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3A1" w:rsidRPr="005E7C18" w:rsidRDefault="00E553A1" w:rsidP="003D3B86">
      <w:pPr>
        <w:tabs>
          <w:tab w:val="left" w:pos="0"/>
          <w:tab w:val="left" w:pos="2776"/>
        </w:tabs>
        <w:rPr>
          <w:rFonts w:ascii="Verdana" w:hAnsi="Verdana" w:cs="Arial"/>
          <w:b/>
          <w:bCs/>
        </w:rPr>
      </w:pPr>
    </w:p>
    <w:p w:rsidR="005E7C18" w:rsidRPr="005E7C18" w:rsidRDefault="00E553A1" w:rsidP="005E7C18">
      <w:pPr>
        <w:tabs>
          <w:tab w:val="left" w:pos="0"/>
        </w:tabs>
        <w:ind w:right="-285"/>
        <w:jc w:val="center"/>
        <w:rPr>
          <w:rFonts w:ascii="Verdana" w:hAnsi="Verdana" w:cs="Arial"/>
          <w:b/>
          <w:bCs/>
          <w:sz w:val="26"/>
          <w:szCs w:val="26"/>
        </w:rPr>
      </w:pPr>
      <w:r w:rsidRPr="005E7C18">
        <w:rPr>
          <w:rFonts w:ascii="Verdana" w:hAnsi="Verdana" w:cs="Arial"/>
          <w:b/>
          <w:bCs/>
          <w:sz w:val="26"/>
          <w:szCs w:val="26"/>
        </w:rPr>
        <w:t>CONSTITUCIÓN POLÍTICA PARA EL ESTADO DE GUANAJUATO</w:t>
      </w:r>
    </w:p>
    <w:tbl>
      <w:tblPr>
        <w:tblW w:w="8613" w:type="dxa"/>
        <w:tblInd w:w="216" w:type="dxa"/>
        <w:tblLayout w:type="fixed"/>
        <w:tblLook w:val="04A0" w:firstRow="1" w:lastRow="0" w:firstColumn="1" w:lastColumn="0" w:noHBand="0" w:noVBand="1"/>
      </w:tblPr>
      <w:tblGrid>
        <w:gridCol w:w="8613"/>
      </w:tblGrid>
      <w:tr w:rsidR="005E7C18" w:rsidRPr="005E7C18" w:rsidTr="00B4735C">
        <w:trPr>
          <w:trHeight w:val="190"/>
        </w:trPr>
        <w:tc>
          <w:tcPr>
            <w:tcW w:w="3651" w:type="dxa"/>
            <w:shd w:val="clear" w:color="auto" w:fill="auto"/>
            <w:vAlign w:val="bottom"/>
          </w:tcPr>
          <w:p w:rsidR="005E7C18" w:rsidRPr="005E7C18" w:rsidRDefault="005E7C18" w:rsidP="005E7C18">
            <w:pPr>
              <w:tabs>
                <w:tab w:val="left" w:pos="0"/>
              </w:tabs>
              <w:jc w:val="center"/>
              <w:rPr>
                <w:rFonts w:ascii="Verdana" w:hAnsi="Verdana" w:cs="Arial"/>
                <w:b/>
                <w:bCs/>
                <w:i/>
              </w:rPr>
            </w:pPr>
            <w:r w:rsidRPr="005E7C18">
              <w:rPr>
                <w:rFonts w:ascii="Verdana" w:hAnsi="Verdana" w:cs="Arial"/>
                <w:b/>
                <w:bCs/>
                <w:i/>
              </w:rPr>
              <w:t>Aprobada: 3-09-1917</w:t>
            </w:r>
          </w:p>
        </w:tc>
      </w:tr>
      <w:tr w:rsidR="005E7C18" w:rsidRPr="005E7C18" w:rsidTr="00B4735C">
        <w:tc>
          <w:tcPr>
            <w:tcW w:w="3651" w:type="dxa"/>
            <w:shd w:val="clear" w:color="auto" w:fill="auto"/>
          </w:tcPr>
          <w:p w:rsidR="005E7C18" w:rsidRPr="005E7C18" w:rsidRDefault="005E7C18" w:rsidP="005E7C18">
            <w:pPr>
              <w:tabs>
                <w:tab w:val="left" w:pos="0"/>
              </w:tabs>
              <w:ind w:right="357"/>
              <w:jc w:val="right"/>
              <w:rPr>
                <w:rFonts w:ascii="Verdana" w:hAnsi="Verdana" w:cs="Arial"/>
                <w:bCs/>
                <w:sz w:val="18"/>
                <w:szCs w:val="18"/>
              </w:rPr>
            </w:pPr>
          </w:p>
          <w:p w:rsidR="005E7C18" w:rsidRPr="005E7C18" w:rsidRDefault="005E7C18" w:rsidP="005E7C18">
            <w:pPr>
              <w:tabs>
                <w:tab w:val="left" w:pos="0"/>
              </w:tabs>
              <w:ind w:right="357"/>
              <w:jc w:val="right"/>
              <w:rPr>
                <w:rFonts w:ascii="Verdana" w:hAnsi="Verdana" w:cs="Arial"/>
                <w:bCs/>
                <w:sz w:val="18"/>
                <w:szCs w:val="18"/>
              </w:rPr>
            </w:pPr>
            <w:r w:rsidRPr="005E7C18">
              <w:rPr>
                <w:rFonts w:ascii="Verdana" w:hAnsi="Verdana" w:cs="Arial"/>
                <w:bCs/>
                <w:sz w:val="18"/>
                <w:szCs w:val="18"/>
              </w:rPr>
              <w:t xml:space="preserve">Publicada: P.O. Núm. 32, Año III, Tomo IV,18-10-1917 </w:t>
            </w:r>
          </w:p>
        </w:tc>
      </w:tr>
      <w:tr w:rsidR="005E7C18" w:rsidRPr="005E7C18" w:rsidTr="00B4735C">
        <w:tc>
          <w:tcPr>
            <w:tcW w:w="3651" w:type="dxa"/>
            <w:shd w:val="clear" w:color="auto" w:fill="auto"/>
            <w:vAlign w:val="bottom"/>
          </w:tcPr>
          <w:p w:rsidR="005E7C18" w:rsidRPr="005E7C18" w:rsidRDefault="005E7C18" w:rsidP="005E7C18">
            <w:pPr>
              <w:tabs>
                <w:tab w:val="left" w:pos="0"/>
              </w:tabs>
              <w:ind w:right="357"/>
              <w:jc w:val="right"/>
              <w:rPr>
                <w:rFonts w:ascii="Verdana" w:hAnsi="Verdana" w:cs="Arial"/>
                <w:bCs/>
                <w:sz w:val="18"/>
                <w:szCs w:val="18"/>
              </w:rPr>
            </w:pPr>
            <w:r w:rsidRPr="005E7C18">
              <w:rPr>
                <w:rFonts w:ascii="Verdana" w:hAnsi="Verdana" w:cs="Arial"/>
                <w:bCs/>
                <w:sz w:val="18"/>
                <w:szCs w:val="18"/>
              </w:rPr>
              <w:t xml:space="preserve">Última reforma: P.O. Núm. 134, Cuarta Parte, 05-07-2018 </w:t>
            </w:r>
          </w:p>
        </w:tc>
      </w:tr>
    </w:tbl>
    <w:p w:rsidR="00E553A1" w:rsidRPr="005E7C18" w:rsidRDefault="00E553A1" w:rsidP="005E7C18">
      <w:pPr>
        <w:tabs>
          <w:tab w:val="left" w:pos="0"/>
        </w:tabs>
        <w:jc w:val="right"/>
        <w:rPr>
          <w:rFonts w:ascii="Verdana" w:hAnsi="Verdana" w:cs="Arial"/>
          <w:bCs/>
          <w:sz w:val="18"/>
          <w:szCs w:val="18"/>
        </w:rPr>
      </w:pPr>
    </w:p>
    <w:p w:rsidR="00E553A1" w:rsidRPr="005E7C18" w:rsidRDefault="00E553A1" w:rsidP="00045B65">
      <w:pPr>
        <w:tabs>
          <w:tab w:val="left" w:pos="0"/>
        </w:tabs>
        <w:jc w:val="center"/>
        <w:rPr>
          <w:rFonts w:ascii="Verdana" w:hAnsi="Verdana" w:cs="Arial"/>
          <w:b/>
          <w:bCs/>
        </w:rPr>
      </w:pPr>
    </w:p>
    <w:p w:rsidR="00E553A1" w:rsidRPr="005E7C18" w:rsidRDefault="00E553A1" w:rsidP="00045B65">
      <w:pPr>
        <w:pStyle w:val="Ttulo2"/>
        <w:tabs>
          <w:tab w:val="left" w:pos="0"/>
        </w:tabs>
        <w:rPr>
          <w:rFonts w:ascii="Verdana" w:hAnsi="Verdana"/>
        </w:rPr>
      </w:pPr>
      <w:r w:rsidRPr="005E7C18">
        <w:rPr>
          <w:rFonts w:ascii="Verdana" w:hAnsi="Verdana"/>
        </w:rPr>
        <w:t>TÍTULO PRIMERO</w:t>
      </w:r>
    </w:p>
    <w:p w:rsidR="00E553A1" w:rsidRPr="005E7C18" w:rsidRDefault="00E553A1" w:rsidP="00045B65">
      <w:pPr>
        <w:tabs>
          <w:tab w:val="left" w:pos="0"/>
        </w:tabs>
        <w:jc w:val="center"/>
        <w:rPr>
          <w:rFonts w:ascii="Verdana" w:hAnsi="Verdana" w:cs="Arial"/>
          <w:b/>
          <w:bCs/>
        </w:rPr>
      </w:pPr>
      <w:r w:rsidRPr="005E7C18">
        <w:rPr>
          <w:rFonts w:ascii="Verdana" w:hAnsi="Verdana" w:cs="Arial"/>
          <w:b/>
          <w:bCs/>
        </w:rPr>
        <w:t>DE LOS DERECHOS HUMANOS Y SUS GARANTÍAS</w:t>
      </w:r>
    </w:p>
    <w:p w:rsidR="00E553A1" w:rsidRPr="005E7C18" w:rsidRDefault="00E553A1" w:rsidP="00045B65">
      <w:pPr>
        <w:tabs>
          <w:tab w:val="left" w:pos="0"/>
        </w:tabs>
        <w:jc w:val="right"/>
        <w:rPr>
          <w:rFonts w:ascii="Verdana" w:hAnsi="Verdana" w:cs="Arial"/>
          <w:b/>
          <w:bCs/>
          <w:color w:val="CC0066"/>
          <w:sz w:val="16"/>
          <w:szCs w:val="16"/>
        </w:rPr>
      </w:pPr>
      <w:r w:rsidRPr="005E7C18">
        <w:rPr>
          <w:rFonts w:ascii="Verdana" w:hAnsi="Verdana" w:cs="Arial"/>
          <w:b/>
          <w:bCs/>
          <w:color w:val="CC0066"/>
          <w:sz w:val="16"/>
          <w:szCs w:val="16"/>
        </w:rPr>
        <w:t>D</w:t>
      </w:r>
      <w:r w:rsidR="00014C37" w:rsidRPr="005E7C18">
        <w:rPr>
          <w:rFonts w:ascii="Verdana" w:hAnsi="Verdana" w:cs="Arial"/>
          <w:b/>
          <w:bCs/>
          <w:color w:val="CC0066"/>
          <w:sz w:val="16"/>
          <w:szCs w:val="16"/>
        </w:rPr>
        <w:t>enominación del título reformada</w:t>
      </w:r>
      <w:r w:rsidRPr="005E7C18">
        <w:rPr>
          <w:rFonts w:ascii="Verdana" w:hAnsi="Verdana" w:cs="Arial"/>
          <w:b/>
          <w:bCs/>
          <w:color w:val="CC0066"/>
          <w:sz w:val="16"/>
          <w:szCs w:val="16"/>
        </w:rPr>
        <w:t xml:space="preserve"> P.O. 17</w:t>
      </w:r>
      <w:r w:rsidR="00014C37" w:rsidRPr="005E7C18">
        <w:rPr>
          <w:rFonts w:ascii="Verdana" w:hAnsi="Verdana" w:cs="Arial"/>
          <w:b/>
          <w:bCs/>
          <w:color w:val="CC0066"/>
          <w:sz w:val="16"/>
          <w:szCs w:val="16"/>
        </w:rPr>
        <w:t>-05-2013</w:t>
      </w:r>
    </w:p>
    <w:p w:rsidR="00E553A1" w:rsidRPr="005E7C18" w:rsidRDefault="00E553A1" w:rsidP="00045B65">
      <w:pPr>
        <w:tabs>
          <w:tab w:val="left" w:pos="0"/>
        </w:tabs>
        <w:jc w:val="center"/>
        <w:rPr>
          <w:rFonts w:ascii="Verdana" w:hAnsi="Verdana" w:cs="Arial"/>
        </w:rPr>
      </w:pPr>
    </w:p>
    <w:p w:rsidR="009E4627" w:rsidRPr="005E7C18" w:rsidRDefault="009E4627" w:rsidP="00045B65">
      <w:pPr>
        <w:tabs>
          <w:tab w:val="left" w:pos="0"/>
        </w:tabs>
        <w:jc w:val="center"/>
        <w:rPr>
          <w:rFonts w:ascii="Verdana" w:hAnsi="Verdana" w:cs="Arial"/>
        </w:rPr>
      </w:pPr>
    </w:p>
    <w:p w:rsidR="00E553A1" w:rsidRPr="005E7C18" w:rsidRDefault="007B68F5" w:rsidP="00045B65">
      <w:pPr>
        <w:tabs>
          <w:tab w:val="left" w:pos="0"/>
        </w:tabs>
        <w:jc w:val="center"/>
        <w:rPr>
          <w:rFonts w:ascii="Verdana" w:hAnsi="Verdana" w:cs="Arial"/>
          <w:b/>
          <w:bCs/>
        </w:rPr>
      </w:pPr>
      <w:r w:rsidRPr="005E7C18">
        <w:rPr>
          <w:rFonts w:ascii="Verdana" w:hAnsi="Verdana" w:cs="Arial"/>
          <w:b/>
          <w:bCs/>
        </w:rPr>
        <w:t>CAPÍTULO PRIMERO</w:t>
      </w:r>
    </w:p>
    <w:p w:rsidR="007B68F5" w:rsidRPr="005E7C18" w:rsidRDefault="007B68F5" w:rsidP="00045B65">
      <w:pPr>
        <w:tabs>
          <w:tab w:val="left" w:pos="0"/>
        </w:tabs>
        <w:jc w:val="center"/>
        <w:rPr>
          <w:rFonts w:ascii="Verdana" w:hAnsi="Verdana" w:cs="Arial"/>
          <w:b/>
          <w:bCs/>
        </w:rPr>
      </w:pPr>
      <w:r w:rsidRPr="005E7C18">
        <w:rPr>
          <w:rFonts w:ascii="Verdana" w:hAnsi="Verdana" w:cs="Arial"/>
          <w:b/>
          <w:bCs/>
        </w:rPr>
        <w:t xml:space="preserve">DERECHOS CIVILES, POLÍTICOS, ECONÓMICOS, </w:t>
      </w:r>
    </w:p>
    <w:p w:rsidR="00E553A1" w:rsidRPr="005E7C18" w:rsidRDefault="007B68F5" w:rsidP="00045B65">
      <w:pPr>
        <w:tabs>
          <w:tab w:val="left" w:pos="0"/>
        </w:tabs>
        <w:jc w:val="center"/>
        <w:rPr>
          <w:rFonts w:ascii="Verdana" w:hAnsi="Verdana" w:cs="Arial"/>
          <w:b/>
          <w:bCs/>
        </w:rPr>
      </w:pPr>
      <w:r w:rsidRPr="005E7C18">
        <w:rPr>
          <w:rFonts w:ascii="Verdana" w:hAnsi="Verdana" w:cs="Arial"/>
          <w:b/>
          <w:bCs/>
        </w:rPr>
        <w:t>SOCIALES Y CULTURALES</w:t>
      </w:r>
    </w:p>
    <w:p w:rsidR="00E553A1" w:rsidRPr="005E7C18" w:rsidRDefault="00E553A1" w:rsidP="00045B65">
      <w:pPr>
        <w:tabs>
          <w:tab w:val="left" w:pos="0"/>
        </w:tabs>
        <w:jc w:val="right"/>
        <w:rPr>
          <w:rFonts w:ascii="Verdana" w:hAnsi="Verdana" w:cs="Arial"/>
          <w:b/>
          <w:bCs/>
          <w:color w:val="CC0066"/>
          <w:sz w:val="16"/>
          <w:szCs w:val="16"/>
        </w:rPr>
      </w:pPr>
      <w:r w:rsidRPr="005E7C18">
        <w:rPr>
          <w:rFonts w:ascii="Verdana" w:hAnsi="Verdana" w:cs="Arial"/>
          <w:b/>
          <w:bCs/>
          <w:color w:val="CC0066"/>
          <w:sz w:val="16"/>
          <w:szCs w:val="16"/>
        </w:rPr>
        <w:t xml:space="preserve">Denominación del </w:t>
      </w:r>
      <w:r w:rsidR="00014C37" w:rsidRPr="005E7C18">
        <w:rPr>
          <w:rFonts w:ascii="Verdana" w:hAnsi="Verdana" w:cs="Arial"/>
          <w:b/>
          <w:bCs/>
          <w:color w:val="CC0066"/>
          <w:sz w:val="16"/>
          <w:szCs w:val="16"/>
        </w:rPr>
        <w:t>c</w:t>
      </w:r>
      <w:r w:rsidRPr="005E7C18">
        <w:rPr>
          <w:rFonts w:ascii="Verdana" w:hAnsi="Verdana" w:cs="Arial"/>
          <w:b/>
          <w:bCs/>
          <w:color w:val="CC0066"/>
          <w:sz w:val="16"/>
          <w:szCs w:val="16"/>
        </w:rPr>
        <w:t>apítulo</w:t>
      </w:r>
      <w:r w:rsidR="000338E4" w:rsidRPr="005E7C18">
        <w:rPr>
          <w:rFonts w:ascii="Verdana" w:hAnsi="Verdana" w:cs="Arial"/>
          <w:b/>
          <w:bCs/>
          <w:color w:val="CC0066"/>
          <w:sz w:val="16"/>
          <w:szCs w:val="16"/>
        </w:rPr>
        <w:t xml:space="preserve"> reformad</w:t>
      </w:r>
      <w:r w:rsidR="00014C37" w:rsidRPr="005E7C18">
        <w:rPr>
          <w:rFonts w:ascii="Verdana" w:hAnsi="Verdana" w:cs="Arial"/>
          <w:b/>
          <w:bCs/>
          <w:color w:val="CC0066"/>
          <w:sz w:val="16"/>
          <w:szCs w:val="16"/>
        </w:rPr>
        <w:t>a</w:t>
      </w:r>
      <w:r w:rsidRPr="005E7C18">
        <w:rPr>
          <w:rFonts w:ascii="Verdana" w:hAnsi="Verdana" w:cs="Arial"/>
          <w:b/>
          <w:bCs/>
          <w:color w:val="CC0066"/>
          <w:sz w:val="16"/>
          <w:szCs w:val="16"/>
        </w:rPr>
        <w:t xml:space="preserve"> P.O. 17</w:t>
      </w:r>
      <w:r w:rsidR="00014C37" w:rsidRPr="005E7C18">
        <w:rPr>
          <w:rFonts w:ascii="Verdana" w:hAnsi="Verdana" w:cs="Arial"/>
          <w:b/>
          <w:bCs/>
          <w:color w:val="CC0066"/>
          <w:sz w:val="16"/>
          <w:szCs w:val="16"/>
        </w:rPr>
        <w:t>-05-2013</w:t>
      </w:r>
    </w:p>
    <w:p w:rsidR="00E553A1" w:rsidRPr="005E7C18" w:rsidRDefault="00E553A1" w:rsidP="00045B65">
      <w:pPr>
        <w:tabs>
          <w:tab w:val="left" w:pos="0"/>
        </w:tabs>
        <w:jc w:val="center"/>
        <w:rPr>
          <w:rFonts w:ascii="Verdana" w:hAnsi="Verdana" w:cs="Arial"/>
          <w:b/>
          <w:bCs/>
        </w:rPr>
      </w:pPr>
    </w:p>
    <w:p w:rsidR="00E553A1" w:rsidRPr="005E7C18" w:rsidRDefault="007B68F5" w:rsidP="00045B65">
      <w:pPr>
        <w:tabs>
          <w:tab w:val="left" w:pos="0"/>
        </w:tabs>
        <w:adjustRightInd w:val="0"/>
        <w:ind w:firstLine="708"/>
        <w:jc w:val="both"/>
        <w:rPr>
          <w:rFonts w:ascii="Verdana" w:hAnsi="Verdana" w:cs="Arial"/>
          <w:lang w:val="es-MX" w:eastAsia="en-US"/>
        </w:rPr>
      </w:pPr>
      <w:r w:rsidRPr="005E7C18">
        <w:rPr>
          <w:rFonts w:ascii="Verdana" w:hAnsi="Verdana" w:cs="Arial"/>
          <w:b/>
          <w:bCs/>
        </w:rPr>
        <w:t xml:space="preserve">Artículo </w:t>
      </w:r>
      <w:r w:rsidR="00E553A1" w:rsidRPr="005E7C18">
        <w:rPr>
          <w:rFonts w:ascii="Verdana" w:hAnsi="Verdana" w:cs="Arial"/>
          <w:b/>
          <w:bCs/>
        </w:rPr>
        <w:t>1.</w:t>
      </w:r>
      <w:r w:rsidR="00E553A1" w:rsidRPr="005E7C18">
        <w:rPr>
          <w:rFonts w:ascii="Verdana" w:hAnsi="Verdana" w:cs="Arial"/>
        </w:rPr>
        <w:t xml:space="preserve"> </w:t>
      </w:r>
      <w:r w:rsidR="00E553A1" w:rsidRPr="005E7C18">
        <w:rPr>
          <w:rFonts w:ascii="Verdana" w:hAnsi="Verdana" w:cs="Arial"/>
          <w:lang w:val="es-MX" w:eastAsia="en-US"/>
        </w:rPr>
        <w:t xml:space="preserve">En el Estado de Guanajuato todas las personas gozan </w:t>
      </w:r>
      <w:r w:rsidR="00E553A1" w:rsidRPr="005E7C18">
        <w:rPr>
          <w:rFonts w:ascii="Verdana" w:hAnsi="Verdana" w:cs="Arial"/>
          <w:color w:val="000000"/>
          <w:lang w:val="es-MX" w:eastAsia="en-US"/>
        </w:rPr>
        <w:t>de los derechos humanos y de las garantías para su protección reconocidos en</w:t>
      </w:r>
      <w:r w:rsidR="00E553A1" w:rsidRPr="005E7C18">
        <w:rPr>
          <w:rFonts w:ascii="Verdana" w:hAnsi="Verdana" w:cs="Arial"/>
          <w:lang w:val="es-MX" w:eastAsia="en-US"/>
        </w:rPr>
        <w:t xml:space="preserve"> la Constitución Política de los Estados Unidos Mexicanos</w:t>
      </w:r>
      <w:r w:rsidR="00E553A1" w:rsidRPr="005E7C18">
        <w:rPr>
          <w:rFonts w:ascii="Verdana" w:hAnsi="Verdana" w:cs="Arial"/>
          <w:color w:val="000000"/>
          <w:lang w:val="es-MX" w:eastAsia="en-US"/>
        </w:rPr>
        <w:t xml:space="preserve"> y en los Tratados Internacionales de los que el Estado Mexicano sea parte,</w:t>
      </w:r>
      <w:r w:rsidR="00E553A1" w:rsidRPr="005E7C18">
        <w:rPr>
          <w:rFonts w:ascii="Verdana" w:hAnsi="Verdana" w:cs="Arial"/>
          <w:lang w:val="es-MX" w:eastAsia="en-US"/>
        </w:rPr>
        <w:t xml:space="preserve"> así como en los consagrados por esta Constitución y sus Leyes Reglamentarias</w:t>
      </w:r>
      <w:r w:rsidR="00E553A1" w:rsidRPr="005E7C18">
        <w:rPr>
          <w:rFonts w:ascii="Verdana" w:hAnsi="Verdana" w:cs="Arial"/>
          <w:color w:val="000000"/>
          <w:lang w:val="es-MX" w:eastAsia="en-US"/>
        </w:rPr>
        <w:t>, cuyo ejercicio no podrá restringirse ni suspenderse, salvo en los casos y bajo las condiciones que la Constitución Política de los Estados Unidos Mexicanos establece.</w:t>
      </w:r>
    </w:p>
    <w:p w:rsidR="00E553A1" w:rsidRPr="005E7C18" w:rsidRDefault="00014C37"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Párrafo reformado</w:t>
      </w:r>
      <w:r w:rsidR="00E553A1" w:rsidRPr="005E7C18">
        <w:rPr>
          <w:rFonts w:ascii="Verdana" w:hAnsi="Verdana" w:cs="Arial"/>
          <w:b/>
          <w:color w:val="CC0066"/>
          <w:sz w:val="16"/>
          <w:szCs w:val="16"/>
        </w:rPr>
        <w:t xml:space="preserve"> P.O. 17</w:t>
      </w:r>
      <w:r w:rsidRPr="005E7C18">
        <w:rPr>
          <w:rFonts w:ascii="Verdana" w:hAnsi="Verdana" w:cs="Arial"/>
          <w:b/>
          <w:color w:val="CC0066"/>
          <w:sz w:val="16"/>
          <w:szCs w:val="16"/>
        </w:rPr>
        <w:t>-05-2013</w:t>
      </w:r>
    </w:p>
    <w:p w:rsidR="009E4627" w:rsidRPr="005E7C18" w:rsidRDefault="009E4627" w:rsidP="00045B65">
      <w:pPr>
        <w:tabs>
          <w:tab w:val="left" w:pos="0"/>
        </w:tabs>
        <w:jc w:val="both"/>
        <w:rPr>
          <w:rFonts w:ascii="Verdana" w:hAnsi="Verdana" w:cs="Arial"/>
        </w:rPr>
      </w:pPr>
      <w:bookmarkStart w:id="0" w:name="_GoBack"/>
      <w:bookmarkEnd w:id="0"/>
    </w:p>
    <w:p w:rsidR="00E553A1" w:rsidRPr="005E7C18" w:rsidRDefault="00E553A1" w:rsidP="00045B65">
      <w:pPr>
        <w:tabs>
          <w:tab w:val="left" w:pos="0"/>
        </w:tabs>
        <w:adjustRightInd w:val="0"/>
        <w:ind w:firstLine="708"/>
        <w:jc w:val="both"/>
        <w:rPr>
          <w:rFonts w:ascii="Verdana" w:hAnsi="Verdana" w:cs="Arial"/>
          <w:color w:val="000000"/>
          <w:lang w:val="es-MX" w:eastAsia="en-US"/>
        </w:rPr>
      </w:pPr>
      <w:r w:rsidRPr="005E7C18">
        <w:rPr>
          <w:rFonts w:ascii="Verdana" w:hAnsi="Verdana" w:cs="Arial"/>
          <w:color w:val="000000"/>
          <w:lang w:val="es-MX" w:eastAsia="en-US"/>
        </w:rPr>
        <w:t>Las normas relativas a los derechos humanos se interpretarán de conformidad con esta Constitución y con los Tratados Internacionales de la materia favoreciendo en todo tiempo la protección más amplia a las personas.</w:t>
      </w:r>
    </w:p>
    <w:p w:rsidR="00E553A1" w:rsidRPr="005E7C18" w:rsidRDefault="00E553A1" w:rsidP="00045B65">
      <w:pPr>
        <w:tabs>
          <w:tab w:val="left" w:pos="0"/>
        </w:tabs>
        <w:adjustRightInd w:val="0"/>
        <w:jc w:val="right"/>
        <w:rPr>
          <w:rFonts w:ascii="Verdana" w:hAnsi="Verdana" w:cs="Arial"/>
          <w:b/>
          <w:color w:val="CC0066"/>
          <w:sz w:val="16"/>
          <w:szCs w:val="16"/>
          <w:lang w:val="es-MX" w:eastAsia="en-US"/>
        </w:rPr>
      </w:pPr>
      <w:r w:rsidRPr="005E7C18">
        <w:rPr>
          <w:rFonts w:ascii="Verdana" w:hAnsi="Verdana" w:cs="Arial"/>
          <w:b/>
          <w:color w:val="CC0066"/>
          <w:sz w:val="16"/>
          <w:szCs w:val="16"/>
          <w:lang w:val="es-MX" w:eastAsia="en-US"/>
        </w:rPr>
        <w:t>Párrafo adic</w:t>
      </w:r>
      <w:r w:rsidR="00014C37" w:rsidRPr="005E7C18">
        <w:rPr>
          <w:rFonts w:ascii="Verdana" w:hAnsi="Verdana" w:cs="Arial"/>
          <w:b/>
          <w:color w:val="CC0066"/>
          <w:sz w:val="16"/>
          <w:szCs w:val="16"/>
          <w:lang w:val="es-MX" w:eastAsia="en-US"/>
        </w:rPr>
        <w:t>ionado P.O. 17-05-2013</w:t>
      </w:r>
    </w:p>
    <w:p w:rsidR="009E4627" w:rsidRPr="005E7C18" w:rsidRDefault="009E4627" w:rsidP="00045B65">
      <w:pPr>
        <w:tabs>
          <w:tab w:val="left" w:pos="0"/>
        </w:tabs>
        <w:adjustRightInd w:val="0"/>
        <w:jc w:val="both"/>
        <w:rPr>
          <w:rFonts w:ascii="Verdana" w:hAnsi="Verdana" w:cs="Arial"/>
          <w:color w:val="000000"/>
          <w:lang w:val="es-MX" w:eastAsia="en-US"/>
        </w:rPr>
      </w:pPr>
    </w:p>
    <w:p w:rsidR="00E553A1" w:rsidRPr="005E7C18" w:rsidRDefault="00E553A1" w:rsidP="00045B65">
      <w:pPr>
        <w:tabs>
          <w:tab w:val="left" w:pos="0"/>
        </w:tabs>
        <w:adjustRightInd w:val="0"/>
        <w:ind w:firstLine="708"/>
        <w:jc w:val="both"/>
        <w:rPr>
          <w:rFonts w:ascii="Verdana" w:hAnsi="Verdana" w:cs="Arial"/>
          <w:color w:val="000000"/>
          <w:lang w:val="es-MX" w:eastAsia="en-US"/>
        </w:rPr>
      </w:pPr>
      <w:r w:rsidRPr="005E7C18">
        <w:rPr>
          <w:rFonts w:ascii="Verdana" w:hAnsi="Verdana" w:cs="Arial"/>
          <w:color w:val="000000"/>
          <w:lang w:val="es-MX" w:eastAsia="en-US"/>
        </w:rPr>
        <w:t>Todas las autoridades del estado y de los municipios,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restituir las violaciones a los derechos humanos, en los términos que establezca la ley.</w:t>
      </w:r>
    </w:p>
    <w:p w:rsidR="00014C37" w:rsidRPr="005E7C18" w:rsidRDefault="00014C37" w:rsidP="00045B65">
      <w:pPr>
        <w:tabs>
          <w:tab w:val="left" w:pos="0"/>
        </w:tabs>
        <w:adjustRightInd w:val="0"/>
        <w:jc w:val="right"/>
        <w:rPr>
          <w:rFonts w:ascii="Verdana" w:hAnsi="Verdana" w:cs="Arial"/>
          <w:b/>
          <w:color w:val="CC0066"/>
          <w:sz w:val="16"/>
          <w:szCs w:val="16"/>
          <w:lang w:val="es-MX" w:eastAsia="en-US"/>
        </w:rPr>
      </w:pPr>
      <w:r w:rsidRPr="005E7C18">
        <w:rPr>
          <w:rFonts w:ascii="Verdana" w:hAnsi="Verdana" w:cs="Arial"/>
          <w:b/>
          <w:color w:val="CC0066"/>
          <w:sz w:val="16"/>
          <w:szCs w:val="16"/>
          <w:lang w:val="es-MX" w:eastAsia="en-US"/>
        </w:rPr>
        <w:t>Párrafo adicionado P.O. 17-05-2013</w:t>
      </w:r>
    </w:p>
    <w:p w:rsidR="00E553A1" w:rsidRPr="005E7C18" w:rsidRDefault="00E553A1" w:rsidP="00045B65">
      <w:pPr>
        <w:tabs>
          <w:tab w:val="left" w:pos="0"/>
        </w:tabs>
        <w:jc w:val="both"/>
        <w:rPr>
          <w:rFonts w:ascii="Verdana" w:hAnsi="Verdana" w:cs="Arial"/>
          <w:highlight w:val="yellow"/>
        </w:rPr>
      </w:pPr>
    </w:p>
    <w:p w:rsidR="00E553A1" w:rsidRPr="005E7C18" w:rsidRDefault="00E553A1" w:rsidP="00045B65">
      <w:pPr>
        <w:tabs>
          <w:tab w:val="left" w:pos="0"/>
        </w:tabs>
        <w:ind w:firstLine="708"/>
        <w:jc w:val="both"/>
        <w:rPr>
          <w:rFonts w:ascii="Verdana" w:hAnsi="Verdana" w:cs="Arial"/>
        </w:rPr>
      </w:pPr>
      <w:r w:rsidRPr="005E7C18">
        <w:rPr>
          <w:rFonts w:ascii="Verdana" w:hAnsi="Verdana" w:cs="Arial"/>
        </w:rPr>
        <w:t>Para los efectos de esta Constitución y de las leyes que de ella emanen, persona es todo ser humano desde su concepción hasta su muerte natural. El Estado le garantizará el pleno goce y ejercicio de todos sus derechos.</w:t>
      </w:r>
    </w:p>
    <w:p w:rsidR="00014C37" w:rsidRPr="005E7C18" w:rsidRDefault="00014C37" w:rsidP="00045B65">
      <w:pPr>
        <w:tabs>
          <w:tab w:val="left" w:pos="0"/>
        </w:tabs>
        <w:adjustRightInd w:val="0"/>
        <w:jc w:val="right"/>
        <w:rPr>
          <w:rFonts w:ascii="Verdana" w:hAnsi="Verdana" w:cs="Arial"/>
          <w:b/>
          <w:color w:val="CC0066"/>
          <w:sz w:val="16"/>
          <w:szCs w:val="16"/>
          <w:lang w:val="es-MX" w:eastAsia="en-US"/>
        </w:rPr>
      </w:pPr>
      <w:r w:rsidRPr="005E7C18">
        <w:rPr>
          <w:rFonts w:ascii="Verdana" w:hAnsi="Verdana" w:cs="Arial"/>
          <w:b/>
          <w:color w:val="CC0066"/>
          <w:sz w:val="16"/>
          <w:szCs w:val="16"/>
          <w:lang w:val="es-MX" w:eastAsia="en-US"/>
        </w:rPr>
        <w:t xml:space="preserve">Párrafo reformado P.O. </w:t>
      </w:r>
      <w:r w:rsidR="00A17B8C" w:rsidRPr="005E7C18">
        <w:rPr>
          <w:rFonts w:ascii="Verdana" w:hAnsi="Verdana" w:cs="Arial"/>
          <w:b/>
          <w:color w:val="CC0066"/>
          <w:sz w:val="16"/>
          <w:szCs w:val="16"/>
          <w:lang w:val="es-MX" w:eastAsia="en-US"/>
        </w:rPr>
        <w:t>26-05-2009</w:t>
      </w:r>
    </w:p>
    <w:p w:rsidR="00E553A1" w:rsidRPr="005E7C18" w:rsidRDefault="00E553A1" w:rsidP="00045B65">
      <w:pPr>
        <w:tabs>
          <w:tab w:val="left" w:pos="0"/>
        </w:tabs>
        <w:jc w:val="both"/>
        <w:rPr>
          <w:rFonts w:ascii="Verdana" w:hAnsi="Verdana" w:cs="Arial"/>
        </w:rPr>
      </w:pPr>
    </w:p>
    <w:p w:rsidR="00864932" w:rsidRPr="005E7C18" w:rsidRDefault="00864932" w:rsidP="00045B65">
      <w:pPr>
        <w:pStyle w:val="Textoindependiente"/>
        <w:tabs>
          <w:tab w:val="left" w:pos="0"/>
        </w:tabs>
        <w:ind w:firstLine="708"/>
        <w:rPr>
          <w:rFonts w:ascii="Verdana" w:hAnsi="Verdana"/>
          <w:b w:val="0"/>
          <w:bCs w:val="0"/>
          <w:lang w:eastAsia="en-US"/>
        </w:rPr>
      </w:pPr>
      <w:r w:rsidRPr="005E7C18">
        <w:rPr>
          <w:rFonts w:ascii="Verdana" w:hAnsi="Verdana"/>
          <w:b w:val="0"/>
          <w:lang w:eastAsia="en-US"/>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00E553A1" w:rsidRPr="005E7C18" w:rsidRDefault="001066D2" w:rsidP="00045B65">
      <w:pPr>
        <w:pStyle w:val="Textoindependiente"/>
        <w:tabs>
          <w:tab w:val="left" w:pos="0"/>
        </w:tabs>
        <w:jc w:val="right"/>
        <w:rPr>
          <w:rFonts w:ascii="Verdana" w:eastAsia="Batang" w:hAnsi="Verdana"/>
          <w:bCs w:val="0"/>
          <w:color w:val="CC0066"/>
          <w:sz w:val="16"/>
          <w:szCs w:val="16"/>
        </w:rPr>
      </w:pPr>
      <w:r w:rsidRPr="005E7C18">
        <w:rPr>
          <w:rFonts w:ascii="Verdana" w:eastAsia="Batang" w:hAnsi="Verdana"/>
          <w:bCs w:val="0"/>
          <w:color w:val="CC0066"/>
          <w:sz w:val="16"/>
          <w:szCs w:val="16"/>
        </w:rPr>
        <w:t>Párrafo reformado</w:t>
      </w:r>
      <w:r w:rsidR="00E553A1" w:rsidRPr="005E7C18">
        <w:rPr>
          <w:rFonts w:ascii="Verdana" w:eastAsia="Batang" w:hAnsi="Verdana"/>
          <w:bCs w:val="0"/>
          <w:color w:val="CC0066"/>
          <w:sz w:val="16"/>
          <w:szCs w:val="16"/>
        </w:rPr>
        <w:t xml:space="preserve"> P.O. </w:t>
      </w:r>
      <w:r w:rsidR="00864932" w:rsidRPr="005E7C18">
        <w:rPr>
          <w:rFonts w:ascii="Verdana" w:eastAsia="Batang" w:hAnsi="Verdana"/>
          <w:bCs w:val="0"/>
          <w:color w:val="CC0066"/>
          <w:sz w:val="16"/>
          <w:szCs w:val="16"/>
        </w:rPr>
        <w:t>13</w:t>
      </w:r>
      <w:r w:rsidRPr="005E7C18">
        <w:rPr>
          <w:rFonts w:ascii="Verdana" w:eastAsia="Batang" w:hAnsi="Verdana"/>
          <w:bCs w:val="0"/>
          <w:color w:val="CC0066"/>
          <w:sz w:val="16"/>
          <w:szCs w:val="16"/>
        </w:rPr>
        <w:t>-11-</w:t>
      </w:r>
      <w:r w:rsidR="00864932" w:rsidRPr="005E7C18">
        <w:rPr>
          <w:rFonts w:ascii="Verdana" w:eastAsia="Batang" w:hAnsi="Verdana"/>
          <w:bCs w:val="0"/>
          <w:color w:val="CC0066"/>
          <w:sz w:val="16"/>
          <w:szCs w:val="16"/>
        </w:rPr>
        <w:t>2015</w:t>
      </w:r>
    </w:p>
    <w:p w:rsidR="00483AF6" w:rsidRPr="005E7C18" w:rsidRDefault="00483AF6" w:rsidP="00045B65">
      <w:pPr>
        <w:tabs>
          <w:tab w:val="left" w:pos="0"/>
        </w:tabs>
        <w:jc w:val="both"/>
        <w:rPr>
          <w:rFonts w:ascii="Verdana" w:eastAsia="Batang" w:hAnsi="Verdana"/>
        </w:rPr>
      </w:pPr>
    </w:p>
    <w:p w:rsidR="00483AF6" w:rsidRPr="005E7C18" w:rsidRDefault="00483AF6" w:rsidP="00483AF6">
      <w:pPr>
        <w:tabs>
          <w:tab w:val="left" w:pos="0"/>
        </w:tabs>
        <w:ind w:firstLine="709"/>
        <w:jc w:val="both"/>
        <w:rPr>
          <w:rFonts w:ascii="Verdana" w:eastAsia="Batang" w:hAnsi="Verdana"/>
        </w:rPr>
      </w:pPr>
      <w:r w:rsidRPr="005E7C18">
        <w:rPr>
          <w:rFonts w:ascii="Verdana" w:eastAsia="Batang" w:hAnsi="Verdana"/>
        </w:rPr>
        <w:lastRenderedPageBreak/>
        <w:t>Son pueblos indígenas, aquellos que descienden de poblaciones que habitaban en el territorio del País al iniciarse la colonización y que conservan sus propias instituciones sociales, económicas, culturales y políticas, o parte de ellas.</w:t>
      </w:r>
    </w:p>
    <w:p w:rsidR="00483AF6" w:rsidRPr="005E7C18" w:rsidRDefault="00483AF6" w:rsidP="00483AF6">
      <w:pPr>
        <w:tabs>
          <w:tab w:val="left" w:pos="0"/>
        </w:tabs>
        <w:jc w:val="right"/>
        <w:rPr>
          <w:rFonts w:ascii="Verdana" w:eastAsia="Batang" w:hAnsi="Verdana"/>
          <w:b/>
        </w:rPr>
      </w:pPr>
      <w:r w:rsidRPr="005E7C18">
        <w:rPr>
          <w:rFonts w:ascii="Verdana" w:eastAsia="Batang" w:hAnsi="Verdana"/>
          <w:b/>
          <w:color w:val="CC0066"/>
          <w:sz w:val="16"/>
          <w:szCs w:val="16"/>
        </w:rPr>
        <w:t>Párrafo adicionado P.O. 11-12-2017</w:t>
      </w:r>
    </w:p>
    <w:p w:rsidR="00483AF6" w:rsidRPr="005E7C18" w:rsidRDefault="00483AF6" w:rsidP="00483AF6">
      <w:pPr>
        <w:tabs>
          <w:tab w:val="left" w:pos="0"/>
        </w:tabs>
        <w:ind w:firstLine="709"/>
        <w:jc w:val="both"/>
        <w:rPr>
          <w:rFonts w:ascii="Verdana" w:eastAsia="Batang" w:hAnsi="Verdana"/>
        </w:rPr>
      </w:pPr>
    </w:p>
    <w:p w:rsidR="00483AF6" w:rsidRPr="005E7C18" w:rsidRDefault="00483AF6" w:rsidP="00483AF6">
      <w:pPr>
        <w:tabs>
          <w:tab w:val="left" w:pos="0"/>
        </w:tabs>
        <w:ind w:firstLine="709"/>
        <w:jc w:val="both"/>
        <w:rPr>
          <w:rFonts w:ascii="Verdana" w:eastAsia="Batang" w:hAnsi="Verdana"/>
        </w:rPr>
      </w:pPr>
      <w:r w:rsidRPr="005E7C18">
        <w:rPr>
          <w:rFonts w:ascii="Verdana" w:eastAsia="Batang" w:hAnsi="Verdana"/>
        </w:rPr>
        <w:t>Son comunidades integrantes de un pueblo indígena, las que formen una unidad social, económica y cultural, asentadas en el estado y que reconocen autoridades propias de acuerdo con sus usos y costumbres.</w:t>
      </w:r>
    </w:p>
    <w:p w:rsidR="00483AF6" w:rsidRPr="005E7C18" w:rsidRDefault="00483AF6" w:rsidP="00483AF6">
      <w:pPr>
        <w:tabs>
          <w:tab w:val="left" w:pos="0"/>
        </w:tabs>
        <w:jc w:val="right"/>
        <w:rPr>
          <w:rFonts w:ascii="Verdana" w:eastAsia="Batang" w:hAnsi="Verdana"/>
          <w:b/>
        </w:rPr>
      </w:pPr>
      <w:r w:rsidRPr="005E7C18">
        <w:rPr>
          <w:rFonts w:ascii="Verdana" w:eastAsia="Batang" w:hAnsi="Verdana"/>
          <w:b/>
          <w:color w:val="CC0066"/>
          <w:sz w:val="16"/>
          <w:szCs w:val="16"/>
        </w:rPr>
        <w:t>Párrafo adicionado P.O. 11-12-2017</w:t>
      </w:r>
    </w:p>
    <w:p w:rsidR="00483AF6" w:rsidRPr="005E7C18" w:rsidRDefault="00483AF6" w:rsidP="00483AF6">
      <w:pPr>
        <w:tabs>
          <w:tab w:val="left" w:pos="0"/>
        </w:tabs>
        <w:ind w:firstLine="709"/>
        <w:jc w:val="both"/>
        <w:rPr>
          <w:rFonts w:ascii="Verdana" w:eastAsia="Batang" w:hAnsi="Verdana"/>
        </w:rPr>
      </w:pPr>
    </w:p>
    <w:p w:rsidR="00483AF6" w:rsidRPr="005E7C18" w:rsidRDefault="00483AF6" w:rsidP="00483AF6">
      <w:pPr>
        <w:tabs>
          <w:tab w:val="left" w:pos="0"/>
        </w:tabs>
        <w:ind w:firstLine="709"/>
        <w:jc w:val="both"/>
        <w:rPr>
          <w:rFonts w:ascii="Verdana" w:eastAsia="Batang" w:hAnsi="Verdana"/>
        </w:rPr>
      </w:pPr>
      <w:r w:rsidRPr="005E7C18">
        <w:rPr>
          <w:rFonts w:ascii="Verdana" w:eastAsia="Batang" w:hAnsi="Verdana"/>
        </w:rPr>
        <w:t>Esta Constitución reconoce y garantiza el derecho de los pueblos y las comunidades indígenas a la libre determinación y autonomía, en los términos y condiciones que determine la Ley de la materia, tomando en cuenta los principios generales del artículo 2º de la Constitución Federal y criterios etnolingüísticos y de asentamientos físicos.</w:t>
      </w:r>
    </w:p>
    <w:p w:rsidR="00483AF6" w:rsidRPr="005E7C18" w:rsidRDefault="00483AF6" w:rsidP="00483AF6">
      <w:pPr>
        <w:tabs>
          <w:tab w:val="left" w:pos="0"/>
        </w:tabs>
        <w:jc w:val="right"/>
        <w:rPr>
          <w:rFonts w:ascii="Verdana" w:eastAsia="Batang" w:hAnsi="Verdana"/>
          <w:b/>
        </w:rPr>
      </w:pPr>
      <w:r w:rsidRPr="005E7C18">
        <w:rPr>
          <w:rFonts w:ascii="Verdana" w:eastAsia="Batang" w:hAnsi="Verdana"/>
          <w:b/>
          <w:color w:val="CC0066"/>
          <w:sz w:val="16"/>
          <w:szCs w:val="16"/>
        </w:rPr>
        <w:t>Párrafo adicionado P.O. 11-12-2017</w:t>
      </w:r>
    </w:p>
    <w:p w:rsidR="00483AF6" w:rsidRPr="005E7C18" w:rsidRDefault="00483AF6" w:rsidP="00045B65">
      <w:pPr>
        <w:tabs>
          <w:tab w:val="left" w:pos="0"/>
        </w:tabs>
        <w:jc w:val="both"/>
        <w:rPr>
          <w:rFonts w:ascii="Verdana" w:eastAsia="Batang" w:hAnsi="Verdana"/>
        </w:rPr>
      </w:pPr>
    </w:p>
    <w:p w:rsidR="00E553A1" w:rsidRPr="005E7C18" w:rsidRDefault="00A17B8C" w:rsidP="00045B65">
      <w:pPr>
        <w:tabs>
          <w:tab w:val="left" w:pos="0"/>
        </w:tabs>
        <w:ind w:firstLine="708"/>
        <w:jc w:val="both"/>
        <w:rPr>
          <w:rFonts w:ascii="Verdana" w:eastAsia="Batang" w:hAnsi="Verdana"/>
        </w:rPr>
      </w:pPr>
      <w:r w:rsidRPr="005E7C18">
        <w:rPr>
          <w:rFonts w:ascii="Verdana" w:eastAsia="Batang" w:hAnsi="Verdana"/>
        </w:rPr>
        <w:t>La l</w:t>
      </w:r>
      <w:r w:rsidR="00E553A1" w:rsidRPr="005E7C18">
        <w:rPr>
          <w:rFonts w:ascii="Verdana" w:eastAsia="Batang" w:hAnsi="Verdana"/>
        </w:rPr>
        <w:t>ey protegerá la organización y desarrollo de la familia, dentro de la cual tendrá preferencia la atención del menor y del anciano.</w:t>
      </w:r>
    </w:p>
    <w:p w:rsidR="00E553A1" w:rsidRPr="005E7C18" w:rsidRDefault="001066D2" w:rsidP="00045B65">
      <w:pPr>
        <w:pStyle w:val="Textoindependiente"/>
        <w:tabs>
          <w:tab w:val="left" w:pos="0"/>
        </w:tabs>
        <w:jc w:val="right"/>
        <w:rPr>
          <w:rFonts w:ascii="Verdana" w:eastAsia="Batang" w:hAnsi="Verdana"/>
          <w:bCs w:val="0"/>
          <w:color w:val="CC0066"/>
          <w:sz w:val="16"/>
          <w:szCs w:val="16"/>
        </w:rPr>
      </w:pPr>
      <w:r w:rsidRPr="005E7C18">
        <w:rPr>
          <w:rFonts w:ascii="Verdana" w:eastAsia="Batang" w:hAnsi="Verdana"/>
          <w:bCs w:val="0"/>
          <w:color w:val="CC0066"/>
          <w:sz w:val="16"/>
          <w:szCs w:val="16"/>
        </w:rPr>
        <w:t>Párrafo adicionado</w:t>
      </w:r>
      <w:r w:rsidR="00E553A1" w:rsidRPr="005E7C18">
        <w:rPr>
          <w:rFonts w:ascii="Verdana" w:eastAsia="Batang" w:hAnsi="Verdana"/>
          <w:bCs w:val="0"/>
          <w:color w:val="CC0066"/>
          <w:sz w:val="16"/>
          <w:szCs w:val="16"/>
        </w:rPr>
        <w:t xml:space="preserve"> P.O. 26</w:t>
      </w:r>
      <w:r w:rsidRPr="005E7C18">
        <w:rPr>
          <w:rFonts w:ascii="Verdana" w:eastAsia="Batang" w:hAnsi="Verdana"/>
          <w:bCs w:val="0"/>
          <w:color w:val="CC0066"/>
          <w:sz w:val="16"/>
          <w:szCs w:val="16"/>
        </w:rPr>
        <w:t>-02-2010</w:t>
      </w:r>
    </w:p>
    <w:p w:rsidR="00483AF6" w:rsidRPr="005E7C18" w:rsidRDefault="00483AF6" w:rsidP="00045B65">
      <w:pPr>
        <w:pStyle w:val="Textoindependiente"/>
        <w:tabs>
          <w:tab w:val="left" w:pos="0"/>
        </w:tabs>
        <w:jc w:val="right"/>
        <w:rPr>
          <w:rFonts w:ascii="Verdana" w:eastAsia="Batang" w:hAnsi="Verdana"/>
          <w:bCs w:val="0"/>
          <w:color w:val="CC0066"/>
          <w:sz w:val="16"/>
          <w:szCs w:val="16"/>
        </w:rPr>
      </w:pPr>
      <w:r w:rsidRPr="005E7C18">
        <w:rPr>
          <w:rFonts w:ascii="Verdana" w:eastAsia="Batang" w:hAnsi="Verdana"/>
          <w:bCs w:val="0"/>
          <w:color w:val="CC0066"/>
          <w:sz w:val="16"/>
          <w:szCs w:val="16"/>
        </w:rPr>
        <w:t xml:space="preserve">Párrafo </w:t>
      </w:r>
      <w:r w:rsidRPr="005E7C18">
        <w:rPr>
          <w:rFonts w:ascii="Verdana" w:eastAsia="Batang" w:hAnsi="Verdana"/>
          <w:color w:val="CC0066"/>
          <w:sz w:val="16"/>
          <w:szCs w:val="16"/>
        </w:rPr>
        <w:t>recorrido en su orden</w:t>
      </w:r>
      <w:r w:rsidRPr="005E7C18">
        <w:rPr>
          <w:rFonts w:ascii="Verdana" w:eastAsia="Batang" w:hAnsi="Verdana"/>
          <w:bCs w:val="0"/>
          <w:color w:val="CC0066"/>
          <w:sz w:val="16"/>
          <w:szCs w:val="16"/>
        </w:rPr>
        <w:t xml:space="preserve"> P.O. </w:t>
      </w:r>
      <w:r w:rsidRPr="005E7C18">
        <w:rPr>
          <w:rFonts w:ascii="Verdana" w:eastAsia="Batang" w:hAnsi="Verdana"/>
          <w:color w:val="CC0066"/>
          <w:sz w:val="16"/>
          <w:szCs w:val="16"/>
        </w:rPr>
        <w:t>11</w:t>
      </w:r>
      <w:r w:rsidRPr="005E7C18">
        <w:rPr>
          <w:rFonts w:ascii="Verdana" w:eastAsia="Batang" w:hAnsi="Verdana"/>
          <w:bCs w:val="0"/>
          <w:color w:val="CC0066"/>
          <w:sz w:val="16"/>
          <w:szCs w:val="16"/>
        </w:rPr>
        <w:t>-1</w:t>
      </w:r>
      <w:r w:rsidRPr="005E7C18">
        <w:rPr>
          <w:rFonts w:ascii="Verdana" w:eastAsia="Batang" w:hAnsi="Verdana"/>
          <w:color w:val="CC0066"/>
          <w:sz w:val="16"/>
          <w:szCs w:val="16"/>
        </w:rPr>
        <w:t>2</w:t>
      </w:r>
      <w:r w:rsidRPr="005E7C18">
        <w:rPr>
          <w:rFonts w:ascii="Verdana" w:eastAsia="Batang" w:hAnsi="Verdana"/>
          <w:bCs w:val="0"/>
          <w:color w:val="CC0066"/>
          <w:sz w:val="16"/>
          <w:szCs w:val="16"/>
        </w:rPr>
        <w:t>-201</w:t>
      </w:r>
      <w:r w:rsidRPr="005E7C18">
        <w:rPr>
          <w:rFonts w:ascii="Verdana" w:eastAsia="Batang" w:hAnsi="Verdana"/>
          <w:color w:val="CC0066"/>
          <w:sz w:val="16"/>
          <w:szCs w:val="16"/>
        </w:rPr>
        <w:t>7</w:t>
      </w:r>
    </w:p>
    <w:p w:rsidR="001066D2" w:rsidRPr="005E7C18" w:rsidRDefault="001066D2" w:rsidP="00045B65">
      <w:pPr>
        <w:pStyle w:val="Textoindependiente"/>
        <w:tabs>
          <w:tab w:val="left" w:pos="0"/>
        </w:tabs>
        <w:rPr>
          <w:rFonts w:ascii="Verdana" w:eastAsia="Batang" w:hAnsi="Verdana"/>
          <w:b w:val="0"/>
          <w:bCs w:val="0"/>
        </w:rPr>
      </w:pPr>
    </w:p>
    <w:p w:rsidR="00E553A1" w:rsidRPr="005E7C18" w:rsidRDefault="00E553A1" w:rsidP="00045B65">
      <w:pPr>
        <w:tabs>
          <w:tab w:val="left" w:pos="0"/>
        </w:tabs>
        <w:ind w:firstLine="708"/>
        <w:jc w:val="both"/>
        <w:rPr>
          <w:rFonts w:ascii="Verdana" w:eastAsia="Batang" w:hAnsi="Verdana"/>
        </w:rPr>
      </w:pPr>
      <w:r w:rsidRPr="005E7C18">
        <w:rPr>
          <w:rFonts w:ascii="Verdana" w:eastAsia="Batang" w:hAnsi="Verdana"/>
        </w:rPr>
        <w:t>Toda persona tiene derecho a un medio ambiente sano para su desarrollo y bienestar. El Estado garantizará el respeto a este derecho. El daño y deterioro ambiental generará responsabilidad para quien lo provoque en términos de lo dispuesto por la ley.</w:t>
      </w:r>
    </w:p>
    <w:p w:rsidR="007B68F5" w:rsidRPr="005E7C18" w:rsidRDefault="00A17B8C" w:rsidP="00045B65">
      <w:pPr>
        <w:pStyle w:val="Textoindependiente"/>
        <w:tabs>
          <w:tab w:val="left" w:pos="0"/>
        </w:tabs>
        <w:jc w:val="right"/>
        <w:rPr>
          <w:rFonts w:ascii="Verdana" w:eastAsia="Batang" w:hAnsi="Verdana"/>
          <w:bCs w:val="0"/>
          <w:color w:val="CC0066"/>
          <w:sz w:val="16"/>
          <w:szCs w:val="16"/>
        </w:rPr>
      </w:pPr>
      <w:r w:rsidRPr="005E7C18">
        <w:rPr>
          <w:rFonts w:ascii="Verdana" w:eastAsia="Batang" w:hAnsi="Verdana"/>
          <w:bCs w:val="0"/>
          <w:color w:val="CC0066"/>
          <w:sz w:val="16"/>
          <w:szCs w:val="16"/>
        </w:rPr>
        <w:t>Párrafo</w:t>
      </w:r>
      <w:r w:rsidR="007B68F5" w:rsidRPr="005E7C18">
        <w:rPr>
          <w:rFonts w:ascii="Verdana" w:eastAsia="Batang" w:hAnsi="Verdana"/>
          <w:bCs w:val="0"/>
          <w:color w:val="CC0066"/>
          <w:sz w:val="16"/>
          <w:szCs w:val="16"/>
        </w:rPr>
        <w:t xml:space="preserve"> </w:t>
      </w:r>
      <w:r w:rsidRPr="005E7C18">
        <w:rPr>
          <w:rFonts w:ascii="Verdana" w:eastAsia="Batang" w:hAnsi="Verdana"/>
          <w:bCs w:val="0"/>
          <w:color w:val="CC0066"/>
          <w:sz w:val="16"/>
          <w:szCs w:val="16"/>
        </w:rPr>
        <w:t xml:space="preserve">adicionado </w:t>
      </w:r>
      <w:r w:rsidR="007B68F5" w:rsidRPr="005E7C18">
        <w:rPr>
          <w:rFonts w:ascii="Verdana" w:eastAsia="Batang" w:hAnsi="Verdana"/>
          <w:bCs w:val="0"/>
          <w:color w:val="CC0066"/>
          <w:sz w:val="16"/>
          <w:szCs w:val="16"/>
        </w:rPr>
        <w:t>P.O. 20-12-2013</w:t>
      </w:r>
    </w:p>
    <w:p w:rsidR="00483AF6" w:rsidRPr="005E7C18" w:rsidRDefault="00483AF6" w:rsidP="00045B65">
      <w:pPr>
        <w:pStyle w:val="Textoindependiente"/>
        <w:tabs>
          <w:tab w:val="left" w:pos="0"/>
        </w:tabs>
        <w:jc w:val="right"/>
        <w:rPr>
          <w:rFonts w:ascii="Verdana" w:eastAsia="Batang" w:hAnsi="Verdana"/>
          <w:bCs w:val="0"/>
          <w:color w:val="CC0066"/>
          <w:sz w:val="16"/>
          <w:szCs w:val="16"/>
        </w:rPr>
      </w:pPr>
      <w:r w:rsidRPr="005E7C18">
        <w:rPr>
          <w:rFonts w:ascii="Verdana" w:eastAsia="Batang" w:hAnsi="Verdana"/>
          <w:bCs w:val="0"/>
          <w:color w:val="CC0066"/>
          <w:sz w:val="16"/>
          <w:szCs w:val="16"/>
        </w:rPr>
        <w:t xml:space="preserve">Párrafo </w:t>
      </w:r>
      <w:r w:rsidRPr="005E7C18">
        <w:rPr>
          <w:rFonts w:ascii="Verdana" w:eastAsia="Batang" w:hAnsi="Verdana"/>
          <w:color w:val="CC0066"/>
          <w:sz w:val="16"/>
          <w:szCs w:val="16"/>
        </w:rPr>
        <w:t>recorrido en su orden</w:t>
      </w:r>
      <w:r w:rsidRPr="005E7C18">
        <w:rPr>
          <w:rFonts w:ascii="Verdana" w:eastAsia="Batang" w:hAnsi="Verdana"/>
          <w:bCs w:val="0"/>
          <w:color w:val="CC0066"/>
          <w:sz w:val="16"/>
          <w:szCs w:val="16"/>
        </w:rPr>
        <w:t xml:space="preserve"> P.O. </w:t>
      </w:r>
      <w:r w:rsidRPr="005E7C18">
        <w:rPr>
          <w:rFonts w:ascii="Verdana" w:eastAsia="Batang" w:hAnsi="Verdana"/>
          <w:color w:val="CC0066"/>
          <w:sz w:val="16"/>
          <w:szCs w:val="16"/>
        </w:rPr>
        <w:t>11</w:t>
      </w:r>
      <w:r w:rsidRPr="005E7C18">
        <w:rPr>
          <w:rFonts w:ascii="Verdana" w:eastAsia="Batang" w:hAnsi="Verdana"/>
          <w:bCs w:val="0"/>
          <w:color w:val="CC0066"/>
          <w:sz w:val="16"/>
          <w:szCs w:val="16"/>
        </w:rPr>
        <w:t>-1</w:t>
      </w:r>
      <w:r w:rsidRPr="005E7C18">
        <w:rPr>
          <w:rFonts w:ascii="Verdana" w:eastAsia="Batang" w:hAnsi="Verdana"/>
          <w:color w:val="CC0066"/>
          <w:sz w:val="16"/>
          <w:szCs w:val="16"/>
        </w:rPr>
        <w:t>2</w:t>
      </w:r>
      <w:r w:rsidRPr="005E7C18">
        <w:rPr>
          <w:rFonts w:ascii="Verdana" w:eastAsia="Batang" w:hAnsi="Verdana"/>
          <w:bCs w:val="0"/>
          <w:color w:val="CC0066"/>
          <w:sz w:val="16"/>
          <w:szCs w:val="16"/>
        </w:rPr>
        <w:t>-201</w:t>
      </w:r>
      <w:r w:rsidRPr="005E7C18">
        <w:rPr>
          <w:rFonts w:ascii="Verdana" w:eastAsia="Batang" w:hAnsi="Verdana"/>
          <w:color w:val="CC0066"/>
          <w:sz w:val="16"/>
          <w:szCs w:val="16"/>
        </w:rPr>
        <w:t>7</w:t>
      </w:r>
    </w:p>
    <w:p w:rsidR="00E553A1" w:rsidRPr="005E7C18" w:rsidRDefault="00E553A1" w:rsidP="00045B65">
      <w:pPr>
        <w:tabs>
          <w:tab w:val="left" w:pos="0"/>
        </w:tabs>
        <w:ind w:firstLine="708"/>
        <w:contextualSpacing/>
        <w:jc w:val="both"/>
        <w:rPr>
          <w:rFonts w:ascii="Verdana" w:hAnsi="Verdana" w:cs="Tahoma"/>
        </w:rPr>
      </w:pPr>
    </w:p>
    <w:p w:rsidR="00E553A1" w:rsidRPr="005E7C18" w:rsidRDefault="00E553A1" w:rsidP="00045B65">
      <w:pPr>
        <w:tabs>
          <w:tab w:val="left" w:pos="0"/>
        </w:tabs>
        <w:ind w:firstLine="708"/>
        <w:jc w:val="both"/>
        <w:rPr>
          <w:rFonts w:ascii="Verdana" w:eastAsia="Batang" w:hAnsi="Verdana"/>
        </w:rPr>
      </w:pPr>
      <w:r w:rsidRPr="005E7C18">
        <w:rPr>
          <w:rFonts w:ascii="Verdana" w:eastAsia="Batang" w:hAnsi="Verdana"/>
        </w:rPr>
        <w:t>Toda persona tiene derecho al acceso, disposición y saneamiento de agua para consumo personal y doméstico en forma suficiente, salubre, aceptable y asequible. El Estado garantizará este derecho y la ley definirá las bases, apoyos y modalidades para el acceso y uso equitativo y sustentable de los recursos hídricos, estableciendo la participación del Gobierno del Estado y de los municipios, así como la  de la ciudadanía para la consecución de dichos fines, priorizando la cultura del agua.</w:t>
      </w:r>
    </w:p>
    <w:p w:rsidR="00E553A1" w:rsidRPr="005E7C18" w:rsidRDefault="00763914" w:rsidP="00045B65">
      <w:pPr>
        <w:pStyle w:val="Textoindependiente"/>
        <w:tabs>
          <w:tab w:val="left" w:pos="0"/>
        </w:tabs>
        <w:jc w:val="right"/>
        <w:rPr>
          <w:rFonts w:ascii="Verdana" w:eastAsia="Batang" w:hAnsi="Verdana"/>
          <w:bCs w:val="0"/>
          <w:color w:val="CC0066"/>
          <w:sz w:val="16"/>
          <w:szCs w:val="16"/>
        </w:rPr>
      </w:pPr>
      <w:r w:rsidRPr="005E7C18">
        <w:rPr>
          <w:rFonts w:ascii="Verdana" w:eastAsia="Batang" w:hAnsi="Verdana"/>
          <w:bCs w:val="0"/>
          <w:color w:val="CC0066"/>
          <w:sz w:val="16"/>
          <w:szCs w:val="16"/>
        </w:rPr>
        <w:t>Párrafo adicionado</w:t>
      </w:r>
      <w:r w:rsidR="00E553A1" w:rsidRPr="005E7C18">
        <w:rPr>
          <w:rFonts w:ascii="Verdana" w:eastAsia="Batang" w:hAnsi="Verdana"/>
          <w:bCs w:val="0"/>
          <w:color w:val="CC0066"/>
          <w:sz w:val="16"/>
          <w:szCs w:val="16"/>
        </w:rPr>
        <w:t xml:space="preserve"> P.O. 20</w:t>
      </w:r>
      <w:r w:rsidR="001066D2" w:rsidRPr="005E7C18">
        <w:rPr>
          <w:rFonts w:ascii="Verdana" w:eastAsia="Batang" w:hAnsi="Verdana"/>
          <w:bCs w:val="0"/>
          <w:color w:val="CC0066"/>
          <w:sz w:val="16"/>
          <w:szCs w:val="16"/>
        </w:rPr>
        <w:t>-12-2013</w:t>
      </w:r>
    </w:p>
    <w:p w:rsidR="00483AF6" w:rsidRPr="005E7C18" w:rsidRDefault="00483AF6" w:rsidP="00045B65">
      <w:pPr>
        <w:pStyle w:val="Textoindependiente"/>
        <w:tabs>
          <w:tab w:val="left" w:pos="0"/>
        </w:tabs>
        <w:jc w:val="right"/>
        <w:rPr>
          <w:rFonts w:ascii="Verdana" w:eastAsia="Batang" w:hAnsi="Verdana"/>
          <w:bCs w:val="0"/>
          <w:color w:val="CC0066"/>
          <w:sz w:val="16"/>
          <w:szCs w:val="16"/>
        </w:rPr>
      </w:pPr>
      <w:r w:rsidRPr="005E7C18">
        <w:rPr>
          <w:rFonts w:ascii="Verdana" w:eastAsia="Batang" w:hAnsi="Verdana"/>
          <w:bCs w:val="0"/>
          <w:color w:val="CC0066"/>
          <w:sz w:val="16"/>
          <w:szCs w:val="16"/>
        </w:rPr>
        <w:t xml:space="preserve">Párrafo </w:t>
      </w:r>
      <w:r w:rsidRPr="005E7C18">
        <w:rPr>
          <w:rFonts w:ascii="Verdana" w:eastAsia="Batang" w:hAnsi="Verdana"/>
          <w:color w:val="CC0066"/>
          <w:sz w:val="16"/>
          <w:szCs w:val="16"/>
        </w:rPr>
        <w:t>recorrido en su orden</w:t>
      </w:r>
      <w:r w:rsidRPr="005E7C18">
        <w:rPr>
          <w:rFonts w:ascii="Verdana" w:eastAsia="Batang" w:hAnsi="Verdana"/>
          <w:bCs w:val="0"/>
          <w:color w:val="CC0066"/>
          <w:sz w:val="16"/>
          <w:szCs w:val="16"/>
        </w:rPr>
        <w:t xml:space="preserve"> P.O. </w:t>
      </w:r>
      <w:r w:rsidRPr="005E7C18">
        <w:rPr>
          <w:rFonts w:ascii="Verdana" w:eastAsia="Batang" w:hAnsi="Verdana"/>
          <w:color w:val="CC0066"/>
          <w:sz w:val="16"/>
          <w:szCs w:val="16"/>
        </w:rPr>
        <w:t>11</w:t>
      </w:r>
      <w:r w:rsidRPr="005E7C18">
        <w:rPr>
          <w:rFonts w:ascii="Verdana" w:eastAsia="Batang" w:hAnsi="Verdana"/>
          <w:bCs w:val="0"/>
          <w:color w:val="CC0066"/>
          <w:sz w:val="16"/>
          <w:szCs w:val="16"/>
        </w:rPr>
        <w:t>-1</w:t>
      </w:r>
      <w:r w:rsidRPr="005E7C18">
        <w:rPr>
          <w:rFonts w:ascii="Verdana" w:eastAsia="Batang" w:hAnsi="Verdana"/>
          <w:color w:val="CC0066"/>
          <w:sz w:val="16"/>
          <w:szCs w:val="16"/>
        </w:rPr>
        <w:t>2</w:t>
      </w:r>
      <w:r w:rsidRPr="005E7C18">
        <w:rPr>
          <w:rFonts w:ascii="Verdana" w:eastAsia="Batang" w:hAnsi="Verdana"/>
          <w:bCs w:val="0"/>
          <w:color w:val="CC0066"/>
          <w:sz w:val="16"/>
          <w:szCs w:val="16"/>
        </w:rPr>
        <w:t>-201</w:t>
      </w:r>
      <w:r w:rsidRPr="005E7C18">
        <w:rPr>
          <w:rFonts w:ascii="Verdana" w:eastAsia="Batang" w:hAnsi="Verdana"/>
          <w:color w:val="CC0066"/>
          <w:sz w:val="16"/>
          <w:szCs w:val="16"/>
        </w:rPr>
        <w:t>7</w:t>
      </w:r>
    </w:p>
    <w:p w:rsidR="00E553A1" w:rsidRPr="005E7C18" w:rsidRDefault="00E553A1" w:rsidP="00045B65">
      <w:pPr>
        <w:pStyle w:val="Textoindependiente"/>
        <w:tabs>
          <w:tab w:val="left" w:pos="0"/>
        </w:tabs>
        <w:rPr>
          <w:rFonts w:ascii="Verdana" w:eastAsia="Batang" w:hAnsi="Verdana"/>
          <w:b w:val="0"/>
        </w:rPr>
      </w:pPr>
    </w:p>
    <w:p w:rsidR="00350105" w:rsidRPr="005E7C18" w:rsidRDefault="00350105" w:rsidP="00045B65">
      <w:pPr>
        <w:pStyle w:val="Textoindependiente"/>
        <w:tabs>
          <w:tab w:val="left" w:pos="0"/>
        </w:tabs>
        <w:ind w:firstLine="708"/>
        <w:rPr>
          <w:rFonts w:ascii="Verdana" w:eastAsia="Batang" w:hAnsi="Verdana"/>
          <w:b w:val="0"/>
        </w:rPr>
      </w:pPr>
      <w:r w:rsidRPr="005E7C18">
        <w:rPr>
          <w:rFonts w:ascii="Verdana" w:eastAsia="Batang" w:hAnsi="Verdana"/>
          <w:b w:val="0"/>
        </w:rPr>
        <w:t xml:space="preserve">Toda persona tiene derecho a disfrutar de vivienda digna y decorosa. La Ley establecerá los instrumentos y apoyos necesarios a fin de alcanzar tal objetivo. </w:t>
      </w:r>
    </w:p>
    <w:p w:rsidR="00350105" w:rsidRPr="005E7C18" w:rsidRDefault="00350105" w:rsidP="00045B65">
      <w:pPr>
        <w:pStyle w:val="Textoindependiente"/>
        <w:tabs>
          <w:tab w:val="left" w:pos="0"/>
        </w:tabs>
        <w:jc w:val="right"/>
        <w:rPr>
          <w:rFonts w:ascii="Verdana" w:eastAsia="Batang" w:hAnsi="Verdana"/>
          <w:color w:val="CC0066"/>
          <w:sz w:val="16"/>
          <w:szCs w:val="16"/>
        </w:rPr>
      </w:pPr>
      <w:r w:rsidRPr="005E7C18">
        <w:rPr>
          <w:rFonts w:ascii="Verdana" w:eastAsia="Batang" w:hAnsi="Verdana"/>
          <w:color w:val="CC0066"/>
          <w:sz w:val="16"/>
          <w:szCs w:val="16"/>
        </w:rPr>
        <w:t>Párrafo adicionado P.O. 20</w:t>
      </w:r>
      <w:r w:rsidR="001066D2" w:rsidRPr="005E7C18">
        <w:rPr>
          <w:rFonts w:ascii="Verdana" w:eastAsia="Batang" w:hAnsi="Verdana"/>
          <w:color w:val="CC0066"/>
          <w:sz w:val="16"/>
          <w:szCs w:val="16"/>
        </w:rPr>
        <w:t>-11-2015</w:t>
      </w:r>
    </w:p>
    <w:p w:rsidR="00483AF6" w:rsidRPr="005E7C18" w:rsidRDefault="00483AF6" w:rsidP="00045B65">
      <w:pPr>
        <w:pStyle w:val="Textoindependiente"/>
        <w:tabs>
          <w:tab w:val="left" w:pos="0"/>
        </w:tabs>
        <w:jc w:val="right"/>
        <w:rPr>
          <w:rFonts w:ascii="Verdana" w:eastAsia="Batang" w:hAnsi="Verdana"/>
          <w:color w:val="CC0066"/>
          <w:sz w:val="16"/>
          <w:szCs w:val="16"/>
        </w:rPr>
      </w:pPr>
      <w:r w:rsidRPr="005E7C18">
        <w:rPr>
          <w:rFonts w:ascii="Verdana" w:eastAsia="Batang" w:hAnsi="Verdana"/>
          <w:bCs w:val="0"/>
          <w:color w:val="CC0066"/>
          <w:sz w:val="16"/>
          <w:szCs w:val="16"/>
        </w:rPr>
        <w:t xml:space="preserve">Párrafo </w:t>
      </w:r>
      <w:r w:rsidRPr="005E7C18">
        <w:rPr>
          <w:rFonts w:ascii="Verdana" w:eastAsia="Batang" w:hAnsi="Verdana"/>
          <w:color w:val="CC0066"/>
          <w:sz w:val="16"/>
          <w:szCs w:val="16"/>
        </w:rPr>
        <w:t>recorrido en su orden</w:t>
      </w:r>
      <w:r w:rsidRPr="005E7C18">
        <w:rPr>
          <w:rFonts w:ascii="Verdana" w:eastAsia="Batang" w:hAnsi="Verdana"/>
          <w:bCs w:val="0"/>
          <w:color w:val="CC0066"/>
          <w:sz w:val="16"/>
          <w:szCs w:val="16"/>
        </w:rPr>
        <w:t xml:space="preserve"> P.O. </w:t>
      </w:r>
      <w:r w:rsidRPr="005E7C18">
        <w:rPr>
          <w:rFonts w:ascii="Verdana" w:eastAsia="Batang" w:hAnsi="Verdana"/>
          <w:color w:val="CC0066"/>
          <w:sz w:val="16"/>
          <w:szCs w:val="16"/>
        </w:rPr>
        <w:t>11</w:t>
      </w:r>
      <w:r w:rsidRPr="005E7C18">
        <w:rPr>
          <w:rFonts w:ascii="Verdana" w:eastAsia="Batang" w:hAnsi="Verdana"/>
          <w:bCs w:val="0"/>
          <w:color w:val="CC0066"/>
          <w:sz w:val="16"/>
          <w:szCs w:val="16"/>
        </w:rPr>
        <w:t>-1</w:t>
      </w:r>
      <w:r w:rsidRPr="005E7C18">
        <w:rPr>
          <w:rFonts w:ascii="Verdana" w:eastAsia="Batang" w:hAnsi="Verdana"/>
          <w:color w:val="CC0066"/>
          <w:sz w:val="16"/>
          <w:szCs w:val="16"/>
        </w:rPr>
        <w:t>2</w:t>
      </w:r>
      <w:r w:rsidRPr="005E7C18">
        <w:rPr>
          <w:rFonts w:ascii="Verdana" w:eastAsia="Batang" w:hAnsi="Verdana"/>
          <w:bCs w:val="0"/>
          <w:color w:val="CC0066"/>
          <w:sz w:val="16"/>
          <w:szCs w:val="16"/>
        </w:rPr>
        <w:t>-201</w:t>
      </w:r>
      <w:r w:rsidRPr="005E7C18">
        <w:rPr>
          <w:rFonts w:ascii="Verdana" w:eastAsia="Batang" w:hAnsi="Verdana"/>
          <w:color w:val="CC0066"/>
          <w:sz w:val="16"/>
          <w:szCs w:val="16"/>
        </w:rPr>
        <w:t>7</w:t>
      </w:r>
    </w:p>
    <w:p w:rsidR="00350105" w:rsidRPr="005E7C18" w:rsidRDefault="00350105" w:rsidP="00045B65">
      <w:pPr>
        <w:pStyle w:val="Textoindependiente"/>
        <w:tabs>
          <w:tab w:val="left" w:pos="0"/>
        </w:tabs>
        <w:jc w:val="right"/>
        <w:rPr>
          <w:rFonts w:ascii="Verdana" w:eastAsia="Batang" w:hAnsi="Verdana"/>
          <w:color w:val="CC0066"/>
        </w:rPr>
      </w:pPr>
    </w:p>
    <w:p w:rsidR="00E553A1" w:rsidRPr="005E7C18" w:rsidRDefault="00FA1342" w:rsidP="00045B65">
      <w:pPr>
        <w:tabs>
          <w:tab w:val="left" w:pos="0"/>
        </w:tabs>
        <w:ind w:firstLine="708"/>
        <w:jc w:val="both"/>
        <w:rPr>
          <w:rFonts w:ascii="Verdana" w:hAnsi="Verdana" w:cs="Arial"/>
        </w:rPr>
      </w:pPr>
      <w:r w:rsidRPr="005E7C18">
        <w:rPr>
          <w:rFonts w:ascii="Verdana" w:hAnsi="Verdana" w:cs="Arial"/>
          <w:b/>
          <w:bCs/>
        </w:rPr>
        <w:t>Artículo</w:t>
      </w:r>
      <w:r w:rsidR="00E553A1" w:rsidRPr="005E7C18">
        <w:rPr>
          <w:rFonts w:ascii="Verdana" w:hAnsi="Verdana" w:cs="Arial"/>
          <w:b/>
          <w:bCs/>
        </w:rPr>
        <w:t xml:space="preserve"> 2.</w:t>
      </w:r>
      <w:r w:rsidR="00E553A1" w:rsidRPr="005E7C18">
        <w:rPr>
          <w:rFonts w:ascii="Verdana" w:hAnsi="Verdana" w:cs="Arial"/>
        </w:rPr>
        <w:t xml:space="preserve"> El Poder Público únicamente puede lo que la Ley le concede y el gobernado todo lo que ésta no le prohíbe.</w:t>
      </w:r>
    </w:p>
    <w:p w:rsidR="00B6393B" w:rsidRPr="005E7C18" w:rsidRDefault="00FA1342" w:rsidP="00045B65">
      <w:pPr>
        <w:tabs>
          <w:tab w:val="left" w:pos="0"/>
        </w:tabs>
        <w:jc w:val="both"/>
        <w:rPr>
          <w:rFonts w:ascii="Verdana" w:hAnsi="Verdana" w:cs="Arial"/>
        </w:rPr>
      </w:pPr>
      <w:r w:rsidRPr="005E7C18">
        <w:rPr>
          <w:rFonts w:ascii="Verdana" w:hAnsi="Verdana" w:cs="Arial"/>
        </w:rPr>
        <w:tab/>
      </w:r>
    </w:p>
    <w:p w:rsidR="00B6393B" w:rsidRPr="005E7C18" w:rsidRDefault="00B6393B" w:rsidP="00045B65">
      <w:pPr>
        <w:tabs>
          <w:tab w:val="left" w:pos="0"/>
        </w:tabs>
        <w:ind w:firstLine="708"/>
        <w:jc w:val="both"/>
        <w:rPr>
          <w:rFonts w:ascii="Verdana" w:hAnsi="Verdana" w:cs="Arial"/>
        </w:rPr>
      </w:pPr>
      <w:r w:rsidRPr="005E7C18">
        <w:rPr>
          <w:rFonts w:ascii="Verdana" w:hAnsi="Verdana" w:cs="Arial"/>
        </w:rPr>
        <w:t xml:space="preserve">Los servidores públicos respetarán el ejercicio del derecho de petición, siempre que ésta se formule por escrito, de manera pacífica y respetuosa; pero en materia política sólo podrán hacer uso de este derecho los ciudadanos mexicanos. </w:t>
      </w:r>
      <w:r w:rsidR="00CA42B7" w:rsidRPr="005E7C18">
        <w:rPr>
          <w:rFonts w:ascii="Verdana" w:hAnsi="Verdana" w:cs="Arial"/>
        </w:rPr>
        <w:t xml:space="preserve">A toda petición deberá recaer un acuerdo escrito de la autoridad a quien e haya dirigido, la cual tiene obligación de hacerlo conocer en breve término al peticionario. </w:t>
      </w:r>
    </w:p>
    <w:p w:rsidR="00E553A1" w:rsidRPr="005E7C18" w:rsidRDefault="00CA42B7"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 xml:space="preserve">Párrafo adicionado P.O. </w:t>
      </w:r>
      <w:r w:rsidR="001066D2" w:rsidRPr="005E7C18">
        <w:rPr>
          <w:rFonts w:ascii="Verdana" w:hAnsi="Verdana" w:cs="Arial"/>
          <w:b/>
          <w:color w:val="CC0066"/>
          <w:sz w:val="16"/>
          <w:szCs w:val="16"/>
        </w:rPr>
        <w:t>0</w:t>
      </w:r>
      <w:r w:rsidRPr="005E7C18">
        <w:rPr>
          <w:rFonts w:ascii="Verdana" w:hAnsi="Verdana" w:cs="Arial"/>
          <w:b/>
          <w:color w:val="CC0066"/>
          <w:sz w:val="16"/>
          <w:szCs w:val="16"/>
        </w:rPr>
        <w:t>1</w:t>
      </w:r>
      <w:r w:rsidR="001066D2" w:rsidRPr="005E7C18">
        <w:rPr>
          <w:rFonts w:ascii="Verdana" w:hAnsi="Verdana" w:cs="Arial"/>
          <w:b/>
          <w:color w:val="CC0066"/>
          <w:sz w:val="16"/>
          <w:szCs w:val="16"/>
        </w:rPr>
        <w:t>-08-2014</w:t>
      </w:r>
    </w:p>
    <w:p w:rsidR="00CA42B7" w:rsidRPr="005E7C18" w:rsidRDefault="00CA42B7" w:rsidP="00045B65">
      <w:pPr>
        <w:tabs>
          <w:tab w:val="left" w:pos="0"/>
        </w:tabs>
        <w:jc w:val="both"/>
        <w:rPr>
          <w:rFonts w:ascii="Verdana" w:hAnsi="Verdana" w:cs="Arial"/>
        </w:rPr>
      </w:pPr>
    </w:p>
    <w:p w:rsidR="00E553A1" w:rsidRPr="005E7C18" w:rsidRDefault="00E553A1" w:rsidP="00045B65">
      <w:pPr>
        <w:tabs>
          <w:tab w:val="left" w:pos="0"/>
        </w:tabs>
        <w:ind w:firstLine="567"/>
        <w:jc w:val="both"/>
        <w:rPr>
          <w:rFonts w:ascii="Verdana" w:hAnsi="Verdana" w:cs="Arial"/>
        </w:rPr>
      </w:pPr>
      <w:r w:rsidRPr="005E7C18">
        <w:rPr>
          <w:rFonts w:ascii="Verdana" w:hAnsi="Verdana" w:cs="Arial"/>
        </w:rPr>
        <w:t xml:space="preserve">La </w:t>
      </w:r>
      <w:r w:rsidR="00A17B8C" w:rsidRPr="005E7C18">
        <w:rPr>
          <w:rFonts w:ascii="Verdana" w:hAnsi="Verdana" w:cs="Arial"/>
        </w:rPr>
        <w:t>l</w:t>
      </w:r>
      <w:r w:rsidRPr="005E7C18">
        <w:rPr>
          <w:rFonts w:ascii="Verdana" w:hAnsi="Verdana" w:cs="Arial"/>
        </w:rPr>
        <w:t xml:space="preserve">ey es igual para todos, de ella emanan las atribuciones de las autoridades y los derechos y obligaciones de todas las personas que se hallen en el Estado de </w:t>
      </w:r>
      <w:r w:rsidRPr="005E7C18">
        <w:rPr>
          <w:rFonts w:ascii="Verdana" w:hAnsi="Verdana" w:cs="Arial"/>
        </w:rPr>
        <w:lastRenderedPageBreak/>
        <w:t xml:space="preserve">Guanajuato, ya sean domiciliadas o transeúntes. A todos corresponde el disfrute de sus beneficios y el acatamiento de sus disposiciones. </w:t>
      </w:r>
    </w:p>
    <w:p w:rsidR="00E553A1" w:rsidRPr="005E7C18" w:rsidRDefault="00E553A1" w:rsidP="00045B65">
      <w:pPr>
        <w:tabs>
          <w:tab w:val="left" w:pos="0"/>
        </w:tabs>
        <w:ind w:firstLine="567"/>
        <w:jc w:val="right"/>
        <w:rPr>
          <w:rFonts w:ascii="Verdana" w:hAnsi="Verdana" w:cs="Arial"/>
          <w:b/>
          <w:sz w:val="16"/>
          <w:szCs w:val="16"/>
        </w:rPr>
      </w:pPr>
      <w:r w:rsidRPr="005E7C18">
        <w:rPr>
          <w:rFonts w:ascii="Verdana" w:hAnsi="Verdana" w:cs="Arial"/>
          <w:b/>
          <w:color w:val="CC0066"/>
          <w:sz w:val="16"/>
          <w:szCs w:val="16"/>
        </w:rPr>
        <w:t>Párrafo reformado</w:t>
      </w:r>
      <w:r w:rsidR="001066D2" w:rsidRPr="005E7C18">
        <w:rPr>
          <w:rFonts w:ascii="Verdana" w:hAnsi="Verdana" w:cs="Arial"/>
          <w:b/>
          <w:color w:val="CC0066"/>
          <w:sz w:val="16"/>
          <w:szCs w:val="16"/>
        </w:rPr>
        <w:t xml:space="preserve"> P.O. 26-02-2010</w:t>
      </w:r>
    </w:p>
    <w:p w:rsidR="00E553A1" w:rsidRPr="005E7C18" w:rsidRDefault="00E553A1" w:rsidP="00045B65">
      <w:pPr>
        <w:tabs>
          <w:tab w:val="left" w:pos="0"/>
        </w:tabs>
        <w:ind w:firstLine="567"/>
        <w:jc w:val="both"/>
        <w:rPr>
          <w:rFonts w:ascii="Verdana" w:hAnsi="Verdana" w:cs="Arial"/>
        </w:rPr>
      </w:pPr>
    </w:p>
    <w:p w:rsidR="00E553A1" w:rsidRPr="005E7C18" w:rsidRDefault="00E553A1" w:rsidP="00045B65">
      <w:pPr>
        <w:tabs>
          <w:tab w:val="left" w:pos="0"/>
        </w:tabs>
        <w:ind w:firstLine="567"/>
        <w:jc w:val="both"/>
        <w:rPr>
          <w:rFonts w:ascii="Verdana" w:hAnsi="Verdana" w:cs="Arial"/>
        </w:rPr>
      </w:pPr>
      <w:r w:rsidRPr="005E7C18">
        <w:rPr>
          <w:rFonts w:ascii="Verdana" w:hAnsi="Verdana" w:cs="Arial"/>
        </w:rPr>
        <w:t xml:space="preserve">A ninguna </w:t>
      </w:r>
      <w:r w:rsidR="00A17B8C" w:rsidRPr="005E7C18">
        <w:rPr>
          <w:rFonts w:ascii="Verdana" w:hAnsi="Verdana" w:cs="Arial"/>
        </w:rPr>
        <w:t>l</w:t>
      </w:r>
      <w:r w:rsidRPr="005E7C18">
        <w:rPr>
          <w:rFonts w:ascii="Verdana" w:hAnsi="Verdana" w:cs="Arial"/>
        </w:rPr>
        <w:t>ey ni disposición gubernativa se dará efecto retroactivo en perjuicio de persona alguna. Contra su observancia no puede alegarse ignorancia, desuso, costumbre o práctica en contrario.</w:t>
      </w:r>
    </w:p>
    <w:p w:rsidR="001066D2" w:rsidRPr="005E7C18" w:rsidRDefault="001066D2" w:rsidP="00045B65">
      <w:pPr>
        <w:tabs>
          <w:tab w:val="left" w:pos="0"/>
        </w:tabs>
        <w:ind w:firstLine="567"/>
        <w:jc w:val="right"/>
        <w:rPr>
          <w:rFonts w:ascii="Verdana" w:hAnsi="Verdana" w:cs="Arial"/>
          <w:b/>
          <w:color w:val="CC0066"/>
          <w:sz w:val="16"/>
          <w:szCs w:val="16"/>
        </w:rPr>
      </w:pPr>
      <w:r w:rsidRPr="005E7C18">
        <w:rPr>
          <w:rFonts w:ascii="Verdana" w:hAnsi="Verdana" w:cs="Arial"/>
          <w:b/>
          <w:color w:val="CC0066"/>
          <w:sz w:val="16"/>
          <w:szCs w:val="16"/>
        </w:rPr>
        <w:t>Párrafo reformado P.O. 26-02-2010</w:t>
      </w:r>
    </w:p>
    <w:p w:rsidR="00E553A1" w:rsidRPr="005E7C18" w:rsidRDefault="00E553A1" w:rsidP="00045B65">
      <w:pPr>
        <w:tabs>
          <w:tab w:val="left" w:pos="0"/>
        </w:tabs>
        <w:ind w:firstLine="567"/>
        <w:jc w:val="both"/>
        <w:rPr>
          <w:rFonts w:ascii="Verdana" w:hAnsi="Verdana" w:cs="Arial"/>
        </w:rPr>
      </w:pPr>
    </w:p>
    <w:p w:rsidR="00E553A1" w:rsidRPr="005E7C18" w:rsidRDefault="00FA1342" w:rsidP="00045B65">
      <w:pPr>
        <w:tabs>
          <w:tab w:val="left" w:pos="0"/>
        </w:tabs>
        <w:ind w:firstLine="567"/>
        <w:jc w:val="both"/>
        <w:rPr>
          <w:rFonts w:ascii="Verdana" w:hAnsi="Verdana" w:cs="Arial"/>
        </w:rPr>
      </w:pPr>
      <w:r w:rsidRPr="005E7C18">
        <w:rPr>
          <w:rFonts w:ascii="Verdana" w:hAnsi="Verdana" w:cs="Arial"/>
        </w:rPr>
        <w:t>La l</w:t>
      </w:r>
      <w:r w:rsidR="00E553A1" w:rsidRPr="005E7C18">
        <w:rPr>
          <w:rFonts w:ascii="Verdana" w:hAnsi="Verdana" w:cs="Arial"/>
        </w:rPr>
        <w:t xml:space="preserve">ey establecerá y regulará la mediación y la conciliación como medios alternativos para la resolución de las controversias entre las partes interesadas, respecto a derechos de los cuales tengan libre disposición. </w:t>
      </w:r>
    </w:p>
    <w:p w:rsidR="001066D2" w:rsidRPr="005E7C18" w:rsidRDefault="001066D2" w:rsidP="00045B65">
      <w:pPr>
        <w:tabs>
          <w:tab w:val="left" w:pos="0"/>
        </w:tabs>
        <w:ind w:firstLine="567"/>
        <w:jc w:val="right"/>
        <w:rPr>
          <w:rFonts w:ascii="Verdana" w:hAnsi="Verdana" w:cs="Arial"/>
          <w:b/>
          <w:color w:val="CC0066"/>
          <w:sz w:val="16"/>
          <w:szCs w:val="16"/>
        </w:rPr>
      </w:pPr>
      <w:r w:rsidRPr="005E7C18">
        <w:rPr>
          <w:rFonts w:ascii="Verdana" w:hAnsi="Verdana" w:cs="Arial"/>
          <w:b/>
          <w:color w:val="CC0066"/>
          <w:sz w:val="16"/>
          <w:szCs w:val="16"/>
        </w:rPr>
        <w:t>Párrafo reformado P.O. 26-02-2010</w:t>
      </w:r>
    </w:p>
    <w:p w:rsidR="00E553A1" w:rsidRPr="005E7C18" w:rsidRDefault="00E553A1" w:rsidP="00045B65">
      <w:pPr>
        <w:tabs>
          <w:tab w:val="left" w:pos="0"/>
        </w:tabs>
        <w:ind w:firstLine="567"/>
        <w:jc w:val="both"/>
        <w:rPr>
          <w:rFonts w:ascii="Verdana" w:hAnsi="Verdana" w:cs="Arial"/>
        </w:rPr>
      </w:pPr>
    </w:p>
    <w:p w:rsidR="00E553A1" w:rsidRPr="005E7C18" w:rsidRDefault="00E553A1" w:rsidP="00045B65">
      <w:pPr>
        <w:tabs>
          <w:tab w:val="left" w:pos="0"/>
        </w:tabs>
        <w:ind w:firstLine="567"/>
        <w:jc w:val="both"/>
        <w:rPr>
          <w:rFonts w:ascii="Verdana" w:hAnsi="Verdana" w:cs="Arial"/>
        </w:rPr>
      </w:pPr>
      <w:r w:rsidRPr="005E7C18">
        <w:rPr>
          <w:rFonts w:ascii="Verdana" w:hAnsi="Verdana" w:cs="Arial"/>
        </w:rPr>
        <w:t>La mediación y la conciliación se regirán bajo los principios de equidad, imparcialidad, rapidez, profesionalismo y confidencialidad. El Poder Judicial contará con un órgano de mediación y conciliación el cual actuará en forma gratuita a petición de parte interesada. Dicho órgano tendrá la organización, atribuciones y funcionamiento que prevea la Ley.</w:t>
      </w:r>
    </w:p>
    <w:p w:rsidR="00E553A1" w:rsidRPr="005E7C18" w:rsidRDefault="00E553A1" w:rsidP="00045B65">
      <w:pPr>
        <w:tabs>
          <w:tab w:val="left" w:pos="0"/>
        </w:tabs>
        <w:ind w:firstLine="567"/>
        <w:jc w:val="right"/>
        <w:rPr>
          <w:rFonts w:ascii="Verdana" w:hAnsi="Verdana" w:cs="Arial"/>
          <w:b/>
          <w:color w:val="CC0066"/>
          <w:sz w:val="16"/>
          <w:szCs w:val="16"/>
        </w:rPr>
      </w:pPr>
      <w:r w:rsidRPr="005E7C18">
        <w:rPr>
          <w:rFonts w:ascii="Verdana" w:hAnsi="Verdana" w:cs="Arial"/>
          <w:b/>
          <w:color w:val="CC0066"/>
          <w:sz w:val="16"/>
          <w:szCs w:val="16"/>
        </w:rPr>
        <w:t>Párrafo adicionado P.O. 26</w:t>
      </w:r>
      <w:r w:rsidR="001066D2" w:rsidRPr="005E7C18">
        <w:rPr>
          <w:rFonts w:ascii="Verdana" w:hAnsi="Verdana" w:cs="Arial"/>
          <w:b/>
          <w:color w:val="CC0066"/>
          <w:sz w:val="16"/>
          <w:szCs w:val="16"/>
        </w:rPr>
        <w:t>-02-2010</w:t>
      </w:r>
    </w:p>
    <w:p w:rsidR="00E553A1" w:rsidRPr="005E7C18" w:rsidRDefault="00E553A1" w:rsidP="00045B65">
      <w:pPr>
        <w:tabs>
          <w:tab w:val="left" w:pos="0"/>
        </w:tabs>
        <w:ind w:firstLine="567"/>
        <w:jc w:val="both"/>
        <w:rPr>
          <w:rFonts w:ascii="Verdana" w:hAnsi="Verdana" w:cs="Arial"/>
        </w:rPr>
      </w:pPr>
    </w:p>
    <w:p w:rsidR="00E553A1" w:rsidRPr="005E7C18" w:rsidRDefault="00E553A1" w:rsidP="00045B65">
      <w:pPr>
        <w:tabs>
          <w:tab w:val="left" w:pos="0"/>
        </w:tabs>
        <w:ind w:firstLine="567"/>
        <w:jc w:val="both"/>
        <w:rPr>
          <w:rFonts w:ascii="Verdana" w:hAnsi="Verdana" w:cs="Arial"/>
        </w:rPr>
      </w:pPr>
      <w:r w:rsidRPr="005E7C18">
        <w:rPr>
          <w:rFonts w:ascii="Verdana" w:hAnsi="Verdana" w:cs="Arial"/>
        </w:rPr>
        <w:t xml:space="preserve">La </w:t>
      </w:r>
      <w:r w:rsidR="00DE2E3D" w:rsidRPr="005E7C18">
        <w:rPr>
          <w:rFonts w:ascii="Verdana" w:hAnsi="Verdana" w:cs="Arial"/>
        </w:rPr>
        <w:t>l</w:t>
      </w:r>
      <w:r w:rsidRPr="005E7C18">
        <w:rPr>
          <w:rFonts w:ascii="Verdana" w:hAnsi="Verdana" w:cs="Arial"/>
        </w:rPr>
        <w:t>ey regulará la aplicación de mecanismos alternativos de solución de controversias en la materia penal, en los que se asegure la reparación del daño y se establezcan los casos en los que se requerirá supervisión judicial.</w:t>
      </w:r>
    </w:p>
    <w:p w:rsidR="001066D2" w:rsidRPr="005E7C18" w:rsidRDefault="001066D2" w:rsidP="00045B65">
      <w:pPr>
        <w:tabs>
          <w:tab w:val="left" w:pos="0"/>
        </w:tabs>
        <w:ind w:firstLine="567"/>
        <w:jc w:val="right"/>
        <w:rPr>
          <w:rFonts w:ascii="Verdana" w:hAnsi="Verdana" w:cs="Arial"/>
          <w:b/>
          <w:color w:val="CC0066"/>
          <w:sz w:val="16"/>
          <w:szCs w:val="16"/>
        </w:rPr>
      </w:pPr>
      <w:r w:rsidRPr="005E7C18">
        <w:rPr>
          <w:rFonts w:ascii="Verdana" w:hAnsi="Verdana" w:cs="Arial"/>
          <w:b/>
          <w:color w:val="CC0066"/>
          <w:sz w:val="16"/>
          <w:szCs w:val="16"/>
        </w:rPr>
        <w:t>Párrafo adicionado P.O. 26-02-2010</w:t>
      </w:r>
    </w:p>
    <w:p w:rsidR="00E553A1" w:rsidRPr="005E7C18" w:rsidRDefault="00E553A1" w:rsidP="00045B65">
      <w:pPr>
        <w:tabs>
          <w:tab w:val="left" w:pos="0"/>
        </w:tabs>
        <w:ind w:firstLine="567"/>
        <w:jc w:val="both"/>
        <w:rPr>
          <w:rFonts w:ascii="Verdana" w:hAnsi="Verdana" w:cs="Arial"/>
        </w:rPr>
      </w:pPr>
    </w:p>
    <w:p w:rsidR="00E553A1" w:rsidRPr="005E7C18" w:rsidRDefault="00E553A1" w:rsidP="00045B65">
      <w:pPr>
        <w:tabs>
          <w:tab w:val="left" w:pos="0"/>
        </w:tabs>
        <w:ind w:firstLine="567"/>
        <w:jc w:val="both"/>
        <w:rPr>
          <w:rFonts w:ascii="Verdana" w:hAnsi="Verdana" w:cs="Arial"/>
        </w:rPr>
      </w:pPr>
      <w:r w:rsidRPr="005E7C18">
        <w:rPr>
          <w:rFonts w:ascii="Verdana" w:hAnsi="Verdana" w:cs="Arial"/>
        </w:rPr>
        <w:t>El Poder Judicial es independiente de los demás poderes del Estado. El Ejecutivo garantizará la plena ejecución de las resoluciones judiciales.</w:t>
      </w:r>
    </w:p>
    <w:p w:rsidR="001066D2" w:rsidRPr="005E7C18" w:rsidRDefault="001066D2" w:rsidP="00045B65">
      <w:pPr>
        <w:tabs>
          <w:tab w:val="left" w:pos="0"/>
        </w:tabs>
        <w:ind w:firstLine="567"/>
        <w:jc w:val="right"/>
        <w:rPr>
          <w:rFonts w:ascii="Verdana" w:hAnsi="Verdana" w:cs="Arial"/>
          <w:b/>
          <w:color w:val="CC0066"/>
          <w:sz w:val="16"/>
          <w:szCs w:val="16"/>
        </w:rPr>
      </w:pPr>
      <w:r w:rsidRPr="005E7C18">
        <w:rPr>
          <w:rFonts w:ascii="Verdana" w:hAnsi="Verdana" w:cs="Arial"/>
          <w:b/>
          <w:color w:val="CC0066"/>
          <w:sz w:val="16"/>
          <w:szCs w:val="16"/>
        </w:rPr>
        <w:t>Párrafo adicionado P.O. 26-02-2010</w:t>
      </w:r>
    </w:p>
    <w:p w:rsidR="00E553A1" w:rsidRPr="005E7C18" w:rsidRDefault="00E553A1" w:rsidP="00045B65">
      <w:pPr>
        <w:tabs>
          <w:tab w:val="left" w:pos="0"/>
        </w:tabs>
        <w:ind w:firstLine="567"/>
        <w:jc w:val="both"/>
        <w:rPr>
          <w:rFonts w:ascii="Verdana" w:hAnsi="Verdana" w:cs="Arial"/>
        </w:rPr>
      </w:pPr>
    </w:p>
    <w:p w:rsidR="00E553A1" w:rsidRPr="005E7C18" w:rsidRDefault="00D62678" w:rsidP="00045B65">
      <w:pPr>
        <w:tabs>
          <w:tab w:val="left" w:pos="0"/>
        </w:tabs>
        <w:ind w:firstLine="567"/>
        <w:jc w:val="both"/>
        <w:rPr>
          <w:rFonts w:ascii="Verdana" w:hAnsi="Verdana" w:cs="Arial"/>
        </w:rPr>
      </w:pPr>
      <w:r w:rsidRPr="005E7C18">
        <w:rPr>
          <w:rFonts w:ascii="Verdana" w:hAnsi="Verdana" w:cs="Arial"/>
        </w:rPr>
        <w:t>Toda persona tiene derecho al trabajo digno y socialmente útil; la resolución de las diferencias o los conflictos entre trabajadores y patrones estará a cargo de tribunales laborales del Poder Judicial. Antes de acudir a dichos tribunales, los trabajadores y patrones deberán asistir a la instancia de conciliación que corresponda.</w:t>
      </w:r>
    </w:p>
    <w:p w:rsidR="001066D2" w:rsidRPr="005E7C18" w:rsidRDefault="001066D2" w:rsidP="00045B65">
      <w:pPr>
        <w:tabs>
          <w:tab w:val="left" w:pos="0"/>
        </w:tabs>
        <w:ind w:firstLine="567"/>
        <w:jc w:val="right"/>
        <w:rPr>
          <w:rFonts w:ascii="Verdana" w:hAnsi="Verdana" w:cs="Arial"/>
          <w:b/>
          <w:color w:val="CC0066"/>
          <w:sz w:val="16"/>
          <w:szCs w:val="16"/>
        </w:rPr>
      </w:pPr>
      <w:r w:rsidRPr="005E7C18">
        <w:rPr>
          <w:rFonts w:ascii="Verdana" w:hAnsi="Verdana" w:cs="Arial"/>
          <w:b/>
          <w:color w:val="CC0066"/>
          <w:sz w:val="16"/>
          <w:szCs w:val="16"/>
        </w:rPr>
        <w:t>Párrafo adicionado P.O. 26-0</w:t>
      </w:r>
      <w:r w:rsidR="006316E8" w:rsidRPr="005E7C18">
        <w:rPr>
          <w:rFonts w:ascii="Verdana" w:hAnsi="Verdana" w:cs="Arial"/>
          <w:b/>
          <w:color w:val="CC0066"/>
          <w:sz w:val="16"/>
          <w:szCs w:val="16"/>
        </w:rPr>
        <w:t>4</w:t>
      </w:r>
      <w:r w:rsidRPr="005E7C18">
        <w:rPr>
          <w:rFonts w:ascii="Verdana" w:hAnsi="Verdana" w:cs="Arial"/>
          <w:b/>
          <w:color w:val="CC0066"/>
          <w:sz w:val="16"/>
          <w:szCs w:val="16"/>
        </w:rPr>
        <w:t>-201</w:t>
      </w:r>
      <w:r w:rsidR="006316E8" w:rsidRPr="005E7C18">
        <w:rPr>
          <w:rFonts w:ascii="Verdana" w:hAnsi="Verdana" w:cs="Arial"/>
          <w:b/>
          <w:color w:val="CC0066"/>
          <w:sz w:val="16"/>
          <w:szCs w:val="16"/>
        </w:rPr>
        <w:t>8</w:t>
      </w:r>
    </w:p>
    <w:p w:rsidR="00E553A1" w:rsidRPr="005E7C18" w:rsidRDefault="00E553A1" w:rsidP="00D62678">
      <w:pPr>
        <w:tabs>
          <w:tab w:val="left" w:pos="0"/>
        </w:tabs>
        <w:jc w:val="both"/>
        <w:rPr>
          <w:rFonts w:ascii="Verdana" w:hAnsi="Verdana" w:cs="Arial"/>
        </w:rPr>
      </w:pPr>
    </w:p>
    <w:p w:rsidR="00D62678" w:rsidRPr="005E7C18" w:rsidRDefault="00D62678" w:rsidP="00D62678">
      <w:pPr>
        <w:tabs>
          <w:tab w:val="left" w:pos="0"/>
        </w:tabs>
        <w:ind w:firstLine="709"/>
        <w:jc w:val="both"/>
        <w:rPr>
          <w:rFonts w:ascii="Verdana" w:hAnsi="Verdana" w:cs="Arial"/>
        </w:rPr>
      </w:pPr>
      <w:r w:rsidRPr="005E7C18">
        <w:rPr>
          <w:rFonts w:ascii="Verdana" w:hAnsi="Verdana" w:cs="Arial"/>
        </w:rPr>
        <w:t>Las sentencias y resoluciones pronunciadas por los tribunales del Estado, solamente afectarán a las personas que hubieren sido citadas y emplazadas legalmente en el juicio en que se dicten y a sus causahabientes y deberán observar los principios de legalidad, imparcialidad, transparencia, autonomía e independencia.</w:t>
      </w:r>
    </w:p>
    <w:p w:rsidR="00D62678" w:rsidRPr="005E7C18" w:rsidRDefault="00D62678" w:rsidP="00D62678">
      <w:pPr>
        <w:tabs>
          <w:tab w:val="left" w:pos="0"/>
        </w:tabs>
        <w:jc w:val="right"/>
        <w:rPr>
          <w:rFonts w:ascii="Verdana" w:hAnsi="Verdana" w:cs="Arial"/>
          <w:b/>
          <w:color w:val="CC0066"/>
          <w:sz w:val="16"/>
          <w:szCs w:val="16"/>
        </w:rPr>
      </w:pPr>
      <w:r w:rsidRPr="005E7C18">
        <w:rPr>
          <w:rFonts w:ascii="Verdana" w:hAnsi="Verdana" w:cs="Arial"/>
          <w:b/>
          <w:color w:val="CC0066"/>
          <w:sz w:val="16"/>
          <w:szCs w:val="16"/>
        </w:rPr>
        <w:t>Párrafo adicionado P.O. 26-0</w:t>
      </w:r>
      <w:r w:rsidR="006316E8" w:rsidRPr="005E7C18">
        <w:rPr>
          <w:rFonts w:ascii="Verdana" w:hAnsi="Verdana" w:cs="Arial"/>
          <w:b/>
          <w:color w:val="CC0066"/>
          <w:sz w:val="16"/>
          <w:szCs w:val="16"/>
        </w:rPr>
        <w:t>2</w:t>
      </w:r>
      <w:r w:rsidRPr="005E7C18">
        <w:rPr>
          <w:rFonts w:ascii="Verdana" w:hAnsi="Verdana" w:cs="Arial"/>
          <w:b/>
          <w:color w:val="CC0066"/>
          <w:sz w:val="16"/>
          <w:szCs w:val="16"/>
        </w:rPr>
        <w:t>-201</w:t>
      </w:r>
      <w:r w:rsidR="006316E8" w:rsidRPr="005E7C18">
        <w:rPr>
          <w:rFonts w:ascii="Verdana" w:hAnsi="Verdana" w:cs="Arial"/>
          <w:b/>
          <w:color w:val="CC0066"/>
          <w:sz w:val="16"/>
          <w:szCs w:val="16"/>
        </w:rPr>
        <w:t>0</w:t>
      </w:r>
    </w:p>
    <w:p w:rsidR="006316E8" w:rsidRPr="005E7C18" w:rsidRDefault="006316E8" w:rsidP="006316E8">
      <w:pPr>
        <w:tabs>
          <w:tab w:val="left" w:pos="0"/>
        </w:tabs>
        <w:ind w:firstLine="567"/>
        <w:jc w:val="right"/>
        <w:rPr>
          <w:rFonts w:ascii="Verdana" w:hAnsi="Verdana" w:cs="Arial"/>
          <w:b/>
          <w:color w:val="CC0066"/>
          <w:sz w:val="16"/>
          <w:szCs w:val="16"/>
        </w:rPr>
      </w:pPr>
      <w:r w:rsidRPr="005E7C18">
        <w:rPr>
          <w:rFonts w:ascii="Verdana" w:hAnsi="Verdana" w:cs="Arial"/>
          <w:b/>
          <w:color w:val="CC0066"/>
          <w:sz w:val="16"/>
          <w:szCs w:val="16"/>
        </w:rPr>
        <w:t>Párrafo reformado y recorrido en su orden P.O. 26-04-2018</w:t>
      </w:r>
    </w:p>
    <w:p w:rsidR="00D62678" w:rsidRPr="005E7C18" w:rsidRDefault="00D62678" w:rsidP="00D62678">
      <w:pPr>
        <w:tabs>
          <w:tab w:val="left" w:pos="0"/>
        </w:tabs>
        <w:jc w:val="both"/>
        <w:rPr>
          <w:rFonts w:ascii="Verdana" w:hAnsi="Verdana" w:cs="Arial"/>
        </w:rPr>
      </w:pPr>
    </w:p>
    <w:p w:rsidR="00E553A1" w:rsidRPr="005E7C18" w:rsidRDefault="00E553A1" w:rsidP="00045B65">
      <w:pPr>
        <w:tabs>
          <w:tab w:val="left" w:pos="0"/>
        </w:tabs>
        <w:ind w:firstLine="567"/>
        <w:jc w:val="both"/>
        <w:rPr>
          <w:rFonts w:ascii="Verdana" w:hAnsi="Verdana" w:cs="Arial"/>
        </w:rPr>
      </w:pPr>
      <w:r w:rsidRPr="005E7C18">
        <w:rPr>
          <w:rFonts w:ascii="Verdana" w:hAnsi="Verdana" w:cs="Arial"/>
        </w:rPr>
        <w:t>Las sentencias que pongan fin a los procedimientos orales, deberán ser explicadas en audiencia pública, previa citación a las partes.</w:t>
      </w:r>
    </w:p>
    <w:p w:rsidR="001066D2" w:rsidRPr="005E7C18" w:rsidRDefault="001066D2" w:rsidP="00045B65">
      <w:pPr>
        <w:tabs>
          <w:tab w:val="left" w:pos="0"/>
        </w:tabs>
        <w:ind w:firstLine="567"/>
        <w:jc w:val="right"/>
        <w:rPr>
          <w:rFonts w:ascii="Verdana" w:hAnsi="Verdana" w:cs="Arial"/>
          <w:b/>
          <w:color w:val="CC0066"/>
          <w:sz w:val="16"/>
          <w:szCs w:val="16"/>
        </w:rPr>
      </w:pPr>
      <w:r w:rsidRPr="005E7C18">
        <w:rPr>
          <w:rFonts w:ascii="Verdana" w:hAnsi="Verdana" w:cs="Arial"/>
          <w:b/>
          <w:color w:val="CC0066"/>
          <w:sz w:val="16"/>
          <w:szCs w:val="16"/>
        </w:rPr>
        <w:t>Párrafo adicionado P.O. 26-02-2010</w:t>
      </w:r>
    </w:p>
    <w:p w:rsidR="00D62678" w:rsidRPr="005E7C18" w:rsidRDefault="00D62678" w:rsidP="00045B65">
      <w:pPr>
        <w:tabs>
          <w:tab w:val="left" w:pos="0"/>
        </w:tabs>
        <w:ind w:firstLine="567"/>
        <w:jc w:val="right"/>
        <w:rPr>
          <w:rFonts w:ascii="Verdana" w:hAnsi="Verdana" w:cs="Arial"/>
          <w:b/>
          <w:color w:val="CC0066"/>
          <w:sz w:val="16"/>
          <w:szCs w:val="16"/>
        </w:rPr>
      </w:pPr>
      <w:r w:rsidRPr="005E7C18">
        <w:rPr>
          <w:rFonts w:ascii="Verdana" w:hAnsi="Verdana" w:cs="Arial"/>
          <w:b/>
          <w:color w:val="CC0066"/>
          <w:sz w:val="16"/>
          <w:szCs w:val="16"/>
        </w:rPr>
        <w:t>Párrafo recorrido en su orden P.O. 26-04-2018</w:t>
      </w:r>
    </w:p>
    <w:p w:rsidR="00E553A1" w:rsidRPr="005E7C18" w:rsidRDefault="00E553A1" w:rsidP="00045B65">
      <w:pPr>
        <w:tabs>
          <w:tab w:val="left" w:pos="0"/>
        </w:tabs>
        <w:ind w:firstLine="567"/>
        <w:jc w:val="both"/>
        <w:rPr>
          <w:rFonts w:ascii="Verdana" w:hAnsi="Verdana" w:cs="Arial"/>
          <w:b/>
        </w:rPr>
      </w:pPr>
    </w:p>
    <w:p w:rsidR="00E553A1" w:rsidRPr="005E7C18" w:rsidRDefault="00763914" w:rsidP="00045B65">
      <w:pPr>
        <w:tabs>
          <w:tab w:val="left" w:pos="0"/>
        </w:tabs>
        <w:ind w:firstLine="567"/>
        <w:jc w:val="both"/>
        <w:rPr>
          <w:rFonts w:ascii="Verdana" w:hAnsi="Verdana" w:cs="Arial"/>
        </w:rPr>
      </w:pPr>
      <w:r w:rsidRPr="005E7C18">
        <w:rPr>
          <w:rFonts w:ascii="Verdana" w:hAnsi="Verdana" w:cs="Arial"/>
          <w:b/>
        </w:rPr>
        <w:t>Artículo</w:t>
      </w:r>
      <w:r w:rsidR="00E553A1" w:rsidRPr="005E7C18">
        <w:rPr>
          <w:rFonts w:ascii="Verdana" w:hAnsi="Verdana" w:cs="Arial"/>
          <w:b/>
        </w:rPr>
        <w:t xml:space="preserve"> 3.</w:t>
      </w:r>
      <w:r w:rsidR="00E553A1" w:rsidRPr="005E7C18">
        <w:rPr>
          <w:rFonts w:ascii="Verdana" w:hAnsi="Verdana" w:cs="Arial"/>
        </w:rPr>
        <w:t xml:space="preserve"> Todo individuo tiene derecho a recibir educación. El Estado y los municipios impartirán educación de conformidad con los planes y programas que al efecto determine el Ejecutivo Federal en los términos de la fracción III del artículo 3º de la Constitución Política de los Estados Unidos Mexicanos. </w:t>
      </w:r>
    </w:p>
    <w:p w:rsidR="00E553A1" w:rsidRPr="005E7C18" w:rsidRDefault="00E553A1" w:rsidP="00045B65">
      <w:pPr>
        <w:tabs>
          <w:tab w:val="left" w:pos="0"/>
        </w:tabs>
        <w:ind w:firstLine="567"/>
        <w:jc w:val="both"/>
        <w:rPr>
          <w:rFonts w:ascii="Verdana" w:hAnsi="Verdana" w:cs="Arial"/>
          <w:b/>
        </w:rPr>
      </w:pPr>
    </w:p>
    <w:p w:rsidR="00E553A1" w:rsidRPr="005E7C18" w:rsidRDefault="00E553A1" w:rsidP="00045B65">
      <w:pPr>
        <w:tabs>
          <w:tab w:val="left" w:pos="0"/>
        </w:tabs>
        <w:ind w:firstLine="567"/>
        <w:jc w:val="both"/>
        <w:rPr>
          <w:rFonts w:ascii="Verdana" w:hAnsi="Verdana" w:cs="Arial"/>
        </w:rPr>
      </w:pPr>
      <w:r w:rsidRPr="005E7C18">
        <w:rPr>
          <w:rFonts w:ascii="Verdana" w:hAnsi="Verdana" w:cs="Arial"/>
        </w:rPr>
        <w:lastRenderedPageBreak/>
        <w:t>La educación preescolar, primaria, secundaria y media superior conforman la educación obligatoria.</w:t>
      </w:r>
    </w:p>
    <w:p w:rsidR="00E553A1" w:rsidRPr="005E7C18" w:rsidRDefault="00E553A1"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Párrafo reformado</w:t>
      </w:r>
      <w:r w:rsidR="001066D2" w:rsidRPr="005E7C18">
        <w:rPr>
          <w:rFonts w:ascii="Verdana" w:hAnsi="Verdana" w:cs="Arial"/>
          <w:b/>
          <w:color w:val="CC0066"/>
          <w:sz w:val="16"/>
          <w:szCs w:val="16"/>
        </w:rPr>
        <w:t xml:space="preserve"> </w:t>
      </w:r>
      <w:r w:rsidRPr="005E7C18">
        <w:rPr>
          <w:rFonts w:ascii="Verdana" w:hAnsi="Verdana" w:cs="Arial"/>
          <w:b/>
          <w:color w:val="CC0066"/>
          <w:sz w:val="16"/>
          <w:szCs w:val="16"/>
        </w:rPr>
        <w:t>P.O. 17</w:t>
      </w:r>
      <w:r w:rsidR="001066D2" w:rsidRPr="005E7C18">
        <w:rPr>
          <w:rFonts w:ascii="Verdana" w:hAnsi="Verdana" w:cs="Arial"/>
          <w:b/>
          <w:color w:val="CC0066"/>
          <w:sz w:val="16"/>
          <w:szCs w:val="16"/>
        </w:rPr>
        <w:t>-05-2013</w:t>
      </w:r>
    </w:p>
    <w:p w:rsidR="00E553A1" w:rsidRPr="005E7C18" w:rsidRDefault="00E553A1" w:rsidP="00045B65">
      <w:pPr>
        <w:tabs>
          <w:tab w:val="left" w:pos="0"/>
        </w:tabs>
        <w:jc w:val="both"/>
        <w:rPr>
          <w:rFonts w:ascii="Verdana" w:hAnsi="Verdana" w:cs="Arial"/>
        </w:rPr>
      </w:pPr>
    </w:p>
    <w:p w:rsidR="00E553A1" w:rsidRPr="005E7C18" w:rsidRDefault="00763914" w:rsidP="00045B65">
      <w:pPr>
        <w:tabs>
          <w:tab w:val="left" w:pos="0"/>
        </w:tabs>
        <w:jc w:val="both"/>
        <w:rPr>
          <w:rFonts w:ascii="Verdana" w:hAnsi="Verdana" w:cs="Arial"/>
        </w:rPr>
      </w:pPr>
      <w:r w:rsidRPr="005E7C18">
        <w:rPr>
          <w:rFonts w:ascii="Verdana" w:hAnsi="Verdana" w:cs="Arial"/>
        </w:rPr>
        <w:tab/>
      </w:r>
      <w:r w:rsidR="003D6429" w:rsidRPr="005E7C18">
        <w:rPr>
          <w:rFonts w:ascii="Verdana" w:hAnsi="Verdana" w:cs="Arial"/>
        </w:rPr>
        <w:t>La educación que imparta el Estado tenderá a desarrollar armónicamente, todas las facultades del ser humano y fomentará en él, a la vez, el amor a la Patria, el respeto a los derechos humanos, su formación cívica y ética, y la conciencia de la solidaridad internacional, en la independencia y en la justicia.</w:t>
      </w:r>
    </w:p>
    <w:p w:rsidR="00E553A1" w:rsidRPr="005E7C18" w:rsidRDefault="00E553A1"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 xml:space="preserve">Párrafo </w:t>
      </w:r>
      <w:r w:rsidR="003D6429" w:rsidRPr="005E7C18">
        <w:rPr>
          <w:rFonts w:ascii="Verdana" w:hAnsi="Verdana" w:cs="Arial"/>
          <w:b/>
          <w:color w:val="CC0066"/>
          <w:sz w:val="16"/>
          <w:szCs w:val="16"/>
        </w:rPr>
        <w:t>reformado P.O. 06</w:t>
      </w:r>
      <w:r w:rsidR="001066D2" w:rsidRPr="005E7C18">
        <w:rPr>
          <w:rFonts w:ascii="Verdana" w:hAnsi="Verdana" w:cs="Arial"/>
          <w:b/>
          <w:color w:val="CC0066"/>
          <w:sz w:val="16"/>
          <w:szCs w:val="16"/>
        </w:rPr>
        <w:t>-0</w:t>
      </w:r>
      <w:r w:rsidR="003D6429" w:rsidRPr="005E7C18">
        <w:rPr>
          <w:rFonts w:ascii="Verdana" w:hAnsi="Verdana" w:cs="Arial"/>
          <w:b/>
          <w:color w:val="CC0066"/>
          <w:sz w:val="16"/>
          <w:szCs w:val="16"/>
        </w:rPr>
        <w:t>9</w:t>
      </w:r>
      <w:r w:rsidR="001066D2" w:rsidRPr="005E7C18">
        <w:rPr>
          <w:rFonts w:ascii="Verdana" w:hAnsi="Verdana" w:cs="Arial"/>
          <w:b/>
          <w:color w:val="CC0066"/>
          <w:sz w:val="16"/>
          <w:szCs w:val="16"/>
        </w:rPr>
        <w:t>-201</w:t>
      </w:r>
      <w:r w:rsidR="003D6429" w:rsidRPr="005E7C18">
        <w:rPr>
          <w:rFonts w:ascii="Verdana" w:hAnsi="Verdana" w:cs="Arial"/>
          <w:b/>
          <w:color w:val="CC0066"/>
          <w:sz w:val="16"/>
          <w:szCs w:val="16"/>
        </w:rPr>
        <w:t>6</w:t>
      </w:r>
    </w:p>
    <w:p w:rsidR="00E553A1" w:rsidRPr="005E7C18" w:rsidRDefault="00E553A1" w:rsidP="00045B65">
      <w:pPr>
        <w:tabs>
          <w:tab w:val="left" w:pos="0"/>
        </w:tabs>
        <w:jc w:val="both"/>
        <w:rPr>
          <w:rFonts w:ascii="Verdana" w:hAnsi="Verdana" w:cs="Arial"/>
        </w:rPr>
      </w:pPr>
    </w:p>
    <w:p w:rsidR="00E553A1" w:rsidRPr="005E7C18" w:rsidRDefault="00E553A1" w:rsidP="00045B65">
      <w:pPr>
        <w:tabs>
          <w:tab w:val="left" w:pos="0"/>
        </w:tabs>
        <w:ind w:firstLine="567"/>
        <w:jc w:val="both"/>
        <w:rPr>
          <w:rFonts w:ascii="Verdana" w:hAnsi="Verdana" w:cs="Arial"/>
        </w:rPr>
      </w:pPr>
      <w:r w:rsidRPr="005E7C18">
        <w:rPr>
          <w:rFonts w:ascii="Verdana" w:hAnsi="Verdana" w:cs="Arial"/>
        </w:rPr>
        <w:t>Ninguna persona requerirá de título para la enseñanza en cualquier rama del saber, pero para prestar instrucción como servicio al público, deberá cumplir los requisitos que establezcan las leyes.</w:t>
      </w:r>
    </w:p>
    <w:p w:rsidR="00E553A1" w:rsidRPr="005E7C18" w:rsidRDefault="00E553A1" w:rsidP="00045B65">
      <w:pPr>
        <w:tabs>
          <w:tab w:val="left" w:pos="0"/>
        </w:tabs>
        <w:ind w:firstLine="567"/>
        <w:jc w:val="both"/>
        <w:rPr>
          <w:rFonts w:ascii="Verdana" w:hAnsi="Verdana" w:cs="Arial"/>
        </w:rPr>
      </w:pPr>
    </w:p>
    <w:p w:rsidR="00E553A1" w:rsidRPr="005E7C18" w:rsidRDefault="00E553A1" w:rsidP="00045B65">
      <w:pPr>
        <w:tabs>
          <w:tab w:val="left" w:pos="0"/>
        </w:tabs>
        <w:ind w:firstLine="567"/>
        <w:jc w:val="both"/>
        <w:rPr>
          <w:rFonts w:ascii="Verdana" w:hAnsi="Verdana" w:cs="Arial"/>
        </w:rPr>
      </w:pPr>
      <w:r w:rsidRPr="005E7C18">
        <w:rPr>
          <w:rFonts w:ascii="Verdana" w:hAnsi="Verdana" w:cs="Arial"/>
        </w:rPr>
        <w:t xml:space="preserve">Las leyes respectivas, determinarán las profesiones que requerirán de título para su ejercicio, las condiciones para obtenerlo, las instituciones que han de expedirlo y registrarlo, así como las sanciones que deban imponerse a quienes ejerzan una profesión sin cumplir los requisitos legales. </w:t>
      </w:r>
    </w:p>
    <w:p w:rsidR="00E553A1" w:rsidRPr="005E7C18" w:rsidRDefault="00E553A1" w:rsidP="00045B65">
      <w:pPr>
        <w:tabs>
          <w:tab w:val="left" w:pos="0"/>
        </w:tabs>
        <w:ind w:firstLine="567"/>
        <w:jc w:val="both"/>
        <w:rPr>
          <w:rFonts w:ascii="Verdana" w:hAnsi="Verdana" w:cs="Arial"/>
        </w:rPr>
      </w:pPr>
    </w:p>
    <w:p w:rsidR="00B30CA9" w:rsidRPr="005E7C18" w:rsidRDefault="00B30CA9" w:rsidP="00045B65">
      <w:pPr>
        <w:tabs>
          <w:tab w:val="left" w:pos="0"/>
        </w:tabs>
        <w:ind w:firstLine="567"/>
        <w:jc w:val="both"/>
        <w:rPr>
          <w:rFonts w:ascii="Verdana" w:hAnsi="Verdana" w:cs="Tahoma"/>
        </w:rPr>
      </w:pPr>
      <w:r w:rsidRPr="005E7C18">
        <w:rPr>
          <w:rFonts w:ascii="Verdana" w:hAnsi="Verdana" w:cs="Tahoma"/>
        </w:rPr>
        <w:t>Toda persona tiene derecho al acceso a la cultura y al disfrute de los bienes y servicios que presta el Estado en la materia, así como el ejercicio de sus derechos culturales. El Estado promoverá los medios para la difusión y desarrollo de la cultura, atendiendo a la diversidad cultural en todas sus manifestaciones y expresiones con pleno respeto a la libertad creativa. La Ley establecerá los mecanismos para el acceso y participación a cualquier manifestación cultural.</w:t>
      </w:r>
    </w:p>
    <w:p w:rsidR="00B30CA9" w:rsidRPr="005E7C18" w:rsidRDefault="0006654E" w:rsidP="00045B65">
      <w:pPr>
        <w:tabs>
          <w:tab w:val="left" w:pos="0"/>
        </w:tabs>
        <w:ind w:firstLine="567"/>
        <w:jc w:val="right"/>
        <w:rPr>
          <w:rFonts w:ascii="Verdana" w:hAnsi="Verdana" w:cs="Tahoma"/>
          <w:b/>
          <w:color w:val="CC0066"/>
          <w:sz w:val="16"/>
          <w:szCs w:val="16"/>
        </w:rPr>
      </w:pPr>
      <w:r w:rsidRPr="005E7C18">
        <w:rPr>
          <w:rFonts w:ascii="Verdana" w:hAnsi="Verdana" w:cs="Tahoma"/>
          <w:b/>
          <w:color w:val="CC0066"/>
          <w:sz w:val="16"/>
          <w:szCs w:val="16"/>
        </w:rPr>
        <w:t xml:space="preserve">Párrafo </w:t>
      </w:r>
      <w:r w:rsidR="00C51BDE" w:rsidRPr="005E7C18">
        <w:rPr>
          <w:rFonts w:ascii="Verdana" w:hAnsi="Verdana" w:cs="Tahoma"/>
          <w:b/>
          <w:color w:val="CC0066"/>
          <w:sz w:val="16"/>
          <w:szCs w:val="16"/>
        </w:rPr>
        <w:t>adicionado</w:t>
      </w:r>
      <w:r w:rsidR="00B30CA9" w:rsidRPr="005E7C18">
        <w:rPr>
          <w:rFonts w:ascii="Verdana" w:hAnsi="Verdana" w:cs="Tahoma"/>
          <w:b/>
          <w:color w:val="CC0066"/>
          <w:sz w:val="16"/>
          <w:szCs w:val="16"/>
        </w:rPr>
        <w:t xml:space="preserve"> P.O. 28</w:t>
      </w:r>
      <w:r w:rsidR="001066D2" w:rsidRPr="005E7C18">
        <w:rPr>
          <w:rFonts w:ascii="Verdana" w:hAnsi="Verdana" w:cs="Tahoma"/>
          <w:b/>
          <w:color w:val="CC0066"/>
          <w:sz w:val="16"/>
          <w:szCs w:val="16"/>
        </w:rPr>
        <w:t>-02-2014</w:t>
      </w:r>
    </w:p>
    <w:p w:rsidR="00B30CA9" w:rsidRPr="005E7C18" w:rsidRDefault="00B30CA9" w:rsidP="00045B65">
      <w:pPr>
        <w:tabs>
          <w:tab w:val="left" w:pos="0"/>
        </w:tabs>
        <w:ind w:firstLine="567"/>
        <w:jc w:val="both"/>
        <w:rPr>
          <w:rFonts w:ascii="Verdana" w:hAnsi="Verdana" w:cs="Tahoma"/>
        </w:rPr>
      </w:pPr>
    </w:p>
    <w:p w:rsidR="00B30CA9" w:rsidRPr="005E7C18" w:rsidRDefault="00B30CA9" w:rsidP="00045B65">
      <w:pPr>
        <w:tabs>
          <w:tab w:val="left" w:pos="0"/>
        </w:tabs>
        <w:ind w:firstLine="567"/>
        <w:jc w:val="both"/>
        <w:rPr>
          <w:rFonts w:ascii="Verdana" w:hAnsi="Verdana" w:cs="Tahoma"/>
        </w:rPr>
      </w:pPr>
      <w:r w:rsidRPr="005E7C18">
        <w:rPr>
          <w:rFonts w:ascii="Verdana" w:hAnsi="Verdana" w:cs="Tahoma"/>
        </w:rPr>
        <w:t>Toda persona tiene derecho a la cultura física y a la práctica del deporte. Corresponde al Estado su promoción, fomento y estímulo conforme a las leyes en la materia.</w:t>
      </w:r>
    </w:p>
    <w:p w:rsidR="0006654E" w:rsidRPr="005E7C18" w:rsidRDefault="0006654E" w:rsidP="00045B65">
      <w:pPr>
        <w:tabs>
          <w:tab w:val="left" w:pos="0"/>
        </w:tabs>
        <w:ind w:firstLine="567"/>
        <w:jc w:val="right"/>
        <w:rPr>
          <w:rFonts w:ascii="Verdana" w:hAnsi="Verdana" w:cs="Tahoma"/>
          <w:b/>
          <w:color w:val="CC0066"/>
          <w:sz w:val="16"/>
          <w:szCs w:val="16"/>
        </w:rPr>
      </w:pPr>
      <w:r w:rsidRPr="005E7C18">
        <w:rPr>
          <w:rFonts w:ascii="Verdana" w:hAnsi="Verdana" w:cs="Tahoma"/>
          <w:b/>
          <w:color w:val="CC0066"/>
          <w:sz w:val="16"/>
          <w:szCs w:val="16"/>
        </w:rPr>
        <w:t xml:space="preserve">Párrafo </w:t>
      </w:r>
      <w:r w:rsidR="00C51BDE" w:rsidRPr="005E7C18">
        <w:rPr>
          <w:rFonts w:ascii="Verdana" w:hAnsi="Verdana" w:cs="Tahoma"/>
          <w:b/>
          <w:color w:val="CC0066"/>
          <w:sz w:val="16"/>
          <w:szCs w:val="16"/>
        </w:rPr>
        <w:t>adicionado</w:t>
      </w:r>
      <w:r w:rsidRPr="005E7C18">
        <w:rPr>
          <w:rFonts w:ascii="Verdana" w:hAnsi="Verdana" w:cs="Tahoma"/>
          <w:b/>
          <w:color w:val="CC0066"/>
          <w:sz w:val="16"/>
          <w:szCs w:val="16"/>
        </w:rPr>
        <w:t xml:space="preserve"> P.O. 28</w:t>
      </w:r>
      <w:r w:rsidR="001066D2" w:rsidRPr="005E7C18">
        <w:rPr>
          <w:rFonts w:ascii="Verdana" w:hAnsi="Verdana" w:cs="Tahoma"/>
          <w:b/>
          <w:color w:val="CC0066"/>
          <w:sz w:val="16"/>
          <w:szCs w:val="16"/>
        </w:rPr>
        <w:t>-02-2014</w:t>
      </w:r>
    </w:p>
    <w:p w:rsidR="0006654E" w:rsidRPr="005E7C18" w:rsidRDefault="001066D2" w:rsidP="00045B65">
      <w:pPr>
        <w:tabs>
          <w:tab w:val="left" w:pos="0"/>
        </w:tabs>
        <w:ind w:firstLine="567"/>
        <w:jc w:val="right"/>
        <w:rPr>
          <w:rFonts w:ascii="Verdana" w:hAnsi="Verdana" w:cs="Arial"/>
          <w:b/>
          <w:color w:val="CC0066"/>
          <w:sz w:val="16"/>
          <w:szCs w:val="16"/>
        </w:rPr>
      </w:pPr>
      <w:r w:rsidRPr="005E7C18">
        <w:rPr>
          <w:rFonts w:ascii="Verdana" w:hAnsi="Verdana" w:cs="Arial"/>
          <w:b/>
          <w:color w:val="CC0066"/>
          <w:sz w:val="16"/>
          <w:szCs w:val="16"/>
        </w:rPr>
        <w:t>Artículo reformado P.O. 26-02-2010</w:t>
      </w:r>
    </w:p>
    <w:p w:rsidR="001066D2" w:rsidRPr="005E7C18" w:rsidRDefault="001066D2" w:rsidP="00045B65">
      <w:pPr>
        <w:tabs>
          <w:tab w:val="left" w:pos="0"/>
        </w:tabs>
        <w:ind w:firstLine="567"/>
        <w:jc w:val="both"/>
        <w:rPr>
          <w:rFonts w:ascii="Verdana" w:hAnsi="Verdana" w:cs="Arial"/>
        </w:rPr>
      </w:pPr>
    </w:p>
    <w:p w:rsidR="00E553A1" w:rsidRPr="005E7C18" w:rsidRDefault="00763914" w:rsidP="00045B65">
      <w:pPr>
        <w:tabs>
          <w:tab w:val="left" w:pos="0"/>
        </w:tabs>
        <w:ind w:right="-93" w:firstLine="567"/>
        <w:jc w:val="both"/>
        <w:rPr>
          <w:rFonts w:ascii="Verdana" w:hAnsi="Verdana" w:cs="Arial"/>
          <w:szCs w:val="22"/>
        </w:rPr>
      </w:pPr>
      <w:r w:rsidRPr="005E7C18">
        <w:rPr>
          <w:rFonts w:ascii="Verdana" w:hAnsi="Verdana" w:cs="Arial"/>
          <w:b/>
          <w:szCs w:val="22"/>
        </w:rPr>
        <w:t>Artículo</w:t>
      </w:r>
      <w:r w:rsidR="00E553A1" w:rsidRPr="005E7C18">
        <w:rPr>
          <w:rFonts w:ascii="Verdana" w:hAnsi="Verdana" w:cs="Arial"/>
          <w:b/>
          <w:szCs w:val="22"/>
        </w:rPr>
        <w:t xml:space="preserve"> 4.</w:t>
      </w:r>
      <w:r w:rsidR="00DE2E3D" w:rsidRPr="005E7C18">
        <w:rPr>
          <w:rFonts w:ascii="Verdana" w:hAnsi="Verdana" w:cs="Arial"/>
          <w:szCs w:val="22"/>
        </w:rPr>
        <w:t xml:space="preserve"> La l</w:t>
      </w:r>
      <w:r w:rsidR="00E553A1" w:rsidRPr="005E7C18">
        <w:rPr>
          <w:rFonts w:ascii="Verdana" w:hAnsi="Verdana" w:cs="Arial"/>
          <w:szCs w:val="22"/>
        </w:rPr>
        <w:t>ey establecerá sistemas de impugnación y medios de defensa de los derechos de los particulares frente a los actos de las autoridades.</w:t>
      </w:r>
    </w:p>
    <w:p w:rsidR="00E553A1" w:rsidRPr="005E7C18" w:rsidRDefault="00E553A1" w:rsidP="00045B65">
      <w:pPr>
        <w:tabs>
          <w:tab w:val="left" w:pos="0"/>
        </w:tabs>
        <w:ind w:right="-93" w:firstLine="567"/>
        <w:jc w:val="both"/>
        <w:rPr>
          <w:rFonts w:ascii="Verdana" w:hAnsi="Verdana" w:cs="Arial"/>
          <w:szCs w:val="22"/>
        </w:rPr>
      </w:pPr>
    </w:p>
    <w:p w:rsidR="00E553A1" w:rsidRPr="005E7C18" w:rsidRDefault="00E553A1" w:rsidP="00045B65">
      <w:pPr>
        <w:tabs>
          <w:tab w:val="left" w:pos="0"/>
        </w:tabs>
        <w:ind w:right="-93" w:firstLine="567"/>
        <w:jc w:val="both"/>
        <w:rPr>
          <w:rFonts w:ascii="Verdana" w:hAnsi="Verdana" w:cs="Arial"/>
          <w:szCs w:val="22"/>
        </w:rPr>
      </w:pPr>
      <w:r w:rsidRPr="005E7C18">
        <w:rPr>
          <w:rFonts w:ascii="Verdana" w:hAnsi="Verdana" w:cs="Arial"/>
          <w:szCs w:val="22"/>
        </w:rPr>
        <w:t xml:space="preserve">La </w:t>
      </w:r>
      <w:r w:rsidR="00DE2E3D" w:rsidRPr="005E7C18">
        <w:rPr>
          <w:rFonts w:ascii="Verdana" w:hAnsi="Verdana" w:cs="Arial"/>
          <w:szCs w:val="22"/>
        </w:rPr>
        <w:t>l</w:t>
      </w:r>
      <w:r w:rsidRPr="005E7C18">
        <w:rPr>
          <w:rFonts w:ascii="Verdana" w:hAnsi="Verdana" w:cs="Arial"/>
          <w:szCs w:val="22"/>
        </w:rPr>
        <w:t>ey determinará la organización, funcionamiento, competencia y procedimientos de un organismo estatal de protección de los derechos humanos, dotado de plena autonomía, que conocerá de quejas en contra de actos u omisiones de naturaleza administrativa provenientes de cualquier autoridad o servidor público de carácter estatal o municipal que violen estos derechos, formulará acuerdos o recomendaciones públicas, no vinculatorias, denuncias y quejas ante las autoridades respectivas.</w:t>
      </w:r>
    </w:p>
    <w:p w:rsidR="00E553A1" w:rsidRPr="005E7C18" w:rsidRDefault="00E553A1" w:rsidP="00045B65">
      <w:pPr>
        <w:tabs>
          <w:tab w:val="left" w:pos="0"/>
        </w:tabs>
        <w:ind w:right="-93" w:firstLine="567"/>
        <w:jc w:val="both"/>
        <w:rPr>
          <w:rFonts w:ascii="Verdana" w:hAnsi="Verdana" w:cs="Arial"/>
          <w:szCs w:val="22"/>
        </w:rPr>
      </w:pPr>
    </w:p>
    <w:p w:rsidR="00E553A1" w:rsidRPr="005E7C18" w:rsidRDefault="00E553A1" w:rsidP="00045B65">
      <w:pPr>
        <w:tabs>
          <w:tab w:val="left" w:pos="0"/>
        </w:tabs>
        <w:ind w:right="-91" w:firstLine="567"/>
        <w:jc w:val="both"/>
        <w:rPr>
          <w:rFonts w:ascii="Verdana" w:hAnsi="Verdana" w:cs="Arial"/>
          <w:szCs w:val="22"/>
        </w:rPr>
      </w:pPr>
      <w:r w:rsidRPr="005E7C18">
        <w:rPr>
          <w:rFonts w:ascii="Verdana" w:hAnsi="Verdana" w:cs="Arial"/>
          <w:szCs w:val="22"/>
        </w:rPr>
        <w:t>Este organismo no será competente para conocer de quejas que se originen con motivo de acuerdos o decisiones de instancias electorales, ni tratándose de resoluciones de naturaleza jurisdiccional; pero podrá conocer de asuntos de orden administrativo de los órganos de impartición de justicia que transgredan derechos humanos.</w:t>
      </w:r>
    </w:p>
    <w:p w:rsidR="00E553A1" w:rsidRPr="005E7C18" w:rsidRDefault="00E553A1" w:rsidP="00045B65">
      <w:pPr>
        <w:tabs>
          <w:tab w:val="left" w:pos="0"/>
        </w:tabs>
        <w:ind w:right="-91" w:firstLine="567"/>
        <w:jc w:val="both"/>
        <w:rPr>
          <w:rFonts w:ascii="Verdana" w:hAnsi="Verdana" w:cs="Arial"/>
          <w:szCs w:val="22"/>
        </w:rPr>
      </w:pPr>
    </w:p>
    <w:p w:rsidR="00E553A1" w:rsidRPr="005E7C18" w:rsidRDefault="00E553A1" w:rsidP="00045B65">
      <w:pPr>
        <w:tabs>
          <w:tab w:val="left" w:pos="0"/>
        </w:tabs>
        <w:autoSpaceDE/>
        <w:autoSpaceDN/>
        <w:ind w:firstLine="567"/>
        <w:jc w:val="both"/>
        <w:rPr>
          <w:rFonts w:ascii="Verdana" w:hAnsi="Verdana" w:cs="Arial"/>
          <w:lang w:val="es-MX" w:eastAsia="en-US"/>
        </w:rPr>
      </w:pPr>
      <w:r w:rsidRPr="005E7C18">
        <w:rPr>
          <w:rFonts w:ascii="Verdana" w:hAnsi="Verdana" w:cs="Arial"/>
          <w:lang w:val="es-MX" w:eastAsia="en-US"/>
        </w:rPr>
        <w:t xml:space="preserve">El organismo estatal de protección de los Derechos Humanos, formulará recomendaciones públicas, no vinculatorias, denuncias y quejas ante las autoridades </w:t>
      </w:r>
      <w:r w:rsidRPr="005E7C18">
        <w:rPr>
          <w:rFonts w:ascii="Verdana" w:hAnsi="Verdana" w:cs="Arial"/>
          <w:lang w:val="es-MX" w:eastAsia="en-US"/>
        </w:rPr>
        <w:lastRenderedPageBreak/>
        <w:t>respectivas. Todo servidor público está obligado a responder, por escrito, las recomendaciones que le presente este organismo.</w:t>
      </w:r>
    </w:p>
    <w:p w:rsidR="00E553A1" w:rsidRPr="005E7C18" w:rsidRDefault="00E553A1" w:rsidP="00045B65">
      <w:pPr>
        <w:tabs>
          <w:tab w:val="left" w:pos="0"/>
        </w:tabs>
        <w:autoSpaceDE/>
        <w:autoSpaceDN/>
        <w:ind w:firstLine="567"/>
        <w:jc w:val="right"/>
        <w:rPr>
          <w:rFonts w:ascii="Verdana" w:hAnsi="Verdana" w:cs="Arial"/>
          <w:b/>
          <w:color w:val="CC0066"/>
          <w:sz w:val="16"/>
          <w:szCs w:val="16"/>
          <w:lang w:val="es-MX" w:eastAsia="en-US"/>
        </w:rPr>
      </w:pPr>
      <w:r w:rsidRPr="005E7C18">
        <w:rPr>
          <w:rFonts w:ascii="Verdana" w:hAnsi="Verdana" w:cs="Arial"/>
          <w:b/>
          <w:color w:val="CC0066"/>
          <w:sz w:val="16"/>
          <w:szCs w:val="16"/>
          <w:lang w:val="es-MX" w:eastAsia="en-US"/>
        </w:rPr>
        <w:t>Párrafo adic</w:t>
      </w:r>
      <w:r w:rsidR="001066D2" w:rsidRPr="005E7C18">
        <w:rPr>
          <w:rFonts w:ascii="Verdana" w:hAnsi="Verdana" w:cs="Arial"/>
          <w:b/>
          <w:color w:val="CC0066"/>
          <w:sz w:val="16"/>
          <w:szCs w:val="16"/>
          <w:lang w:val="es-MX" w:eastAsia="en-US"/>
        </w:rPr>
        <w:t>ionado P.O. 17-05-2013</w:t>
      </w:r>
    </w:p>
    <w:p w:rsidR="00E553A1" w:rsidRPr="005E7C18" w:rsidRDefault="00E553A1" w:rsidP="00045B65">
      <w:pPr>
        <w:tabs>
          <w:tab w:val="left" w:pos="0"/>
        </w:tabs>
        <w:autoSpaceDE/>
        <w:autoSpaceDN/>
        <w:ind w:firstLine="567"/>
        <w:jc w:val="both"/>
        <w:rPr>
          <w:rFonts w:ascii="Verdana" w:hAnsi="Verdana" w:cs="Arial"/>
          <w:lang w:val="es-MX" w:eastAsia="en-US"/>
        </w:rPr>
      </w:pPr>
    </w:p>
    <w:p w:rsidR="00E553A1" w:rsidRPr="005E7C18" w:rsidRDefault="00E553A1" w:rsidP="00045B65">
      <w:pPr>
        <w:tabs>
          <w:tab w:val="left" w:pos="0"/>
        </w:tabs>
        <w:autoSpaceDE/>
        <w:autoSpaceDN/>
        <w:ind w:firstLine="567"/>
        <w:jc w:val="both"/>
        <w:rPr>
          <w:rFonts w:ascii="Verdana" w:hAnsi="Verdana" w:cs="Arial"/>
          <w:lang w:val="es-MX" w:eastAsia="en-US"/>
        </w:rPr>
      </w:pPr>
      <w:r w:rsidRPr="005E7C18">
        <w:rPr>
          <w:rFonts w:ascii="Verdana" w:hAnsi="Verdana" w:cs="Arial"/>
          <w:lang w:val="es-MX" w:eastAsia="en-US"/>
        </w:rPr>
        <w:t>Cuando las recomendaciones emitidas no sean aceptadas o cumplidas por las autoridades o servidores públicos, estos deberán fundar, motivar y hacer pública su negativa; además, el Congreso del Estado o en sus recesos la Diputación Permanente, podrán llamar, a solicitud del organismo de Derechos Humanos, a las autoridades o servidores públicos responsables para que comparezcan ante la comisión legislativa que determine su Ley Orgánica, a efecto de que expliquen el motivo de su rechazo o incumplimiento.</w:t>
      </w:r>
    </w:p>
    <w:p w:rsidR="00E553A1" w:rsidRPr="005E7C18" w:rsidRDefault="00E553A1" w:rsidP="00045B65">
      <w:pPr>
        <w:tabs>
          <w:tab w:val="left" w:pos="0"/>
        </w:tabs>
        <w:autoSpaceDE/>
        <w:autoSpaceDN/>
        <w:ind w:firstLine="567"/>
        <w:jc w:val="right"/>
        <w:rPr>
          <w:rFonts w:ascii="Verdana" w:hAnsi="Verdana" w:cs="Arial"/>
          <w:b/>
          <w:color w:val="CC0066"/>
          <w:sz w:val="16"/>
          <w:szCs w:val="16"/>
          <w:lang w:val="es-MX" w:eastAsia="en-US"/>
        </w:rPr>
      </w:pPr>
      <w:r w:rsidRPr="005E7C18">
        <w:rPr>
          <w:rFonts w:ascii="Verdana" w:hAnsi="Verdana" w:cs="Arial"/>
          <w:b/>
          <w:color w:val="CC0066"/>
          <w:sz w:val="16"/>
          <w:szCs w:val="16"/>
          <w:lang w:val="es-MX" w:eastAsia="en-US"/>
        </w:rPr>
        <w:t>Párrafo adic</w:t>
      </w:r>
      <w:r w:rsidR="001066D2" w:rsidRPr="005E7C18">
        <w:rPr>
          <w:rFonts w:ascii="Verdana" w:hAnsi="Verdana" w:cs="Arial"/>
          <w:b/>
          <w:color w:val="CC0066"/>
          <w:sz w:val="16"/>
          <w:szCs w:val="16"/>
          <w:lang w:val="es-MX" w:eastAsia="en-US"/>
        </w:rPr>
        <w:t>ionado P.O. 17-05-2013</w:t>
      </w:r>
    </w:p>
    <w:p w:rsidR="00E553A1" w:rsidRPr="005E7C18" w:rsidRDefault="00E553A1" w:rsidP="00045B65">
      <w:pPr>
        <w:tabs>
          <w:tab w:val="left" w:pos="0"/>
        </w:tabs>
        <w:autoSpaceDE/>
        <w:autoSpaceDN/>
        <w:ind w:firstLine="567"/>
        <w:jc w:val="both"/>
        <w:rPr>
          <w:rFonts w:ascii="Verdana" w:hAnsi="Verdana" w:cs="Arial"/>
          <w:lang w:val="es-MX" w:eastAsia="en-US"/>
        </w:rPr>
      </w:pPr>
    </w:p>
    <w:p w:rsidR="00E553A1" w:rsidRPr="005E7C18" w:rsidRDefault="00E553A1" w:rsidP="00045B65">
      <w:pPr>
        <w:tabs>
          <w:tab w:val="left" w:pos="0"/>
        </w:tabs>
        <w:autoSpaceDE/>
        <w:autoSpaceDN/>
        <w:ind w:firstLine="567"/>
        <w:jc w:val="both"/>
        <w:rPr>
          <w:rFonts w:ascii="Verdana" w:hAnsi="Verdana" w:cs="Arial"/>
          <w:lang w:val="es-MX" w:eastAsia="en-US"/>
        </w:rPr>
      </w:pPr>
      <w:r w:rsidRPr="005E7C18">
        <w:rPr>
          <w:rFonts w:ascii="Verdana" w:hAnsi="Verdana" w:cs="Arial"/>
          <w:lang w:val="es-MX" w:eastAsia="en-US"/>
        </w:rPr>
        <w:t>La elección del titular del organismo estatal de protección de los Derechos Humanos se ajustará a un procedimiento de consulta pública, que deberá ser transparente, en los términos y condiciones que determine la Ley de la materia.</w:t>
      </w:r>
    </w:p>
    <w:p w:rsidR="00E553A1" w:rsidRPr="005E7C18" w:rsidRDefault="00E553A1" w:rsidP="00045B65">
      <w:pPr>
        <w:tabs>
          <w:tab w:val="left" w:pos="0"/>
        </w:tabs>
        <w:autoSpaceDE/>
        <w:autoSpaceDN/>
        <w:ind w:firstLine="567"/>
        <w:jc w:val="right"/>
        <w:rPr>
          <w:rFonts w:ascii="Verdana" w:hAnsi="Verdana" w:cs="Arial"/>
          <w:b/>
          <w:color w:val="CC0066"/>
          <w:sz w:val="16"/>
          <w:szCs w:val="16"/>
          <w:lang w:val="es-MX" w:eastAsia="en-US"/>
        </w:rPr>
      </w:pPr>
      <w:r w:rsidRPr="005E7C18">
        <w:rPr>
          <w:rFonts w:ascii="Verdana" w:hAnsi="Verdana" w:cs="Arial"/>
          <w:b/>
          <w:color w:val="CC0066"/>
          <w:sz w:val="16"/>
          <w:szCs w:val="16"/>
          <w:lang w:val="es-MX" w:eastAsia="en-US"/>
        </w:rPr>
        <w:t>Párrafo adicionado</w:t>
      </w:r>
      <w:r w:rsidR="001066D2" w:rsidRPr="005E7C18">
        <w:rPr>
          <w:rFonts w:ascii="Verdana" w:hAnsi="Verdana" w:cs="Arial"/>
          <w:b/>
          <w:color w:val="CC0066"/>
          <w:sz w:val="16"/>
          <w:szCs w:val="16"/>
          <w:lang w:val="es-MX" w:eastAsia="en-US"/>
        </w:rPr>
        <w:t xml:space="preserve"> P.O. 17-05-2013</w:t>
      </w:r>
    </w:p>
    <w:p w:rsidR="00E553A1" w:rsidRPr="005E7C18" w:rsidRDefault="00E553A1" w:rsidP="00045B65">
      <w:pPr>
        <w:tabs>
          <w:tab w:val="left" w:pos="0"/>
        </w:tabs>
        <w:autoSpaceDE/>
        <w:autoSpaceDN/>
        <w:ind w:firstLine="567"/>
        <w:jc w:val="both"/>
        <w:rPr>
          <w:rFonts w:ascii="Verdana" w:hAnsi="Verdana" w:cs="Arial"/>
          <w:lang w:val="es-MX" w:eastAsia="en-US"/>
        </w:rPr>
      </w:pPr>
    </w:p>
    <w:p w:rsidR="00E553A1" w:rsidRPr="005E7C18" w:rsidRDefault="00E553A1" w:rsidP="00045B65">
      <w:pPr>
        <w:tabs>
          <w:tab w:val="left" w:pos="0"/>
        </w:tabs>
        <w:autoSpaceDE/>
        <w:autoSpaceDN/>
        <w:ind w:firstLine="567"/>
        <w:jc w:val="both"/>
        <w:rPr>
          <w:rFonts w:ascii="Verdana" w:hAnsi="Verdana" w:cs="Arial"/>
          <w:lang w:val="es-MX" w:eastAsia="en-US"/>
        </w:rPr>
      </w:pPr>
      <w:r w:rsidRPr="005E7C18">
        <w:rPr>
          <w:rFonts w:ascii="Verdana" w:hAnsi="Verdana" w:cs="Arial"/>
          <w:lang w:val="es-MX" w:eastAsia="en-US"/>
        </w:rPr>
        <w:t>El titular del organismo estatal de protección de los Derechos Humanos, quien lo será también del Consejo Consultivo, durará en su encargo cuatro años, con la posibilidad de ser ratificado por una sola vez, aplicando las reglas establecidas en la ley de la materia y únicamente podrá ser removido de sus funciones en los términos del Título Noveno de esta Constitución.</w:t>
      </w:r>
    </w:p>
    <w:p w:rsidR="00E553A1" w:rsidRPr="005E7C18" w:rsidRDefault="00E553A1" w:rsidP="00045B65">
      <w:pPr>
        <w:tabs>
          <w:tab w:val="left" w:pos="0"/>
        </w:tabs>
        <w:autoSpaceDE/>
        <w:autoSpaceDN/>
        <w:ind w:firstLine="567"/>
        <w:jc w:val="right"/>
        <w:rPr>
          <w:rFonts w:ascii="Verdana" w:hAnsi="Verdana" w:cs="Arial"/>
          <w:b/>
          <w:color w:val="CC0066"/>
          <w:sz w:val="16"/>
          <w:szCs w:val="16"/>
          <w:lang w:val="es-MX" w:eastAsia="en-US"/>
        </w:rPr>
      </w:pPr>
      <w:r w:rsidRPr="005E7C18">
        <w:rPr>
          <w:rFonts w:ascii="Verdana" w:hAnsi="Verdana" w:cs="Arial"/>
          <w:b/>
          <w:color w:val="CC0066"/>
          <w:sz w:val="16"/>
          <w:szCs w:val="16"/>
          <w:lang w:val="es-MX" w:eastAsia="en-US"/>
        </w:rPr>
        <w:t>Párrafo adic</w:t>
      </w:r>
      <w:r w:rsidR="001066D2" w:rsidRPr="005E7C18">
        <w:rPr>
          <w:rFonts w:ascii="Verdana" w:hAnsi="Verdana" w:cs="Arial"/>
          <w:b/>
          <w:color w:val="CC0066"/>
          <w:sz w:val="16"/>
          <w:szCs w:val="16"/>
          <w:lang w:val="es-MX" w:eastAsia="en-US"/>
        </w:rPr>
        <w:t>ionado P.O. 17-05-2013</w:t>
      </w:r>
    </w:p>
    <w:p w:rsidR="00E553A1" w:rsidRPr="005E7C18" w:rsidRDefault="00E553A1" w:rsidP="00045B65">
      <w:pPr>
        <w:tabs>
          <w:tab w:val="left" w:pos="0"/>
        </w:tabs>
        <w:autoSpaceDE/>
        <w:autoSpaceDN/>
        <w:ind w:firstLine="567"/>
        <w:jc w:val="both"/>
        <w:rPr>
          <w:rFonts w:ascii="Verdana" w:hAnsi="Verdana" w:cs="Arial"/>
          <w:lang w:val="es-MX" w:eastAsia="en-US"/>
        </w:rPr>
      </w:pPr>
    </w:p>
    <w:p w:rsidR="00E553A1" w:rsidRPr="005E7C18" w:rsidRDefault="00E553A1" w:rsidP="00045B65">
      <w:pPr>
        <w:tabs>
          <w:tab w:val="left" w:pos="0"/>
        </w:tabs>
        <w:autoSpaceDE/>
        <w:autoSpaceDN/>
        <w:ind w:firstLine="567"/>
        <w:jc w:val="both"/>
        <w:rPr>
          <w:rFonts w:ascii="Verdana" w:hAnsi="Verdana" w:cs="Arial"/>
          <w:lang w:val="es-ES_tradnl" w:eastAsia="en-US"/>
        </w:rPr>
      </w:pPr>
      <w:r w:rsidRPr="005E7C18">
        <w:rPr>
          <w:rFonts w:ascii="Verdana" w:hAnsi="Verdana" w:cs="Arial"/>
          <w:lang w:val="es-MX" w:eastAsia="en-US"/>
        </w:rPr>
        <w:t xml:space="preserve">El titular del organismo estatal de protección de los Derechos Humanos enviará anualmente un informe de actividades </w:t>
      </w:r>
      <w:r w:rsidRPr="005E7C18">
        <w:rPr>
          <w:rFonts w:ascii="Verdana" w:hAnsi="Verdana" w:cs="Arial"/>
          <w:lang w:val="es-ES_tradnl" w:eastAsia="en-US"/>
        </w:rPr>
        <w:t>al Congreso del Estado, el cual se hará de conocimiento del Gobernador del Estado, así como del Supremo Tribunal de Justicia del Estado, de los ayuntamientos y de los organismos que esta Constitución otorga autonomía, en términos de lo que al efecto disponga la Ley de la materia.</w:t>
      </w:r>
    </w:p>
    <w:p w:rsidR="00E553A1" w:rsidRPr="005E7C18" w:rsidRDefault="00E553A1" w:rsidP="00045B65">
      <w:pPr>
        <w:tabs>
          <w:tab w:val="left" w:pos="0"/>
        </w:tabs>
        <w:autoSpaceDE/>
        <w:autoSpaceDN/>
        <w:ind w:firstLine="567"/>
        <w:jc w:val="right"/>
        <w:rPr>
          <w:rFonts w:ascii="Verdana" w:hAnsi="Verdana" w:cs="Arial"/>
          <w:b/>
          <w:color w:val="CC0066"/>
          <w:sz w:val="16"/>
          <w:szCs w:val="16"/>
          <w:lang w:val="es-MX" w:eastAsia="en-US"/>
        </w:rPr>
      </w:pPr>
      <w:r w:rsidRPr="005E7C18">
        <w:rPr>
          <w:rFonts w:ascii="Verdana" w:hAnsi="Verdana" w:cs="Arial"/>
          <w:b/>
          <w:color w:val="CC0066"/>
          <w:sz w:val="16"/>
          <w:szCs w:val="16"/>
          <w:lang w:val="es-MX" w:eastAsia="en-US"/>
        </w:rPr>
        <w:t>Párrafo</w:t>
      </w:r>
      <w:r w:rsidR="001066D2" w:rsidRPr="005E7C18">
        <w:rPr>
          <w:rFonts w:ascii="Verdana" w:hAnsi="Verdana" w:cs="Arial"/>
          <w:b/>
          <w:color w:val="CC0066"/>
          <w:sz w:val="16"/>
          <w:szCs w:val="16"/>
          <w:lang w:val="es-MX" w:eastAsia="en-US"/>
        </w:rPr>
        <w:t xml:space="preserve"> adicionado P.O. 17-05-</w:t>
      </w:r>
      <w:r w:rsidRPr="005E7C18">
        <w:rPr>
          <w:rFonts w:ascii="Verdana" w:hAnsi="Verdana" w:cs="Arial"/>
          <w:b/>
          <w:color w:val="CC0066"/>
          <w:sz w:val="16"/>
          <w:szCs w:val="16"/>
          <w:lang w:val="es-MX" w:eastAsia="en-US"/>
        </w:rPr>
        <w:t>2013</w:t>
      </w:r>
    </w:p>
    <w:p w:rsidR="00E553A1" w:rsidRPr="005E7C18" w:rsidRDefault="00E553A1" w:rsidP="00045B65">
      <w:pPr>
        <w:tabs>
          <w:tab w:val="left" w:pos="0"/>
        </w:tabs>
        <w:autoSpaceDE/>
        <w:autoSpaceDN/>
        <w:ind w:firstLine="567"/>
        <w:jc w:val="right"/>
        <w:rPr>
          <w:rFonts w:ascii="Verdana" w:hAnsi="Verdana" w:cs="Arial"/>
          <w:b/>
          <w:color w:val="CC0066"/>
          <w:sz w:val="16"/>
          <w:szCs w:val="16"/>
          <w:lang w:val="es-MX" w:eastAsia="en-US"/>
        </w:rPr>
      </w:pPr>
    </w:p>
    <w:p w:rsidR="00E553A1" w:rsidRPr="005E7C18" w:rsidRDefault="00E553A1" w:rsidP="00045B65">
      <w:pPr>
        <w:tabs>
          <w:tab w:val="left" w:pos="0"/>
        </w:tabs>
        <w:autoSpaceDE/>
        <w:autoSpaceDN/>
        <w:ind w:firstLine="567"/>
        <w:jc w:val="both"/>
        <w:rPr>
          <w:rFonts w:ascii="Verdana" w:hAnsi="Verdana" w:cs="Arial"/>
          <w:lang w:val="es-MX" w:eastAsia="en-US"/>
        </w:rPr>
      </w:pPr>
      <w:r w:rsidRPr="005E7C18">
        <w:rPr>
          <w:rFonts w:ascii="Verdana" w:hAnsi="Verdana" w:cs="Arial"/>
          <w:lang w:val="es-MX" w:eastAsia="en-US"/>
        </w:rPr>
        <w:t>El titular del organismo estatal de protección de los Derechos Humanos podrá hacer valer las acciones de inconstitucionalidad ante la Suprema Corte de Justicia de la Nación, conforme a lo establecido por el artículo 105, fracción II, inciso g), de la Constitución Política de los Estados Unidos Mexicanos.</w:t>
      </w:r>
    </w:p>
    <w:p w:rsidR="00E553A1" w:rsidRPr="005E7C18" w:rsidRDefault="00E553A1" w:rsidP="00045B65">
      <w:pPr>
        <w:tabs>
          <w:tab w:val="left" w:pos="0"/>
        </w:tabs>
        <w:autoSpaceDE/>
        <w:autoSpaceDN/>
        <w:ind w:firstLine="567"/>
        <w:jc w:val="right"/>
        <w:rPr>
          <w:rFonts w:ascii="Verdana" w:hAnsi="Verdana" w:cs="Arial"/>
          <w:b/>
          <w:color w:val="CC0066"/>
          <w:sz w:val="16"/>
          <w:szCs w:val="16"/>
          <w:lang w:val="es-MX" w:eastAsia="en-US"/>
        </w:rPr>
      </w:pPr>
      <w:r w:rsidRPr="005E7C18">
        <w:rPr>
          <w:rFonts w:ascii="Verdana" w:hAnsi="Verdana" w:cs="Arial"/>
          <w:b/>
          <w:color w:val="CC0066"/>
          <w:sz w:val="16"/>
          <w:szCs w:val="16"/>
          <w:lang w:val="es-MX" w:eastAsia="en-US"/>
        </w:rPr>
        <w:t>Párrafo adicionado P.O. 17</w:t>
      </w:r>
      <w:r w:rsidR="001066D2" w:rsidRPr="005E7C18">
        <w:rPr>
          <w:rFonts w:ascii="Verdana" w:hAnsi="Verdana" w:cs="Arial"/>
          <w:b/>
          <w:color w:val="CC0066"/>
          <w:sz w:val="16"/>
          <w:szCs w:val="16"/>
          <w:lang w:val="es-MX" w:eastAsia="en-US"/>
        </w:rPr>
        <w:t>-05-2013</w:t>
      </w:r>
    </w:p>
    <w:p w:rsidR="001066D2" w:rsidRPr="005E7C18" w:rsidRDefault="00E553A1" w:rsidP="00045B65">
      <w:pPr>
        <w:pStyle w:val="Textoindependiente2"/>
        <w:tabs>
          <w:tab w:val="left" w:pos="0"/>
        </w:tabs>
        <w:ind w:firstLine="567"/>
        <w:jc w:val="right"/>
        <w:rPr>
          <w:b/>
          <w:color w:val="CC0066"/>
          <w:sz w:val="16"/>
          <w:szCs w:val="16"/>
        </w:rPr>
      </w:pPr>
      <w:r w:rsidRPr="005E7C18">
        <w:rPr>
          <w:rFonts w:cs="Arial"/>
          <w:b/>
          <w:color w:val="CC0066"/>
          <w:sz w:val="16"/>
          <w:szCs w:val="16"/>
          <w:lang w:val="es-MX"/>
        </w:rPr>
        <w:t xml:space="preserve"> </w:t>
      </w:r>
      <w:r w:rsidR="001066D2" w:rsidRPr="005E7C18">
        <w:rPr>
          <w:b/>
          <w:color w:val="CC0066"/>
          <w:sz w:val="16"/>
          <w:szCs w:val="16"/>
        </w:rPr>
        <w:t>Artículo reformado P.O. 26-02-2010</w:t>
      </w:r>
    </w:p>
    <w:p w:rsidR="00E553A1" w:rsidRPr="005E7C18" w:rsidRDefault="00E553A1" w:rsidP="00045B65">
      <w:pPr>
        <w:tabs>
          <w:tab w:val="left" w:pos="0"/>
        </w:tabs>
        <w:ind w:right="-91" w:firstLine="567"/>
        <w:jc w:val="both"/>
        <w:rPr>
          <w:rFonts w:ascii="Verdana" w:hAnsi="Verdana" w:cs="Arial"/>
        </w:rPr>
      </w:pPr>
    </w:p>
    <w:p w:rsidR="00E553A1" w:rsidRPr="005E7C18" w:rsidRDefault="00763914" w:rsidP="00045B65">
      <w:pPr>
        <w:tabs>
          <w:tab w:val="left" w:pos="0"/>
        </w:tabs>
        <w:ind w:firstLine="567"/>
        <w:jc w:val="both"/>
        <w:rPr>
          <w:rFonts w:ascii="Verdana" w:hAnsi="Verdana" w:cs="Arial"/>
        </w:rPr>
      </w:pPr>
      <w:r w:rsidRPr="005E7C18">
        <w:rPr>
          <w:rFonts w:ascii="Verdana" w:hAnsi="Verdana" w:cs="Arial"/>
          <w:b/>
        </w:rPr>
        <w:t>Artículo 5</w:t>
      </w:r>
      <w:r w:rsidR="00E553A1" w:rsidRPr="005E7C18">
        <w:rPr>
          <w:rFonts w:ascii="Verdana" w:hAnsi="Verdana" w:cs="Arial"/>
          <w:b/>
        </w:rPr>
        <w:t>.</w:t>
      </w:r>
      <w:r w:rsidR="00E553A1" w:rsidRPr="005E7C18">
        <w:rPr>
          <w:rFonts w:ascii="Verdana" w:hAnsi="Verdana" w:cs="Arial"/>
        </w:rPr>
        <w:t xml:space="preserve"> El propietario de una cosa puede gozar y disponer de ella con las limitaciones y modalidades que señalen las leyes.</w:t>
      </w:r>
    </w:p>
    <w:p w:rsidR="00D47213" w:rsidRPr="005E7C18" w:rsidRDefault="00D47213" w:rsidP="00045B65">
      <w:pPr>
        <w:pStyle w:val="Textoindependiente2"/>
        <w:tabs>
          <w:tab w:val="left" w:pos="0"/>
        </w:tabs>
        <w:ind w:firstLine="567"/>
      </w:pPr>
    </w:p>
    <w:p w:rsidR="00D47213" w:rsidRPr="005E7C18" w:rsidRDefault="00D47213" w:rsidP="00045B65">
      <w:pPr>
        <w:widowControl w:val="0"/>
        <w:tabs>
          <w:tab w:val="left" w:pos="0"/>
        </w:tabs>
        <w:ind w:firstLine="567"/>
        <w:jc w:val="both"/>
        <w:rPr>
          <w:rFonts w:ascii="Verdana" w:hAnsi="Verdana" w:cs="Arial"/>
          <w:lang w:val="es-ES_tradnl"/>
        </w:rPr>
      </w:pPr>
      <w:r w:rsidRPr="005E7C18">
        <w:rPr>
          <w:rFonts w:ascii="Verdana" w:hAnsi="Verdana" w:cs="Arial"/>
          <w:lang w:val="es-ES_tradnl"/>
        </w:rPr>
        <w:t>No estarán permitidos en el Estado los usos de suelo y edificaciones para casinos, centros de apuestas, salas de sorteos, casas de juego y similares, así como para el establecimiento de centros que presenten espectáculos con personas desnudas o semidesnudas.</w:t>
      </w:r>
    </w:p>
    <w:p w:rsidR="00D47213" w:rsidRPr="005E7C18" w:rsidRDefault="00D47213" w:rsidP="00045B65">
      <w:pPr>
        <w:pStyle w:val="Textoindependiente2"/>
        <w:tabs>
          <w:tab w:val="left" w:pos="0"/>
        </w:tabs>
        <w:ind w:firstLine="567"/>
        <w:jc w:val="right"/>
        <w:rPr>
          <w:b/>
          <w:color w:val="CC0066"/>
          <w:sz w:val="16"/>
          <w:szCs w:val="16"/>
          <w:lang w:val="es-ES_tradnl"/>
        </w:rPr>
      </w:pPr>
      <w:r w:rsidRPr="005E7C18">
        <w:rPr>
          <w:b/>
          <w:color w:val="CC0066"/>
          <w:sz w:val="16"/>
          <w:szCs w:val="16"/>
          <w:lang w:val="es-ES_tradnl"/>
        </w:rPr>
        <w:t>Párrafo adicionado P.O. 31</w:t>
      </w:r>
      <w:r w:rsidR="001066D2" w:rsidRPr="005E7C18">
        <w:rPr>
          <w:b/>
          <w:color w:val="CC0066"/>
          <w:sz w:val="16"/>
          <w:szCs w:val="16"/>
          <w:lang w:val="es-ES_tradnl"/>
        </w:rPr>
        <w:t>-07-2015</w:t>
      </w:r>
    </w:p>
    <w:p w:rsidR="00E553A1" w:rsidRPr="005E7C18" w:rsidRDefault="00E553A1" w:rsidP="00045B65">
      <w:pPr>
        <w:tabs>
          <w:tab w:val="left" w:pos="0"/>
        </w:tabs>
        <w:ind w:firstLine="567"/>
        <w:jc w:val="both"/>
        <w:rPr>
          <w:rFonts w:ascii="Verdana" w:hAnsi="Verdana" w:cs="Arial"/>
        </w:rPr>
      </w:pPr>
    </w:p>
    <w:p w:rsidR="00E553A1" w:rsidRPr="005E7C18" w:rsidRDefault="00E553A1" w:rsidP="00045B65">
      <w:pPr>
        <w:tabs>
          <w:tab w:val="left" w:pos="0"/>
        </w:tabs>
        <w:ind w:firstLine="567"/>
        <w:jc w:val="both"/>
        <w:rPr>
          <w:rFonts w:ascii="Verdana" w:hAnsi="Verdana" w:cs="Arial"/>
        </w:rPr>
      </w:pPr>
      <w:r w:rsidRPr="005E7C18">
        <w:rPr>
          <w:rFonts w:ascii="Verdana" w:hAnsi="Verdana" w:cs="Arial"/>
        </w:rPr>
        <w:t>La propiedad particular solamente puede ser objeto de expropiación por causa de utilidad pública y mediante indemnización, en la forma y términos que determinan las leyes.</w:t>
      </w:r>
    </w:p>
    <w:p w:rsidR="00E553A1" w:rsidRPr="005E7C18" w:rsidRDefault="00E553A1" w:rsidP="00045B65">
      <w:pPr>
        <w:tabs>
          <w:tab w:val="left" w:pos="0"/>
        </w:tabs>
        <w:ind w:firstLine="567"/>
        <w:jc w:val="both"/>
        <w:rPr>
          <w:rFonts w:ascii="Verdana" w:hAnsi="Verdana" w:cs="Arial"/>
        </w:rPr>
      </w:pPr>
    </w:p>
    <w:p w:rsidR="00E553A1" w:rsidRPr="005E7C18" w:rsidRDefault="00E553A1" w:rsidP="00045B65">
      <w:pPr>
        <w:tabs>
          <w:tab w:val="left" w:pos="0"/>
        </w:tabs>
        <w:ind w:firstLine="567"/>
        <w:jc w:val="both"/>
        <w:rPr>
          <w:rFonts w:ascii="Verdana" w:hAnsi="Verdana" w:cs="Arial"/>
        </w:rPr>
      </w:pPr>
      <w:r w:rsidRPr="005E7C18">
        <w:rPr>
          <w:rFonts w:ascii="Verdana" w:hAnsi="Verdana" w:cs="Arial"/>
        </w:rPr>
        <w:t>El Gobernador del Estado hará la declaratoria correspondiente en cada caso especial.</w:t>
      </w:r>
    </w:p>
    <w:p w:rsidR="001066D2" w:rsidRPr="005E7C18" w:rsidRDefault="001066D2" w:rsidP="00045B65">
      <w:pPr>
        <w:pStyle w:val="Textoindependiente2"/>
        <w:tabs>
          <w:tab w:val="left" w:pos="0"/>
        </w:tabs>
        <w:ind w:firstLine="567"/>
        <w:jc w:val="right"/>
        <w:rPr>
          <w:b/>
          <w:color w:val="CC0066"/>
          <w:sz w:val="16"/>
          <w:szCs w:val="16"/>
        </w:rPr>
      </w:pPr>
      <w:r w:rsidRPr="005E7C18">
        <w:rPr>
          <w:b/>
          <w:color w:val="CC0066"/>
          <w:sz w:val="16"/>
          <w:szCs w:val="16"/>
        </w:rPr>
        <w:lastRenderedPageBreak/>
        <w:t>Artículo reformado P.O. 26-02-2010</w:t>
      </w:r>
    </w:p>
    <w:p w:rsidR="00E553A1" w:rsidRPr="005E7C18" w:rsidRDefault="00E553A1" w:rsidP="00045B65">
      <w:pPr>
        <w:tabs>
          <w:tab w:val="left" w:pos="0"/>
        </w:tabs>
        <w:ind w:firstLine="567"/>
        <w:jc w:val="both"/>
        <w:rPr>
          <w:rFonts w:ascii="Verdana" w:hAnsi="Verdana" w:cs="Arial"/>
        </w:rPr>
      </w:pPr>
    </w:p>
    <w:p w:rsidR="00E553A1" w:rsidRPr="005E7C18" w:rsidRDefault="00763914" w:rsidP="00045B65">
      <w:pPr>
        <w:tabs>
          <w:tab w:val="left" w:pos="0"/>
        </w:tabs>
        <w:ind w:right="-91" w:firstLine="567"/>
        <w:jc w:val="both"/>
        <w:rPr>
          <w:rFonts w:ascii="Verdana" w:hAnsi="Verdana" w:cs="Arial"/>
          <w:szCs w:val="22"/>
        </w:rPr>
      </w:pPr>
      <w:r w:rsidRPr="005E7C18">
        <w:rPr>
          <w:rFonts w:ascii="Verdana" w:hAnsi="Verdana" w:cs="Arial"/>
          <w:b/>
          <w:szCs w:val="22"/>
        </w:rPr>
        <w:t>Artículo 6</w:t>
      </w:r>
      <w:r w:rsidR="00E553A1" w:rsidRPr="005E7C18">
        <w:rPr>
          <w:rFonts w:ascii="Verdana" w:hAnsi="Verdana" w:cs="Arial"/>
          <w:b/>
          <w:szCs w:val="22"/>
        </w:rPr>
        <w:t>.</w:t>
      </w:r>
      <w:r w:rsidR="00E553A1" w:rsidRPr="005E7C18">
        <w:rPr>
          <w:rFonts w:ascii="Verdana" w:hAnsi="Verdana" w:cs="Arial"/>
          <w:szCs w:val="22"/>
        </w:rPr>
        <w:t xml:space="preserve"> No podrá librarse orden de aprehensión sino por la autoridad judicial y sin que preceda denuncia o querella de un hecho que la </w:t>
      </w:r>
      <w:r w:rsidR="00D71344" w:rsidRPr="005E7C18">
        <w:rPr>
          <w:rFonts w:ascii="Verdana" w:hAnsi="Verdana" w:cs="Arial"/>
          <w:szCs w:val="22"/>
        </w:rPr>
        <w:t>l</w:t>
      </w:r>
      <w:r w:rsidR="00E553A1" w:rsidRPr="005E7C18">
        <w:rPr>
          <w:rFonts w:ascii="Verdana" w:hAnsi="Verdana" w:cs="Arial"/>
          <w:szCs w:val="22"/>
        </w:rPr>
        <w:t>ey señale como delito, sancionado con pena privativa de libertad y obren datos que establezcan que se ha cometido ese hecho y que exista la probabilidad de que el inculpado lo cometió o participó en su comisión.</w:t>
      </w:r>
    </w:p>
    <w:p w:rsidR="00E553A1" w:rsidRPr="005E7C18" w:rsidRDefault="00931CF7" w:rsidP="00931CF7">
      <w:pPr>
        <w:pStyle w:val="Textoindependiente2"/>
        <w:tabs>
          <w:tab w:val="left" w:pos="0"/>
        </w:tabs>
        <w:ind w:firstLine="567"/>
        <w:jc w:val="right"/>
        <w:rPr>
          <w:b/>
          <w:color w:val="CC0066"/>
          <w:sz w:val="16"/>
          <w:szCs w:val="16"/>
        </w:rPr>
      </w:pPr>
      <w:r w:rsidRPr="005E7C18">
        <w:rPr>
          <w:b/>
          <w:color w:val="CC0066"/>
          <w:sz w:val="16"/>
          <w:szCs w:val="16"/>
        </w:rPr>
        <w:t>Párrafo segundo derogado P.O. 20-05-2016</w:t>
      </w:r>
    </w:p>
    <w:p w:rsidR="009C69B2" w:rsidRPr="005E7C18" w:rsidRDefault="009C69B2" w:rsidP="00AB7A4E">
      <w:pPr>
        <w:pStyle w:val="Textoindependiente2"/>
        <w:tabs>
          <w:tab w:val="left" w:pos="0"/>
        </w:tabs>
        <w:rPr>
          <w:rFonts w:cs="Arial"/>
          <w:bCs/>
          <w:sz w:val="16"/>
          <w:szCs w:val="16"/>
        </w:rPr>
      </w:pPr>
    </w:p>
    <w:p w:rsidR="00AB7A4E" w:rsidRPr="005E7C18" w:rsidRDefault="009C69B2" w:rsidP="00AB7A4E">
      <w:pPr>
        <w:pStyle w:val="Textoindependiente2"/>
        <w:tabs>
          <w:tab w:val="left" w:pos="0"/>
        </w:tabs>
        <w:rPr>
          <w:rFonts w:cs="Arial"/>
          <w:szCs w:val="22"/>
        </w:rPr>
      </w:pPr>
      <w:r w:rsidRPr="005E7C18">
        <w:rPr>
          <w:rFonts w:cs="Arial"/>
          <w:szCs w:val="22"/>
        </w:rPr>
        <w:t>En casos urgentes, cuando se trate de delito grave así calificado por la Ley y ante el riesgo fundado de que el indiciado pueda sustraerse a la acción de la justicia, siempre y cuando no se pueda ocurrir ante la autoridad judicial por razón de la hora, lugar o circunstancia, el Ministerio Público podrá, bajo su responsabilidad, ordenar su detención, fundando y expresando los indicios que motiven su proceder</w:t>
      </w:r>
    </w:p>
    <w:p w:rsidR="003C4C28" w:rsidRPr="005E7C18" w:rsidRDefault="00A22B42" w:rsidP="003C4C28">
      <w:pPr>
        <w:tabs>
          <w:tab w:val="left" w:pos="0"/>
        </w:tabs>
        <w:ind w:right="-91"/>
        <w:jc w:val="right"/>
        <w:rPr>
          <w:rFonts w:ascii="Verdana" w:hAnsi="Verdana" w:cs="Arial"/>
          <w:b/>
          <w:color w:val="CC0066"/>
          <w:sz w:val="16"/>
          <w:szCs w:val="16"/>
        </w:rPr>
      </w:pPr>
      <w:r w:rsidRPr="005E7C18">
        <w:rPr>
          <w:rFonts w:ascii="Verdana" w:hAnsi="Verdana" w:cs="Arial"/>
          <w:b/>
          <w:color w:val="CC0066"/>
          <w:sz w:val="16"/>
          <w:szCs w:val="16"/>
        </w:rPr>
        <w:t>P</w:t>
      </w:r>
      <w:r w:rsidR="003C4C28" w:rsidRPr="005E7C18">
        <w:rPr>
          <w:rFonts w:ascii="Verdana" w:hAnsi="Verdana" w:cs="Arial"/>
          <w:b/>
          <w:color w:val="CC0066"/>
          <w:sz w:val="16"/>
          <w:szCs w:val="16"/>
        </w:rPr>
        <w:t>árrafo recorrido en su orden P.O. 20-05-2016</w:t>
      </w:r>
    </w:p>
    <w:p w:rsidR="003C4C28" w:rsidRPr="005E7C18" w:rsidRDefault="003C4C28" w:rsidP="003C4C28">
      <w:pPr>
        <w:tabs>
          <w:tab w:val="left" w:pos="0"/>
        </w:tabs>
        <w:ind w:right="-91"/>
        <w:jc w:val="right"/>
        <w:rPr>
          <w:rFonts w:ascii="Verdana" w:hAnsi="Verdana" w:cs="Arial"/>
          <w:b/>
          <w:color w:val="CC0066"/>
          <w:sz w:val="16"/>
          <w:szCs w:val="16"/>
        </w:rPr>
      </w:pPr>
    </w:p>
    <w:p w:rsidR="00E553A1" w:rsidRPr="005E7C18" w:rsidRDefault="00E553A1" w:rsidP="00045B65">
      <w:pPr>
        <w:tabs>
          <w:tab w:val="left" w:pos="0"/>
        </w:tabs>
        <w:ind w:right="-91" w:firstLine="567"/>
        <w:jc w:val="both"/>
        <w:rPr>
          <w:rFonts w:ascii="Verdana" w:hAnsi="Verdana" w:cs="Arial"/>
        </w:rPr>
      </w:pPr>
      <w:r w:rsidRPr="005E7C18">
        <w:rPr>
          <w:rFonts w:ascii="Verdana" w:hAnsi="Verdana" w:cs="Arial"/>
        </w:rPr>
        <w:t>Cualquier persona puede detener al inculpado en el momento en que esté cometiendo un delito o inmediatamente después de haberlo cometido, poniéndolo sin demora a disposición de la autoridad más cercana y ésta con la misma prontitud, a la del Ministerio Público. Existirá un registro inmediato de la detención.</w:t>
      </w:r>
    </w:p>
    <w:p w:rsidR="00E553A1" w:rsidRPr="005E7C18" w:rsidRDefault="003C4C28" w:rsidP="003C4C28">
      <w:pPr>
        <w:tabs>
          <w:tab w:val="left" w:pos="0"/>
        </w:tabs>
        <w:ind w:right="-91" w:firstLine="567"/>
        <w:jc w:val="right"/>
        <w:rPr>
          <w:rFonts w:ascii="Verdana" w:hAnsi="Verdana" w:cs="Arial"/>
          <w:b/>
          <w:color w:val="CC0066"/>
          <w:sz w:val="16"/>
          <w:szCs w:val="16"/>
        </w:rPr>
      </w:pPr>
      <w:r w:rsidRPr="005E7C18">
        <w:rPr>
          <w:rFonts w:ascii="Verdana" w:hAnsi="Verdana" w:cs="Arial"/>
          <w:b/>
          <w:color w:val="CC0066"/>
          <w:sz w:val="16"/>
          <w:szCs w:val="16"/>
        </w:rPr>
        <w:t>Párrafo recorrido en su orden P.O. 20-05-2016</w:t>
      </w:r>
    </w:p>
    <w:p w:rsidR="003C4C28" w:rsidRPr="005E7C18" w:rsidRDefault="003C4C28" w:rsidP="003C4C28">
      <w:pPr>
        <w:tabs>
          <w:tab w:val="left" w:pos="0"/>
        </w:tabs>
        <w:ind w:right="-91" w:firstLine="567"/>
        <w:jc w:val="right"/>
        <w:rPr>
          <w:rFonts w:ascii="Verdana" w:hAnsi="Verdana" w:cs="Arial"/>
        </w:rPr>
      </w:pPr>
    </w:p>
    <w:p w:rsidR="00E553A1" w:rsidRPr="005E7C18" w:rsidRDefault="00E553A1" w:rsidP="00045B65">
      <w:pPr>
        <w:tabs>
          <w:tab w:val="left" w:pos="0"/>
        </w:tabs>
        <w:ind w:right="-91" w:firstLine="567"/>
        <w:jc w:val="both"/>
        <w:rPr>
          <w:rFonts w:ascii="Verdana" w:hAnsi="Verdana" w:cs="Arial"/>
        </w:rPr>
      </w:pPr>
      <w:r w:rsidRPr="005E7C18">
        <w:rPr>
          <w:rFonts w:ascii="Verdana" w:hAnsi="Verdana" w:cs="Arial"/>
        </w:rPr>
        <w:t>En el caso de flagrancia, el juez que reciba la consignación del detenido deberá inmediatamente ratificar la detención o decretar la libertad con las reservas de Ley.</w:t>
      </w:r>
    </w:p>
    <w:p w:rsidR="00E553A1" w:rsidRPr="005E7C18" w:rsidRDefault="003C4C28" w:rsidP="003C4C28">
      <w:pPr>
        <w:tabs>
          <w:tab w:val="left" w:pos="0"/>
        </w:tabs>
        <w:ind w:right="-91"/>
        <w:jc w:val="right"/>
        <w:rPr>
          <w:rFonts w:ascii="Verdana" w:hAnsi="Verdana" w:cs="Arial"/>
        </w:rPr>
      </w:pPr>
      <w:r w:rsidRPr="005E7C18">
        <w:rPr>
          <w:rFonts w:ascii="Verdana" w:hAnsi="Verdana" w:cs="Arial"/>
          <w:b/>
          <w:color w:val="CC0066"/>
          <w:sz w:val="16"/>
          <w:szCs w:val="16"/>
        </w:rPr>
        <w:t>Párrafo recorrido en su orden P.O. 20-05-2016</w:t>
      </w:r>
    </w:p>
    <w:p w:rsidR="00CE5344" w:rsidRPr="005E7C18" w:rsidRDefault="00CE5344" w:rsidP="00045B65">
      <w:pPr>
        <w:tabs>
          <w:tab w:val="left" w:pos="0"/>
        </w:tabs>
        <w:ind w:right="-91"/>
        <w:jc w:val="both"/>
        <w:rPr>
          <w:rFonts w:ascii="Verdana" w:hAnsi="Verdana" w:cs="Arial"/>
        </w:rPr>
      </w:pPr>
    </w:p>
    <w:p w:rsidR="00017DF5" w:rsidRPr="005E7C18" w:rsidRDefault="00017DF5" w:rsidP="00045B65">
      <w:pPr>
        <w:tabs>
          <w:tab w:val="left" w:pos="0"/>
        </w:tabs>
        <w:ind w:right="-91" w:firstLine="567"/>
        <w:jc w:val="both"/>
        <w:rPr>
          <w:rFonts w:ascii="Verdana" w:hAnsi="Verdana" w:cs="Arial"/>
        </w:rPr>
      </w:pPr>
      <w:r w:rsidRPr="005E7C18">
        <w:rPr>
          <w:rFonts w:ascii="Verdana" w:hAnsi="Verdana" w:cs="Arial"/>
        </w:rPr>
        <w:t>Ningún inculpado podrá ser retenido por el Ministerio Público por más de cuarenta y ocho horas, plazo en que deberá ordenarse su libertad o ponérsele a disposición de la autoridad judicial. Todo abuso a lo anteriormente dispuesto será sancionado por la ley penal.</w:t>
      </w:r>
    </w:p>
    <w:p w:rsidR="00017DF5" w:rsidRPr="005E7C18" w:rsidRDefault="003C4C28" w:rsidP="00045B65">
      <w:pPr>
        <w:tabs>
          <w:tab w:val="left" w:pos="0"/>
        </w:tabs>
        <w:ind w:right="-91" w:firstLine="567"/>
        <w:jc w:val="right"/>
        <w:rPr>
          <w:rFonts w:ascii="Verdana" w:hAnsi="Verdana" w:cs="Arial"/>
          <w:b/>
          <w:color w:val="CC0066"/>
          <w:sz w:val="16"/>
          <w:szCs w:val="16"/>
        </w:rPr>
      </w:pPr>
      <w:r w:rsidRPr="005E7C18">
        <w:rPr>
          <w:rFonts w:ascii="Verdana" w:hAnsi="Verdana" w:cs="Arial"/>
          <w:b/>
          <w:color w:val="CC0066"/>
          <w:sz w:val="16"/>
          <w:szCs w:val="16"/>
        </w:rPr>
        <w:t>Párrafo recorrido en su orden P.O. 20-05-2016</w:t>
      </w:r>
    </w:p>
    <w:p w:rsidR="00017DF5" w:rsidRPr="005E7C18" w:rsidRDefault="00017DF5" w:rsidP="00045B65">
      <w:pPr>
        <w:tabs>
          <w:tab w:val="left" w:pos="0"/>
        </w:tabs>
        <w:ind w:right="-91" w:firstLine="567"/>
        <w:jc w:val="both"/>
        <w:rPr>
          <w:rFonts w:ascii="Verdana" w:hAnsi="Verdana" w:cs="Arial"/>
          <w:szCs w:val="22"/>
        </w:rPr>
      </w:pPr>
    </w:p>
    <w:p w:rsidR="00E553A1" w:rsidRPr="005E7C18" w:rsidRDefault="00E553A1" w:rsidP="00045B65">
      <w:pPr>
        <w:tabs>
          <w:tab w:val="left" w:pos="0"/>
        </w:tabs>
        <w:ind w:right="-91" w:firstLine="567"/>
        <w:jc w:val="both"/>
        <w:rPr>
          <w:rFonts w:ascii="Verdana" w:hAnsi="Verdana" w:cs="Arial"/>
          <w:szCs w:val="22"/>
        </w:rPr>
      </w:pPr>
      <w:r w:rsidRPr="005E7C18">
        <w:rPr>
          <w:rFonts w:ascii="Verdana" w:hAnsi="Verdana" w:cs="Arial"/>
          <w:szCs w:val="22"/>
        </w:rPr>
        <w:t>En toda orden de cateo, que sólo la autoridad judicial podrá expedir, a solicitud del Ministerio Público, se expresará el lugar que ha de inspeccionarse, la persona o personas que hayan de aprehenderse y los objetos que se buscan, a lo que únicamente debe limitarse la diligencia, levantándose al concluirla, un acta circunstanciada, en presencia de dos testigos propuestos por el ocupante del lugar cateado o en su ausencia o negativa, por la autoridad que practique la diligencia.</w:t>
      </w:r>
    </w:p>
    <w:p w:rsidR="00E553A1" w:rsidRPr="005E7C18" w:rsidRDefault="003C4C28" w:rsidP="003C4C28">
      <w:pPr>
        <w:tabs>
          <w:tab w:val="left" w:pos="0"/>
        </w:tabs>
        <w:ind w:right="-91" w:firstLine="567"/>
        <w:jc w:val="right"/>
        <w:rPr>
          <w:rFonts w:ascii="Verdana" w:hAnsi="Verdana" w:cs="Arial"/>
          <w:b/>
          <w:color w:val="CC0066"/>
          <w:sz w:val="16"/>
          <w:szCs w:val="16"/>
        </w:rPr>
      </w:pPr>
      <w:r w:rsidRPr="005E7C18">
        <w:rPr>
          <w:rFonts w:ascii="Verdana" w:hAnsi="Verdana" w:cs="Arial"/>
          <w:b/>
          <w:color w:val="CC0066"/>
          <w:sz w:val="16"/>
          <w:szCs w:val="16"/>
        </w:rPr>
        <w:t>Párrafo recorrido en su orden P.O. 20-05-2016</w:t>
      </w:r>
    </w:p>
    <w:p w:rsidR="003C4C28" w:rsidRPr="005E7C18" w:rsidRDefault="003C4C28" w:rsidP="003C4C28">
      <w:pPr>
        <w:tabs>
          <w:tab w:val="left" w:pos="0"/>
        </w:tabs>
        <w:ind w:right="-91" w:firstLine="567"/>
        <w:jc w:val="right"/>
        <w:rPr>
          <w:rFonts w:ascii="Verdana" w:hAnsi="Verdana" w:cs="Arial"/>
          <w:szCs w:val="22"/>
        </w:rPr>
      </w:pPr>
    </w:p>
    <w:p w:rsidR="00E553A1" w:rsidRPr="005E7C18" w:rsidRDefault="00E553A1" w:rsidP="00045B65">
      <w:pPr>
        <w:tabs>
          <w:tab w:val="left" w:pos="0"/>
        </w:tabs>
        <w:ind w:right="-91" w:firstLine="567"/>
        <w:jc w:val="both"/>
        <w:rPr>
          <w:rFonts w:ascii="Verdana" w:hAnsi="Verdana" w:cs="Arial"/>
          <w:szCs w:val="22"/>
        </w:rPr>
      </w:pPr>
      <w:r w:rsidRPr="005E7C18">
        <w:rPr>
          <w:rFonts w:ascii="Verdana" w:hAnsi="Verdana" w:cs="Arial"/>
          <w:szCs w:val="22"/>
        </w:rPr>
        <w:t>Las comunicacione</w:t>
      </w:r>
      <w:r w:rsidR="00D71344" w:rsidRPr="005E7C18">
        <w:rPr>
          <w:rFonts w:ascii="Verdana" w:hAnsi="Verdana" w:cs="Arial"/>
          <w:szCs w:val="22"/>
        </w:rPr>
        <w:t>s privadas son inviolables. La l</w:t>
      </w:r>
      <w:r w:rsidRPr="005E7C18">
        <w:rPr>
          <w:rFonts w:ascii="Verdana" w:hAnsi="Verdana" w:cs="Arial"/>
          <w:szCs w:val="22"/>
        </w:rPr>
        <w:t>ey sancionará penalmente cualquier acto que atente contra la libertad y privacidad de las mismas, excepto cuando sean aportadas de forma voluntaria por alguno de los particulares que participen en ellas. El juez valorará el alcance de éstas, siempre y cuando contengan información relacionada con la comisión de un delito. En ningún caso se admitirán comunicaciones que violen el deber de confidencialidad que establezca la Ley.</w:t>
      </w:r>
    </w:p>
    <w:p w:rsidR="00E553A1" w:rsidRPr="005E7C18" w:rsidRDefault="003C4C28" w:rsidP="003C4C28">
      <w:pPr>
        <w:tabs>
          <w:tab w:val="left" w:pos="0"/>
        </w:tabs>
        <w:ind w:right="-91" w:firstLine="567"/>
        <w:jc w:val="right"/>
        <w:rPr>
          <w:rFonts w:ascii="Verdana" w:hAnsi="Verdana" w:cs="Arial"/>
          <w:b/>
          <w:color w:val="CC0066"/>
          <w:sz w:val="16"/>
          <w:szCs w:val="16"/>
        </w:rPr>
      </w:pPr>
      <w:r w:rsidRPr="005E7C18">
        <w:rPr>
          <w:rFonts w:ascii="Verdana" w:hAnsi="Verdana" w:cs="Arial"/>
          <w:b/>
          <w:color w:val="CC0066"/>
          <w:sz w:val="16"/>
          <w:szCs w:val="16"/>
        </w:rPr>
        <w:t>Párrafo recorrido en su orden P.O. 20-05-2016</w:t>
      </w:r>
    </w:p>
    <w:p w:rsidR="003C4C28" w:rsidRPr="005E7C18" w:rsidRDefault="003C4C28" w:rsidP="003C4C28">
      <w:pPr>
        <w:tabs>
          <w:tab w:val="left" w:pos="0"/>
        </w:tabs>
        <w:ind w:right="-91" w:firstLine="567"/>
        <w:jc w:val="right"/>
        <w:rPr>
          <w:rFonts w:ascii="Verdana" w:hAnsi="Verdana" w:cs="Arial"/>
          <w:szCs w:val="22"/>
        </w:rPr>
      </w:pPr>
    </w:p>
    <w:p w:rsidR="009D41BF" w:rsidRPr="005E7C18" w:rsidRDefault="009D41BF" w:rsidP="009D41BF">
      <w:pPr>
        <w:tabs>
          <w:tab w:val="left" w:pos="0"/>
        </w:tabs>
        <w:ind w:right="-91" w:firstLine="567"/>
        <w:jc w:val="both"/>
        <w:rPr>
          <w:rFonts w:ascii="Verdana" w:hAnsi="Verdana" w:cs="Arial"/>
          <w:szCs w:val="22"/>
        </w:rPr>
      </w:pPr>
      <w:r w:rsidRPr="005E7C18">
        <w:rPr>
          <w:rFonts w:ascii="Verdana" w:hAnsi="Verdana" w:cs="Arial"/>
          <w:szCs w:val="22"/>
        </w:rPr>
        <w:t>El Fiscal General del Estado podrá solicitar a la autoridad judicial federal competente, la autorización para la intervención de cualquier comunicación privada. Para ello, deberá fundar y motivar las causas legales de la solicitud, expresando además, el tipo de intervención, los sujetos de la misma y su duración.</w:t>
      </w:r>
    </w:p>
    <w:p w:rsidR="00E553A1" w:rsidRPr="005E7C18" w:rsidRDefault="003C4C28" w:rsidP="003C4C28">
      <w:pPr>
        <w:tabs>
          <w:tab w:val="left" w:pos="0"/>
        </w:tabs>
        <w:ind w:right="-91" w:firstLine="567"/>
        <w:jc w:val="right"/>
        <w:rPr>
          <w:rFonts w:ascii="Verdana" w:hAnsi="Verdana" w:cs="Arial"/>
          <w:b/>
          <w:color w:val="CC0066"/>
          <w:sz w:val="16"/>
          <w:szCs w:val="16"/>
        </w:rPr>
      </w:pPr>
      <w:r w:rsidRPr="005E7C18">
        <w:rPr>
          <w:rFonts w:ascii="Verdana" w:hAnsi="Verdana" w:cs="Arial"/>
          <w:b/>
          <w:color w:val="CC0066"/>
          <w:sz w:val="16"/>
          <w:szCs w:val="16"/>
        </w:rPr>
        <w:t>Párrafo recorrido en su orden P.O. 20-05-2016</w:t>
      </w:r>
    </w:p>
    <w:p w:rsidR="003C4C28" w:rsidRPr="005E7C18" w:rsidRDefault="009D41BF" w:rsidP="003C4C28">
      <w:pPr>
        <w:tabs>
          <w:tab w:val="left" w:pos="0"/>
        </w:tabs>
        <w:ind w:right="-91" w:firstLine="567"/>
        <w:jc w:val="right"/>
        <w:rPr>
          <w:rFonts w:ascii="Verdana" w:hAnsi="Verdana" w:cs="Arial"/>
          <w:szCs w:val="22"/>
        </w:rPr>
      </w:pPr>
      <w:r w:rsidRPr="005E7C18">
        <w:rPr>
          <w:rFonts w:ascii="Verdana" w:hAnsi="Verdana" w:cs="Arial"/>
          <w:b/>
          <w:color w:val="CC0066"/>
          <w:sz w:val="16"/>
          <w:szCs w:val="16"/>
        </w:rPr>
        <w:t>Párrafo reformado P.O. 14-07-2017</w:t>
      </w:r>
    </w:p>
    <w:p w:rsidR="009D41BF" w:rsidRPr="005E7C18" w:rsidRDefault="009D41BF" w:rsidP="003C4C28">
      <w:pPr>
        <w:tabs>
          <w:tab w:val="left" w:pos="0"/>
        </w:tabs>
        <w:ind w:right="-91" w:firstLine="567"/>
        <w:jc w:val="right"/>
        <w:rPr>
          <w:rFonts w:ascii="Verdana" w:hAnsi="Verdana" w:cs="Arial"/>
          <w:szCs w:val="22"/>
        </w:rPr>
      </w:pPr>
    </w:p>
    <w:p w:rsidR="00E553A1" w:rsidRPr="005E7C18" w:rsidRDefault="00E553A1" w:rsidP="00045B65">
      <w:pPr>
        <w:tabs>
          <w:tab w:val="left" w:pos="0"/>
        </w:tabs>
        <w:ind w:right="-91" w:firstLine="567"/>
        <w:jc w:val="both"/>
        <w:rPr>
          <w:rFonts w:ascii="Verdana" w:hAnsi="Verdana" w:cs="Arial"/>
          <w:szCs w:val="22"/>
        </w:rPr>
      </w:pPr>
      <w:r w:rsidRPr="005E7C18">
        <w:rPr>
          <w:rFonts w:ascii="Verdana" w:hAnsi="Verdana" w:cs="Arial"/>
          <w:szCs w:val="22"/>
        </w:rPr>
        <w:lastRenderedPageBreak/>
        <w:t>No procederá la intervención de comunicaciones, cuando se trate de materias de carácter electoral, fiscal, mercantil, civil, laboral o administrativo, ni en el caso de las comunicaciones del detenido con su defensor.</w:t>
      </w:r>
    </w:p>
    <w:p w:rsidR="00E553A1" w:rsidRPr="005E7C18" w:rsidRDefault="003C4C28" w:rsidP="003C4C28">
      <w:pPr>
        <w:tabs>
          <w:tab w:val="left" w:pos="0"/>
        </w:tabs>
        <w:ind w:right="-91" w:firstLine="567"/>
        <w:jc w:val="right"/>
        <w:rPr>
          <w:rFonts w:ascii="Verdana" w:hAnsi="Verdana" w:cs="Arial"/>
          <w:b/>
          <w:color w:val="CC0066"/>
          <w:sz w:val="16"/>
          <w:szCs w:val="16"/>
        </w:rPr>
      </w:pPr>
      <w:r w:rsidRPr="005E7C18">
        <w:rPr>
          <w:rFonts w:ascii="Verdana" w:hAnsi="Verdana" w:cs="Arial"/>
          <w:b/>
          <w:color w:val="CC0066"/>
          <w:sz w:val="16"/>
          <w:szCs w:val="16"/>
        </w:rPr>
        <w:t>Párrafo recorrido en su orden P.O. 20-05-2016</w:t>
      </w:r>
    </w:p>
    <w:p w:rsidR="003C4C28" w:rsidRPr="005E7C18" w:rsidRDefault="003C4C28" w:rsidP="003C4C28">
      <w:pPr>
        <w:tabs>
          <w:tab w:val="left" w:pos="0"/>
        </w:tabs>
        <w:ind w:right="-91" w:firstLine="567"/>
        <w:jc w:val="right"/>
        <w:rPr>
          <w:rFonts w:ascii="Verdana" w:hAnsi="Verdana" w:cs="Arial"/>
          <w:szCs w:val="22"/>
        </w:rPr>
      </w:pPr>
    </w:p>
    <w:p w:rsidR="00E553A1" w:rsidRPr="005E7C18" w:rsidRDefault="00E553A1" w:rsidP="00045B65">
      <w:pPr>
        <w:tabs>
          <w:tab w:val="left" w:pos="0"/>
        </w:tabs>
        <w:ind w:right="-91" w:firstLine="567"/>
        <w:jc w:val="both"/>
        <w:rPr>
          <w:rFonts w:ascii="Verdana" w:hAnsi="Verdana" w:cs="Arial"/>
          <w:szCs w:val="22"/>
        </w:rPr>
      </w:pPr>
      <w:r w:rsidRPr="005E7C18">
        <w:rPr>
          <w:rFonts w:ascii="Verdana" w:hAnsi="Verdana" w:cs="Arial"/>
          <w:szCs w:val="22"/>
        </w:rPr>
        <w:t>El Poder Judicial del Estado contará con jueces de control que resolverán, en forma inmediata, y por cualquier medio, las solicitudes de medidas cautelares, providencias precautorias y técnicas de investigación de la autoridad, que requieran control judicial, garantizando los derechos de los inculpados y de las víctimas u ofendidos. Deberá existir un registro fehaciente de todas las comunicaciones entre jueces y Ministerio Público y demás autoridades competentes.</w:t>
      </w:r>
    </w:p>
    <w:p w:rsidR="003C4C28" w:rsidRPr="005E7C18" w:rsidRDefault="003C4C28" w:rsidP="003C4C28">
      <w:pPr>
        <w:tabs>
          <w:tab w:val="left" w:pos="0"/>
        </w:tabs>
        <w:ind w:right="-91" w:firstLine="567"/>
        <w:jc w:val="right"/>
        <w:rPr>
          <w:rFonts w:ascii="Verdana" w:hAnsi="Verdana" w:cs="Arial"/>
          <w:szCs w:val="22"/>
        </w:rPr>
      </w:pPr>
      <w:r w:rsidRPr="005E7C18">
        <w:rPr>
          <w:rFonts w:ascii="Verdana" w:hAnsi="Verdana" w:cs="Arial"/>
          <w:b/>
          <w:color w:val="CC0066"/>
          <w:sz w:val="16"/>
          <w:szCs w:val="16"/>
        </w:rPr>
        <w:t>Párrafo recorrido en su orden P.O. 20-05-2016</w:t>
      </w:r>
    </w:p>
    <w:p w:rsidR="00E553A1" w:rsidRPr="005E7C18" w:rsidRDefault="00E553A1" w:rsidP="00045B65">
      <w:pPr>
        <w:tabs>
          <w:tab w:val="left" w:pos="0"/>
        </w:tabs>
        <w:ind w:right="-91" w:firstLine="567"/>
        <w:jc w:val="both"/>
        <w:rPr>
          <w:rFonts w:ascii="Verdana" w:hAnsi="Verdana" w:cs="Arial"/>
          <w:szCs w:val="22"/>
        </w:rPr>
      </w:pPr>
    </w:p>
    <w:p w:rsidR="00E553A1" w:rsidRPr="005E7C18" w:rsidRDefault="00E553A1" w:rsidP="00045B65">
      <w:pPr>
        <w:tabs>
          <w:tab w:val="left" w:pos="0"/>
        </w:tabs>
        <w:ind w:right="-91" w:firstLine="567"/>
        <w:jc w:val="both"/>
        <w:rPr>
          <w:rFonts w:ascii="Verdana" w:hAnsi="Verdana" w:cs="Arial"/>
          <w:szCs w:val="22"/>
        </w:rPr>
      </w:pPr>
      <w:r w:rsidRPr="005E7C18">
        <w:rPr>
          <w:rFonts w:ascii="Verdana" w:hAnsi="Verdana" w:cs="Arial"/>
          <w:szCs w:val="22"/>
        </w:rPr>
        <w:t>Las intervenciones autorizadas se ajustarán a los requisitos y límites previstos en las leyes. Los resultados de las intervenciones que no cumplan con éstos, carecerán de todo valor probatorio.</w:t>
      </w:r>
    </w:p>
    <w:p w:rsidR="00E553A1" w:rsidRPr="005E7C18" w:rsidRDefault="003C4C28" w:rsidP="003C4C28">
      <w:pPr>
        <w:tabs>
          <w:tab w:val="left" w:pos="0"/>
        </w:tabs>
        <w:ind w:right="-91" w:firstLine="567"/>
        <w:jc w:val="right"/>
        <w:rPr>
          <w:rFonts w:ascii="Verdana" w:hAnsi="Verdana" w:cs="Arial"/>
          <w:b/>
          <w:color w:val="CC0066"/>
          <w:sz w:val="16"/>
          <w:szCs w:val="16"/>
        </w:rPr>
      </w:pPr>
      <w:r w:rsidRPr="005E7C18">
        <w:rPr>
          <w:rFonts w:ascii="Verdana" w:hAnsi="Verdana" w:cs="Arial"/>
          <w:b/>
          <w:color w:val="CC0066"/>
          <w:sz w:val="16"/>
          <w:szCs w:val="16"/>
        </w:rPr>
        <w:t>Párrafo recorrido en su orden P.O. 20-05-2016</w:t>
      </w:r>
    </w:p>
    <w:p w:rsidR="003C4C28" w:rsidRPr="005E7C18" w:rsidRDefault="003C4C28" w:rsidP="003C4C28">
      <w:pPr>
        <w:tabs>
          <w:tab w:val="left" w:pos="0"/>
        </w:tabs>
        <w:ind w:right="-91" w:firstLine="567"/>
        <w:jc w:val="right"/>
        <w:rPr>
          <w:rFonts w:ascii="Verdana" w:hAnsi="Verdana" w:cs="Arial"/>
          <w:szCs w:val="22"/>
        </w:rPr>
      </w:pPr>
    </w:p>
    <w:p w:rsidR="00E553A1" w:rsidRPr="005E7C18" w:rsidRDefault="00E553A1" w:rsidP="00045B65">
      <w:pPr>
        <w:tabs>
          <w:tab w:val="left" w:pos="0"/>
        </w:tabs>
        <w:ind w:right="-91" w:firstLine="567"/>
        <w:jc w:val="both"/>
        <w:rPr>
          <w:rFonts w:ascii="Verdana" w:hAnsi="Verdana" w:cs="Arial"/>
          <w:szCs w:val="22"/>
        </w:rPr>
      </w:pPr>
      <w:r w:rsidRPr="005E7C18">
        <w:rPr>
          <w:rFonts w:ascii="Verdana" w:hAnsi="Verdana" w:cs="Arial"/>
          <w:szCs w:val="22"/>
        </w:rPr>
        <w:t>La correspondencia estará libre de todo registro y s</w:t>
      </w:r>
      <w:r w:rsidR="00D71344" w:rsidRPr="005E7C18">
        <w:rPr>
          <w:rFonts w:ascii="Verdana" w:hAnsi="Verdana" w:cs="Arial"/>
          <w:szCs w:val="22"/>
        </w:rPr>
        <w:t>u violación será penada por la l</w:t>
      </w:r>
      <w:r w:rsidRPr="005E7C18">
        <w:rPr>
          <w:rFonts w:ascii="Verdana" w:hAnsi="Verdana" w:cs="Arial"/>
          <w:szCs w:val="22"/>
        </w:rPr>
        <w:t>ey.</w:t>
      </w:r>
    </w:p>
    <w:p w:rsidR="00D71344" w:rsidRPr="005E7C18" w:rsidRDefault="003C4C28" w:rsidP="00045B65">
      <w:pPr>
        <w:pStyle w:val="Textoindependiente2"/>
        <w:tabs>
          <w:tab w:val="left" w:pos="0"/>
        </w:tabs>
        <w:ind w:firstLine="567"/>
        <w:jc w:val="right"/>
        <w:rPr>
          <w:b/>
          <w:color w:val="CC0066"/>
          <w:sz w:val="16"/>
          <w:szCs w:val="16"/>
        </w:rPr>
      </w:pPr>
      <w:r w:rsidRPr="005E7C18">
        <w:rPr>
          <w:rFonts w:cs="Arial"/>
          <w:b/>
          <w:color w:val="CC0066"/>
          <w:sz w:val="16"/>
          <w:szCs w:val="16"/>
        </w:rPr>
        <w:t>Párrafo recorrido en su orden P.O. 20-05-2016</w:t>
      </w:r>
    </w:p>
    <w:p w:rsidR="00E553A1" w:rsidRPr="005E7C18" w:rsidRDefault="00E553A1" w:rsidP="00045B65">
      <w:pPr>
        <w:tabs>
          <w:tab w:val="left" w:pos="0"/>
        </w:tabs>
        <w:ind w:firstLine="567"/>
        <w:jc w:val="both"/>
        <w:rPr>
          <w:rFonts w:ascii="Verdana" w:hAnsi="Verdana" w:cs="Arial"/>
        </w:rPr>
      </w:pPr>
    </w:p>
    <w:p w:rsidR="00E553A1" w:rsidRPr="005E7C18" w:rsidRDefault="0019638E" w:rsidP="00045B65">
      <w:pPr>
        <w:tabs>
          <w:tab w:val="left" w:pos="0"/>
        </w:tabs>
        <w:ind w:right="-91" w:firstLine="567"/>
        <w:jc w:val="both"/>
        <w:rPr>
          <w:rFonts w:ascii="Verdana" w:hAnsi="Verdana" w:cs="Arial"/>
        </w:rPr>
      </w:pPr>
      <w:r w:rsidRPr="005E7C18">
        <w:rPr>
          <w:rFonts w:ascii="Verdana" w:hAnsi="Verdana" w:cs="Arial"/>
          <w:b/>
        </w:rPr>
        <w:t>Artículo</w:t>
      </w:r>
      <w:r w:rsidR="00E553A1" w:rsidRPr="005E7C18">
        <w:rPr>
          <w:rFonts w:ascii="Verdana" w:hAnsi="Verdana" w:cs="Arial"/>
          <w:b/>
        </w:rPr>
        <w:t xml:space="preserve"> 7.</w:t>
      </w:r>
      <w:r w:rsidR="00E553A1" w:rsidRPr="005E7C18">
        <w:rPr>
          <w:rFonts w:ascii="Verdana" w:hAnsi="Verdana" w:cs="Arial"/>
        </w:rPr>
        <w:t xml:space="preserve"> Ninguna persona podrá hacerse justicia por sí misma, ni ejercer violencia para reclamar su derecho.</w:t>
      </w:r>
    </w:p>
    <w:p w:rsidR="00E553A1" w:rsidRPr="005E7C18" w:rsidRDefault="00E553A1" w:rsidP="00045B65">
      <w:pPr>
        <w:tabs>
          <w:tab w:val="left" w:pos="0"/>
        </w:tabs>
        <w:ind w:right="-91" w:firstLine="567"/>
        <w:jc w:val="both"/>
        <w:rPr>
          <w:rFonts w:ascii="Verdana" w:hAnsi="Verdana" w:cs="Arial"/>
        </w:rPr>
      </w:pPr>
    </w:p>
    <w:p w:rsidR="00272207" w:rsidRPr="005E7C18" w:rsidRDefault="00272207" w:rsidP="00045B65">
      <w:pPr>
        <w:tabs>
          <w:tab w:val="left" w:pos="0"/>
        </w:tabs>
        <w:ind w:right="-91" w:firstLine="567"/>
        <w:jc w:val="both"/>
        <w:rPr>
          <w:rFonts w:ascii="Verdana" w:hAnsi="Verdana" w:cs="Arial"/>
        </w:rPr>
      </w:pPr>
      <w:r w:rsidRPr="005E7C18">
        <w:rPr>
          <w:rFonts w:ascii="Verdana" w:hAnsi="Verdana" w:cs="Arial"/>
        </w:rPr>
        <w:t>Nadie puede ser molestado en su persona, familia, domicilio, papeles o posesiones, sino en virtud de mandamiento escrito de la autoridad competente, que funde y motive la causa legal del procedimiento. En los juicios y procedimientos seguidos en forma de juicio en los que se establezca como regla la oralidad, bastará con que quede constancia de ellos en cualquier medio que dé certeza de su contenido y del cumplimiento de lo previsto en este párrafo.</w:t>
      </w:r>
    </w:p>
    <w:p w:rsidR="00272207" w:rsidRPr="005E7C18" w:rsidRDefault="00272207" w:rsidP="00272207">
      <w:pPr>
        <w:tabs>
          <w:tab w:val="left" w:pos="0"/>
        </w:tabs>
        <w:ind w:right="-91"/>
        <w:jc w:val="right"/>
        <w:rPr>
          <w:rFonts w:ascii="Verdana" w:hAnsi="Verdana" w:cs="Arial"/>
          <w:b/>
          <w:color w:val="CC0066"/>
          <w:sz w:val="16"/>
          <w:szCs w:val="16"/>
        </w:rPr>
      </w:pPr>
      <w:r w:rsidRPr="005E7C18">
        <w:rPr>
          <w:rFonts w:ascii="Verdana" w:hAnsi="Verdana" w:cs="Arial"/>
          <w:b/>
          <w:color w:val="CC0066"/>
          <w:sz w:val="16"/>
          <w:szCs w:val="16"/>
        </w:rPr>
        <w:t>Párrafo adicionado P.O. 05-07-2018</w:t>
      </w:r>
    </w:p>
    <w:p w:rsidR="00272207" w:rsidRPr="005E7C18" w:rsidRDefault="00272207" w:rsidP="00045B65">
      <w:pPr>
        <w:tabs>
          <w:tab w:val="left" w:pos="0"/>
        </w:tabs>
        <w:ind w:right="-91" w:firstLine="567"/>
        <w:jc w:val="both"/>
        <w:rPr>
          <w:rFonts w:ascii="Verdana" w:hAnsi="Verdana" w:cs="Arial"/>
        </w:rPr>
      </w:pPr>
    </w:p>
    <w:p w:rsidR="00E553A1" w:rsidRPr="005E7C18" w:rsidRDefault="00E553A1" w:rsidP="00045B65">
      <w:pPr>
        <w:tabs>
          <w:tab w:val="left" w:pos="0"/>
        </w:tabs>
        <w:ind w:right="-91" w:firstLine="567"/>
        <w:jc w:val="both"/>
        <w:rPr>
          <w:rFonts w:ascii="Verdana" w:hAnsi="Verdana" w:cs="Arial"/>
        </w:rPr>
      </w:pPr>
      <w:r w:rsidRPr="005E7C18">
        <w:rPr>
          <w:rFonts w:ascii="Verdana" w:hAnsi="Verdana" w:cs="Arial"/>
        </w:rPr>
        <w:t>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w:t>
      </w:r>
    </w:p>
    <w:p w:rsidR="00E553A1" w:rsidRPr="005E7C18" w:rsidRDefault="00272207" w:rsidP="00272207">
      <w:pPr>
        <w:tabs>
          <w:tab w:val="left" w:pos="0"/>
          <w:tab w:val="left" w:pos="2028"/>
        </w:tabs>
        <w:ind w:right="-91"/>
        <w:jc w:val="right"/>
        <w:rPr>
          <w:rFonts w:ascii="Verdana" w:hAnsi="Verdana" w:cs="Arial"/>
        </w:rPr>
      </w:pPr>
      <w:r w:rsidRPr="005E7C18">
        <w:rPr>
          <w:rFonts w:ascii="Verdana" w:hAnsi="Verdana" w:cs="Arial"/>
          <w:b/>
          <w:color w:val="CC0066"/>
          <w:sz w:val="16"/>
          <w:szCs w:val="16"/>
        </w:rPr>
        <w:t>Párrafo recorrido en su orden P.O. 05-07-2018</w:t>
      </w:r>
    </w:p>
    <w:p w:rsidR="00272207" w:rsidRPr="005E7C18" w:rsidRDefault="00272207" w:rsidP="00272207">
      <w:pPr>
        <w:tabs>
          <w:tab w:val="left" w:pos="0"/>
          <w:tab w:val="left" w:pos="2028"/>
        </w:tabs>
        <w:ind w:right="-91"/>
        <w:jc w:val="both"/>
        <w:rPr>
          <w:rFonts w:ascii="Verdana" w:hAnsi="Verdana" w:cs="Arial"/>
        </w:rPr>
      </w:pPr>
    </w:p>
    <w:p w:rsidR="00272207" w:rsidRPr="005E7C18" w:rsidRDefault="00272207" w:rsidP="00272207">
      <w:pPr>
        <w:tabs>
          <w:tab w:val="left" w:pos="0"/>
          <w:tab w:val="left" w:pos="2028"/>
        </w:tabs>
        <w:ind w:right="-91" w:firstLine="567"/>
        <w:jc w:val="both"/>
        <w:rPr>
          <w:rFonts w:ascii="Verdana" w:hAnsi="Verdana" w:cs="Arial"/>
        </w:rPr>
      </w:pPr>
      <w:r w:rsidRPr="005E7C18">
        <w:rPr>
          <w:rFonts w:ascii="Verdana" w:hAnsi="Verdana" w:cs="Arial"/>
        </w:rPr>
        <w:t>Siempre que no se afecte la igualdad entre las partes, el debido proceso u otros derechos en los juicios o procedimientos seguidos en forma de juicio, las autoridades deberán privilegiar la solución del conflicto sobre los formalismos procedimentales.</w:t>
      </w:r>
    </w:p>
    <w:p w:rsidR="00272207" w:rsidRPr="005E7C18" w:rsidRDefault="00272207" w:rsidP="00272207">
      <w:pPr>
        <w:tabs>
          <w:tab w:val="left" w:pos="0"/>
          <w:tab w:val="left" w:pos="2028"/>
        </w:tabs>
        <w:ind w:right="-91"/>
        <w:jc w:val="right"/>
        <w:rPr>
          <w:rFonts w:ascii="Verdana" w:hAnsi="Verdana" w:cs="Arial"/>
        </w:rPr>
      </w:pPr>
      <w:r w:rsidRPr="005E7C18">
        <w:rPr>
          <w:rFonts w:ascii="Verdana" w:hAnsi="Verdana" w:cs="Arial"/>
          <w:b/>
          <w:color w:val="CC0066"/>
          <w:sz w:val="16"/>
          <w:szCs w:val="16"/>
        </w:rPr>
        <w:t>Párrafo adicionado P.O. 05-07-2018</w:t>
      </w:r>
    </w:p>
    <w:p w:rsidR="00272207" w:rsidRPr="005E7C18" w:rsidRDefault="00272207" w:rsidP="00272207">
      <w:pPr>
        <w:tabs>
          <w:tab w:val="left" w:pos="0"/>
          <w:tab w:val="left" w:pos="2028"/>
        </w:tabs>
        <w:ind w:right="-91"/>
        <w:jc w:val="both"/>
        <w:rPr>
          <w:rFonts w:ascii="Verdana" w:hAnsi="Verdana" w:cs="Arial"/>
        </w:rPr>
      </w:pPr>
    </w:p>
    <w:p w:rsidR="00E553A1" w:rsidRPr="005E7C18" w:rsidRDefault="00E553A1" w:rsidP="00045B65">
      <w:pPr>
        <w:tabs>
          <w:tab w:val="left" w:pos="0"/>
        </w:tabs>
        <w:ind w:right="-93" w:firstLine="567"/>
        <w:jc w:val="both"/>
        <w:rPr>
          <w:rFonts w:ascii="Verdana" w:hAnsi="Verdana" w:cs="Arial"/>
        </w:rPr>
      </w:pPr>
      <w:r w:rsidRPr="005E7C18">
        <w:rPr>
          <w:rFonts w:ascii="Verdana" w:hAnsi="Verdana" w:cs="Arial"/>
        </w:rPr>
        <w:t>El Estado garantizará la existencia de un servicio de defensoría pública de calidad para la población y asegurará las condiciones para un servicio profesional de carrera para los defensores. Las percepciones de los defensores no podrán ser inferiores a las que correspondan a los agentes del Ministerio Público.</w:t>
      </w:r>
    </w:p>
    <w:p w:rsidR="00E553A1" w:rsidRPr="005E7C18" w:rsidRDefault="00272207" w:rsidP="00272207">
      <w:pPr>
        <w:tabs>
          <w:tab w:val="left" w:pos="0"/>
          <w:tab w:val="left" w:pos="1590"/>
        </w:tabs>
        <w:ind w:right="-93"/>
        <w:jc w:val="right"/>
        <w:rPr>
          <w:rFonts w:ascii="Verdana" w:hAnsi="Verdana" w:cs="Arial"/>
        </w:rPr>
      </w:pPr>
      <w:r w:rsidRPr="005E7C18">
        <w:rPr>
          <w:rFonts w:ascii="Verdana" w:hAnsi="Verdana" w:cs="Arial"/>
          <w:b/>
          <w:color w:val="CC0066"/>
          <w:sz w:val="16"/>
          <w:szCs w:val="16"/>
        </w:rPr>
        <w:t xml:space="preserve">Párrafo </w:t>
      </w:r>
      <w:r w:rsidR="00A40D90" w:rsidRPr="005E7C18">
        <w:rPr>
          <w:rFonts w:ascii="Verdana" w:hAnsi="Verdana" w:cs="Arial"/>
          <w:b/>
          <w:color w:val="CC0066"/>
          <w:sz w:val="16"/>
          <w:szCs w:val="16"/>
        </w:rPr>
        <w:t>reubicado (antes tercero)</w:t>
      </w:r>
      <w:r w:rsidRPr="005E7C18">
        <w:rPr>
          <w:rFonts w:ascii="Verdana" w:hAnsi="Verdana" w:cs="Arial"/>
          <w:b/>
          <w:color w:val="CC0066"/>
          <w:sz w:val="16"/>
          <w:szCs w:val="16"/>
        </w:rPr>
        <w:t xml:space="preserve"> P.O. 05-07-2018</w:t>
      </w:r>
    </w:p>
    <w:p w:rsidR="00272207" w:rsidRPr="005E7C18" w:rsidRDefault="00272207" w:rsidP="00272207">
      <w:pPr>
        <w:tabs>
          <w:tab w:val="left" w:pos="0"/>
          <w:tab w:val="left" w:pos="1590"/>
        </w:tabs>
        <w:ind w:right="-93"/>
        <w:jc w:val="both"/>
        <w:rPr>
          <w:rFonts w:ascii="Verdana" w:hAnsi="Verdana" w:cs="Arial"/>
        </w:rPr>
      </w:pPr>
    </w:p>
    <w:p w:rsidR="00E553A1" w:rsidRPr="005E7C18" w:rsidRDefault="00E553A1" w:rsidP="00045B65">
      <w:pPr>
        <w:tabs>
          <w:tab w:val="left" w:pos="0"/>
        </w:tabs>
        <w:ind w:right="-93" w:firstLine="567"/>
        <w:jc w:val="both"/>
        <w:rPr>
          <w:rFonts w:ascii="Verdana" w:hAnsi="Verdana" w:cs="Arial"/>
        </w:rPr>
      </w:pPr>
      <w:r w:rsidRPr="005E7C18">
        <w:rPr>
          <w:rFonts w:ascii="Verdana" w:hAnsi="Verdana" w:cs="Arial"/>
        </w:rPr>
        <w:t>Nadie puede ser aprisionado por deudas de carácter puramente civil.</w:t>
      </w:r>
    </w:p>
    <w:p w:rsidR="00E553A1" w:rsidRPr="005E7C18" w:rsidRDefault="00272207" w:rsidP="00272207">
      <w:pPr>
        <w:tabs>
          <w:tab w:val="left" w:pos="0"/>
        </w:tabs>
        <w:ind w:right="-93"/>
        <w:jc w:val="right"/>
        <w:rPr>
          <w:rFonts w:ascii="Verdana" w:hAnsi="Verdana" w:cs="Arial"/>
        </w:rPr>
      </w:pPr>
      <w:r w:rsidRPr="005E7C18">
        <w:rPr>
          <w:rFonts w:ascii="Verdana" w:hAnsi="Verdana" w:cs="Arial"/>
          <w:b/>
          <w:color w:val="CC0066"/>
          <w:sz w:val="16"/>
          <w:szCs w:val="16"/>
        </w:rPr>
        <w:t xml:space="preserve">Párrafo </w:t>
      </w:r>
      <w:r w:rsidR="00A40D90" w:rsidRPr="005E7C18">
        <w:rPr>
          <w:rFonts w:ascii="Verdana" w:hAnsi="Verdana" w:cs="Arial"/>
          <w:b/>
          <w:color w:val="CC0066"/>
          <w:sz w:val="16"/>
          <w:szCs w:val="16"/>
        </w:rPr>
        <w:t xml:space="preserve">reubicado (antes cuarto) </w:t>
      </w:r>
      <w:r w:rsidRPr="005E7C18">
        <w:rPr>
          <w:rFonts w:ascii="Verdana" w:hAnsi="Verdana" w:cs="Arial"/>
          <w:b/>
          <w:color w:val="CC0066"/>
          <w:sz w:val="16"/>
          <w:szCs w:val="16"/>
        </w:rPr>
        <w:t>P.O. 05-07-2018</w:t>
      </w:r>
    </w:p>
    <w:p w:rsidR="00272207" w:rsidRPr="005E7C18" w:rsidRDefault="00272207" w:rsidP="00272207">
      <w:pPr>
        <w:tabs>
          <w:tab w:val="left" w:pos="0"/>
        </w:tabs>
        <w:ind w:right="-93"/>
        <w:jc w:val="both"/>
        <w:rPr>
          <w:rFonts w:ascii="Verdana" w:hAnsi="Verdana" w:cs="Arial"/>
        </w:rPr>
      </w:pPr>
    </w:p>
    <w:p w:rsidR="00E553A1" w:rsidRPr="005E7C18" w:rsidRDefault="00E553A1" w:rsidP="00045B65">
      <w:pPr>
        <w:tabs>
          <w:tab w:val="left" w:pos="0"/>
        </w:tabs>
        <w:ind w:right="-93" w:firstLine="567"/>
        <w:jc w:val="both"/>
        <w:rPr>
          <w:rFonts w:ascii="Verdana" w:hAnsi="Verdana" w:cs="Arial"/>
        </w:rPr>
      </w:pPr>
      <w:r w:rsidRPr="005E7C18">
        <w:rPr>
          <w:rFonts w:ascii="Verdana" w:hAnsi="Verdana" w:cs="Arial"/>
        </w:rPr>
        <w:lastRenderedPageBreak/>
        <w:t xml:space="preserve">La autoridad administrativa podrá practicar visitas domiciliarias únicamente para cerciorarse de que se han cumplido los reglamentos sanitarios y de policía; y exigir la exhibición de los libros y papeles indispensables para comprobar que se han acatado las disposiciones fiscales, sujetándose en estos casos, a las leyes respectivas y a las formalidades prescritas para los cateos. </w:t>
      </w:r>
    </w:p>
    <w:p w:rsidR="00E553A1" w:rsidRPr="005E7C18" w:rsidRDefault="00272207" w:rsidP="00272207">
      <w:pPr>
        <w:tabs>
          <w:tab w:val="left" w:pos="0"/>
        </w:tabs>
        <w:ind w:right="-93"/>
        <w:jc w:val="right"/>
        <w:rPr>
          <w:rFonts w:ascii="Verdana" w:hAnsi="Verdana" w:cs="Arial"/>
        </w:rPr>
      </w:pPr>
      <w:r w:rsidRPr="005E7C18">
        <w:rPr>
          <w:rFonts w:ascii="Verdana" w:hAnsi="Verdana" w:cs="Arial"/>
          <w:b/>
          <w:color w:val="CC0066"/>
          <w:sz w:val="16"/>
          <w:szCs w:val="16"/>
        </w:rPr>
        <w:t xml:space="preserve">Párrafo </w:t>
      </w:r>
      <w:r w:rsidR="00A40D90" w:rsidRPr="005E7C18">
        <w:rPr>
          <w:rFonts w:ascii="Verdana" w:hAnsi="Verdana" w:cs="Arial"/>
          <w:b/>
          <w:color w:val="CC0066"/>
          <w:sz w:val="16"/>
          <w:szCs w:val="16"/>
        </w:rPr>
        <w:t>reubicado (antes quinto)</w:t>
      </w:r>
      <w:r w:rsidRPr="005E7C18">
        <w:rPr>
          <w:rFonts w:ascii="Verdana" w:hAnsi="Verdana" w:cs="Arial"/>
          <w:b/>
          <w:color w:val="CC0066"/>
          <w:sz w:val="16"/>
          <w:szCs w:val="16"/>
        </w:rPr>
        <w:t xml:space="preserve"> P.O. 05-07-2018</w:t>
      </w:r>
    </w:p>
    <w:p w:rsidR="00272207" w:rsidRPr="005E7C18" w:rsidRDefault="00272207" w:rsidP="00045B65">
      <w:pPr>
        <w:tabs>
          <w:tab w:val="left" w:pos="0"/>
        </w:tabs>
        <w:ind w:right="-93" w:firstLine="567"/>
        <w:jc w:val="both"/>
        <w:rPr>
          <w:rFonts w:ascii="Verdana" w:hAnsi="Verdana" w:cs="Arial"/>
        </w:rPr>
      </w:pPr>
    </w:p>
    <w:p w:rsidR="00E553A1" w:rsidRPr="005E7C18" w:rsidRDefault="00E553A1" w:rsidP="00045B65">
      <w:pPr>
        <w:tabs>
          <w:tab w:val="left" w:pos="0"/>
        </w:tabs>
        <w:ind w:right="-93" w:firstLine="567"/>
        <w:jc w:val="both"/>
        <w:rPr>
          <w:rFonts w:ascii="Verdana" w:hAnsi="Verdana" w:cs="Arial"/>
        </w:rPr>
      </w:pPr>
      <w:r w:rsidRPr="005E7C18">
        <w:rPr>
          <w:rFonts w:ascii="Verdana" w:hAnsi="Verdana" w:cs="Arial"/>
        </w:rPr>
        <w:t>Compete a la autoridad administrativa la aplicación de sanciones por las infracciones de los reglamentos gubernativos y de policía, las que únicamente consistirán en multa, arresto hasta por treinta y seis horas o en trabajo a favor de la comunidad; pero si el infractor no pagare la multa que se le hubiese impuesto, se permutará ésta por el arresto correspondiente, que no excederá en ningún caso de treinta y seis horas.</w:t>
      </w:r>
    </w:p>
    <w:p w:rsidR="00E553A1" w:rsidRPr="005E7C18" w:rsidRDefault="00272207" w:rsidP="00272207">
      <w:pPr>
        <w:tabs>
          <w:tab w:val="left" w:pos="0"/>
        </w:tabs>
        <w:ind w:right="-93"/>
        <w:jc w:val="right"/>
        <w:rPr>
          <w:rFonts w:ascii="Verdana" w:hAnsi="Verdana" w:cs="Arial"/>
        </w:rPr>
      </w:pPr>
      <w:r w:rsidRPr="005E7C18">
        <w:rPr>
          <w:rFonts w:ascii="Verdana" w:hAnsi="Verdana" w:cs="Arial"/>
          <w:b/>
          <w:color w:val="CC0066"/>
          <w:sz w:val="16"/>
          <w:szCs w:val="16"/>
        </w:rPr>
        <w:t xml:space="preserve">Párrafo </w:t>
      </w:r>
      <w:r w:rsidR="00A40D90" w:rsidRPr="005E7C18">
        <w:rPr>
          <w:rFonts w:ascii="Verdana" w:hAnsi="Verdana" w:cs="Arial"/>
          <w:b/>
          <w:color w:val="CC0066"/>
          <w:sz w:val="16"/>
          <w:szCs w:val="16"/>
        </w:rPr>
        <w:t>reubicado (antes sexto)</w:t>
      </w:r>
      <w:r w:rsidRPr="005E7C18">
        <w:rPr>
          <w:rFonts w:ascii="Verdana" w:hAnsi="Verdana" w:cs="Arial"/>
          <w:b/>
          <w:color w:val="CC0066"/>
          <w:sz w:val="16"/>
          <w:szCs w:val="16"/>
        </w:rPr>
        <w:t xml:space="preserve"> P.O. 05-07-2018</w:t>
      </w:r>
    </w:p>
    <w:p w:rsidR="00272207" w:rsidRPr="005E7C18" w:rsidRDefault="00272207" w:rsidP="00045B65">
      <w:pPr>
        <w:tabs>
          <w:tab w:val="left" w:pos="0"/>
        </w:tabs>
        <w:ind w:right="-93" w:firstLine="567"/>
        <w:jc w:val="both"/>
        <w:rPr>
          <w:rFonts w:ascii="Verdana" w:hAnsi="Verdana" w:cs="Arial"/>
        </w:rPr>
      </w:pPr>
    </w:p>
    <w:p w:rsidR="00E553A1" w:rsidRPr="005E7C18" w:rsidRDefault="00E553A1" w:rsidP="00045B65">
      <w:pPr>
        <w:tabs>
          <w:tab w:val="left" w:pos="0"/>
        </w:tabs>
        <w:ind w:right="-93" w:firstLine="567"/>
        <w:jc w:val="both"/>
        <w:rPr>
          <w:rFonts w:ascii="Verdana" w:hAnsi="Verdana" w:cs="Arial"/>
        </w:rPr>
      </w:pPr>
      <w:r w:rsidRPr="005E7C18">
        <w:rPr>
          <w:rFonts w:ascii="Verdana" w:hAnsi="Verdana" w:cs="Arial"/>
        </w:rPr>
        <w:t>Si el infractor de los reglamentos gubernativos y de policía fuese jornalero, obrero o trabajador, no podrá ser sancionado con multa mayor al importe de su jornal o salario de un día.</w:t>
      </w:r>
    </w:p>
    <w:p w:rsidR="00E553A1" w:rsidRPr="005E7C18" w:rsidRDefault="00272207" w:rsidP="00272207">
      <w:pPr>
        <w:tabs>
          <w:tab w:val="left" w:pos="0"/>
        </w:tabs>
        <w:ind w:right="-93"/>
        <w:jc w:val="right"/>
        <w:rPr>
          <w:rFonts w:ascii="Verdana" w:hAnsi="Verdana" w:cs="Arial"/>
        </w:rPr>
      </w:pPr>
      <w:r w:rsidRPr="005E7C18">
        <w:rPr>
          <w:rFonts w:ascii="Verdana" w:hAnsi="Verdana" w:cs="Arial"/>
          <w:b/>
          <w:color w:val="CC0066"/>
          <w:sz w:val="16"/>
          <w:szCs w:val="16"/>
        </w:rPr>
        <w:t xml:space="preserve">Párrafo </w:t>
      </w:r>
      <w:r w:rsidR="00A40D90" w:rsidRPr="005E7C18">
        <w:rPr>
          <w:rFonts w:ascii="Verdana" w:hAnsi="Verdana" w:cs="Arial"/>
          <w:b/>
          <w:color w:val="CC0066"/>
          <w:sz w:val="16"/>
          <w:szCs w:val="16"/>
        </w:rPr>
        <w:t>reubicado (antes séptimo)</w:t>
      </w:r>
      <w:r w:rsidRPr="005E7C18">
        <w:rPr>
          <w:rFonts w:ascii="Verdana" w:hAnsi="Verdana" w:cs="Arial"/>
          <w:b/>
          <w:color w:val="CC0066"/>
          <w:sz w:val="16"/>
          <w:szCs w:val="16"/>
        </w:rPr>
        <w:t xml:space="preserve"> P.O. 05-07-2018</w:t>
      </w:r>
    </w:p>
    <w:p w:rsidR="00272207" w:rsidRPr="005E7C18" w:rsidRDefault="00272207" w:rsidP="00272207">
      <w:pPr>
        <w:tabs>
          <w:tab w:val="left" w:pos="0"/>
        </w:tabs>
        <w:ind w:right="-93"/>
        <w:jc w:val="both"/>
        <w:rPr>
          <w:rFonts w:ascii="Verdana" w:hAnsi="Verdana" w:cs="Arial"/>
        </w:rPr>
      </w:pPr>
    </w:p>
    <w:p w:rsidR="00E553A1" w:rsidRPr="005E7C18" w:rsidRDefault="00E553A1" w:rsidP="00045B65">
      <w:pPr>
        <w:tabs>
          <w:tab w:val="left" w:pos="0"/>
        </w:tabs>
        <w:ind w:right="-93" w:firstLine="567"/>
        <w:jc w:val="both"/>
        <w:rPr>
          <w:rFonts w:ascii="Verdana" w:hAnsi="Verdana" w:cs="Arial"/>
        </w:rPr>
      </w:pPr>
      <w:r w:rsidRPr="005E7C18">
        <w:rPr>
          <w:rFonts w:ascii="Verdana" w:hAnsi="Verdana" w:cs="Arial"/>
        </w:rPr>
        <w:t>Tratándose de trabajadores no asalariados, la multa que se imponga por infracción de los reglamentos gubernativos y de policía, no excederá del equivalente a un día de su ingreso.</w:t>
      </w:r>
    </w:p>
    <w:p w:rsidR="00E553A1" w:rsidRPr="005E7C18" w:rsidRDefault="00272207" w:rsidP="00272207">
      <w:pPr>
        <w:tabs>
          <w:tab w:val="left" w:pos="0"/>
        </w:tabs>
        <w:ind w:right="-93"/>
        <w:jc w:val="right"/>
        <w:rPr>
          <w:rFonts w:ascii="Verdana" w:hAnsi="Verdana" w:cs="Arial"/>
        </w:rPr>
      </w:pPr>
      <w:r w:rsidRPr="005E7C18">
        <w:rPr>
          <w:rFonts w:ascii="Verdana" w:hAnsi="Verdana" w:cs="Arial"/>
          <w:b/>
          <w:color w:val="CC0066"/>
          <w:sz w:val="16"/>
          <w:szCs w:val="16"/>
        </w:rPr>
        <w:t xml:space="preserve">Párrafo </w:t>
      </w:r>
      <w:r w:rsidR="00A40D90" w:rsidRPr="005E7C18">
        <w:rPr>
          <w:rFonts w:ascii="Verdana" w:hAnsi="Verdana" w:cs="Arial"/>
          <w:b/>
          <w:color w:val="CC0066"/>
          <w:sz w:val="16"/>
          <w:szCs w:val="16"/>
        </w:rPr>
        <w:t>reubicado (antes octavo)</w:t>
      </w:r>
      <w:r w:rsidRPr="005E7C18">
        <w:rPr>
          <w:rFonts w:ascii="Verdana" w:hAnsi="Verdana" w:cs="Arial"/>
          <w:b/>
          <w:color w:val="CC0066"/>
          <w:sz w:val="16"/>
          <w:szCs w:val="16"/>
        </w:rPr>
        <w:t xml:space="preserve"> P.O. 05-07-2018</w:t>
      </w:r>
    </w:p>
    <w:p w:rsidR="00272207" w:rsidRPr="005E7C18" w:rsidRDefault="00272207" w:rsidP="00272207">
      <w:pPr>
        <w:tabs>
          <w:tab w:val="left" w:pos="0"/>
        </w:tabs>
        <w:ind w:right="-93"/>
        <w:jc w:val="both"/>
        <w:rPr>
          <w:rFonts w:ascii="Verdana" w:hAnsi="Verdana" w:cs="Arial"/>
        </w:rPr>
      </w:pPr>
    </w:p>
    <w:p w:rsidR="00E553A1" w:rsidRPr="005E7C18" w:rsidRDefault="00E553A1" w:rsidP="00045B65">
      <w:pPr>
        <w:tabs>
          <w:tab w:val="left" w:pos="0"/>
        </w:tabs>
        <w:ind w:right="-93" w:firstLine="567"/>
        <w:jc w:val="both"/>
        <w:rPr>
          <w:rFonts w:ascii="Verdana" w:hAnsi="Verdana" w:cs="Arial"/>
        </w:rPr>
      </w:pPr>
      <w:r w:rsidRPr="005E7C18">
        <w:rPr>
          <w:rFonts w:ascii="Verdana" w:hAnsi="Verdana" w:cs="Arial"/>
        </w:rPr>
        <w:t>La multa que se imponga al infractor menor de dieciocho años que dependa económicamente de otra persona estará sujeta a las limitaciones aplicables a ésta.</w:t>
      </w:r>
    </w:p>
    <w:p w:rsidR="00272207" w:rsidRPr="005E7C18" w:rsidRDefault="00272207" w:rsidP="00272207">
      <w:pPr>
        <w:tabs>
          <w:tab w:val="left" w:pos="0"/>
        </w:tabs>
        <w:ind w:right="-93"/>
        <w:jc w:val="right"/>
        <w:rPr>
          <w:rFonts w:ascii="Verdana" w:hAnsi="Verdana" w:cs="Arial"/>
        </w:rPr>
      </w:pPr>
      <w:r w:rsidRPr="005E7C18">
        <w:rPr>
          <w:rFonts w:ascii="Verdana" w:hAnsi="Verdana" w:cs="Arial"/>
          <w:b/>
          <w:color w:val="CC0066"/>
          <w:sz w:val="16"/>
          <w:szCs w:val="16"/>
        </w:rPr>
        <w:t xml:space="preserve">Párrafo </w:t>
      </w:r>
      <w:r w:rsidR="00A40D90" w:rsidRPr="005E7C18">
        <w:rPr>
          <w:rFonts w:ascii="Verdana" w:hAnsi="Verdana" w:cs="Arial"/>
          <w:b/>
          <w:color w:val="CC0066"/>
          <w:sz w:val="16"/>
          <w:szCs w:val="16"/>
        </w:rPr>
        <w:t>reubicado (antes noveno)</w:t>
      </w:r>
      <w:r w:rsidRPr="005E7C18">
        <w:rPr>
          <w:rFonts w:ascii="Verdana" w:hAnsi="Verdana" w:cs="Arial"/>
          <w:b/>
          <w:color w:val="CC0066"/>
          <w:sz w:val="16"/>
          <w:szCs w:val="16"/>
        </w:rPr>
        <w:t xml:space="preserve"> P.O. 05-07-2018</w:t>
      </w:r>
    </w:p>
    <w:p w:rsidR="00272207" w:rsidRPr="005E7C18" w:rsidRDefault="00272207" w:rsidP="00045B65">
      <w:pPr>
        <w:tabs>
          <w:tab w:val="left" w:pos="0"/>
        </w:tabs>
        <w:ind w:right="-93" w:firstLine="567"/>
        <w:jc w:val="both"/>
        <w:rPr>
          <w:rFonts w:ascii="Verdana" w:hAnsi="Verdana" w:cs="Arial"/>
        </w:rPr>
      </w:pPr>
    </w:p>
    <w:p w:rsidR="00E553A1" w:rsidRPr="005E7C18" w:rsidRDefault="00E553A1" w:rsidP="00045B65">
      <w:pPr>
        <w:tabs>
          <w:tab w:val="left" w:pos="0"/>
        </w:tabs>
        <w:ind w:right="-93" w:firstLine="567"/>
        <w:jc w:val="both"/>
        <w:rPr>
          <w:rFonts w:ascii="Verdana" w:hAnsi="Verdana" w:cs="Arial"/>
        </w:rPr>
      </w:pPr>
      <w:r w:rsidRPr="005E7C18">
        <w:rPr>
          <w:rFonts w:ascii="Verdana" w:hAnsi="Verdana" w:cs="Arial"/>
        </w:rPr>
        <w:t>El arresto comenzará a computarse desde el momento mismo de la detención. Quien efectúe la detención está obligado a poner al infractor, inmediatamente y sin que pueda exceder en ningún caso del plazo de una hora, a disposición de la autoridad competente y ésta, a fijar la sanción alternativa dentro del plazo de una hora.</w:t>
      </w:r>
    </w:p>
    <w:p w:rsidR="00E553A1" w:rsidRPr="005E7C18" w:rsidRDefault="00272207" w:rsidP="00272207">
      <w:pPr>
        <w:tabs>
          <w:tab w:val="left" w:pos="0"/>
        </w:tabs>
        <w:ind w:right="-93"/>
        <w:jc w:val="right"/>
        <w:rPr>
          <w:rFonts w:ascii="Verdana" w:hAnsi="Verdana" w:cs="Arial"/>
        </w:rPr>
      </w:pPr>
      <w:r w:rsidRPr="005E7C18">
        <w:rPr>
          <w:rFonts w:ascii="Verdana" w:hAnsi="Verdana" w:cs="Arial"/>
          <w:b/>
          <w:color w:val="CC0066"/>
          <w:sz w:val="16"/>
          <w:szCs w:val="16"/>
        </w:rPr>
        <w:t xml:space="preserve">Párrafo </w:t>
      </w:r>
      <w:r w:rsidR="00A40D90" w:rsidRPr="005E7C18">
        <w:rPr>
          <w:rFonts w:ascii="Verdana" w:hAnsi="Verdana" w:cs="Arial"/>
          <w:b/>
          <w:color w:val="CC0066"/>
          <w:sz w:val="16"/>
          <w:szCs w:val="16"/>
        </w:rPr>
        <w:t xml:space="preserve">reubicado (antes </w:t>
      </w:r>
      <w:r w:rsidR="007A289B" w:rsidRPr="005E7C18">
        <w:rPr>
          <w:rFonts w:ascii="Verdana" w:hAnsi="Verdana" w:cs="Arial"/>
          <w:b/>
          <w:color w:val="CC0066"/>
          <w:sz w:val="16"/>
          <w:szCs w:val="16"/>
        </w:rPr>
        <w:t>décimo</w:t>
      </w:r>
      <w:r w:rsidR="00A40D90" w:rsidRPr="005E7C18">
        <w:rPr>
          <w:rFonts w:ascii="Verdana" w:hAnsi="Verdana" w:cs="Arial"/>
          <w:b/>
          <w:color w:val="CC0066"/>
          <w:sz w:val="16"/>
          <w:szCs w:val="16"/>
        </w:rPr>
        <w:t xml:space="preserve">) </w:t>
      </w:r>
      <w:r w:rsidRPr="005E7C18">
        <w:rPr>
          <w:rFonts w:ascii="Verdana" w:hAnsi="Verdana" w:cs="Arial"/>
          <w:b/>
          <w:color w:val="CC0066"/>
          <w:sz w:val="16"/>
          <w:szCs w:val="16"/>
        </w:rPr>
        <w:t>P.O. 05-07-2018</w:t>
      </w:r>
    </w:p>
    <w:p w:rsidR="00272207" w:rsidRPr="005E7C18" w:rsidRDefault="00272207" w:rsidP="00045B65">
      <w:pPr>
        <w:tabs>
          <w:tab w:val="left" w:pos="0"/>
        </w:tabs>
        <w:ind w:right="-93" w:firstLine="567"/>
        <w:jc w:val="both"/>
        <w:rPr>
          <w:rFonts w:ascii="Verdana" w:hAnsi="Verdana" w:cs="Arial"/>
        </w:rPr>
      </w:pPr>
    </w:p>
    <w:p w:rsidR="00E553A1" w:rsidRPr="005E7C18" w:rsidRDefault="00E553A1" w:rsidP="00045B65">
      <w:pPr>
        <w:tabs>
          <w:tab w:val="left" w:pos="0"/>
        </w:tabs>
        <w:ind w:right="-93" w:firstLine="567"/>
        <w:jc w:val="both"/>
        <w:rPr>
          <w:rFonts w:ascii="Verdana" w:hAnsi="Verdana" w:cs="Arial"/>
        </w:rPr>
      </w:pPr>
      <w:r w:rsidRPr="005E7C18">
        <w:rPr>
          <w:rFonts w:ascii="Verdana" w:hAnsi="Verdana" w:cs="Arial"/>
        </w:rPr>
        <w:t>Las medidas de corrección y las sanciones acordadas por las autoridades administrativas se impondrán siempre con audiencia de la persona a quien se apliquen, salvo rebeldía del infractor, debiendo en ambos casos comunicarse por escrito, precisando los medios y fundamentos de hecho y de derecho de las mismas.</w:t>
      </w:r>
    </w:p>
    <w:p w:rsidR="00272207" w:rsidRPr="005E7C18" w:rsidRDefault="00272207" w:rsidP="00045B65">
      <w:pPr>
        <w:pStyle w:val="Textoindependiente2"/>
        <w:tabs>
          <w:tab w:val="left" w:pos="0"/>
        </w:tabs>
        <w:ind w:firstLine="567"/>
        <w:jc w:val="right"/>
        <w:rPr>
          <w:b/>
          <w:color w:val="CC0066"/>
          <w:sz w:val="16"/>
          <w:szCs w:val="16"/>
        </w:rPr>
      </w:pPr>
      <w:r w:rsidRPr="005E7C18">
        <w:rPr>
          <w:rFonts w:cs="Arial"/>
          <w:b/>
          <w:color w:val="CC0066"/>
          <w:sz w:val="16"/>
          <w:szCs w:val="16"/>
        </w:rPr>
        <w:t xml:space="preserve">Párrafo </w:t>
      </w:r>
      <w:r w:rsidR="007A289B" w:rsidRPr="005E7C18">
        <w:rPr>
          <w:rFonts w:cs="Arial"/>
          <w:b/>
          <w:color w:val="CC0066"/>
          <w:sz w:val="16"/>
          <w:szCs w:val="16"/>
        </w:rPr>
        <w:t xml:space="preserve">reubicado (antes décimo primero) </w:t>
      </w:r>
      <w:r w:rsidRPr="005E7C18">
        <w:rPr>
          <w:rFonts w:cs="Arial"/>
          <w:b/>
          <w:color w:val="CC0066"/>
          <w:sz w:val="16"/>
          <w:szCs w:val="16"/>
        </w:rPr>
        <w:t>P.O. 05-07-2018</w:t>
      </w:r>
    </w:p>
    <w:p w:rsidR="00FE3361" w:rsidRPr="005E7C18" w:rsidRDefault="00FE3361" w:rsidP="00045B65">
      <w:pPr>
        <w:pStyle w:val="Textoindependiente2"/>
        <w:tabs>
          <w:tab w:val="left" w:pos="0"/>
        </w:tabs>
        <w:ind w:firstLine="567"/>
        <w:jc w:val="right"/>
        <w:rPr>
          <w:b/>
          <w:color w:val="CC0066"/>
          <w:sz w:val="16"/>
          <w:szCs w:val="16"/>
        </w:rPr>
      </w:pPr>
      <w:r w:rsidRPr="005E7C18">
        <w:rPr>
          <w:b/>
          <w:color w:val="CC0066"/>
          <w:sz w:val="16"/>
          <w:szCs w:val="16"/>
        </w:rPr>
        <w:t>Artículo reformado P.O. 26-02-2010</w:t>
      </w:r>
    </w:p>
    <w:p w:rsidR="00E553A1" w:rsidRPr="005E7C18" w:rsidRDefault="00E553A1" w:rsidP="00045B65">
      <w:pPr>
        <w:tabs>
          <w:tab w:val="left" w:pos="0"/>
        </w:tabs>
        <w:ind w:right="-93" w:firstLine="567"/>
        <w:jc w:val="both"/>
        <w:rPr>
          <w:rFonts w:ascii="Verdana" w:hAnsi="Verdana" w:cs="Arial"/>
          <w:b/>
          <w:szCs w:val="22"/>
        </w:rPr>
      </w:pPr>
    </w:p>
    <w:p w:rsidR="00E553A1" w:rsidRPr="005E7C18" w:rsidRDefault="0019638E" w:rsidP="00045B65">
      <w:pPr>
        <w:tabs>
          <w:tab w:val="left" w:pos="0"/>
        </w:tabs>
        <w:ind w:right="-93" w:firstLine="567"/>
        <w:jc w:val="both"/>
        <w:rPr>
          <w:rFonts w:ascii="Verdana" w:hAnsi="Verdana" w:cs="Arial"/>
        </w:rPr>
      </w:pPr>
      <w:r w:rsidRPr="005E7C18">
        <w:rPr>
          <w:rFonts w:ascii="Verdana" w:hAnsi="Verdana" w:cs="Arial"/>
          <w:b/>
        </w:rPr>
        <w:t xml:space="preserve">Artículo </w:t>
      </w:r>
      <w:r w:rsidR="00E553A1" w:rsidRPr="005E7C18">
        <w:rPr>
          <w:rFonts w:ascii="Verdana" w:hAnsi="Verdana" w:cs="Arial"/>
          <w:b/>
        </w:rPr>
        <w:t>8.</w:t>
      </w:r>
      <w:r w:rsidR="00E553A1" w:rsidRPr="005E7C18">
        <w:rPr>
          <w:rFonts w:ascii="Verdana" w:hAnsi="Verdana" w:cs="Arial"/>
        </w:rPr>
        <w:t xml:space="preserve"> Sólo por delito que merezca pena privativa de libertad habrá lugar a prisión preventiva. El sitio de ésta será distinto del que se destinare para la extinción de las penas y estarán completamente separados.</w:t>
      </w:r>
    </w:p>
    <w:p w:rsidR="000338E4" w:rsidRPr="005E7C18" w:rsidRDefault="000338E4" w:rsidP="00045B65">
      <w:pPr>
        <w:tabs>
          <w:tab w:val="left" w:pos="0"/>
        </w:tabs>
        <w:ind w:right="-93" w:firstLine="567"/>
        <w:jc w:val="both"/>
        <w:rPr>
          <w:rFonts w:ascii="Verdana" w:hAnsi="Verdana" w:cs="Arial"/>
        </w:rPr>
      </w:pPr>
    </w:p>
    <w:p w:rsidR="00E553A1" w:rsidRPr="005E7C18" w:rsidRDefault="00E553A1" w:rsidP="00045B65">
      <w:pPr>
        <w:tabs>
          <w:tab w:val="left" w:pos="0"/>
        </w:tabs>
        <w:adjustRightInd w:val="0"/>
        <w:ind w:firstLine="567"/>
        <w:jc w:val="both"/>
        <w:rPr>
          <w:rFonts w:ascii="Verdana" w:hAnsi="Verdana" w:cs="Arial"/>
        </w:rPr>
      </w:pPr>
      <w:r w:rsidRPr="005E7C18">
        <w:rPr>
          <w:rFonts w:ascii="Verdana" w:hAnsi="Verdana" w:cs="Arial"/>
        </w:rPr>
        <w:t xml:space="preserve">El sistema penitenciario se organizará sobre la base del </w:t>
      </w:r>
      <w:r w:rsidRPr="005E7C18">
        <w:rPr>
          <w:rFonts w:ascii="Verdana" w:hAnsi="Verdana" w:cs="Arial"/>
          <w:lang w:val="es-MX" w:eastAsia="en-US"/>
        </w:rPr>
        <w:t>respeto a los derechos humanos</w:t>
      </w:r>
      <w:r w:rsidRPr="005E7C18">
        <w:rPr>
          <w:rFonts w:ascii="Verdana" w:hAnsi="Verdana" w:cs="Arial"/>
        </w:rPr>
        <w:t>, del trabajo, la capacitación para el mismo, la educación, la salud y el deporte como medios para lograr la reinserción del sentenciado a la sociedad y procurar que no vuelva a delinquir, observando los beneficios que para él prevé la Ley. Las mujeres compurgarán sus penas en lugares separados de los destinados a los hombres para tal efecto.</w:t>
      </w:r>
    </w:p>
    <w:p w:rsidR="00E553A1" w:rsidRPr="005E7C18" w:rsidRDefault="00D71344" w:rsidP="00045B65">
      <w:pPr>
        <w:tabs>
          <w:tab w:val="left" w:pos="0"/>
        </w:tabs>
        <w:ind w:right="-93" w:firstLine="567"/>
        <w:jc w:val="right"/>
        <w:rPr>
          <w:rFonts w:ascii="Verdana" w:hAnsi="Verdana" w:cs="Arial"/>
          <w:b/>
          <w:color w:val="CC0066"/>
          <w:sz w:val="16"/>
          <w:szCs w:val="16"/>
        </w:rPr>
      </w:pPr>
      <w:r w:rsidRPr="005E7C18">
        <w:rPr>
          <w:rFonts w:ascii="Verdana" w:hAnsi="Verdana" w:cs="Arial"/>
          <w:b/>
          <w:color w:val="CC0066"/>
          <w:sz w:val="16"/>
          <w:szCs w:val="16"/>
        </w:rPr>
        <w:t>Párrafo</w:t>
      </w:r>
      <w:r w:rsidR="00E553A1" w:rsidRPr="005E7C18">
        <w:rPr>
          <w:rFonts w:ascii="Verdana" w:hAnsi="Verdana" w:cs="Arial"/>
          <w:b/>
          <w:color w:val="CC0066"/>
          <w:sz w:val="16"/>
          <w:szCs w:val="16"/>
        </w:rPr>
        <w:t xml:space="preserve"> reformado P.O. 17</w:t>
      </w:r>
      <w:r w:rsidR="00FE3361" w:rsidRPr="005E7C18">
        <w:rPr>
          <w:rFonts w:ascii="Verdana" w:hAnsi="Verdana" w:cs="Arial"/>
          <w:b/>
          <w:color w:val="CC0066"/>
          <w:sz w:val="16"/>
          <w:szCs w:val="16"/>
        </w:rPr>
        <w:t>-05-2013</w:t>
      </w:r>
    </w:p>
    <w:p w:rsidR="00E553A1" w:rsidRPr="005E7C18" w:rsidRDefault="00E553A1" w:rsidP="00045B65">
      <w:pPr>
        <w:tabs>
          <w:tab w:val="left" w:pos="0"/>
        </w:tabs>
        <w:ind w:right="-93" w:firstLine="567"/>
        <w:jc w:val="both"/>
        <w:rPr>
          <w:rFonts w:ascii="Verdana" w:hAnsi="Verdana" w:cs="Arial"/>
          <w:szCs w:val="22"/>
        </w:rPr>
      </w:pPr>
    </w:p>
    <w:p w:rsidR="009D41BF" w:rsidRPr="005E7C18" w:rsidRDefault="009D41BF" w:rsidP="00045B65">
      <w:pPr>
        <w:tabs>
          <w:tab w:val="left" w:pos="0"/>
        </w:tabs>
        <w:ind w:right="-93" w:firstLine="567"/>
        <w:jc w:val="both"/>
        <w:rPr>
          <w:rFonts w:ascii="Verdana" w:hAnsi="Verdana" w:cs="Arial"/>
          <w:szCs w:val="22"/>
        </w:rPr>
      </w:pPr>
      <w:r w:rsidRPr="005E7C18">
        <w:rPr>
          <w:rFonts w:ascii="Verdana" w:hAnsi="Verdana" w:cs="Arial"/>
          <w:szCs w:val="22"/>
        </w:rPr>
        <w:lastRenderedPageBreak/>
        <w:t>El Estado podrá celebrar convenios con la Federación, y otras entidades federativas para que los sentenciados por delitos del ámbito de su competencia extingan las penas en establecimientos penitenciarios dependientes de una jurisdicción diversa.</w:t>
      </w:r>
    </w:p>
    <w:p w:rsidR="00E553A1" w:rsidRPr="005E7C18" w:rsidRDefault="009D41BF" w:rsidP="009D41BF">
      <w:pPr>
        <w:tabs>
          <w:tab w:val="left" w:pos="0"/>
        </w:tabs>
        <w:ind w:right="-93" w:firstLine="567"/>
        <w:jc w:val="right"/>
        <w:rPr>
          <w:rFonts w:ascii="Verdana" w:hAnsi="Verdana" w:cs="Arial"/>
          <w:szCs w:val="22"/>
        </w:rPr>
      </w:pPr>
      <w:r w:rsidRPr="005E7C18">
        <w:rPr>
          <w:rFonts w:ascii="Verdana" w:hAnsi="Verdana" w:cs="Arial"/>
          <w:b/>
          <w:color w:val="CC0066"/>
          <w:sz w:val="16"/>
          <w:szCs w:val="16"/>
        </w:rPr>
        <w:t>Párrafo reformado P.O. 14-07-2017</w:t>
      </w:r>
    </w:p>
    <w:p w:rsidR="009D41BF" w:rsidRPr="005E7C18" w:rsidRDefault="009D41BF" w:rsidP="00045B65">
      <w:pPr>
        <w:tabs>
          <w:tab w:val="left" w:pos="0"/>
        </w:tabs>
        <w:ind w:right="-93" w:firstLine="567"/>
        <w:jc w:val="both"/>
        <w:rPr>
          <w:rFonts w:ascii="Verdana" w:hAnsi="Verdana" w:cs="Arial"/>
          <w:szCs w:val="22"/>
        </w:rPr>
      </w:pPr>
    </w:p>
    <w:p w:rsidR="00E553A1" w:rsidRPr="005E7C18" w:rsidRDefault="00E553A1" w:rsidP="00045B65">
      <w:pPr>
        <w:tabs>
          <w:tab w:val="left" w:pos="0"/>
        </w:tabs>
        <w:ind w:right="-93" w:firstLine="567"/>
        <w:jc w:val="both"/>
        <w:rPr>
          <w:rFonts w:ascii="Verdana" w:hAnsi="Verdana" w:cs="Arial"/>
          <w:szCs w:val="22"/>
        </w:rPr>
      </w:pPr>
      <w:r w:rsidRPr="005E7C18">
        <w:rPr>
          <w:rFonts w:ascii="Verdana" w:hAnsi="Verdana" w:cs="Arial"/>
          <w:szCs w:val="22"/>
        </w:rPr>
        <w:t>La imposición de las penas, su modificación y duración son propias y exclusivas de la autoridad judicial.</w:t>
      </w:r>
    </w:p>
    <w:p w:rsidR="00E553A1" w:rsidRPr="005E7C18" w:rsidRDefault="00E553A1" w:rsidP="00045B65">
      <w:pPr>
        <w:tabs>
          <w:tab w:val="left" w:pos="0"/>
        </w:tabs>
        <w:ind w:right="-93" w:firstLine="567"/>
        <w:jc w:val="both"/>
        <w:rPr>
          <w:rFonts w:ascii="Verdana" w:hAnsi="Verdana" w:cs="Arial"/>
          <w:szCs w:val="22"/>
        </w:rPr>
      </w:pPr>
    </w:p>
    <w:p w:rsidR="00E553A1" w:rsidRPr="005E7C18" w:rsidRDefault="00E553A1" w:rsidP="00045B65">
      <w:pPr>
        <w:tabs>
          <w:tab w:val="left" w:pos="0"/>
        </w:tabs>
        <w:ind w:right="-93" w:firstLine="567"/>
        <w:jc w:val="both"/>
        <w:rPr>
          <w:rFonts w:ascii="Verdana" w:hAnsi="Verdana" w:cs="Arial"/>
          <w:szCs w:val="22"/>
        </w:rPr>
      </w:pPr>
      <w:r w:rsidRPr="005E7C18">
        <w:rPr>
          <w:rFonts w:ascii="Verdana" w:hAnsi="Verdana" w:cs="Arial"/>
          <w:szCs w:val="22"/>
        </w:rPr>
        <w:t>Corresponde al juez de ejecución, instaurar los procedimientos que se requieran para resolver sobre el otorgamiento de los beneficios y del tratamiento, a los internos sentenciados que tengan derecho a ellos, y las demás atribuciones que le confiere la Ley respectiva.</w:t>
      </w:r>
    </w:p>
    <w:p w:rsidR="00E553A1" w:rsidRPr="005E7C18" w:rsidRDefault="00E553A1" w:rsidP="00045B65">
      <w:pPr>
        <w:tabs>
          <w:tab w:val="left" w:pos="0"/>
        </w:tabs>
        <w:ind w:right="-93" w:firstLine="567"/>
        <w:jc w:val="both"/>
        <w:rPr>
          <w:rFonts w:ascii="Verdana" w:hAnsi="Verdana" w:cs="Arial"/>
          <w:szCs w:val="22"/>
        </w:rPr>
      </w:pPr>
    </w:p>
    <w:p w:rsidR="00E553A1" w:rsidRPr="005E7C18" w:rsidRDefault="00E553A1" w:rsidP="00045B65">
      <w:pPr>
        <w:tabs>
          <w:tab w:val="left" w:pos="0"/>
        </w:tabs>
        <w:ind w:right="-93" w:firstLine="567"/>
        <w:jc w:val="both"/>
        <w:rPr>
          <w:rFonts w:ascii="Verdana" w:hAnsi="Verdana" w:cs="Arial"/>
          <w:szCs w:val="22"/>
        </w:rPr>
      </w:pPr>
      <w:r w:rsidRPr="005E7C18">
        <w:rPr>
          <w:rFonts w:ascii="Verdana" w:hAnsi="Verdana" w:cs="Arial"/>
          <w:szCs w:val="22"/>
        </w:rPr>
        <w:t xml:space="preserve">El trámite de ejecución de sentencias se regirá por los principios de legalidad, equidad, celeridad y real reinserción social del sentenciado. </w:t>
      </w:r>
    </w:p>
    <w:p w:rsidR="00E553A1" w:rsidRPr="005E7C18" w:rsidRDefault="00E553A1" w:rsidP="00045B65">
      <w:pPr>
        <w:tabs>
          <w:tab w:val="left" w:pos="0"/>
        </w:tabs>
        <w:ind w:right="-93" w:firstLine="567"/>
        <w:jc w:val="both"/>
        <w:rPr>
          <w:rFonts w:ascii="Verdana" w:hAnsi="Verdana" w:cs="Arial"/>
          <w:szCs w:val="22"/>
        </w:rPr>
      </w:pPr>
    </w:p>
    <w:p w:rsidR="00E553A1" w:rsidRPr="005E7C18" w:rsidRDefault="00E553A1" w:rsidP="00045B65">
      <w:pPr>
        <w:tabs>
          <w:tab w:val="left" w:pos="0"/>
        </w:tabs>
        <w:ind w:right="-93" w:firstLine="567"/>
        <w:jc w:val="both"/>
        <w:rPr>
          <w:rFonts w:ascii="Verdana" w:hAnsi="Verdana" w:cs="Arial"/>
          <w:szCs w:val="22"/>
        </w:rPr>
      </w:pPr>
      <w:r w:rsidRPr="005E7C18">
        <w:rPr>
          <w:rFonts w:ascii="Verdana" w:hAnsi="Verdana" w:cs="Arial"/>
          <w:szCs w:val="22"/>
        </w:rPr>
        <w:t xml:space="preserve">Los sentenciados, en los casos y condiciones que establezca la </w:t>
      </w:r>
      <w:r w:rsidR="004376CE" w:rsidRPr="005E7C18">
        <w:rPr>
          <w:rFonts w:ascii="Verdana" w:hAnsi="Verdana" w:cs="Arial"/>
          <w:szCs w:val="22"/>
        </w:rPr>
        <w:t>l</w:t>
      </w:r>
      <w:r w:rsidRPr="005E7C18">
        <w:rPr>
          <w:rFonts w:ascii="Verdana" w:hAnsi="Verdana" w:cs="Arial"/>
          <w:szCs w:val="22"/>
        </w:rPr>
        <w:t>ey, podrán compurgar sus penas en los centros penitenciarios más cercanos a su domicilio, a fin de propiciar su reintegración a la comunidad como forma de reinserción social. Esta disposición no aplicará en caso de internos que requieran medidas especiales de seguridad.</w:t>
      </w:r>
    </w:p>
    <w:p w:rsidR="00E553A1" w:rsidRPr="005E7C18" w:rsidRDefault="00E553A1" w:rsidP="00045B65">
      <w:pPr>
        <w:tabs>
          <w:tab w:val="left" w:pos="0"/>
        </w:tabs>
        <w:ind w:right="-93" w:firstLine="567"/>
        <w:jc w:val="both"/>
        <w:rPr>
          <w:rFonts w:ascii="Verdana" w:hAnsi="Verdana" w:cs="Arial"/>
          <w:szCs w:val="22"/>
        </w:rPr>
      </w:pPr>
    </w:p>
    <w:p w:rsidR="00E553A1" w:rsidRPr="005E7C18" w:rsidRDefault="00E553A1" w:rsidP="00045B65">
      <w:pPr>
        <w:tabs>
          <w:tab w:val="left" w:pos="0"/>
        </w:tabs>
        <w:ind w:right="-93" w:firstLine="567"/>
        <w:jc w:val="both"/>
        <w:rPr>
          <w:rFonts w:ascii="Verdana" w:hAnsi="Verdana" w:cs="Arial"/>
          <w:szCs w:val="22"/>
        </w:rPr>
      </w:pPr>
      <w:r w:rsidRPr="005E7C18">
        <w:rPr>
          <w:rFonts w:ascii="Verdana" w:hAnsi="Verdana" w:cs="Arial"/>
          <w:szCs w:val="22"/>
        </w:rPr>
        <w:t xml:space="preserve">Para la reclusión preventiva y la ejecución de sentencias de internos que requieran medidas especiales de seguridad se podrán destinar centros especiales. Las autoridades competentes podrán restringir las comunicaciones de los inculpados y sentenciados con terceros, salvo el acceso a su defensor, e imponer medidas de vigilancia especial a los internos que requieran medidas especiales de seguridad, en términos de la </w:t>
      </w:r>
      <w:r w:rsidR="004376CE" w:rsidRPr="005E7C18">
        <w:rPr>
          <w:rFonts w:ascii="Verdana" w:hAnsi="Verdana" w:cs="Arial"/>
          <w:szCs w:val="22"/>
        </w:rPr>
        <w:t>l</w:t>
      </w:r>
      <w:r w:rsidRPr="005E7C18">
        <w:rPr>
          <w:rFonts w:ascii="Verdana" w:hAnsi="Verdana" w:cs="Arial"/>
          <w:szCs w:val="22"/>
        </w:rPr>
        <w:t>ey.</w:t>
      </w:r>
    </w:p>
    <w:p w:rsidR="00E553A1" w:rsidRPr="005E7C18" w:rsidRDefault="00E553A1" w:rsidP="00045B65">
      <w:pPr>
        <w:tabs>
          <w:tab w:val="left" w:pos="0"/>
        </w:tabs>
        <w:ind w:right="-93" w:firstLine="567"/>
        <w:jc w:val="both"/>
        <w:rPr>
          <w:rFonts w:ascii="Verdana" w:hAnsi="Verdana" w:cs="Arial"/>
          <w:szCs w:val="22"/>
        </w:rPr>
      </w:pPr>
    </w:p>
    <w:p w:rsidR="00E553A1" w:rsidRPr="005E7C18" w:rsidRDefault="009D41BF" w:rsidP="00045B65">
      <w:pPr>
        <w:tabs>
          <w:tab w:val="left" w:pos="0"/>
        </w:tabs>
        <w:ind w:firstLine="567"/>
        <w:jc w:val="both"/>
        <w:rPr>
          <w:rFonts w:ascii="Verdana" w:hAnsi="Verdana" w:cs="Arial"/>
          <w:szCs w:val="22"/>
        </w:rPr>
      </w:pPr>
      <w:r w:rsidRPr="005E7C18">
        <w:rPr>
          <w:rFonts w:ascii="Verdana" w:hAnsi="Verdana" w:cs="Arial"/>
          <w:szCs w:val="22"/>
        </w:rPr>
        <w:t>La entrega de inculpados, procesados o sentenciados, así como el aseguramiento y entrega de objetos, instrumentos y productos del delito, atendiendo a la autoridad de la Federación o de cualquier entidad federativa, se realizará con la intervención de la Fiscalía General del Estado, en los términos de los convenios de colaboración que para tal efecto se celebren.</w:t>
      </w:r>
    </w:p>
    <w:p w:rsidR="009D41BF" w:rsidRPr="005E7C18" w:rsidRDefault="009D41BF" w:rsidP="009D41BF">
      <w:pPr>
        <w:tabs>
          <w:tab w:val="left" w:pos="0"/>
        </w:tabs>
        <w:ind w:firstLine="567"/>
        <w:jc w:val="right"/>
        <w:rPr>
          <w:rFonts w:ascii="Verdana" w:hAnsi="Verdana" w:cs="Arial"/>
          <w:b/>
          <w:color w:val="CC0066"/>
          <w:sz w:val="16"/>
          <w:szCs w:val="16"/>
        </w:rPr>
      </w:pPr>
      <w:r w:rsidRPr="005E7C18">
        <w:rPr>
          <w:rFonts w:ascii="Verdana" w:hAnsi="Verdana" w:cs="Arial"/>
          <w:b/>
          <w:color w:val="CC0066"/>
          <w:sz w:val="16"/>
          <w:szCs w:val="16"/>
        </w:rPr>
        <w:t>Párrafo reformado P.O. 14-07-2017</w:t>
      </w:r>
    </w:p>
    <w:p w:rsidR="00FE3361" w:rsidRPr="005E7C18" w:rsidRDefault="00FE3361" w:rsidP="007A289B">
      <w:pPr>
        <w:tabs>
          <w:tab w:val="left" w:pos="0"/>
        </w:tabs>
        <w:ind w:right="-1" w:firstLine="567"/>
        <w:jc w:val="right"/>
        <w:rPr>
          <w:rFonts w:ascii="Verdana" w:hAnsi="Verdana" w:cs="Arial"/>
          <w:b/>
          <w:color w:val="CC0066"/>
          <w:sz w:val="16"/>
          <w:szCs w:val="16"/>
        </w:rPr>
      </w:pPr>
      <w:r w:rsidRPr="005E7C18">
        <w:rPr>
          <w:rFonts w:ascii="Verdana" w:hAnsi="Verdana" w:cs="Arial"/>
          <w:b/>
          <w:color w:val="CC0066"/>
          <w:sz w:val="16"/>
          <w:szCs w:val="16"/>
        </w:rPr>
        <w:t>Artículo reformado P.O. 26-02</w:t>
      </w:r>
      <w:r w:rsidR="001700C2" w:rsidRPr="005E7C18">
        <w:rPr>
          <w:rFonts w:ascii="Verdana" w:hAnsi="Verdana" w:cs="Arial"/>
          <w:b/>
          <w:color w:val="CC0066"/>
          <w:sz w:val="16"/>
          <w:szCs w:val="16"/>
        </w:rPr>
        <w:t>-2010</w:t>
      </w:r>
    </w:p>
    <w:p w:rsidR="00E553A1" w:rsidRPr="005E7C18" w:rsidRDefault="00E553A1" w:rsidP="00045B65">
      <w:pPr>
        <w:tabs>
          <w:tab w:val="left" w:pos="0"/>
        </w:tabs>
        <w:ind w:right="-91" w:firstLine="567"/>
        <w:jc w:val="both"/>
        <w:rPr>
          <w:rFonts w:ascii="Verdana" w:hAnsi="Verdana" w:cs="Arial"/>
          <w:b/>
          <w:szCs w:val="22"/>
        </w:rPr>
      </w:pPr>
    </w:p>
    <w:p w:rsidR="00E553A1" w:rsidRPr="005E7C18" w:rsidRDefault="0019638E" w:rsidP="00045B65">
      <w:pPr>
        <w:tabs>
          <w:tab w:val="left" w:pos="0"/>
        </w:tabs>
        <w:ind w:right="-91" w:firstLine="567"/>
        <w:jc w:val="both"/>
        <w:rPr>
          <w:rFonts w:ascii="Verdana" w:hAnsi="Verdana" w:cs="Arial"/>
          <w:szCs w:val="22"/>
        </w:rPr>
      </w:pPr>
      <w:r w:rsidRPr="005E7C18">
        <w:rPr>
          <w:rFonts w:ascii="Verdana" w:hAnsi="Verdana" w:cs="Arial"/>
          <w:b/>
          <w:szCs w:val="22"/>
        </w:rPr>
        <w:t>Artículo</w:t>
      </w:r>
      <w:r w:rsidR="00E553A1" w:rsidRPr="005E7C18">
        <w:rPr>
          <w:rFonts w:ascii="Verdana" w:hAnsi="Verdana" w:cs="Arial"/>
          <w:b/>
          <w:szCs w:val="22"/>
        </w:rPr>
        <w:t xml:space="preserve"> 9.</w:t>
      </w:r>
      <w:r w:rsidR="00E553A1" w:rsidRPr="005E7C18">
        <w:rPr>
          <w:rFonts w:ascii="Verdana" w:hAnsi="Verdana" w:cs="Arial"/>
          <w:szCs w:val="22"/>
        </w:rPr>
        <w:t xml:space="preserve"> Ninguna detención ante autoridad judicial podrá exceder del plazo de setenta y dos horas, a partir de que el inculpado sea puesto a su disposición, sin que se justifique con un auto de vinculación a proceso en el que se expresará: el delito que se impute al acusado; el lugar, tiempo y circunstancias de ejecución, así como los datos que establezcan que se ha cometido un hecho que la </w:t>
      </w:r>
      <w:r w:rsidR="004376CE" w:rsidRPr="005E7C18">
        <w:rPr>
          <w:rFonts w:ascii="Verdana" w:hAnsi="Verdana" w:cs="Arial"/>
          <w:szCs w:val="22"/>
        </w:rPr>
        <w:t>l</w:t>
      </w:r>
      <w:r w:rsidR="00E553A1" w:rsidRPr="005E7C18">
        <w:rPr>
          <w:rFonts w:ascii="Verdana" w:hAnsi="Verdana" w:cs="Arial"/>
          <w:szCs w:val="22"/>
        </w:rPr>
        <w:t>ey señale como delito y que exista la probabilidad de que el inculpado lo cometió o participó en su comisión.</w:t>
      </w:r>
    </w:p>
    <w:p w:rsidR="00FE3361" w:rsidRPr="005E7C18" w:rsidRDefault="00FE3361" w:rsidP="00045B65">
      <w:pPr>
        <w:tabs>
          <w:tab w:val="left" w:pos="0"/>
        </w:tabs>
        <w:ind w:right="-91" w:firstLine="567"/>
        <w:jc w:val="both"/>
        <w:rPr>
          <w:rFonts w:ascii="Verdana" w:hAnsi="Verdana" w:cs="Arial"/>
          <w:szCs w:val="22"/>
        </w:rPr>
      </w:pPr>
    </w:p>
    <w:p w:rsidR="00E553A1" w:rsidRPr="005E7C18" w:rsidRDefault="00E553A1" w:rsidP="00045B65">
      <w:pPr>
        <w:tabs>
          <w:tab w:val="left" w:pos="0"/>
        </w:tabs>
        <w:ind w:right="-91" w:firstLine="567"/>
        <w:jc w:val="both"/>
        <w:rPr>
          <w:rFonts w:ascii="Verdana" w:hAnsi="Verdana" w:cs="Arial"/>
          <w:szCs w:val="22"/>
        </w:rPr>
      </w:pPr>
      <w:r w:rsidRPr="005E7C18">
        <w:rPr>
          <w:rFonts w:ascii="Verdana" w:hAnsi="Verdana" w:cs="Arial"/>
          <w:szCs w:val="22"/>
        </w:rPr>
        <w:t xml:space="preserve">El Ministerio Público sólo podrá solicitar al juez la prisión preventiva cuando otras medidas cautelares no sean suficientes para garantizar la comparecencia del inculpado en el juicio, el desarrollo de la investigación, la protección de la víctima, de los testigos o de la comunidad, así como cuando el inculpado esté siendo procesado o haya sido sentenciado previamente por la comisión de un delito doloso. El juez ordenará la prisión preventiva, oficiosamente, en los casos de homicidio doloso, violación, secuestro, delitos cometidos con medios violentos como armas y explosivos, así como </w:t>
      </w:r>
      <w:r w:rsidRPr="005E7C18">
        <w:rPr>
          <w:rFonts w:ascii="Verdana" w:hAnsi="Verdana" w:cs="Arial"/>
          <w:szCs w:val="22"/>
        </w:rPr>
        <w:lastRenderedPageBreak/>
        <w:t>d</w:t>
      </w:r>
      <w:r w:rsidR="004376CE" w:rsidRPr="005E7C18">
        <w:rPr>
          <w:rFonts w:ascii="Verdana" w:hAnsi="Verdana" w:cs="Arial"/>
          <w:szCs w:val="22"/>
        </w:rPr>
        <w:t>elitos graves que determine la l</w:t>
      </w:r>
      <w:r w:rsidRPr="005E7C18">
        <w:rPr>
          <w:rFonts w:ascii="Verdana" w:hAnsi="Verdana" w:cs="Arial"/>
          <w:szCs w:val="22"/>
        </w:rPr>
        <w:t xml:space="preserve">ey en contra del libre desarrollo de la personalidad y de la salud. </w:t>
      </w:r>
    </w:p>
    <w:p w:rsidR="00E553A1" w:rsidRPr="005E7C18" w:rsidRDefault="00E553A1" w:rsidP="00045B65">
      <w:pPr>
        <w:tabs>
          <w:tab w:val="left" w:pos="0"/>
        </w:tabs>
        <w:ind w:right="-91" w:firstLine="567"/>
        <w:jc w:val="both"/>
        <w:rPr>
          <w:rFonts w:ascii="Verdana" w:hAnsi="Verdana" w:cs="Arial"/>
          <w:szCs w:val="22"/>
        </w:rPr>
      </w:pPr>
    </w:p>
    <w:p w:rsidR="00E553A1" w:rsidRPr="005E7C18" w:rsidRDefault="00E553A1" w:rsidP="00045B65">
      <w:pPr>
        <w:tabs>
          <w:tab w:val="left" w:pos="0"/>
        </w:tabs>
        <w:ind w:right="-91" w:firstLine="567"/>
        <w:jc w:val="both"/>
        <w:rPr>
          <w:rFonts w:ascii="Verdana" w:hAnsi="Verdana" w:cs="Arial"/>
          <w:szCs w:val="22"/>
        </w:rPr>
      </w:pPr>
      <w:r w:rsidRPr="005E7C18">
        <w:rPr>
          <w:rFonts w:ascii="Verdana" w:hAnsi="Verdana" w:cs="Arial"/>
          <w:szCs w:val="22"/>
        </w:rPr>
        <w:t>El monto y la forma de la caución que se fije como medida cautelar a cargo del inculpado, serán asequi</w:t>
      </w:r>
      <w:r w:rsidR="004376CE" w:rsidRPr="005E7C18">
        <w:rPr>
          <w:rFonts w:ascii="Verdana" w:hAnsi="Verdana" w:cs="Arial"/>
          <w:szCs w:val="22"/>
        </w:rPr>
        <w:t>bles. En circunstancias que la l</w:t>
      </w:r>
      <w:r w:rsidRPr="005E7C18">
        <w:rPr>
          <w:rFonts w:ascii="Verdana" w:hAnsi="Verdana" w:cs="Arial"/>
          <w:szCs w:val="22"/>
        </w:rPr>
        <w:t>ey determine, la autoridad judicial podrá modificar el monto de la caución. Para resolver sobre la forma y el monto de la caución, el juez deberá tomar en cuenta la naturaleza, modalidades y circunstancias del delito; las características del inculpado y la posibilidad de cumplimiento de las obligaciones procesales a su cargo; los daños y perjuicios causados al ofendido; así como la sanción pecuniaria que, en su caso, pueda imponerse al inculpado.</w:t>
      </w:r>
    </w:p>
    <w:p w:rsidR="00E553A1" w:rsidRPr="005E7C18" w:rsidRDefault="00E553A1" w:rsidP="00045B65">
      <w:pPr>
        <w:tabs>
          <w:tab w:val="left" w:pos="0"/>
        </w:tabs>
        <w:ind w:right="-91" w:firstLine="567"/>
        <w:jc w:val="both"/>
        <w:rPr>
          <w:rFonts w:ascii="Verdana" w:hAnsi="Verdana" w:cs="Arial"/>
          <w:szCs w:val="22"/>
        </w:rPr>
      </w:pPr>
    </w:p>
    <w:p w:rsidR="00E553A1" w:rsidRPr="005E7C18" w:rsidRDefault="00E553A1" w:rsidP="00045B65">
      <w:pPr>
        <w:tabs>
          <w:tab w:val="left" w:pos="0"/>
        </w:tabs>
        <w:ind w:right="-91" w:firstLine="567"/>
        <w:jc w:val="both"/>
        <w:rPr>
          <w:rFonts w:ascii="Verdana" w:hAnsi="Verdana" w:cs="Arial"/>
          <w:szCs w:val="22"/>
        </w:rPr>
      </w:pPr>
      <w:r w:rsidRPr="005E7C18">
        <w:rPr>
          <w:rFonts w:ascii="Verdana" w:hAnsi="Verdana" w:cs="Arial"/>
          <w:szCs w:val="22"/>
        </w:rPr>
        <w:t xml:space="preserve">La </w:t>
      </w:r>
      <w:r w:rsidR="004376CE" w:rsidRPr="005E7C18">
        <w:rPr>
          <w:rFonts w:ascii="Verdana" w:hAnsi="Verdana" w:cs="Arial"/>
          <w:szCs w:val="22"/>
        </w:rPr>
        <w:t>l</w:t>
      </w:r>
      <w:r w:rsidRPr="005E7C18">
        <w:rPr>
          <w:rFonts w:ascii="Verdana" w:hAnsi="Verdana" w:cs="Arial"/>
          <w:szCs w:val="22"/>
        </w:rPr>
        <w:t>ey determinará los casos en los cuales el juez podrá revocar la libertad de los individuos vinculados a proceso.</w:t>
      </w:r>
    </w:p>
    <w:p w:rsidR="00E553A1" w:rsidRPr="005E7C18" w:rsidRDefault="00E553A1" w:rsidP="00045B65">
      <w:pPr>
        <w:tabs>
          <w:tab w:val="left" w:pos="0"/>
        </w:tabs>
        <w:ind w:right="-91" w:firstLine="567"/>
        <w:jc w:val="both"/>
        <w:rPr>
          <w:rFonts w:ascii="Verdana" w:hAnsi="Verdana" w:cs="Arial"/>
          <w:szCs w:val="22"/>
        </w:rPr>
      </w:pPr>
    </w:p>
    <w:p w:rsidR="00E553A1" w:rsidRPr="005E7C18" w:rsidRDefault="00E553A1" w:rsidP="00045B65">
      <w:pPr>
        <w:tabs>
          <w:tab w:val="left" w:pos="0"/>
        </w:tabs>
        <w:ind w:right="-91" w:firstLine="567"/>
        <w:jc w:val="both"/>
        <w:rPr>
          <w:rFonts w:ascii="Verdana" w:hAnsi="Verdana" w:cs="Arial"/>
          <w:szCs w:val="22"/>
        </w:rPr>
      </w:pPr>
      <w:r w:rsidRPr="005E7C18">
        <w:rPr>
          <w:rFonts w:ascii="Verdana" w:hAnsi="Verdana" w:cs="Arial"/>
          <w:szCs w:val="22"/>
        </w:rPr>
        <w:t>El plazo para dictar el auto de vinculación a proceso podrá duplicarse a petición del inculpado o de su defen</w:t>
      </w:r>
      <w:r w:rsidR="004376CE" w:rsidRPr="005E7C18">
        <w:rPr>
          <w:rFonts w:ascii="Verdana" w:hAnsi="Verdana" w:cs="Arial"/>
          <w:szCs w:val="22"/>
        </w:rPr>
        <w:t>sor, en la forma que señale la l</w:t>
      </w:r>
      <w:r w:rsidRPr="005E7C18">
        <w:rPr>
          <w:rFonts w:ascii="Verdana" w:hAnsi="Verdana" w:cs="Arial"/>
          <w:szCs w:val="22"/>
        </w:rPr>
        <w:t>ey. La prolongación de la detención en su perjuicio será sancion</w:t>
      </w:r>
      <w:r w:rsidR="004376CE" w:rsidRPr="005E7C18">
        <w:rPr>
          <w:rFonts w:ascii="Verdana" w:hAnsi="Verdana" w:cs="Arial"/>
          <w:szCs w:val="22"/>
        </w:rPr>
        <w:t>ada por la l</w:t>
      </w:r>
      <w:r w:rsidRPr="005E7C18">
        <w:rPr>
          <w:rFonts w:ascii="Verdana" w:hAnsi="Verdana" w:cs="Arial"/>
          <w:szCs w:val="22"/>
        </w:rPr>
        <w:t>ey penal. La autoridad responsable del establecimiento en el que se encuentre internado el inculpado, que dentro del plazo antes señalado no reciba copia autorizada del auto de vinculación a proceso y del que decrete la prisión preventiva, o de la solicitud de prórroga del plazo constitucional, deberá llamar la atención del juez sobre dicho particular en el acto mismo de concluir el plazo y, si no recibe la constancia mencionada dentro de las tres horas siguientes, pondrá al inculpado en libertad.</w:t>
      </w:r>
    </w:p>
    <w:p w:rsidR="00E553A1" w:rsidRPr="005E7C18" w:rsidRDefault="00E553A1" w:rsidP="00045B65">
      <w:pPr>
        <w:tabs>
          <w:tab w:val="left" w:pos="0"/>
        </w:tabs>
        <w:ind w:right="-91" w:firstLine="567"/>
        <w:jc w:val="both"/>
        <w:rPr>
          <w:rFonts w:ascii="Verdana" w:hAnsi="Verdana" w:cs="Arial"/>
          <w:szCs w:val="22"/>
        </w:rPr>
      </w:pPr>
    </w:p>
    <w:p w:rsidR="00E553A1" w:rsidRPr="005E7C18" w:rsidRDefault="00E553A1" w:rsidP="00045B65">
      <w:pPr>
        <w:tabs>
          <w:tab w:val="left" w:pos="0"/>
        </w:tabs>
        <w:ind w:right="-91" w:firstLine="567"/>
        <w:jc w:val="both"/>
        <w:rPr>
          <w:rFonts w:ascii="Verdana" w:hAnsi="Verdana" w:cs="Arial"/>
          <w:szCs w:val="22"/>
        </w:rPr>
      </w:pPr>
      <w:r w:rsidRPr="005E7C18">
        <w:rPr>
          <w:rFonts w:ascii="Verdana" w:hAnsi="Verdana" w:cs="Arial"/>
          <w:szCs w:val="22"/>
        </w:rPr>
        <w:t>Todo proceso se seguirá forzosamente por el hecho o hechos delictivos señalados en el auto de vinculación a proceso. Si en la secuela de un proceso apareciere que se ha cometido un delito distinto del que se persigue, deberá ser objeto de investigación separada, sin perjuicio de que después pueda decretarse la acumulación, si fuere conducente.</w:t>
      </w:r>
    </w:p>
    <w:p w:rsidR="00E553A1" w:rsidRPr="005E7C18" w:rsidRDefault="00E553A1" w:rsidP="00045B65">
      <w:pPr>
        <w:tabs>
          <w:tab w:val="left" w:pos="0"/>
        </w:tabs>
        <w:ind w:right="-91" w:firstLine="567"/>
        <w:jc w:val="both"/>
        <w:rPr>
          <w:rFonts w:ascii="Verdana" w:hAnsi="Verdana" w:cs="Arial"/>
          <w:szCs w:val="22"/>
        </w:rPr>
      </w:pPr>
    </w:p>
    <w:p w:rsidR="00E553A1" w:rsidRPr="005E7C18" w:rsidRDefault="00E553A1" w:rsidP="00045B65">
      <w:pPr>
        <w:tabs>
          <w:tab w:val="left" w:pos="0"/>
        </w:tabs>
        <w:ind w:right="-91" w:firstLine="567"/>
        <w:jc w:val="both"/>
        <w:rPr>
          <w:rFonts w:ascii="Verdana" w:hAnsi="Verdana" w:cs="Arial"/>
          <w:szCs w:val="22"/>
        </w:rPr>
      </w:pPr>
      <w:r w:rsidRPr="005E7C18">
        <w:rPr>
          <w:rFonts w:ascii="Verdana" w:hAnsi="Verdana" w:cs="Arial"/>
          <w:szCs w:val="22"/>
        </w:rPr>
        <w:t xml:space="preserve">Si con posterioridad a la emisión del auto de vinculación a proceso, en los casos de los delitos de secuestro, contra la salud, trata de personas, tráfico de menores e incapaces, prostitución de menores, evasión de detenidos y robo de vehículos, el inculpado evade la acción de la justicia o es puesto a disposición de otro juez que lo reclame en el extranjero, se suspenderá el proceso junto con los plazos para la prescripción de la acción penal. </w:t>
      </w:r>
    </w:p>
    <w:p w:rsidR="00E553A1" w:rsidRPr="005E7C18" w:rsidRDefault="00E553A1" w:rsidP="00045B65">
      <w:pPr>
        <w:tabs>
          <w:tab w:val="left" w:pos="0"/>
        </w:tabs>
        <w:ind w:right="-91" w:firstLine="567"/>
        <w:jc w:val="both"/>
        <w:rPr>
          <w:rFonts w:ascii="Verdana" w:hAnsi="Verdana" w:cs="Arial"/>
          <w:szCs w:val="22"/>
        </w:rPr>
      </w:pPr>
    </w:p>
    <w:p w:rsidR="00E553A1" w:rsidRPr="005E7C18" w:rsidRDefault="00E553A1" w:rsidP="00045B65">
      <w:pPr>
        <w:tabs>
          <w:tab w:val="left" w:pos="0"/>
        </w:tabs>
        <w:ind w:right="-91" w:firstLine="567"/>
        <w:jc w:val="both"/>
        <w:rPr>
          <w:rFonts w:ascii="Verdana" w:hAnsi="Verdana" w:cs="Arial"/>
          <w:szCs w:val="22"/>
        </w:rPr>
      </w:pPr>
      <w:r w:rsidRPr="005E7C18">
        <w:rPr>
          <w:rFonts w:ascii="Verdana" w:hAnsi="Verdana" w:cs="Arial"/>
          <w:szCs w:val="22"/>
        </w:rPr>
        <w:t>Las leyes sancionarán a las autoridades que infieran, sin motivo legal, malos tratos o molestias en la aprehensión o en la reclusión o impongan cualquier gabela o contribución en las prisiones.</w:t>
      </w:r>
    </w:p>
    <w:p w:rsidR="00FE3361" w:rsidRPr="005E7C18" w:rsidRDefault="00FE3361" w:rsidP="00045B65">
      <w:pPr>
        <w:tabs>
          <w:tab w:val="left" w:pos="0"/>
        </w:tabs>
        <w:ind w:right="-91"/>
        <w:jc w:val="right"/>
        <w:rPr>
          <w:rFonts w:ascii="Verdana" w:hAnsi="Verdana" w:cs="Arial"/>
          <w:b/>
          <w:color w:val="CC0066"/>
          <w:sz w:val="16"/>
          <w:szCs w:val="16"/>
        </w:rPr>
      </w:pPr>
      <w:r w:rsidRPr="005E7C18">
        <w:rPr>
          <w:rFonts w:ascii="Verdana" w:hAnsi="Verdana" w:cs="Arial"/>
          <w:b/>
          <w:color w:val="CC0066"/>
          <w:sz w:val="16"/>
          <w:szCs w:val="16"/>
        </w:rPr>
        <w:t>Artículo reformado P.O. 26-02-2010</w:t>
      </w:r>
    </w:p>
    <w:p w:rsidR="00E553A1" w:rsidRPr="005E7C18" w:rsidRDefault="00E553A1" w:rsidP="00045B65">
      <w:pPr>
        <w:tabs>
          <w:tab w:val="left" w:pos="0"/>
        </w:tabs>
        <w:jc w:val="both"/>
        <w:rPr>
          <w:rFonts w:ascii="Verdana" w:hAnsi="Verdana" w:cs="Arial"/>
        </w:rPr>
      </w:pPr>
    </w:p>
    <w:p w:rsidR="00E553A1" w:rsidRPr="005E7C18" w:rsidRDefault="0019638E" w:rsidP="00045B65">
      <w:pPr>
        <w:tabs>
          <w:tab w:val="left" w:pos="0"/>
        </w:tabs>
        <w:ind w:right="-93"/>
        <w:jc w:val="both"/>
        <w:rPr>
          <w:rFonts w:ascii="Verdana" w:hAnsi="Verdana" w:cs="Arial"/>
        </w:rPr>
      </w:pPr>
      <w:r w:rsidRPr="005E7C18">
        <w:rPr>
          <w:rFonts w:ascii="Verdana" w:hAnsi="Verdana" w:cs="Arial"/>
          <w:b/>
        </w:rPr>
        <w:tab/>
        <w:t>Artículo</w:t>
      </w:r>
      <w:r w:rsidR="00E553A1" w:rsidRPr="005E7C18">
        <w:rPr>
          <w:rFonts w:ascii="Verdana" w:hAnsi="Verdana" w:cs="Arial"/>
          <w:b/>
        </w:rPr>
        <w:t xml:space="preserve"> 10.</w:t>
      </w:r>
      <w:r w:rsidR="00E553A1" w:rsidRPr="005E7C18">
        <w:rPr>
          <w:rFonts w:ascii="Verdana" w:hAnsi="Verdana" w:cs="Arial"/>
        </w:rPr>
        <w:t xml:space="preserve"> El proceso penal será acusatorio y oral. Se regirá por los principios de publicidad, contradicción, concentración, continuidad e inmediación.</w:t>
      </w:r>
    </w:p>
    <w:p w:rsidR="00E553A1" w:rsidRPr="005E7C18" w:rsidRDefault="00E553A1" w:rsidP="00045B65">
      <w:pPr>
        <w:tabs>
          <w:tab w:val="left" w:pos="0"/>
        </w:tabs>
        <w:ind w:right="-93"/>
        <w:jc w:val="both"/>
        <w:rPr>
          <w:rFonts w:ascii="Verdana" w:hAnsi="Verdana" w:cs="Arial"/>
        </w:rPr>
      </w:pPr>
    </w:p>
    <w:p w:rsidR="00E553A1" w:rsidRPr="005E7C18" w:rsidRDefault="0019638E" w:rsidP="00045B65">
      <w:pPr>
        <w:tabs>
          <w:tab w:val="left" w:pos="0"/>
        </w:tabs>
        <w:ind w:right="-93"/>
        <w:jc w:val="both"/>
        <w:rPr>
          <w:rFonts w:ascii="Verdana" w:hAnsi="Verdana" w:cs="Arial"/>
        </w:rPr>
      </w:pPr>
      <w:r w:rsidRPr="005E7C18">
        <w:rPr>
          <w:rFonts w:ascii="Verdana" w:hAnsi="Verdana" w:cs="Arial"/>
        </w:rPr>
        <w:tab/>
      </w:r>
      <w:r w:rsidR="00E553A1" w:rsidRPr="005E7C18">
        <w:rPr>
          <w:rFonts w:ascii="Verdana" w:hAnsi="Verdana" w:cs="Arial"/>
        </w:rPr>
        <w:t xml:space="preserve">De igual forma, le serán aplicables los principios generales previstos en el Apartado A del artículo 20 de la Constitución Política de los Estados Unidos Mexicanos. </w:t>
      </w:r>
    </w:p>
    <w:p w:rsidR="00E553A1" w:rsidRPr="005E7C18" w:rsidRDefault="00E553A1" w:rsidP="00045B65">
      <w:pPr>
        <w:tabs>
          <w:tab w:val="left" w:pos="0"/>
        </w:tabs>
        <w:ind w:right="-93"/>
        <w:jc w:val="both"/>
        <w:rPr>
          <w:rFonts w:ascii="Verdana" w:hAnsi="Verdana" w:cs="Arial"/>
        </w:rPr>
      </w:pPr>
    </w:p>
    <w:p w:rsidR="00E553A1" w:rsidRPr="005E7C18" w:rsidRDefault="0019638E" w:rsidP="00045B65">
      <w:pPr>
        <w:tabs>
          <w:tab w:val="left" w:pos="0"/>
        </w:tabs>
        <w:ind w:right="-93"/>
        <w:jc w:val="both"/>
        <w:rPr>
          <w:rFonts w:ascii="Verdana" w:hAnsi="Verdana" w:cs="Arial"/>
        </w:rPr>
      </w:pPr>
      <w:r w:rsidRPr="005E7C18">
        <w:rPr>
          <w:rFonts w:ascii="Verdana" w:hAnsi="Verdana" w:cs="Arial"/>
        </w:rPr>
        <w:tab/>
      </w:r>
      <w:r w:rsidR="00E553A1" w:rsidRPr="005E7C18">
        <w:rPr>
          <w:rFonts w:ascii="Verdana" w:hAnsi="Verdana" w:cs="Arial"/>
        </w:rPr>
        <w:t xml:space="preserve">En todo proceso de orden penal el inculpado y la víctima o el ofendido tendrán las siguientes garantías: </w:t>
      </w:r>
    </w:p>
    <w:p w:rsidR="00E553A1" w:rsidRPr="005E7C18" w:rsidRDefault="00E553A1" w:rsidP="00045B65">
      <w:pPr>
        <w:tabs>
          <w:tab w:val="left" w:pos="0"/>
        </w:tabs>
        <w:ind w:right="-93"/>
        <w:jc w:val="both"/>
        <w:rPr>
          <w:rFonts w:ascii="Verdana" w:hAnsi="Verdana" w:cs="Arial"/>
        </w:rPr>
      </w:pPr>
    </w:p>
    <w:p w:rsidR="00E553A1" w:rsidRPr="005E7C18" w:rsidRDefault="0019638E" w:rsidP="00045B65">
      <w:pPr>
        <w:tabs>
          <w:tab w:val="left" w:pos="0"/>
        </w:tabs>
        <w:ind w:right="-93"/>
        <w:jc w:val="both"/>
        <w:rPr>
          <w:rFonts w:ascii="Verdana" w:hAnsi="Verdana" w:cs="Arial"/>
          <w:b/>
        </w:rPr>
      </w:pPr>
      <w:r w:rsidRPr="005E7C18">
        <w:rPr>
          <w:rFonts w:ascii="Verdana" w:hAnsi="Verdana" w:cs="Arial"/>
          <w:b/>
        </w:rPr>
        <w:tab/>
      </w:r>
      <w:r w:rsidR="00E553A1" w:rsidRPr="005E7C18">
        <w:rPr>
          <w:rFonts w:ascii="Verdana" w:hAnsi="Verdana" w:cs="Arial"/>
          <w:b/>
        </w:rPr>
        <w:t xml:space="preserve">A. De los derechos de la víctima o del ofendido: </w:t>
      </w:r>
    </w:p>
    <w:p w:rsidR="00E553A1" w:rsidRPr="005E7C18" w:rsidRDefault="00E553A1" w:rsidP="00045B65">
      <w:pPr>
        <w:tabs>
          <w:tab w:val="left" w:pos="0"/>
        </w:tabs>
        <w:ind w:right="-93"/>
        <w:jc w:val="both"/>
        <w:rPr>
          <w:rFonts w:ascii="Verdana" w:hAnsi="Verdana" w:cs="Arial"/>
        </w:rPr>
      </w:pPr>
    </w:p>
    <w:p w:rsidR="00155FEA" w:rsidRPr="005E7C18" w:rsidRDefault="00E553A1" w:rsidP="00103A06">
      <w:pPr>
        <w:pStyle w:val="Prrafodelista"/>
        <w:numPr>
          <w:ilvl w:val="0"/>
          <w:numId w:val="6"/>
        </w:numPr>
        <w:tabs>
          <w:tab w:val="left" w:pos="0"/>
        </w:tabs>
        <w:spacing w:line="240" w:lineRule="auto"/>
        <w:ind w:left="851" w:right="-93" w:hanging="567"/>
        <w:jc w:val="both"/>
        <w:rPr>
          <w:rFonts w:ascii="Verdana" w:hAnsi="Verdana" w:cs="Arial"/>
        </w:rPr>
      </w:pPr>
      <w:r w:rsidRPr="005E7C18">
        <w:rPr>
          <w:rFonts w:ascii="Verdana" w:hAnsi="Verdana" w:cs="Arial"/>
        </w:rPr>
        <w:t xml:space="preserve">Recibir asesoría jurídica; a que se le proporcione asistencia legal en la etapa de investigación; a ser informado desde su primera intervención en ésta, de los derechos que en su favor establecen la Constitución Política de los Estados Unidos Mexicanos, esta Constitución y demás leyes aplicables; y a que, cuando lo solicite, se le explique la trascendencia y alcance legal de cada una de las actuaciones en las que intervenga y del desarrollo del procedimiento penal; </w:t>
      </w:r>
    </w:p>
    <w:p w:rsidR="00155FEA" w:rsidRPr="005E7C18" w:rsidRDefault="00155FEA" w:rsidP="00045B65">
      <w:pPr>
        <w:pStyle w:val="Prrafodelista"/>
        <w:tabs>
          <w:tab w:val="left" w:pos="0"/>
        </w:tabs>
        <w:spacing w:line="240" w:lineRule="auto"/>
        <w:ind w:right="-93"/>
        <w:jc w:val="both"/>
        <w:rPr>
          <w:rFonts w:ascii="Verdana" w:hAnsi="Verdana" w:cs="Arial"/>
        </w:rPr>
      </w:pPr>
    </w:p>
    <w:p w:rsidR="00155FEA" w:rsidRPr="005E7C18" w:rsidRDefault="00E553A1" w:rsidP="00103A06">
      <w:pPr>
        <w:pStyle w:val="Prrafodelista"/>
        <w:numPr>
          <w:ilvl w:val="0"/>
          <w:numId w:val="6"/>
        </w:numPr>
        <w:tabs>
          <w:tab w:val="left" w:pos="0"/>
        </w:tabs>
        <w:spacing w:line="240" w:lineRule="auto"/>
        <w:ind w:left="851" w:right="-93" w:hanging="567"/>
        <w:jc w:val="both"/>
        <w:rPr>
          <w:rFonts w:ascii="Verdana" w:hAnsi="Verdana" w:cs="Arial"/>
        </w:rPr>
      </w:pPr>
      <w:r w:rsidRPr="005E7C18">
        <w:rPr>
          <w:rFonts w:ascii="Verdana" w:hAnsi="Verdana" w:cs="Arial"/>
        </w:rPr>
        <w:t xml:space="preserve">Coadyuvar con el Ministerio Público; a que se le reciban todos los datos o elementos de prueba con los que cuente, tanto en la investigación como en el proceso, a que se desahoguen las diligencias correspondientes, y a intervenir en el juicio e interponer los recursos en los términos que prevea la </w:t>
      </w:r>
      <w:r w:rsidR="00155FEA" w:rsidRPr="005E7C18">
        <w:rPr>
          <w:rFonts w:ascii="Verdana" w:hAnsi="Verdana" w:cs="Arial"/>
        </w:rPr>
        <w:t>l</w:t>
      </w:r>
      <w:r w:rsidRPr="005E7C18">
        <w:rPr>
          <w:rFonts w:ascii="Verdana" w:hAnsi="Verdana" w:cs="Arial"/>
        </w:rPr>
        <w:t>ey.</w:t>
      </w:r>
    </w:p>
    <w:p w:rsidR="00155FEA" w:rsidRPr="005E7C18" w:rsidRDefault="00155FEA" w:rsidP="00045B65">
      <w:pPr>
        <w:pStyle w:val="Prrafodelista"/>
        <w:tabs>
          <w:tab w:val="left" w:pos="0"/>
        </w:tabs>
        <w:spacing w:line="240" w:lineRule="auto"/>
        <w:rPr>
          <w:rFonts w:ascii="Verdana" w:hAnsi="Verdana" w:cs="Arial"/>
        </w:rPr>
      </w:pPr>
    </w:p>
    <w:p w:rsidR="00155FEA" w:rsidRPr="005E7C18" w:rsidRDefault="00E553A1" w:rsidP="00103A06">
      <w:pPr>
        <w:pStyle w:val="Prrafodelista"/>
        <w:tabs>
          <w:tab w:val="left" w:pos="0"/>
        </w:tabs>
        <w:spacing w:line="240" w:lineRule="auto"/>
        <w:ind w:left="851" w:right="-93"/>
        <w:jc w:val="both"/>
        <w:rPr>
          <w:rFonts w:ascii="Verdana" w:hAnsi="Verdana" w:cs="Arial"/>
        </w:rPr>
      </w:pPr>
      <w:r w:rsidRPr="005E7C18">
        <w:rPr>
          <w:rFonts w:ascii="Verdana" w:hAnsi="Verdana" w:cs="Arial"/>
        </w:rPr>
        <w:t>Cuando el Ministerio Público considere que no es necesario el desahogo de la diligencia, deberá fundar y motivar su negativa;</w:t>
      </w:r>
    </w:p>
    <w:p w:rsidR="00155FEA" w:rsidRPr="005E7C18" w:rsidRDefault="00155FEA" w:rsidP="00045B65">
      <w:pPr>
        <w:pStyle w:val="Prrafodelista"/>
        <w:tabs>
          <w:tab w:val="left" w:pos="0"/>
        </w:tabs>
        <w:spacing w:line="240" w:lineRule="auto"/>
        <w:rPr>
          <w:rFonts w:ascii="Verdana" w:hAnsi="Verdana" w:cs="Arial"/>
        </w:rPr>
      </w:pPr>
    </w:p>
    <w:p w:rsidR="00155FEA" w:rsidRPr="005E7C18" w:rsidRDefault="00E553A1" w:rsidP="00103A06">
      <w:pPr>
        <w:pStyle w:val="Prrafodelista"/>
        <w:numPr>
          <w:ilvl w:val="0"/>
          <w:numId w:val="6"/>
        </w:numPr>
        <w:tabs>
          <w:tab w:val="left" w:pos="0"/>
        </w:tabs>
        <w:spacing w:line="240" w:lineRule="auto"/>
        <w:ind w:left="851" w:right="-93" w:hanging="567"/>
        <w:jc w:val="both"/>
        <w:rPr>
          <w:rFonts w:ascii="Verdana" w:hAnsi="Verdana" w:cs="Arial"/>
        </w:rPr>
      </w:pPr>
      <w:r w:rsidRPr="005E7C18">
        <w:rPr>
          <w:rFonts w:ascii="Verdana" w:hAnsi="Verdana" w:cs="Arial"/>
        </w:rPr>
        <w:t>Recibir, desde la comisión del delito, atención médica, psicológica y asistencia social de urgencia;</w:t>
      </w:r>
    </w:p>
    <w:p w:rsidR="00155FEA" w:rsidRPr="005E7C18" w:rsidRDefault="00155FEA" w:rsidP="00045B65">
      <w:pPr>
        <w:pStyle w:val="Prrafodelista"/>
        <w:tabs>
          <w:tab w:val="left" w:pos="0"/>
        </w:tabs>
        <w:spacing w:line="240" w:lineRule="auto"/>
        <w:ind w:right="-93"/>
        <w:jc w:val="both"/>
        <w:rPr>
          <w:rFonts w:ascii="Verdana" w:hAnsi="Verdana" w:cs="Arial"/>
        </w:rPr>
      </w:pPr>
    </w:p>
    <w:p w:rsidR="00155FEA" w:rsidRPr="005E7C18" w:rsidRDefault="00E553A1" w:rsidP="00103A06">
      <w:pPr>
        <w:pStyle w:val="Prrafodelista"/>
        <w:numPr>
          <w:ilvl w:val="0"/>
          <w:numId w:val="6"/>
        </w:numPr>
        <w:tabs>
          <w:tab w:val="left" w:pos="0"/>
        </w:tabs>
        <w:spacing w:line="240" w:lineRule="auto"/>
        <w:ind w:left="851" w:right="-93" w:hanging="567"/>
        <w:jc w:val="both"/>
        <w:rPr>
          <w:rFonts w:ascii="Verdana" w:hAnsi="Verdana" w:cs="Arial"/>
        </w:rPr>
      </w:pPr>
      <w:r w:rsidRPr="005E7C18">
        <w:rPr>
          <w:rFonts w:ascii="Verdana" w:hAnsi="Verdana" w:cs="Arial"/>
        </w:rPr>
        <w:t>Que se le repare el daño. En los casos en que sea procedente, el Ministerio Público estará obligado a solicitar la reparación del daño, sin menoscabo de que la víctima u ofendido lo pueda solicitar directamente, y el juzgador no podrá absolver al sentenciado de dicha reparación si ha emi</w:t>
      </w:r>
      <w:r w:rsidR="00155FEA" w:rsidRPr="005E7C18">
        <w:rPr>
          <w:rFonts w:ascii="Verdana" w:hAnsi="Verdana" w:cs="Arial"/>
        </w:rPr>
        <w:t>tido una sentencia condenatoria.</w:t>
      </w:r>
    </w:p>
    <w:p w:rsidR="00155FEA" w:rsidRPr="005E7C18" w:rsidRDefault="00155FEA" w:rsidP="00045B65">
      <w:pPr>
        <w:pStyle w:val="Prrafodelista"/>
        <w:tabs>
          <w:tab w:val="left" w:pos="0"/>
        </w:tabs>
        <w:spacing w:line="240" w:lineRule="auto"/>
        <w:rPr>
          <w:rFonts w:ascii="Verdana" w:hAnsi="Verdana" w:cs="Arial"/>
        </w:rPr>
      </w:pPr>
    </w:p>
    <w:p w:rsidR="00155FEA" w:rsidRPr="005E7C18" w:rsidRDefault="00E553A1" w:rsidP="00103A06">
      <w:pPr>
        <w:pStyle w:val="Prrafodelista"/>
        <w:tabs>
          <w:tab w:val="left" w:pos="0"/>
        </w:tabs>
        <w:spacing w:line="240" w:lineRule="auto"/>
        <w:ind w:left="851" w:right="-93"/>
        <w:jc w:val="both"/>
        <w:rPr>
          <w:rFonts w:ascii="Verdana" w:hAnsi="Verdana" w:cs="Arial"/>
        </w:rPr>
      </w:pPr>
      <w:r w:rsidRPr="005E7C18">
        <w:rPr>
          <w:rFonts w:ascii="Verdana" w:hAnsi="Verdana" w:cs="Arial"/>
        </w:rPr>
        <w:t>La ley fijará procedimientos ágiles para ejecutar las sentencias en materia de reparación del</w:t>
      </w:r>
      <w:r w:rsidR="00155FEA" w:rsidRPr="005E7C18">
        <w:rPr>
          <w:rFonts w:ascii="Verdana" w:hAnsi="Verdana" w:cs="Arial"/>
        </w:rPr>
        <w:t xml:space="preserve"> daño y para garantizar su pago;</w:t>
      </w:r>
    </w:p>
    <w:p w:rsidR="00155FEA" w:rsidRPr="005E7C18" w:rsidRDefault="00155FEA" w:rsidP="00045B65">
      <w:pPr>
        <w:pStyle w:val="Prrafodelista"/>
        <w:tabs>
          <w:tab w:val="left" w:pos="0"/>
        </w:tabs>
        <w:spacing w:line="240" w:lineRule="auto"/>
        <w:rPr>
          <w:rFonts w:ascii="Verdana" w:hAnsi="Verdana" w:cs="Arial"/>
        </w:rPr>
      </w:pPr>
    </w:p>
    <w:p w:rsidR="00155FEA" w:rsidRPr="005E7C18" w:rsidRDefault="00E553A1" w:rsidP="00103A06">
      <w:pPr>
        <w:pStyle w:val="Prrafodelista"/>
        <w:numPr>
          <w:ilvl w:val="0"/>
          <w:numId w:val="6"/>
        </w:numPr>
        <w:tabs>
          <w:tab w:val="left" w:pos="0"/>
        </w:tabs>
        <w:spacing w:line="240" w:lineRule="auto"/>
        <w:ind w:left="851" w:right="-93" w:hanging="567"/>
        <w:jc w:val="both"/>
        <w:rPr>
          <w:rFonts w:ascii="Verdana" w:hAnsi="Verdana" w:cs="Arial"/>
        </w:rPr>
      </w:pPr>
      <w:r w:rsidRPr="005E7C18">
        <w:rPr>
          <w:rFonts w:ascii="Verdana" w:hAnsi="Verdana" w:cs="Arial"/>
        </w:rPr>
        <w:t>A no estar presente en las audiencias en las que concurra el inculpado y al resguardo de su identidad y otros datos personales en los siguientes casos: cuando sean menores de edad; cuando se trate de delitos sexuales o secuestro; y cuando a juicio del juzgador sea necesario para su protección, salvaguardando en todo caso los derechos de la defensa.</w:t>
      </w:r>
    </w:p>
    <w:p w:rsidR="00155FEA" w:rsidRPr="005E7C18" w:rsidRDefault="00155FEA" w:rsidP="00045B65">
      <w:pPr>
        <w:pStyle w:val="Prrafodelista"/>
        <w:tabs>
          <w:tab w:val="left" w:pos="0"/>
        </w:tabs>
        <w:spacing w:line="240" w:lineRule="auto"/>
        <w:rPr>
          <w:rFonts w:ascii="Verdana" w:hAnsi="Verdana" w:cs="Arial"/>
        </w:rPr>
      </w:pPr>
    </w:p>
    <w:p w:rsidR="00155FEA" w:rsidRPr="005E7C18" w:rsidRDefault="00E553A1" w:rsidP="00103A06">
      <w:pPr>
        <w:pStyle w:val="Prrafodelista"/>
        <w:tabs>
          <w:tab w:val="left" w:pos="0"/>
        </w:tabs>
        <w:spacing w:line="240" w:lineRule="auto"/>
        <w:ind w:left="851" w:right="-93"/>
        <w:jc w:val="both"/>
        <w:rPr>
          <w:rFonts w:ascii="Verdana" w:hAnsi="Verdana" w:cs="Arial"/>
        </w:rPr>
      </w:pPr>
      <w:r w:rsidRPr="005E7C18">
        <w:rPr>
          <w:rFonts w:ascii="Verdana" w:hAnsi="Verdana" w:cs="Arial"/>
        </w:rPr>
        <w:t>El Ministerio Público deberá garantizar la protección de víctimas, ofendidos, testigos y en general de todos los sujetos que intervengan en el proceso. También deberá tomar las medidas necesarias para la protección de los familiares de la víctima, de su domicilio y posesiones cuando se pongan en peligro por el probable responsable o sus cómplices, mediante actos de intimidación o represalias. Los jueces deberán vigilar el buen cumplimiento de esta obligación;</w:t>
      </w:r>
    </w:p>
    <w:p w:rsidR="00155FEA" w:rsidRPr="005E7C18" w:rsidRDefault="00155FEA" w:rsidP="00045B65">
      <w:pPr>
        <w:pStyle w:val="Prrafodelista"/>
        <w:tabs>
          <w:tab w:val="left" w:pos="0"/>
        </w:tabs>
        <w:spacing w:line="240" w:lineRule="auto"/>
        <w:rPr>
          <w:rFonts w:ascii="Verdana" w:hAnsi="Verdana" w:cs="Arial"/>
        </w:rPr>
      </w:pPr>
    </w:p>
    <w:p w:rsidR="00155FEA" w:rsidRPr="005E7C18" w:rsidRDefault="00E553A1" w:rsidP="00103A06">
      <w:pPr>
        <w:pStyle w:val="Prrafodelista"/>
        <w:numPr>
          <w:ilvl w:val="0"/>
          <w:numId w:val="6"/>
        </w:numPr>
        <w:tabs>
          <w:tab w:val="left" w:pos="0"/>
        </w:tabs>
        <w:spacing w:line="240" w:lineRule="auto"/>
        <w:ind w:left="851" w:right="-93" w:hanging="567"/>
        <w:jc w:val="both"/>
        <w:rPr>
          <w:rFonts w:ascii="Verdana" w:hAnsi="Verdana" w:cs="Arial"/>
        </w:rPr>
      </w:pPr>
      <w:r w:rsidRPr="005E7C18">
        <w:rPr>
          <w:rFonts w:ascii="Verdana" w:hAnsi="Verdana" w:cs="Arial"/>
        </w:rPr>
        <w:t>Solicitar las medidas cautelares y providencias necesarias para la protección y restitución de sus derechos;</w:t>
      </w:r>
    </w:p>
    <w:p w:rsidR="00155FEA" w:rsidRPr="005E7C18" w:rsidRDefault="00155FEA" w:rsidP="00045B65">
      <w:pPr>
        <w:pStyle w:val="Prrafodelista"/>
        <w:tabs>
          <w:tab w:val="left" w:pos="0"/>
        </w:tabs>
        <w:spacing w:line="240" w:lineRule="auto"/>
        <w:ind w:right="-93"/>
        <w:jc w:val="both"/>
        <w:rPr>
          <w:rFonts w:ascii="Verdana" w:hAnsi="Verdana" w:cs="Arial"/>
        </w:rPr>
      </w:pPr>
    </w:p>
    <w:p w:rsidR="00155FEA" w:rsidRPr="005E7C18" w:rsidRDefault="00E553A1" w:rsidP="00103A06">
      <w:pPr>
        <w:pStyle w:val="Prrafodelista"/>
        <w:numPr>
          <w:ilvl w:val="0"/>
          <w:numId w:val="6"/>
        </w:numPr>
        <w:tabs>
          <w:tab w:val="left" w:pos="0"/>
        </w:tabs>
        <w:spacing w:line="240" w:lineRule="auto"/>
        <w:ind w:left="851" w:right="-93" w:hanging="567"/>
        <w:jc w:val="both"/>
        <w:rPr>
          <w:rFonts w:ascii="Verdana" w:hAnsi="Verdana" w:cs="Arial"/>
        </w:rPr>
      </w:pPr>
      <w:r w:rsidRPr="005E7C18">
        <w:rPr>
          <w:rFonts w:ascii="Verdana" w:hAnsi="Verdana" w:cs="Arial"/>
        </w:rPr>
        <w:t>Impugnar ante autoridad judicial las omisiones del Ministerio Público en la investigación de los delitos, así como las resoluciones de reserva, no ejercicio, desistimiento de la acción penal o suspensión del procedimiento cuando no esté satisfecha la reparación del daño;</w:t>
      </w:r>
    </w:p>
    <w:p w:rsidR="00155FEA" w:rsidRPr="005E7C18" w:rsidRDefault="00155FEA" w:rsidP="00045B65">
      <w:pPr>
        <w:pStyle w:val="Prrafodelista"/>
        <w:tabs>
          <w:tab w:val="left" w:pos="0"/>
        </w:tabs>
        <w:spacing w:line="240" w:lineRule="auto"/>
        <w:rPr>
          <w:rFonts w:ascii="Verdana" w:hAnsi="Verdana" w:cs="Arial"/>
        </w:rPr>
      </w:pPr>
    </w:p>
    <w:p w:rsidR="00155FEA" w:rsidRPr="005E7C18" w:rsidRDefault="00E553A1" w:rsidP="00103A06">
      <w:pPr>
        <w:pStyle w:val="Prrafodelista"/>
        <w:numPr>
          <w:ilvl w:val="0"/>
          <w:numId w:val="6"/>
        </w:numPr>
        <w:tabs>
          <w:tab w:val="left" w:pos="0"/>
        </w:tabs>
        <w:spacing w:line="240" w:lineRule="auto"/>
        <w:ind w:left="851" w:right="-93" w:hanging="567"/>
        <w:jc w:val="both"/>
        <w:rPr>
          <w:rFonts w:ascii="Verdana" w:hAnsi="Verdana" w:cs="Arial"/>
        </w:rPr>
      </w:pPr>
      <w:r w:rsidRPr="005E7C18">
        <w:rPr>
          <w:rFonts w:ascii="Verdana" w:hAnsi="Verdana" w:cs="Arial"/>
        </w:rPr>
        <w:lastRenderedPageBreak/>
        <w:t>Someterse a la práctica de exámenes físicos o mentales sólo con su expreso consentimiento;</w:t>
      </w:r>
    </w:p>
    <w:p w:rsidR="00155FEA" w:rsidRPr="005E7C18" w:rsidRDefault="00155FEA" w:rsidP="00045B65">
      <w:pPr>
        <w:pStyle w:val="Prrafodelista"/>
        <w:tabs>
          <w:tab w:val="left" w:pos="0"/>
        </w:tabs>
        <w:spacing w:line="240" w:lineRule="auto"/>
        <w:rPr>
          <w:rFonts w:ascii="Verdana" w:hAnsi="Verdana" w:cs="Arial"/>
        </w:rPr>
      </w:pPr>
    </w:p>
    <w:p w:rsidR="00155FEA" w:rsidRPr="005E7C18" w:rsidRDefault="00E553A1" w:rsidP="00103A06">
      <w:pPr>
        <w:pStyle w:val="Prrafodelista"/>
        <w:numPr>
          <w:ilvl w:val="0"/>
          <w:numId w:val="6"/>
        </w:numPr>
        <w:tabs>
          <w:tab w:val="left" w:pos="0"/>
        </w:tabs>
        <w:spacing w:line="240" w:lineRule="auto"/>
        <w:ind w:left="851" w:right="-93" w:hanging="567"/>
        <w:jc w:val="both"/>
        <w:rPr>
          <w:rFonts w:ascii="Verdana" w:hAnsi="Verdana" w:cs="Arial"/>
        </w:rPr>
      </w:pPr>
      <w:r w:rsidRPr="005E7C18">
        <w:rPr>
          <w:rFonts w:ascii="Verdana" w:hAnsi="Verdana" w:cs="Arial"/>
        </w:rPr>
        <w:t>Gozar del anonimato sobre su victimización en los medios de comunicación, para proteger su intimidad; y</w:t>
      </w:r>
    </w:p>
    <w:p w:rsidR="00155FEA" w:rsidRPr="005E7C18" w:rsidRDefault="00155FEA" w:rsidP="00045B65">
      <w:pPr>
        <w:pStyle w:val="Prrafodelista"/>
        <w:tabs>
          <w:tab w:val="left" w:pos="0"/>
        </w:tabs>
        <w:spacing w:line="240" w:lineRule="auto"/>
        <w:rPr>
          <w:rFonts w:ascii="Verdana" w:hAnsi="Verdana" w:cs="Arial"/>
        </w:rPr>
      </w:pPr>
    </w:p>
    <w:p w:rsidR="00E553A1" w:rsidRPr="005E7C18" w:rsidRDefault="00E553A1" w:rsidP="00103A06">
      <w:pPr>
        <w:pStyle w:val="Prrafodelista"/>
        <w:numPr>
          <w:ilvl w:val="0"/>
          <w:numId w:val="6"/>
        </w:numPr>
        <w:tabs>
          <w:tab w:val="left" w:pos="0"/>
        </w:tabs>
        <w:spacing w:line="240" w:lineRule="auto"/>
        <w:ind w:left="851" w:right="-93" w:hanging="567"/>
        <w:jc w:val="both"/>
        <w:rPr>
          <w:rFonts w:ascii="Verdana" w:hAnsi="Verdana" w:cs="Arial"/>
        </w:rPr>
      </w:pPr>
      <w:r w:rsidRPr="005E7C18">
        <w:rPr>
          <w:rFonts w:ascii="Verdana" w:hAnsi="Verdana" w:cs="Arial"/>
        </w:rPr>
        <w:t>Los demás que otorga la Constitución Política de los Estados Unidos Mexicanos, esta Constitución y las demás leyes.</w:t>
      </w:r>
    </w:p>
    <w:p w:rsidR="000338E4" w:rsidRPr="005E7C18" w:rsidRDefault="000338E4" w:rsidP="00045B65">
      <w:pPr>
        <w:tabs>
          <w:tab w:val="left" w:pos="0"/>
        </w:tabs>
        <w:ind w:right="-93"/>
        <w:jc w:val="both"/>
        <w:rPr>
          <w:rFonts w:ascii="Verdana" w:hAnsi="Verdana" w:cs="Arial"/>
          <w:b/>
        </w:rPr>
      </w:pPr>
    </w:p>
    <w:p w:rsidR="00E553A1" w:rsidRPr="005E7C18" w:rsidRDefault="0019638E" w:rsidP="00103A06">
      <w:pPr>
        <w:tabs>
          <w:tab w:val="left" w:pos="851"/>
        </w:tabs>
        <w:ind w:right="-93"/>
        <w:jc w:val="both"/>
        <w:rPr>
          <w:rFonts w:ascii="Verdana" w:hAnsi="Verdana" w:cs="Arial"/>
          <w:b/>
        </w:rPr>
      </w:pPr>
      <w:r w:rsidRPr="005E7C18">
        <w:rPr>
          <w:rFonts w:ascii="Verdana" w:hAnsi="Verdana" w:cs="Arial"/>
          <w:b/>
        </w:rPr>
        <w:tab/>
      </w:r>
      <w:r w:rsidR="00E553A1" w:rsidRPr="005E7C18">
        <w:rPr>
          <w:rFonts w:ascii="Verdana" w:hAnsi="Verdana" w:cs="Arial"/>
          <w:b/>
        </w:rPr>
        <w:t>B. De los derechos de toda persona inculpada:</w:t>
      </w:r>
    </w:p>
    <w:p w:rsidR="00E553A1" w:rsidRPr="005E7C18" w:rsidRDefault="00E553A1" w:rsidP="00045B65">
      <w:pPr>
        <w:tabs>
          <w:tab w:val="left" w:pos="0"/>
        </w:tabs>
        <w:ind w:right="-93"/>
        <w:jc w:val="both"/>
        <w:rPr>
          <w:rFonts w:ascii="Verdana" w:hAnsi="Verdana" w:cs="Arial"/>
        </w:rPr>
      </w:pPr>
    </w:p>
    <w:p w:rsidR="00DE0E91" w:rsidRPr="005E7C18" w:rsidRDefault="00E553A1" w:rsidP="00103A06">
      <w:pPr>
        <w:pStyle w:val="Prrafodelista"/>
        <w:numPr>
          <w:ilvl w:val="0"/>
          <w:numId w:val="7"/>
        </w:numPr>
        <w:tabs>
          <w:tab w:val="left" w:pos="0"/>
        </w:tabs>
        <w:spacing w:line="240" w:lineRule="auto"/>
        <w:ind w:left="851" w:right="-93" w:hanging="567"/>
        <w:jc w:val="both"/>
        <w:rPr>
          <w:rFonts w:ascii="Verdana" w:hAnsi="Verdana" w:cs="Arial"/>
        </w:rPr>
      </w:pPr>
      <w:r w:rsidRPr="005E7C18">
        <w:rPr>
          <w:rFonts w:ascii="Verdana" w:hAnsi="Verdana" w:cs="Arial"/>
        </w:rPr>
        <w:t>A que se presuma su inocencia mientras no se dicte sentencia firme o ejecutoriada emitida por el juez de la causa;</w:t>
      </w:r>
    </w:p>
    <w:p w:rsidR="00DE0E91" w:rsidRPr="005E7C18" w:rsidRDefault="00DE0E91" w:rsidP="00045B65">
      <w:pPr>
        <w:pStyle w:val="Prrafodelista"/>
        <w:tabs>
          <w:tab w:val="left" w:pos="0"/>
        </w:tabs>
        <w:spacing w:line="240" w:lineRule="auto"/>
        <w:ind w:right="-93"/>
        <w:jc w:val="both"/>
        <w:rPr>
          <w:rFonts w:ascii="Verdana" w:hAnsi="Verdana" w:cs="Arial"/>
        </w:rPr>
      </w:pPr>
    </w:p>
    <w:p w:rsidR="00DE0E91" w:rsidRPr="005E7C18" w:rsidRDefault="00E553A1" w:rsidP="00103A06">
      <w:pPr>
        <w:pStyle w:val="Prrafodelista"/>
        <w:numPr>
          <w:ilvl w:val="0"/>
          <w:numId w:val="7"/>
        </w:numPr>
        <w:tabs>
          <w:tab w:val="left" w:pos="0"/>
        </w:tabs>
        <w:spacing w:line="240" w:lineRule="auto"/>
        <w:ind w:left="851" w:right="-93" w:hanging="567"/>
        <w:jc w:val="both"/>
        <w:rPr>
          <w:rFonts w:ascii="Verdana" w:hAnsi="Verdana" w:cs="Arial"/>
        </w:rPr>
      </w:pPr>
      <w:r w:rsidRPr="005E7C18">
        <w:rPr>
          <w:rFonts w:ascii="Verdana" w:hAnsi="Verdana" w:cs="Arial"/>
        </w:rPr>
        <w:t>A declarar o a guardar silencio. Desde el momento de su detención se le harán saber los motivos de la misma y su derecho a guardar silencio, el cual no podrá ser utilizado en su perjuicio. Queda prohibida y será sancionada por la ley penal, toda incomunicación, intimidación o tortura, y la intervención de las comunicaciones del detenido con su defensor. La confesión rendida sin la asistencia del defensor carecerá de todo valor probatorio;</w:t>
      </w:r>
    </w:p>
    <w:p w:rsidR="00DE0E91" w:rsidRPr="005E7C18" w:rsidRDefault="00DE0E91" w:rsidP="00045B65">
      <w:pPr>
        <w:pStyle w:val="Prrafodelista"/>
        <w:tabs>
          <w:tab w:val="left" w:pos="0"/>
        </w:tabs>
        <w:spacing w:line="240" w:lineRule="auto"/>
        <w:rPr>
          <w:rFonts w:ascii="Verdana" w:hAnsi="Verdana" w:cs="Arial"/>
        </w:rPr>
      </w:pPr>
    </w:p>
    <w:p w:rsidR="00DE0E91" w:rsidRPr="005E7C18" w:rsidRDefault="00E553A1" w:rsidP="00103A06">
      <w:pPr>
        <w:pStyle w:val="Prrafodelista"/>
        <w:numPr>
          <w:ilvl w:val="0"/>
          <w:numId w:val="7"/>
        </w:numPr>
        <w:tabs>
          <w:tab w:val="left" w:pos="0"/>
        </w:tabs>
        <w:spacing w:line="240" w:lineRule="auto"/>
        <w:ind w:left="851" w:right="-93" w:hanging="567"/>
        <w:jc w:val="both"/>
        <w:rPr>
          <w:rFonts w:ascii="Verdana" w:hAnsi="Verdana" w:cs="Arial"/>
        </w:rPr>
      </w:pPr>
      <w:r w:rsidRPr="005E7C18">
        <w:rPr>
          <w:rFonts w:ascii="Verdana" w:hAnsi="Verdana" w:cs="Arial"/>
        </w:rPr>
        <w:t>A que se le informe, tanto en el momento de su detención como en su comparecencia ante el Ministerio Público o el juez, los hechos que se le imputan y los derechos que le asisten.</w:t>
      </w:r>
    </w:p>
    <w:p w:rsidR="00DE0E91" w:rsidRPr="005E7C18" w:rsidRDefault="00DE0E91" w:rsidP="00045B65">
      <w:pPr>
        <w:pStyle w:val="Prrafodelista"/>
        <w:tabs>
          <w:tab w:val="left" w:pos="0"/>
        </w:tabs>
        <w:spacing w:line="240" w:lineRule="auto"/>
        <w:rPr>
          <w:rFonts w:ascii="Verdana" w:hAnsi="Verdana" w:cs="Arial"/>
        </w:rPr>
      </w:pPr>
    </w:p>
    <w:p w:rsidR="00DE0E91" w:rsidRPr="005E7C18" w:rsidRDefault="00DE0E91" w:rsidP="00103A06">
      <w:pPr>
        <w:pStyle w:val="Prrafodelista"/>
        <w:tabs>
          <w:tab w:val="left" w:pos="0"/>
        </w:tabs>
        <w:spacing w:line="240" w:lineRule="auto"/>
        <w:ind w:left="851" w:right="-93"/>
        <w:jc w:val="both"/>
        <w:rPr>
          <w:rFonts w:ascii="Verdana" w:hAnsi="Verdana" w:cs="Arial"/>
        </w:rPr>
      </w:pPr>
      <w:r w:rsidRPr="005E7C18">
        <w:rPr>
          <w:rFonts w:ascii="Verdana" w:hAnsi="Verdana" w:cs="Arial"/>
        </w:rPr>
        <w:t>La l</w:t>
      </w:r>
      <w:r w:rsidR="00E553A1" w:rsidRPr="005E7C18">
        <w:rPr>
          <w:rFonts w:ascii="Verdana" w:hAnsi="Verdana" w:cs="Arial"/>
        </w:rPr>
        <w:t>ey establecerá beneficios a favor del inculpado, procesado o sentenciado, que preste ayuda eficaz para la investigación y persecución de los delitos que se señalen en la misma;</w:t>
      </w:r>
    </w:p>
    <w:p w:rsidR="00DE0E91" w:rsidRPr="005E7C18" w:rsidRDefault="00DE0E91" w:rsidP="00045B65">
      <w:pPr>
        <w:pStyle w:val="Prrafodelista"/>
        <w:tabs>
          <w:tab w:val="left" w:pos="0"/>
        </w:tabs>
        <w:spacing w:line="240" w:lineRule="auto"/>
        <w:rPr>
          <w:rFonts w:ascii="Verdana" w:hAnsi="Verdana" w:cs="Arial"/>
        </w:rPr>
      </w:pPr>
    </w:p>
    <w:p w:rsidR="00DE0E91" w:rsidRPr="005E7C18" w:rsidRDefault="00E553A1" w:rsidP="00103A06">
      <w:pPr>
        <w:pStyle w:val="Prrafodelista"/>
        <w:numPr>
          <w:ilvl w:val="0"/>
          <w:numId w:val="7"/>
        </w:numPr>
        <w:tabs>
          <w:tab w:val="left" w:pos="0"/>
        </w:tabs>
        <w:spacing w:line="240" w:lineRule="auto"/>
        <w:ind w:left="851" w:right="-93" w:hanging="567"/>
        <w:jc w:val="both"/>
        <w:rPr>
          <w:rFonts w:ascii="Verdana" w:hAnsi="Verdana" w:cs="Arial"/>
        </w:rPr>
      </w:pPr>
      <w:r w:rsidRPr="005E7C18">
        <w:rPr>
          <w:rFonts w:ascii="Verdana" w:hAnsi="Verdana" w:cs="Arial"/>
        </w:rPr>
        <w:t xml:space="preserve">Se le recibirán los testigos y demás pruebas pertinentes que ofrezca, concediéndosele el tiempo que la ley estime necesario al efecto y auxiliándosele para obtener la comparecencia de las personas cuyo testimonio solicite, en los términos que señale la </w:t>
      </w:r>
      <w:r w:rsidR="00DE0E91" w:rsidRPr="005E7C18">
        <w:rPr>
          <w:rFonts w:ascii="Verdana" w:hAnsi="Verdana" w:cs="Arial"/>
        </w:rPr>
        <w:t>l</w:t>
      </w:r>
      <w:r w:rsidRPr="005E7C18">
        <w:rPr>
          <w:rFonts w:ascii="Verdana" w:hAnsi="Verdana" w:cs="Arial"/>
        </w:rPr>
        <w:t>ey;</w:t>
      </w:r>
    </w:p>
    <w:p w:rsidR="00DE0E91" w:rsidRPr="005E7C18" w:rsidRDefault="00DE0E91" w:rsidP="00045B65">
      <w:pPr>
        <w:pStyle w:val="Prrafodelista"/>
        <w:tabs>
          <w:tab w:val="left" w:pos="0"/>
        </w:tabs>
        <w:spacing w:line="240" w:lineRule="auto"/>
        <w:ind w:right="-93"/>
        <w:jc w:val="both"/>
        <w:rPr>
          <w:rFonts w:ascii="Verdana" w:hAnsi="Verdana" w:cs="Arial"/>
        </w:rPr>
      </w:pPr>
    </w:p>
    <w:p w:rsidR="00DE0E91" w:rsidRPr="005E7C18" w:rsidRDefault="00E553A1" w:rsidP="00103A06">
      <w:pPr>
        <w:pStyle w:val="Prrafodelista"/>
        <w:numPr>
          <w:ilvl w:val="0"/>
          <w:numId w:val="7"/>
        </w:numPr>
        <w:tabs>
          <w:tab w:val="left" w:pos="0"/>
        </w:tabs>
        <w:spacing w:line="240" w:lineRule="auto"/>
        <w:ind w:left="851" w:right="-93" w:hanging="567"/>
        <w:jc w:val="both"/>
        <w:rPr>
          <w:rFonts w:ascii="Verdana" w:hAnsi="Verdana" w:cs="Arial"/>
        </w:rPr>
      </w:pPr>
      <w:r w:rsidRPr="005E7C18">
        <w:rPr>
          <w:rFonts w:ascii="Verdana" w:hAnsi="Verdana" w:cs="Arial"/>
        </w:rPr>
        <w:t>Será juzgado en audiencia pública por un juez o tribunal. La publicidad sólo podrá restringirse en los casos</w:t>
      </w:r>
      <w:r w:rsidR="00DE0E91" w:rsidRPr="005E7C18">
        <w:rPr>
          <w:rFonts w:ascii="Verdana" w:hAnsi="Verdana" w:cs="Arial"/>
        </w:rPr>
        <w:t xml:space="preserve"> de excepción que determine la l</w:t>
      </w:r>
      <w:r w:rsidRPr="005E7C18">
        <w:rPr>
          <w:rFonts w:ascii="Verdana" w:hAnsi="Verdana" w:cs="Arial"/>
        </w:rPr>
        <w:t>ey, por razones de seguridad pública, protección de las víctimas, testigos y menores, cuando se ponga en riesgo la revelación de datos legalmente protegidos, o cuando el tribunal estime que existen razones fundadas para justificarlo;</w:t>
      </w:r>
    </w:p>
    <w:p w:rsidR="00DE0E91" w:rsidRPr="005E7C18" w:rsidRDefault="00DE0E91" w:rsidP="00045B65">
      <w:pPr>
        <w:pStyle w:val="Prrafodelista"/>
        <w:tabs>
          <w:tab w:val="left" w:pos="0"/>
        </w:tabs>
        <w:spacing w:line="240" w:lineRule="auto"/>
        <w:rPr>
          <w:rFonts w:ascii="Verdana" w:hAnsi="Verdana" w:cs="Arial"/>
        </w:rPr>
      </w:pPr>
    </w:p>
    <w:p w:rsidR="00DE0E91" w:rsidRPr="005E7C18" w:rsidRDefault="00E553A1" w:rsidP="00103A06">
      <w:pPr>
        <w:pStyle w:val="Prrafodelista"/>
        <w:numPr>
          <w:ilvl w:val="0"/>
          <w:numId w:val="7"/>
        </w:numPr>
        <w:tabs>
          <w:tab w:val="left" w:pos="0"/>
        </w:tabs>
        <w:spacing w:line="240" w:lineRule="auto"/>
        <w:ind w:left="851" w:right="-93" w:hanging="567"/>
        <w:jc w:val="both"/>
        <w:rPr>
          <w:rFonts w:ascii="Verdana" w:hAnsi="Verdana" w:cs="Arial"/>
        </w:rPr>
      </w:pPr>
      <w:r w:rsidRPr="005E7C18">
        <w:rPr>
          <w:rFonts w:ascii="Verdana" w:hAnsi="Verdana" w:cs="Arial"/>
        </w:rPr>
        <w:t>Le serán facilitados todos los datos que solicite para su defensa y que consten en el proceso.</w:t>
      </w:r>
    </w:p>
    <w:p w:rsidR="00DE0E91" w:rsidRPr="005E7C18" w:rsidRDefault="00DE0E91" w:rsidP="00045B65">
      <w:pPr>
        <w:pStyle w:val="Prrafodelista"/>
        <w:tabs>
          <w:tab w:val="left" w:pos="0"/>
        </w:tabs>
        <w:spacing w:line="240" w:lineRule="auto"/>
        <w:rPr>
          <w:rFonts w:ascii="Verdana" w:hAnsi="Verdana" w:cs="Arial"/>
        </w:rPr>
      </w:pPr>
    </w:p>
    <w:p w:rsidR="00DE0E91" w:rsidRPr="005E7C18" w:rsidRDefault="00E553A1" w:rsidP="00103A06">
      <w:pPr>
        <w:pStyle w:val="Prrafodelista"/>
        <w:tabs>
          <w:tab w:val="left" w:pos="0"/>
        </w:tabs>
        <w:spacing w:line="240" w:lineRule="auto"/>
        <w:ind w:left="851" w:right="-93"/>
        <w:jc w:val="both"/>
        <w:rPr>
          <w:rFonts w:ascii="Verdana" w:hAnsi="Verdana" w:cs="Arial"/>
        </w:rPr>
      </w:pPr>
      <w:r w:rsidRPr="005E7C18">
        <w:rPr>
          <w:rFonts w:ascii="Verdana" w:hAnsi="Verdana" w:cs="Arial"/>
        </w:rPr>
        <w:t>El inculpado y su defensor tendrán acceso a los registros de la investigación cuando el primero se encuentre detenido y cuando pretenda recibírsele declaración o entrevistarlo. Asimismo, antes de su primera comparecencia ante juez podrán consultar dichos registros, con la oportunidad debida para preparar la defensa. A partir de este momento no podrán mantenerse en reserva las actuaciones de la investigación, salvo los casos excepcionales expresamente señalados en la ley cuando ello sea imprescindible para salvaguardar el éxito de la investigación y siempre que sean oportunamente revelados para no afectar el derecho de defensa;</w:t>
      </w:r>
    </w:p>
    <w:p w:rsidR="00DE0E91" w:rsidRPr="005E7C18" w:rsidRDefault="00DE0E91" w:rsidP="00045B65">
      <w:pPr>
        <w:pStyle w:val="Prrafodelista"/>
        <w:tabs>
          <w:tab w:val="left" w:pos="0"/>
        </w:tabs>
        <w:spacing w:line="240" w:lineRule="auto"/>
        <w:rPr>
          <w:rFonts w:ascii="Verdana" w:hAnsi="Verdana" w:cs="Arial"/>
        </w:rPr>
      </w:pPr>
    </w:p>
    <w:p w:rsidR="00DE0E91" w:rsidRPr="005E7C18" w:rsidRDefault="00E553A1" w:rsidP="00103A06">
      <w:pPr>
        <w:pStyle w:val="Prrafodelista"/>
        <w:numPr>
          <w:ilvl w:val="0"/>
          <w:numId w:val="7"/>
        </w:numPr>
        <w:tabs>
          <w:tab w:val="left" w:pos="0"/>
        </w:tabs>
        <w:spacing w:line="240" w:lineRule="auto"/>
        <w:ind w:left="851" w:right="-93" w:hanging="567"/>
        <w:jc w:val="both"/>
        <w:rPr>
          <w:rFonts w:ascii="Verdana" w:hAnsi="Verdana" w:cs="Arial"/>
        </w:rPr>
      </w:pPr>
      <w:r w:rsidRPr="005E7C18">
        <w:rPr>
          <w:rFonts w:ascii="Verdana" w:hAnsi="Verdana" w:cs="Arial"/>
        </w:rPr>
        <w:t>Será juzgado antes de cuatro meses si se tratare de delitos cuya pena máxima no exceda de dos años de prisión, y antes de un año si la pena excediere de ese tiempo, salvo que solicite mayor plazo para su defensa;</w:t>
      </w:r>
    </w:p>
    <w:p w:rsidR="00DE0E91" w:rsidRPr="005E7C18" w:rsidRDefault="00DE0E91" w:rsidP="00045B65">
      <w:pPr>
        <w:pStyle w:val="Prrafodelista"/>
        <w:tabs>
          <w:tab w:val="left" w:pos="0"/>
        </w:tabs>
        <w:spacing w:line="240" w:lineRule="auto"/>
        <w:ind w:right="-93"/>
        <w:jc w:val="both"/>
        <w:rPr>
          <w:rFonts w:ascii="Verdana" w:hAnsi="Verdana" w:cs="Arial"/>
        </w:rPr>
      </w:pPr>
    </w:p>
    <w:p w:rsidR="00DE0E91" w:rsidRPr="005E7C18" w:rsidRDefault="00E553A1" w:rsidP="00103A06">
      <w:pPr>
        <w:pStyle w:val="Prrafodelista"/>
        <w:numPr>
          <w:ilvl w:val="0"/>
          <w:numId w:val="7"/>
        </w:numPr>
        <w:tabs>
          <w:tab w:val="left" w:pos="0"/>
        </w:tabs>
        <w:spacing w:line="240" w:lineRule="auto"/>
        <w:ind w:left="851" w:right="-93" w:hanging="567"/>
        <w:jc w:val="both"/>
        <w:rPr>
          <w:rFonts w:ascii="Verdana" w:hAnsi="Verdana" w:cs="Arial"/>
        </w:rPr>
      </w:pPr>
      <w:r w:rsidRPr="005E7C18">
        <w:rPr>
          <w:rFonts w:ascii="Verdana" w:hAnsi="Verdana" w:cs="Arial"/>
        </w:rPr>
        <w:t>Tendrá derecho a una defensa adecuada por abogado, al cual elegirá libremente incluso desde el momento de su detención. Si no quiere o no puede nombrar un abogado, después de haber sido requerido para hacerlo, el juez le designará un defensor público. También tendrá derecho a que su defensor comparezca en todos los actos del proceso y éste tendrá obligación de hacerlo cuantas veces se le requiera;</w:t>
      </w:r>
    </w:p>
    <w:p w:rsidR="00DE0E91" w:rsidRPr="005E7C18" w:rsidRDefault="00DE0E91" w:rsidP="00045B65">
      <w:pPr>
        <w:pStyle w:val="Prrafodelista"/>
        <w:tabs>
          <w:tab w:val="left" w:pos="0"/>
        </w:tabs>
        <w:spacing w:line="240" w:lineRule="auto"/>
        <w:rPr>
          <w:rFonts w:ascii="Verdana" w:hAnsi="Verdana" w:cs="Arial"/>
        </w:rPr>
      </w:pPr>
    </w:p>
    <w:p w:rsidR="00DE0E91" w:rsidRPr="005E7C18" w:rsidRDefault="00E553A1" w:rsidP="00103A06">
      <w:pPr>
        <w:pStyle w:val="Prrafodelista"/>
        <w:numPr>
          <w:ilvl w:val="0"/>
          <w:numId w:val="7"/>
        </w:numPr>
        <w:tabs>
          <w:tab w:val="left" w:pos="0"/>
        </w:tabs>
        <w:spacing w:line="240" w:lineRule="auto"/>
        <w:ind w:left="851" w:right="-93" w:hanging="567"/>
        <w:jc w:val="both"/>
        <w:rPr>
          <w:rFonts w:ascii="Verdana" w:hAnsi="Verdana" w:cs="Arial"/>
        </w:rPr>
      </w:pPr>
      <w:r w:rsidRPr="005E7C18">
        <w:rPr>
          <w:rFonts w:ascii="Verdana" w:hAnsi="Verdana" w:cs="Arial"/>
        </w:rPr>
        <w:t>En ningún caso podrá prolongarse la prisión o detención, por falta de pago de honorarios de defensores o por cualquiera otra prestación de dinero, por causa de responsabilidad civil o algún otro motivo análogo.</w:t>
      </w:r>
    </w:p>
    <w:p w:rsidR="00DE0E91" w:rsidRPr="005E7C18" w:rsidRDefault="00DE0E91" w:rsidP="00045B65">
      <w:pPr>
        <w:pStyle w:val="Prrafodelista"/>
        <w:tabs>
          <w:tab w:val="left" w:pos="0"/>
        </w:tabs>
        <w:spacing w:line="240" w:lineRule="auto"/>
        <w:rPr>
          <w:rFonts w:ascii="Verdana" w:hAnsi="Verdana" w:cs="Arial"/>
        </w:rPr>
      </w:pPr>
    </w:p>
    <w:p w:rsidR="00DE0E91" w:rsidRPr="005E7C18" w:rsidRDefault="00E553A1" w:rsidP="00103A06">
      <w:pPr>
        <w:pStyle w:val="Prrafodelista"/>
        <w:tabs>
          <w:tab w:val="left" w:pos="0"/>
        </w:tabs>
        <w:spacing w:line="240" w:lineRule="auto"/>
        <w:ind w:left="851" w:right="-93"/>
        <w:jc w:val="both"/>
        <w:rPr>
          <w:rFonts w:ascii="Verdana" w:hAnsi="Verdana" w:cs="Arial"/>
        </w:rPr>
      </w:pPr>
      <w:r w:rsidRPr="005E7C18">
        <w:rPr>
          <w:rFonts w:ascii="Verdana" w:hAnsi="Verdana" w:cs="Arial"/>
        </w:rPr>
        <w:t>La prisión preventiva no podrá exceder del tiempo que como máximo de pena fije la ley al delito que motivare el proceso y en ningún caso será superior a dos años, salvo que su prolongación se deba al ejercicio del derecho de defensa del inculpado. Si cumplido este término no se ha pronunciado sentencia, el inculpado será puesto en libertad de inmediato mientras se sigue el proceso, sin que ello obste para imponer otras medidas cautelares.</w:t>
      </w:r>
    </w:p>
    <w:p w:rsidR="00DE0E91" w:rsidRPr="005E7C18" w:rsidRDefault="00DE0E91" w:rsidP="00045B65">
      <w:pPr>
        <w:pStyle w:val="Prrafodelista"/>
        <w:tabs>
          <w:tab w:val="left" w:pos="0"/>
        </w:tabs>
        <w:spacing w:line="240" w:lineRule="auto"/>
        <w:rPr>
          <w:rFonts w:ascii="Verdana" w:hAnsi="Verdana" w:cs="Arial"/>
        </w:rPr>
      </w:pPr>
    </w:p>
    <w:p w:rsidR="00DE0E91" w:rsidRPr="005E7C18" w:rsidRDefault="00E553A1" w:rsidP="00103A06">
      <w:pPr>
        <w:pStyle w:val="Prrafodelista"/>
        <w:tabs>
          <w:tab w:val="left" w:pos="0"/>
        </w:tabs>
        <w:spacing w:line="240" w:lineRule="auto"/>
        <w:ind w:left="851" w:right="-93"/>
        <w:jc w:val="both"/>
        <w:rPr>
          <w:rFonts w:ascii="Verdana" w:hAnsi="Verdana" w:cs="Arial"/>
        </w:rPr>
      </w:pPr>
      <w:r w:rsidRPr="005E7C18">
        <w:rPr>
          <w:rFonts w:ascii="Verdana" w:hAnsi="Verdana" w:cs="Arial"/>
        </w:rPr>
        <w:t>En toda pena de prisión que imponga una sentencia, se computará el tiempo de la detención; y</w:t>
      </w:r>
    </w:p>
    <w:p w:rsidR="00DE0E91" w:rsidRPr="005E7C18" w:rsidRDefault="00DE0E91" w:rsidP="00045B65">
      <w:pPr>
        <w:pStyle w:val="Prrafodelista"/>
        <w:tabs>
          <w:tab w:val="left" w:pos="0"/>
        </w:tabs>
        <w:spacing w:line="240" w:lineRule="auto"/>
        <w:rPr>
          <w:rFonts w:ascii="Verdana" w:hAnsi="Verdana" w:cs="Arial"/>
        </w:rPr>
      </w:pPr>
    </w:p>
    <w:p w:rsidR="00E553A1" w:rsidRPr="005E7C18" w:rsidRDefault="00E553A1" w:rsidP="00103A06">
      <w:pPr>
        <w:pStyle w:val="Prrafodelista"/>
        <w:numPr>
          <w:ilvl w:val="0"/>
          <w:numId w:val="7"/>
        </w:numPr>
        <w:tabs>
          <w:tab w:val="left" w:pos="0"/>
        </w:tabs>
        <w:spacing w:line="240" w:lineRule="auto"/>
        <w:ind w:left="851" w:right="-93" w:hanging="567"/>
        <w:jc w:val="both"/>
        <w:rPr>
          <w:rFonts w:ascii="Verdana" w:hAnsi="Verdana" w:cs="Arial"/>
        </w:rPr>
      </w:pPr>
      <w:r w:rsidRPr="005E7C18">
        <w:rPr>
          <w:rFonts w:ascii="Verdana" w:hAnsi="Verdana" w:cs="Arial"/>
        </w:rPr>
        <w:t>Los demás que otorga la Constitución Política de los Estados Unidos Mexicanos, esta Constitución y las demás leyes.</w:t>
      </w:r>
    </w:p>
    <w:p w:rsidR="00103A06" w:rsidRPr="005E7C18" w:rsidRDefault="0019638E" w:rsidP="00045B65">
      <w:pPr>
        <w:tabs>
          <w:tab w:val="left" w:pos="0"/>
        </w:tabs>
        <w:ind w:right="-93"/>
        <w:jc w:val="both"/>
        <w:rPr>
          <w:rFonts w:ascii="Verdana" w:hAnsi="Verdana" w:cs="Arial"/>
        </w:rPr>
      </w:pPr>
      <w:r w:rsidRPr="005E7C18">
        <w:rPr>
          <w:rFonts w:ascii="Verdana" w:hAnsi="Verdana" w:cs="Arial"/>
        </w:rPr>
        <w:tab/>
      </w:r>
      <w:r w:rsidR="00103A06" w:rsidRPr="005E7C18">
        <w:rPr>
          <w:rFonts w:ascii="Verdana" w:hAnsi="Verdana" w:cs="Arial"/>
        </w:rPr>
        <w:tab/>
      </w:r>
    </w:p>
    <w:p w:rsidR="00E553A1" w:rsidRPr="005E7C18" w:rsidRDefault="00103A06" w:rsidP="00103A06">
      <w:pPr>
        <w:tabs>
          <w:tab w:val="left" w:pos="851"/>
        </w:tabs>
        <w:ind w:right="-93" w:firstLine="426"/>
        <w:jc w:val="both"/>
        <w:rPr>
          <w:rFonts w:ascii="Verdana" w:hAnsi="Verdana" w:cs="Arial"/>
        </w:rPr>
      </w:pPr>
      <w:r w:rsidRPr="005E7C18">
        <w:rPr>
          <w:rFonts w:ascii="Verdana" w:hAnsi="Verdana" w:cs="Arial"/>
        </w:rPr>
        <w:tab/>
      </w:r>
      <w:r w:rsidR="00E553A1" w:rsidRPr="005E7C18">
        <w:rPr>
          <w:rFonts w:ascii="Verdana" w:hAnsi="Verdana" w:cs="Arial"/>
        </w:rPr>
        <w:t>En los términ</w:t>
      </w:r>
      <w:r w:rsidR="00DE0E91" w:rsidRPr="005E7C18">
        <w:rPr>
          <w:rFonts w:ascii="Verdana" w:hAnsi="Verdana" w:cs="Arial"/>
        </w:rPr>
        <w:t>os y condiciones que señale la l</w:t>
      </w:r>
      <w:r w:rsidR="00E553A1" w:rsidRPr="005E7C18">
        <w:rPr>
          <w:rFonts w:ascii="Verdana" w:hAnsi="Verdana" w:cs="Arial"/>
        </w:rPr>
        <w:t xml:space="preserve">ey, el inculpado, la víctima o el ofendido contarán en el proceso con los servicios gratuitos de peritos a cargo del Estado, para proveer a su adecuada defensa, para coadyuvar con el Ministerio Público o para el ejercicio por particulares de la acción penal. </w:t>
      </w:r>
    </w:p>
    <w:p w:rsidR="00FE3361" w:rsidRPr="005E7C18" w:rsidRDefault="00FE3361" w:rsidP="00045B65">
      <w:pPr>
        <w:tabs>
          <w:tab w:val="left" w:pos="0"/>
        </w:tabs>
        <w:ind w:right="-91"/>
        <w:jc w:val="right"/>
        <w:rPr>
          <w:rFonts w:ascii="Verdana" w:hAnsi="Verdana" w:cs="Arial"/>
          <w:b/>
          <w:color w:val="CC0066"/>
          <w:sz w:val="16"/>
          <w:szCs w:val="16"/>
        </w:rPr>
      </w:pPr>
      <w:r w:rsidRPr="005E7C18">
        <w:rPr>
          <w:rFonts w:ascii="Verdana" w:hAnsi="Verdana" w:cs="Arial"/>
          <w:b/>
          <w:color w:val="CC0066"/>
          <w:sz w:val="16"/>
          <w:szCs w:val="16"/>
        </w:rPr>
        <w:t>Artículo reformado P.O. 26-02-2010</w:t>
      </w:r>
    </w:p>
    <w:p w:rsidR="00E553A1" w:rsidRPr="005E7C18" w:rsidRDefault="00E553A1" w:rsidP="00045B65">
      <w:pPr>
        <w:tabs>
          <w:tab w:val="left" w:pos="0"/>
        </w:tabs>
        <w:jc w:val="both"/>
        <w:rPr>
          <w:rFonts w:ascii="Verdana" w:hAnsi="Verdana" w:cs="Arial"/>
          <w:sz w:val="18"/>
        </w:rPr>
      </w:pPr>
    </w:p>
    <w:p w:rsidR="00E553A1" w:rsidRPr="005E7C18" w:rsidRDefault="0019638E" w:rsidP="00045B65">
      <w:pPr>
        <w:tabs>
          <w:tab w:val="left" w:pos="0"/>
        </w:tabs>
        <w:ind w:right="-93"/>
        <w:jc w:val="both"/>
        <w:rPr>
          <w:rFonts w:ascii="Verdana" w:hAnsi="Verdana" w:cs="Arial"/>
          <w:szCs w:val="22"/>
        </w:rPr>
      </w:pPr>
      <w:r w:rsidRPr="005E7C18">
        <w:rPr>
          <w:rFonts w:ascii="Verdana" w:hAnsi="Verdana" w:cs="Arial"/>
          <w:b/>
          <w:szCs w:val="22"/>
        </w:rPr>
        <w:tab/>
        <w:t>Artículo</w:t>
      </w:r>
      <w:r w:rsidR="00E553A1" w:rsidRPr="005E7C18">
        <w:rPr>
          <w:rFonts w:ascii="Verdana" w:hAnsi="Verdana" w:cs="Arial"/>
          <w:b/>
          <w:szCs w:val="22"/>
        </w:rPr>
        <w:t xml:space="preserve"> 11.</w:t>
      </w:r>
      <w:r w:rsidR="00E553A1" w:rsidRPr="005E7C18">
        <w:rPr>
          <w:rFonts w:ascii="Verdana" w:hAnsi="Verdana" w:cs="Arial"/>
          <w:szCs w:val="22"/>
        </w:rPr>
        <w:t xml:space="preserve"> La investigación de los delitos corresponde al Ministerio Público y a las policías, las cuales actuarán bajo la conducción y mando de aquél, en el ejercicio de esta función. El Ministerio Público contará entre sus auxiliares con un cuerpo pericial.</w:t>
      </w:r>
    </w:p>
    <w:p w:rsidR="00E553A1" w:rsidRPr="005E7C18" w:rsidRDefault="00E553A1" w:rsidP="00045B65">
      <w:pPr>
        <w:tabs>
          <w:tab w:val="left" w:pos="0"/>
        </w:tabs>
        <w:ind w:right="-93"/>
        <w:jc w:val="both"/>
        <w:rPr>
          <w:rFonts w:ascii="Verdana" w:hAnsi="Verdana" w:cs="Arial"/>
          <w:szCs w:val="22"/>
        </w:rPr>
      </w:pPr>
    </w:p>
    <w:p w:rsidR="00E553A1" w:rsidRPr="005E7C18" w:rsidRDefault="0019638E" w:rsidP="00045B65">
      <w:pPr>
        <w:tabs>
          <w:tab w:val="left" w:pos="0"/>
        </w:tabs>
        <w:ind w:right="-93"/>
        <w:jc w:val="both"/>
        <w:rPr>
          <w:rFonts w:ascii="Verdana" w:hAnsi="Verdana" w:cs="Arial"/>
          <w:szCs w:val="22"/>
        </w:rPr>
      </w:pPr>
      <w:r w:rsidRPr="005E7C18">
        <w:rPr>
          <w:rFonts w:ascii="Verdana" w:hAnsi="Verdana" w:cs="Arial"/>
          <w:szCs w:val="22"/>
        </w:rPr>
        <w:tab/>
      </w:r>
      <w:r w:rsidR="00E553A1" w:rsidRPr="005E7C18">
        <w:rPr>
          <w:rFonts w:ascii="Verdana" w:hAnsi="Verdana" w:cs="Arial"/>
          <w:szCs w:val="22"/>
        </w:rPr>
        <w:t>El ejercicio de la acción penal ante los tribunales corresp</w:t>
      </w:r>
      <w:r w:rsidR="00DE0E91" w:rsidRPr="005E7C18">
        <w:rPr>
          <w:rFonts w:ascii="Verdana" w:hAnsi="Verdana" w:cs="Arial"/>
          <w:szCs w:val="22"/>
        </w:rPr>
        <w:t>onde al Ministerio Público. La l</w:t>
      </w:r>
      <w:r w:rsidR="00E553A1" w:rsidRPr="005E7C18">
        <w:rPr>
          <w:rFonts w:ascii="Verdana" w:hAnsi="Verdana" w:cs="Arial"/>
          <w:szCs w:val="22"/>
        </w:rPr>
        <w:t>ey determinará los casos en que los particulares podrán ejercer la acción penal ante la autoridad judicial.</w:t>
      </w:r>
    </w:p>
    <w:p w:rsidR="00E553A1" w:rsidRPr="005E7C18" w:rsidRDefault="00E553A1" w:rsidP="00045B65">
      <w:pPr>
        <w:tabs>
          <w:tab w:val="left" w:pos="0"/>
        </w:tabs>
        <w:ind w:right="-93"/>
        <w:jc w:val="both"/>
        <w:rPr>
          <w:rFonts w:ascii="Verdana" w:hAnsi="Verdana" w:cs="Arial"/>
          <w:szCs w:val="22"/>
        </w:rPr>
      </w:pPr>
    </w:p>
    <w:p w:rsidR="00E553A1" w:rsidRPr="005E7C18" w:rsidRDefault="0019638E" w:rsidP="00045B65">
      <w:pPr>
        <w:tabs>
          <w:tab w:val="left" w:pos="0"/>
        </w:tabs>
        <w:ind w:right="-93"/>
        <w:jc w:val="both"/>
        <w:rPr>
          <w:rFonts w:ascii="Verdana" w:hAnsi="Verdana" w:cs="Arial"/>
          <w:szCs w:val="22"/>
        </w:rPr>
      </w:pPr>
      <w:r w:rsidRPr="005E7C18">
        <w:rPr>
          <w:rFonts w:ascii="Verdana" w:hAnsi="Verdana" w:cs="Arial"/>
          <w:szCs w:val="22"/>
        </w:rPr>
        <w:tab/>
      </w:r>
      <w:r w:rsidR="00E553A1" w:rsidRPr="005E7C18">
        <w:rPr>
          <w:rFonts w:ascii="Verdana" w:hAnsi="Verdana" w:cs="Arial"/>
          <w:szCs w:val="22"/>
        </w:rPr>
        <w:t>El Ministerio Público podrá considerar criterios de oportunidad para el ejercicio de la acción penal, en los supue</w:t>
      </w:r>
      <w:r w:rsidR="00DE0E91" w:rsidRPr="005E7C18">
        <w:rPr>
          <w:rFonts w:ascii="Verdana" w:hAnsi="Verdana" w:cs="Arial"/>
          <w:szCs w:val="22"/>
        </w:rPr>
        <w:t>stos y condiciones que fije la l</w:t>
      </w:r>
      <w:r w:rsidR="00E553A1" w:rsidRPr="005E7C18">
        <w:rPr>
          <w:rFonts w:ascii="Verdana" w:hAnsi="Verdana" w:cs="Arial"/>
          <w:szCs w:val="22"/>
        </w:rPr>
        <w:t>ey.</w:t>
      </w:r>
    </w:p>
    <w:p w:rsidR="00E553A1" w:rsidRPr="005E7C18" w:rsidRDefault="00E553A1" w:rsidP="00045B65">
      <w:pPr>
        <w:tabs>
          <w:tab w:val="left" w:pos="0"/>
        </w:tabs>
        <w:ind w:right="-93"/>
        <w:jc w:val="both"/>
        <w:rPr>
          <w:rFonts w:ascii="Verdana" w:hAnsi="Verdana" w:cs="Arial"/>
          <w:szCs w:val="22"/>
        </w:rPr>
      </w:pPr>
    </w:p>
    <w:p w:rsidR="00E553A1" w:rsidRPr="005E7C18" w:rsidRDefault="0019638E" w:rsidP="00045B65">
      <w:pPr>
        <w:tabs>
          <w:tab w:val="left" w:pos="0"/>
        </w:tabs>
        <w:ind w:right="-93"/>
        <w:jc w:val="both"/>
        <w:rPr>
          <w:rFonts w:ascii="Verdana" w:hAnsi="Verdana" w:cs="Arial"/>
          <w:szCs w:val="22"/>
        </w:rPr>
      </w:pPr>
      <w:r w:rsidRPr="005E7C18">
        <w:rPr>
          <w:rFonts w:ascii="Verdana" w:hAnsi="Verdana" w:cs="Arial"/>
          <w:szCs w:val="22"/>
        </w:rPr>
        <w:tab/>
      </w:r>
      <w:r w:rsidR="00E553A1" w:rsidRPr="005E7C18">
        <w:rPr>
          <w:rFonts w:ascii="Verdana" w:hAnsi="Verdana" w:cs="Arial"/>
          <w:szCs w:val="22"/>
        </w:rPr>
        <w:t>La seguridad pública es una función a cargo del Estado y los municipios, que comprende la prevención de los delitos, la investigación y persecución para hacerla efectiva, así como la sanción de las infracciones administ</w:t>
      </w:r>
      <w:r w:rsidR="00DE0E91" w:rsidRPr="005E7C18">
        <w:rPr>
          <w:rFonts w:ascii="Verdana" w:hAnsi="Verdana" w:cs="Arial"/>
          <w:szCs w:val="22"/>
        </w:rPr>
        <w:t>rativas, en los términos de la l</w:t>
      </w:r>
      <w:r w:rsidR="00E553A1" w:rsidRPr="005E7C18">
        <w:rPr>
          <w:rFonts w:ascii="Verdana" w:hAnsi="Verdana" w:cs="Arial"/>
          <w:szCs w:val="22"/>
        </w:rPr>
        <w:t>ey, en las respectivas competencias que esta Constitución señala.</w:t>
      </w:r>
      <w:r w:rsidR="00DE0E91" w:rsidRPr="005E7C18">
        <w:rPr>
          <w:rFonts w:ascii="Verdana" w:hAnsi="Verdana" w:cs="Arial"/>
          <w:szCs w:val="22"/>
        </w:rPr>
        <w:t xml:space="preserve"> </w:t>
      </w:r>
      <w:r w:rsidR="00E553A1" w:rsidRPr="005E7C18">
        <w:rPr>
          <w:rFonts w:ascii="Verdana" w:hAnsi="Verdana" w:cs="Arial"/>
          <w:szCs w:val="22"/>
        </w:rPr>
        <w:t xml:space="preserve">La actuación de las instituciones de seguridad pública se regirá por los principios de legalidad, objetividad, </w:t>
      </w:r>
      <w:r w:rsidR="00E553A1" w:rsidRPr="005E7C18">
        <w:rPr>
          <w:rFonts w:ascii="Verdana" w:hAnsi="Verdana" w:cs="Arial"/>
          <w:szCs w:val="22"/>
        </w:rPr>
        <w:lastRenderedPageBreak/>
        <w:t>eficiencia, profesionalismo, honradez y respeto a los derechos humanos reconocidos en la Constitución Política de los Estados Unidos Mexicanos, los Tratados Internacionales ratificados por los Estados Unidos Mexicanos y esta Constitución.</w:t>
      </w:r>
    </w:p>
    <w:p w:rsidR="00E553A1" w:rsidRPr="005E7C18" w:rsidRDefault="00E553A1" w:rsidP="00045B65">
      <w:pPr>
        <w:tabs>
          <w:tab w:val="left" w:pos="0"/>
        </w:tabs>
        <w:ind w:right="-93"/>
        <w:jc w:val="both"/>
        <w:rPr>
          <w:rFonts w:ascii="Verdana" w:hAnsi="Verdana" w:cs="Arial"/>
          <w:szCs w:val="22"/>
        </w:rPr>
      </w:pPr>
    </w:p>
    <w:p w:rsidR="00E553A1" w:rsidRPr="005E7C18" w:rsidRDefault="0019638E" w:rsidP="00045B65">
      <w:pPr>
        <w:tabs>
          <w:tab w:val="left" w:pos="0"/>
        </w:tabs>
        <w:ind w:right="-93"/>
        <w:jc w:val="both"/>
        <w:rPr>
          <w:rFonts w:ascii="Verdana" w:hAnsi="Verdana" w:cs="Arial"/>
          <w:szCs w:val="22"/>
        </w:rPr>
      </w:pPr>
      <w:r w:rsidRPr="005E7C18">
        <w:rPr>
          <w:rFonts w:ascii="Verdana" w:hAnsi="Verdana" w:cs="Arial"/>
          <w:szCs w:val="22"/>
        </w:rPr>
        <w:tab/>
      </w:r>
      <w:r w:rsidR="00E553A1" w:rsidRPr="005E7C18">
        <w:rPr>
          <w:rFonts w:ascii="Verdana" w:hAnsi="Verdana" w:cs="Arial"/>
          <w:szCs w:val="22"/>
        </w:rPr>
        <w:t>Las instituciones de seguridad pública serán de carácter civil, disciplinado y profesional. El Ministerio Público y las instituciones policiales del Estado y de los municipios deberán coordinarse entre sí y con las instituciones policiales federales para cumplir los objetivos de la seguridad pública y conformarán el Sistema Estatal de Seguridad Pública, que estará sujeto a las bases mínimas establecidas en el artículo 21 de la Constitución Política de los Estados Unidos Mexicanos.</w:t>
      </w:r>
    </w:p>
    <w:p w:rsidR="00FE3361" w:rsidRPr="005E7C18" w:rsidRDefault="00FE3361" w:rsidP="00045B65">
      <w:pPr>
        <w:tabs>
          <w:tab w:val="left" w:pos="0"/>
        </w:tabs>
        <w:ind w:right="-91"/>
        <w:jc w:val="right"/>
        <w:rPr>
          <w:rFonts w:ascii="Verdana" w:hAnsi="Verdana" w:cs="Arial"/>
          <w:b/>
          <w:color w:val="CC0066"/>
          <w:sz w:val="16"/>
          <w:szCs w:val="16"/>
        </w:rPr>
      </w:pPr>
      <w:r w:rsidRPr="005E7C18">
        <w:rPr>
          <w:rFonts w:ascii="Verdana" w:hAnsi="Verdana" w:cs="Arial"/>
          <w:b/>
          <w:color w:val="CC0066"/>
          <w:sz w:val="16"/>
          <w:szCs w:val="16"/>
        </w:rPr>
        <w:t>Artículo reformado P.O. 26-02-2010</w:t>
      </w:r>
    </w:p>
    <w:p w:rsidR="00E553A1" w:rsidRPr="005E7C18" w:rsidRDefault="00E553A1" w:rsidP="00045B65">
      <w:pPr>
        <w:tabs>
          <w:tab w:val="left" w:pos="0"/>
        </w:tabs>
        <w:jc w:val="both"/>
        <w:rPr>
          <w:rFonts w:ascii="Verdana" w:hAnsi="Verdana" w:cs="Arial"/>
          <w:sz w:val="18"/>
        </w:rPr>
      </w:pPr>
    </w:p>
    <w:p w:rsidR="00E553A1" w:rsidRPr="005E7C18" w:rsidRDefault="0019638E" w:rsidP="00045B65">
      <w:pPr>
        <w:tabs>
          <w:tab w:val="left" w:pos="0"/>
        </w:tabs>
        <w:ind w:right="-93" w:firstLine="567"/>
        <w:jc w:val="both"/>
        <w:rPr>
          <w:rFonts w:ascii="Verdana" w:hAnsi="Verdana" w:cs="Arial"/>
          <w:szCs w:val="22"/>
        </w:rPr>
      </w:pPr>
      <w:r w:rsidRPr="005E7C18">
        <w:rPr>
          <w:rFonts w:ascii="Verdana" w:hAnsi="Verdana" w:cs="Arial"/>
          <w:b/>
          <w:szCs w:val="22"/>
        </w:rPr>
        <w:t>Artículo</w:t>
      </w:r>
      <w:r w:rsidR="00E553A1" w:rsidRPr="005E7C18">
        <w:rPr>
          <w:rFonts w:ascii="Verdana" w:hAnsi="Verdana" w:cs="Arial"/>
          <w:b/>
          <w:szCs w:val="22"/>
        </w:rPr>
        <w:t xml:space="preserve"> 12.</w:t>
      </w:r>
      <w:r w:rsidR="00E553A1" w:rsidRPr="005E7C18">
        <w:rPr>
          <w:rFonts w:ascii="Verdana" w:hAnsi="Verdana" w:cs="Arial"/>
          <w:szCs w:val="22"/>
        </w:rPr>
        <w:t xml:space="preserve"> Toda pe</w:t>
      </w:r>
      <w:r w:rsidR="00A27455" w:rsidRPr="005E7C18">
        <w:rPr>
          <w:rFonts w:ascii="Verdana" w:hAnsi="Verdana" w:cs="Arial"/>
          <w:szCs w:val="22"/>
        </w:rPr>
        <w:t>na deberá estar prevista en la l</w:t>
      </w:r>
      <w:r w:rsidR="00E553A1" w:rsidRPr="005E7C18">
        <w:rPr>
          <w:rFonts w:ascii="Verdana" w:hAnsi="Verdana" w:cs="Arial"/>
          <w:szCs w:val="22"/>
        </w:rPr>
        <w:t>ey y ser proporcional al delito que sancione y al bien jurídico afectado.</w:t>
      </w:r>
    </w:p>
    <w:p w:rsidR="00E553A1" w:rsidRPr="005E7C18" w:rsidRDefault="00E553A1" w:rsidP="00045B65">
      <w:pPr>
        <w:tabs>
          <w:tab w:val="left" w:pos="0"/>
        </w:tabs>
        <w:ind w:right="-93" w:firstLine="567"/>
        <w:jc w:val="both"/>
        <w:rPr>
          <w:rFonts w:ascii="Verdana" w:hAnsi="Verdana" w:cs="Arial"/>
          <w:szCs w:val="22"/>
        </w:rPr>
      </w:pPr>
    </w:p>
    <w:p w:rsidR="00E553A1" w:rsidRPr="005E7C18" w:rsidRDefault="00E553A1" w:rsidP="00045B65">
      <w:pPr>
        <w:tabs>
          <w:tab w:val="left" w:pos="0"/>
        </w:tabs>
        <w:ind w:right="-93" w:firstLine="567"/>
        <w:jc w:val="both"/>
        <w:rPr>
          <w:rFonts w:ascii="Verdana" w:hAnsi="Verdana" w:cs="Arial"/>
          <w:szCs w:val="22"/>
        </w:rPr>
      </w:pPr>
      <w:r w:rsidRPr="005E7C18">
        <w:rPr>
          <w:rFonts w:ascii="Verdana" w:hAnsi="Verdana" w:cs="Arial"/>
          <w:szCs w:val="22"/>
        </w:rPr>
        <w:t>Quedan prohibidas las penas de muerte, de mutilación, de infamia, la marca, los azotes, los palos, el tormento de cualquier especie, la multa excesiva, la confiscación de bienes y cualesquiera otras penas inusitadas y trascendentales.</w:t>
      </w:r>
    </w:p>
    <w:p w:rsidR="00E553A1" w:rsidRPr="005E7C18" w:rsidRDefault="00E553A1" w:rsidP="00045B65">
      <w:pPr>
        <w:tabs>
          <w:tab w:val="left" w:pos="0"/>
        </w:tabs>
        <w:ind w:right="-93" w:firstLine="567"/>
        <w:jc w:val="both"/>
        <w:rPr>
          <w:rFonts w:ascii="Verdana" w:hAnsi="Verdana" w:cs="Arial"/>
          <w:szCs w:val="22"/>
        </w:rPr>
      </w:pPr>
    </w:p>
    <w:p w:rsidR="00E553A1" w:rsidRPr="005E7C18" w:rsidRDefault="00272207" w:rsidP="00045B65">
      <w:pPr>
        <w:tabs>
          <w:tab w:val="left" w:pos="0"/>
        </w:tabs>
        <w:ind w:right="-93" w:firstLine="567"/>
        <w:jc w:val="both"/>
        <w:rPr>
          <w:rFonts w:ascii="Verdana" w:hAnsi="Verdana" w:cs="Arial"/>
          <w:szCs w:val="22"/>
        </w:rPr>
      </w:pPr>
      <w:r w:rsidRPr="005E7C18">
        <w:rPr>
          <w:rFonts w:ascii="Verdana" w:hAnsi="Verdana" w:cs="Arial"/>
          <w:szCs w:val="22"/>
        </w:rPr>
        <w:t>No se considerará confiscación la aplicación de bienes de una persona cuando sea decretada para el pago de multas o impuestos, ni cuando la decrete una autoridad judicial para el pago de responsabilidad civil derivada de la comisión de un delito. Tampoco se considerará confiscación el decomiso que ordene la autoridad judicial de los bienes en caso de enriquecimiento ilícito en los términos del artículo 124 fracción I de esta Constitución, la aplicación a favor del Estado de bienes asegurados que causen abandono en los términos de las disposiciones aplicables, ni la de aquellos bienes cuyo dominio se declare extinto en sentencia.</w:t>
      </w:r>
    </w:p>
    <w:p w:rsidR="00E553A1" w:rsidRPr="005E7C18" w:rsidRDefault="00272207" w:rsidP="00272207">
      <w:pPr>
        <w:tabs>
          <w:tab w:val="left" w:pos="0"/>
        </w:tabs>
        <w:ind w:right="-93"/>
        <w:jc w:val="right"/>
        <w:rPr>
          <w:rFonts w:ascii="Verdana" w:hAnsi="Verdana" w:cs="Arial"/>
          <w:szCs w:val="22"/>
        </w:rPr>
      </w:pPr>
      <w:r w:rsidRPr="005E7C18">
        <w:rPr>
          <w:rFonts w:ascii="Verdana" w:hAnsi="Verdana" w:cs="Arial"/>
          <w:b/>
          <w:color w:val="CC0066"/>
          <w:sz w:val="16"/>
          <w:szCs w:val="16"/>
        </w:rPr>
        <w:t>Párrafo reformado P.O. 05-07-2018</w:t>
      </w:r>
    </w:p>
    <w:p w:rsidR="00272207" w:rsidRPr="005E7C18" w:rsidRDefault="00272207" w:rsidP="00272207">
      <w:pPr>
        <w:tabs>
          <w:tab w:val="left" w:pos="0"/>
        </w:tabs>
        <w:ind w:right="-93"/>
        <w:jc w:val="both"/>
        <w:rPr>
          <w:rFonts w:ascii="Verdana" w:hAnsi="Verdana" w:cs="Arial"/>
          <w:szCs w:val="22"/>
        </w:rPr>
      </w:pPr>
    </w:p>
    <w:p w:rsidR="00E553A1" w:rsidRPr="005E7C18" w:rsidRDefault="00E553A1" w:rsidP="00045B65">
      <w:pPr>
        <w:tabs>
          <w:tab w:val="left" w:pos="0"/>
        </w:tabs>
        <w:ind w:right="-93" w:firstLine="567"/>
        <w:jc w:val="both"/>
        <w:rPr>
          <w:rFonts w:ascii="Verdana" w:hAnsi="Verdana" w:cs="Arial"/>
          <w:szCs w:val="22"/>
        </w:rPr>
      </w:pPr>
      <w:r w:rsidRPr="005E7C18">
        <w:rPr>
          <w:rFonts w:ascii="Verdana" w:hAnsi="Verdana" w:cs="Arial"/>
          <w:szCs w:val="22"/>
        </w:rPr>
        <w:t>Pa</w:t>
      </w:r>
      <w:r w:rsidR="00A27455" w:rsidRPr="005E7C18">
        <w:rPr>
          <w:rFonts w:ascii="Verdana" w:hAnsi="Verdana" w:cs="Arial"/>
          <w:szCs w:val="22"/>
        </w:rPr>
        <w:t>ra la extinción de dominio, la l</w:t>
      </w:r>
      <w:r w:rsidRPr="005E7C18">
        <w:rPr>
          <w:rFonts w:ascii="Verdana" w:hAnsi="Verdana" w:cs="Arial"/>
          <w:szCs w:val="22"/>
        </w:rPr>
        <w:t>ey establecerá un procedimiento que se regirá por las siguientes reglas:</w:t>
      </w:r>
    </w:p>
    <w:p w:rsidR="00E553A1" w:rsidRPr="005E7C18" w:rsidRDefault="00E553A1" w:rsidP="00045B65">
      <w:pPr>
        <w:tabs>
          <w:tab w:val="left" w:pos="0"/>
        </w:tabs>
        <w:ind w:right="-93"/>
        <w:jc w:val="both"/>
        <w:rPr>
          <w:rFonts w:ascii="Verdana" w:hAnsi="Verdana" w:cs="Arial"/>
          <w:szCs w:val="22"/>
        </w:rPr>
      </w:pPr>
    </w:p>
    <w:p w:rsidR="00A27455" w:rsidRPr="005E7C18" w:rsidRDefault="00E553A1" w:rsidP="00103A06">
      <w:pPr>
        <w:pStyle w:val="Prrafodelista"/>
        <w:numPr>
          <w:ilvl w:val="0"/>
          <w:numId w:val="8"/>
        </w:numPr>
        <w:tabs>
          <w:tab w:val="left" w:pos="851"/>
        </w:tabs>
        <w:spacing w:line="240" w:lineRule="auto"/>
        <w:ind w:left="851" w:right="-93" w:hanging="567"/>
        <w:jc w:val="both"/>
        <w:rPr>
          <w:rFonts w:ascii="Verdana" w:hAnsi="Verdana" w:cs="Arial"/>
          <w:szCs w:val="22"/>
        </w:rPr>
      </w:pPr>
      <w:r w:rsidRPr="005E7C18">
        <w:rPr>
          <w:rFonts w:ascii="Verdana" w:hAnsi="Verdana" w:cs="Arial"/>
          <w:szCs w:val="22"/>
        </w:rPr>
        <w:t>Será jurisdiccional y autónomo del de materia penal;</w:t>
      </w:r>
    </w:p>
    <w:p w:rsidR="0019638E" w:rsidRPr="005E7C18" w:rsidRDefault="0019638E" w:rsidP="00045B65">
      <w:pPr>
        <w:pStyle w:val="Prrafodelista"/>
        <w:tabs>
          <w:tab w:val="left" w:pos="0"/>
        </w:tabs>
        <w:spacing w:line="240" w:lineRule="auto"/>
        <w:ind w:right="-93"/>
        <w:jc w:val="both"/>
        <w:rPr>
          <w:rFonts w:ascii="Verdana" w:hAnsi="Verdana" w:cs="Arial"/>
          <w:szCs w:val="22"/>
        </w:rPr>
      </w:pPr>
    </w:p>
    <w:p w:rsidR="00E553A1" w:rsidRPr="005E7C18" w:rsidRDefault="003D6429" w:rsidP="003D6429">
      <w:pPr>
        <w:pStyle w:val="Prrafodelista"/>
        <w:numPr>
          <w:ilvl w:val="0"/>
          <w:numId w:val="8"/>
        </w:numPr>
        <w:spacing w:after="0" w:line="240" w:lineRule="auto"/>
        <w:ind w:left="851" w:right="-93" w:hanging="567"/>
        <w:jc w:val="both"/>
        <w:rPr>
          <w:rFonts w:ascii="Verdana" w:hAnsi="Verdana" w:cs="Arial"/>
          <w:szCs w:val="22"/>
        </w:rPr>
      </w:pPr>
      <w:r w:rsidRPr="005E7C18">
        <w:rPr>
          <w:rFonts w:ascii="Verdana" w:hAnsi="Verdana" w:cs="Arial"/>
          <w:szCs w:val="22"/>
        </w:rPr>
        <w:t>Procederá en los casos de los delitos contra la salud, secuestro, robo de vehículo, enriquecimiento ilícito y trata de personas, respecto de los bienes siguientes:</w:t>
      </w:r>
    </w:p>
    <w:p w:rsidR="00E553A1" w:rsidRPr="005E7C18" w:rsidRDefault="003D6429" w:rsidP="003D6429">
      <w:pPr>
        <w:tabs>
          <w:tab w:val="left" w:pos="0"/>
        </w:tabs>
        <w:ind w:right="-93"/>
        <w:jc w:val="right"/>
        <w:rPr>
          <w:rFonts w:ascii="Verdana" w:hAnsi="Verdana" w:cs="Arial"/>
          <w:szCs w:val="22"/>
          <w:lang w:val="es-MX"/>
        </w:rPr>
      </w:pPr>
      <w:r w:rsidRPr="005E7C18">
        <w:rPr>
          <w:rFonts w:ascii="Verdana" w:hAnsi="Verdana" w:cs="Arial"/>
          <w:b/>
          <w:color w:val="CC0066"/>
          <w:sz w:val="16"/>
          <w:szCs w:val="16"/>
        </w:rPr>
        <w:t>Fracción reformada en su primer párrafo P.O. 06-09-2016</w:t>
      </w:r>
    </w:p>
    <w:p w:rsidR="003D6429" w:rsidRPr="005E7C18" w:rsidRDefault="003D6429" w:rsidP="00045B65">
      <w:pPr>
        <w:tabs>
          <w:tab w:val="left" w:pos="0"/>
        </w:tabs>
        <w:ind w:right="-93"/>
        <w:jc w:val="both"/>
        <w:rPr>
          <w:rFonts w:ascii="Verdana" w:hAnsi="Verdana" w:cs="Arial"/>
          <w:szCs w:val="22"/>
          <w:lang w:val="es-MX"/>
        </w:rPr>
      </w:pPr>
    </w:p>
    <w:p w:rsidR="00A27455" w:rsidRPr="005E7C18" w:rsidRDefault="00E553A1" w:rsidP="00045B65">
      <w:pPr>
        <w:pStyle w:val="Prrafodelista"/>
        <w:numPr>
          <w:ilvl w:val="0"/>
          <w:numId w:val="9"/>
        </w:numPr>
        <w:tabs>
          <w:tab w:val="left" w:pos="0"/>
        </w:tabs>
        <w:spacing w:line="240" w:lineRule="auto"/>
        <w:ind w:right="-93"/>
        <w:jc w:val="both"/>
        <w:rPr>
          <w:rFonts w:ascii="Verdana" w:hAnsi="Verdana" w:cs="Arial"/>
          <w:szCs w:val="22"/>
        </w:rPr>
      </w:pPr>
      <w:r w:rsidRPr="005E7C18">
        <w:rPr>
          <w:rFonts w:ascii="Verdana" w:hAnsi="Verdana" w:cs="Arial"/>
          <w:szCs w:val="22"/>
        </w:rPr>
        <w:t>Aquellos que sean instrumento, objeto o producto del delito, donde existan elementos suficientes para determinar que el hecho ilícito sucedió.</w:t>
      </w:r>
    </w:p>
    <w:p w:rsidR="00A27455" w:rsidRPr="005E7C18" w:rsidRDefault="00A27455" w:rsidP="00045B65">
      <w:pPr>
        <w:pStyle w:val="Prrafodelista"/>
        <w:tabs>
          <w:tab w:val="left" w:pos="0"/>
        </w:tabs>
        <w:spacing w:line="240" w:lineRule="auto"/>
        <w:ind w:left="1068" w:right="-93"/>
        <w:jc w:val="both"/>
        <w:rPr>
          <w:rFonts w:ascii="Verdana" w:hAnsi="Verdana" w:cs="Arial"/>
          <w:szCs w:val="22"/>
        </w:rPr>
      </w:pPr>
    </w:p>
    <w:p w:rsidR="00A27455" w:rsidRPr="005E7C18" w:rsidRDefault="00E553A1" w:rsidP="00045B65">
      <w:pPr>
        <w:pStyle w:val="Prrafodelista"/>
        <w:numPr>
          <w:ilvl w:val="0"/>
          <w:numId w:val="9"/>
        </w:numPr>
        <w:tabs>
          <w:tab w:val="left" w:pos="0"/>
        </w:tabs>
        <w:spacing w:line="240" w:lineRule="auto"/>
        <w:ind w:right="-93"/>
        <w:jc w:val="both"/>
        <w:rPr>
          <w:rFonts w:ascii="Verdana" w:hAnsi="Verdana" w:cs="Arial"/>
          <w:szCs w:val="22"/>
        </w:rPr>
      </w:pPr>
      <w:r w:rsidRPr="005E7C18">
        <w:rPr>
          <w:rFonts w:ascii="Verdana" w:hAnsi="Verdana" w:cs="Arial"/>
          <w:szCs w:val="22"/>
        </w:rPr>
        <w:t>Aquellos que no sean instrumento, objeto o producto del delito, pero que hayan sido utilizados o destinados a ocultar o mezclar bienes producto del delito, siempre y cuando se reúnan los extremos del inciso anterior.</w:t>
      </w:r>
    </w:p>
    <w:p w:rsidR="00A27455" w:rsidRPr="005E7C18" w:rsidRDefault="00A27455" w:rsidP="00045B65">
      <w:pPr>
        <w:pStyle w:val="Prrafodelista"/>
        <w:tabs>
          <w:tab w:val="left" w:pos="0"/>
        </w:tabs>
        <w:spacing w:line="240" w:lineRule="auto"/>
        <w:rPr>
          <w:rFonts w:ascii="Verdana" w:hAnsi="Verdana" w:cs="Arial"/>
          <w:szCs w:val="22"/>
        </w:rPr>
      </w:pPr>
    </w:p>
    <w:p w:rsidR="00A27455" w:rsidRPr="005E7C18" w:rsidRDefault="00E553A1" w:rsidP="00045B65">
      <w:pPr>
        <w:pStyle w:val="Prrafodelista"/>
        <w:numPr>
          <w:ilvl w:val="0"/>
          <w:numId w:val="9"/>
        </w:numPr>
        <w:tabs>
          <w:tab w:val="left" w:pos="0"/>
        </w:tabs>
        <w:spacing w:line="240" w:lineRule="auto"/>
        <w:ind w:right="-93"/>
        <w:jc w:val="both"/>
        <w:rPr>
          <w:rFonts w:ascii="Verdana" w:hAnsi="Verdana" w:cs="Arial"/>
          <w:szCs w:val="22"/>
        </w:rPr>
      </w:pPr>
      <w:r w:rsidRPr="005E7C18">
        <w:rPr>
          <w:rFonts w:ascii="Verdana" w:hAnsi="Verdana" w:cs="Arial"/>
          <w:szCs w:val="22"/>
        </w:rPr>
        <w:t>Aquellos que estén siendo utilizados para la comisión de delitos por un tercero, si su dueño tuvo conocimiento de ello y no lo notificó a la autoridad o hizo algo para impedirlo.</w:t>
      </w:r>
    </w:p>
    <w:p w:rsidR="00A27455" w:rsidRPr="005E7C18" w:rsidRDefault="00A27455" w:rsidP="00045B65">
      <w:pPr>
        <w:pStyle w:val="Prrafodelista"/>
        <w:tabs>
          <w:tab w:val="left" w:pos="0"/>
        </w:tabs>
        <w:spacing w:line="240" w:lineRule="auto"/>
        <w:rPr>
          <w:rFonts w:ascii="Verdana" w:hAnsi="Verdana" w:cs="Arial"/>
          <w:szCs w:val="22"/>
        </w:rPr>
      </w:pPr>
    </w:p>
    <w:p w:rsidR="00CD0217" w:rsidRPr="005E7C18" w:rsidRDefault="00E553A1" w:rsidP="00045B65">
      <w:pPr>
        <w:pStyle w:val="Prrafodelista"/>
        <w:numPr>
          <w:ilvl w:val="0"/>
          <w:numId w:val="9"/>
        </w:numPr>
        <w:tabs>
          <w:tab w:val="left" w:pos="0"/>
        </w:tabs>
        <w:spacing w:after="0" w:line="240" w:lineRule="auto"/>
        <w:ind w:right="-93"/>
        <w:jc w:val="both"/>
        <w:rPr>
          <w:rFonts w:ascii="Verdana" w:hAnsi="Verdana" w:cs="Arial"/>
          <w:szCs w:val="22"/>
        </w:rPr>
      </w:pPr>
      <w:r w:rsidRPr="005E7C18">
        <w:rPr>
          <w:rFonts w:ascii="Verdana" w:hAnsi="Verdana" w:cs="Arial"/>
          <w:szCs w:val="22"/>
        </w:rPr>
        <w:t xml:space="preserve">Aquellos que estén intitulados a nombre de terceros, pero existan suficientes elementos para determinar que son producto de delitos patrimoniales y el acusado por estos delitos se comporte como dueño. </w:t>
      </w:r>
    </w:p>
    <w:p w:rsidR="00CD0217" w:rsidRPr="005E7C18" w:rsidRDefault="00CD0217" w:rsidP="00045B65">
      <w:pPr>
        <w:tabs>
          <w:tab w:val="left" w:pos="0"/>
        </w:tabs>
        <w:ind w:right="-93"/>
        <w:jc w:val="both"/>
        <w:rPr>
          <w:rFonts w:ascii="Verdana" w:hAnsi="Verdana" w:cs="Arial"/>
          <w:szCs w:val="22"/>
        </w:rPr>
      </w:pPr>
    </w:p>
    <w:p w:rsidR="00E553A1" w:rsidRPr="005E7C18" w:rsidRDefault="00E553A1" w:rsidP="00103A06">
      <w:pPr>
        <w:pStyle w:val="Prrafodelista"/>
        <w:numPr>
          <w:ilvl w:val="0"/>
          <w:numId w:val="8"/>
        </w:numPr>
        <w:tabs>
          <w:tab w:val="left" w:pos="851"/>
        </w:tabs>
        <w:spacing w:after="0" w:line="240" w:lineRule="auto"/>
        <w:ind w:left="851" w:right="-93" w:hanging="567"/>
        <w:jc w:val="both"/>
        <w:rPr>
          <w:rFonts w:ascii="Verdana" w:hAnsi="Verdana" w:cs="Arial"/>
          <w:szCs w:val="22"/>
        </w:rPr>
      </w:pPr>
      <w:r w:rsidRPr="005E7C18">
        <w:rPr>
          <w:rFonts w:ascii="Verdana" w:hAnsi="Verdana" w:cs="Arial"/>
          <w:szCs w:val="22"/>
        </w:rPr>
        <w:t>Toda persona que se considere afectada podrá interponer los recursos respectivos para demostrar la procedencia lícita de los bienes y su actuación de buena fe, así como que estaba impedida para conocer la utilización ilícita de sus bienes.</w:t>
      </w:r>
    </w:p>
    <w:p w:rsidR="00FE3361" w:rsidRPr="005E7C18" w:rsidRDefault="00FE3361" w:rsidP="00045B65">
      <w:pPr>
        <w:tabs>
          <w:tab w:val="left" w:pos="0"/>
        </w:tabs>
        <w:ind w:right="-91"/>
        <w:jc w:val="right"/>
        <w:rPr>
          <w:rFonts w:ascii="Verdana" w:hAnsi="Verdana" w:cs="Arial"/>
          <w:b/>
          <w:color w:val="CC0066"/>
          <w:sz w:val="16"/>
          <w:szCs w:val="16"/>
        </w:rPr>
      </w:pPr>
      <w:r w:rsidRPr="005E7C18">
        <w:rPr>
          <w:rFonts w:ascii="Verdana" w:hAnsi="Verdana" w:cs="Arial"/>
          <w:b/>
          <w:color w:val="CC0066"/>
          <w:sz w:val="16"/>
          <w:szCs w:val="16"/>
        </w:rPr>
        <w:t>Artículo reformado P.O. 26-02-2010</w:t>
      </w:r>
    </w:p>
    <w:p w:rsidR="00E553A1" w:rsidRPr="005E7C18" w:rsidRDefault="00E553A1" w:rsidP="00045B65">
      <w:pPr>
        <w:tabs>
          <w:tab w:val="left" w:pos="0"/>
        </w:tabs>
        <w:ind w:right="-93"/>
        <w:jc w:val="both"/>
        <w:rPr>
          <w:rFonts w:ascii="Verdana" w:hAnsi="Verdana" w:cs="Arial"/>
          <w:szCs w:val="22"/>
        </w:rPr>
      </w:pPr>
    </w:p>
    <w:p w:rsidR="00D54FE7" w:rsidRPr="005E7C18" w:rsidRDefault="00292CB8" w:rsidP="00D54FE7">
      <w:pPr>
        <w:tabs>
          <w:tab w:val="left" w:pos="0"/>
        </w:tabs>
        <w:ind w:right="-93" w:firstLine="567"/>
        <w:jc w:val="both"/>
        <w:rPr>
          <w:rFonts w:ascii="Verdana" w:hAnsi="Verdana" w:cs="Arial"/>
          <w:szCs w:val="22"/>
        </w:rPr>
      </w:pPr>
      <w:r w:rsidRPr="005E7C18">
        <w:rPr>
          <w:rFonts w:ascii="Verdana" w:hAnsi="Verdana" w:cs="Arial"/>
          <w:b/>
          <w:szCs w:val="22"/>
        </w:rPr>
        <w:t>Artículo</w:t>
      </w:r>
      <w:r w:rsidR="00E553A1" w:rsidRPr="005E7C18">
        <w:rPr>
          <w:rFonts w:ascii="Verdana" w:hAnsi="Verdana" w:cs="Arial"/>
          <w:b/>
          <w:szCs w:val="22"/>
        </w:rPr>
        <w:t xml:space="preserve"> 13</w:t>
      </w:r>
      <w:r w:rsidR="00E553A1" w:rsidRPr="005E7C18">
        <w:rPr>
          <w:rFonts w:ascii="Verdana" w:hAnsi="Verdana" w:cs="Arial"/>
          <w:szCs w:val="22"/>
        </w:rPr>
        <w:t xml:space="preserve">. </w:t>
      </w:r>
      <w:r w:rsidR="00D54FE7" w:rsidRPr="005E7C18">
        <w:rPr>
          <w:rFonts w:ascii="Verdana" w:hAnsi="Verdana" w:cs="Arial"/>
          <w:szCs w:val="22"/>
        </w:rPr>
        <w:t xml:space="preserve">En el Estado operará, en los términos previstos por esta Constitución y por la ley aplicable, un sistema integral de justicia para adolescentes que será aplicable a quienes se atribuya la realización de una conducta, o la comisión o participación en un hecho que la ley señale como delito y tengan entre doce años cumplidos y menos de dieciocho años de edad, en el que se garanticen los derechos humanos que reconocen la Constitución Política de los Estados Unidos Mexicanos, esta Constitución y los Tratados Internacionales de los que el Estado mexicano sea parte para toda persona, así como aquellos derechos específicos que por su condición de personas en desarrollo les son reconocidos a los adolescentes. </w:t>
      </w:r>
    </w:p>
    <w:p w:rsidR="00D54FE7" w:rsidRPr="005E7C18" w:rsidRDefault="00D54FE7" w:rsidP="00D54FE7">
      <w:pPr>
        <w:tabs>
          <w:tab w:val="left" w:pos="0"/>
        </w:tabs>
        <w:ind w:right="-93" w:firstLine="567"/>
        <w:jc w:val="both"/>
        <w:rPr>
          <w:rFonts w:ascii="Verdana" w:hAnsi="Verdana" w:cs="Arial"/>
          <w:szCs w:val="22"/>
        </w:rPr>
      </w:pPr>
    </w:p>
    <w:p w:rsidR="00D54FE7" w:rsidRPr="005E7C18" w:rsidRDefault="00D54FE7" w:rsidP="00D54FE7">
      <w:pPr>
        <w:tabs>
          <w:tab w:val="left" w:pos="0"/>
        </w:tabs>
        <w:ind w:right="-93" w:firstLine="567"/>
        <w:jc w:val="both"/>
        <w:rPr>
          <w:rFonts w:ascii="Verdana" w:hAnsi="Verdana" w:cs="Arial"/>
          <w:szCs w:val="22"/>
        </w:rPr>
      </w:pPr>
      <w:r w:rsidRPr="005E7C18">
        <w:rPr>
          <w:rFonts w:ascii="Verdana" w:hAnsi="Verdana" w:cs="Arial"/>
          <w:szCs w:val="22"/>
        </w:rPr>
        <w:t xml:space="preserve">La operación del sistema de justicia para adolescentes estará a cargo de instituciones, juzgados y autoridades especializados. En los términos y condiciones que se contengan en la ley, podrán aplicar las medidas de orientación, protección y tratamiento que amerite cada caso, atendiendo a la protección integral y el interés superior del adolescente. Las formas alternativas de justicia deberán observarse en la aplicación de este sistema, siempre que resulte procedente. </w:t>
      </w:r>
    </w:p>
    <w:p w:rsidR="00D54FE7" w:rsidRPr="005E7C18" w:rsidRDefault="00D54FE7" w:rsidP="00D54FE7">
      <w:pPr>
        <w:tabs>
          <w:tab w:val="left" w:pos="0"/>
        </w:tabs>
        <w:ind w:right="-93" w:firstLine="567"/>
        <w:jc w:val="both"/>
        <w:rPr>
          <w:rFonts w:ascii="Verdana" w:hAnsi="Verdana" w:cs="Arial"/>
          <w:szCs w:val="22"/>
        </w:rPr>
      </w:pPr>
    </w:p>
    <w:p w:rsidR="00D54FE7" w:rsidRPr="005E7C18" w:rsidRDefault="00D54FE7" w:rsidP="00D54FE7">
      <w:pPr>
        <w:tabs>
          <w:tab w:val="left" w:pos="0"/>
        </w:tabs>
        <w:ind w:right="-93" w:firstLine="567"/>
        <w:jc w:val="both"/>
        <w:rPr>
          <w:rFonts w:ascii="Verdana" w:hAnsi="Verdana" w:cs="Arial"/>
          <w:szCs w:val="22"/>
        </w:rPr>
      </w:pPr>
      <w:r w:rsidRPr="005E7C18">
        <w:rPr>
          <w:rFonts w:ascii="Verdana" w:hAnsi="Verdana" w:cs="Arial"/>
          <w:szCs w:val="22"/>
        </w:rPr>
        <w:t xml:space="preserve">Las personas menores de doce años a quienes se atribuya que han cometido o participado en un hecho que la ley señale como delito, sólo podrán ser sujetos de asistencia social, lo cual estará a cargo de la institución que señale la ley de la materia. </w:t>
      </w:r>
    </w:p>
    <w:p w:rsidR="00D54FE7" w:rsidRPr="005E7C18" w:rsidRDefault="00D54FE7" w:rsidP="00D54FE7">
      <w:pPr>
        <w:tabs>
          <w:tab w:val="left" w:pos="0"/>
        </w:tabs>
        <w:ind w:right="-93" w:firstLine="567"/>
        <w:jc w:val="both"/>
        <w:rPr>
          <w:rFonts w:ascii="Verdana" w:hAnsi="Verdana" w:cs="Arial"/>
          <w:szCs w:val="22"/>
        </w:rPr>
      </w:pPr>
    </w:p>
    <w:p w:rsidR="00D54FE7" w:rsidRPr="005E7C18" w:rsidRDefault="00D54FE7" w:rsidP="00D54FE7">
      <w:pPr>
        <w:tabs>
          <w:tab w:val="left" w:pos="0"/>
        </w:tabs>
        <w:ind w:right="-93" w:firstLine="567"/>
        <w:jc w:val="both"/>
        <w:rPr>
          <w:rFonts w:ascii="Verdana" w:hAnsi="Verdana" w:cs="Arial"/>
          <w:szCs w:val="22"/>
        </w:rPr>
      </w:pPr>
      <w:r w:rsidRPr="005E7C18">
        <w:rPr>
          <w:rFonts w:ascii="Verdana" w:hAnsi="Verdana" w:cs="Arial"/>
          <w:szCs w:val="22"/>
        </w:rPr>
        <w:t>El proceso en materia de justicia para adolescentes será acusatorio y oral, en el que se observará la garantía del debido proceso legal, así como la independencia de las autoridades que efectúen la remisión y las que impongan las medidas. Éstas deberán ser proporcionales al hecho realizado y tendrán como fin la reinserción y la reintegración social y familiar del adolescente, así como el pleno desarrollo de su persona y capacidades.</w:t>
      </w:r>
    </w:p>
    <w:p w:rsidR="00D54FE7" w:rsidRPr="005E7C18" w:rsidRDefault="00D54FE7" w:rsidP="00D54FE7">
      <w:pPr>
        <w:tabs>
          <w:tab w:val="left" w:pos="0"/>
        </w:tabs>
        <w:ind w:right="-93" w:firstLine="567"/>
        <w:jc w:val="both"/>
        <w:rPr>
          <w:rFonts w:ascii="Verdana" w:hAnsi="Verdana" w:cs="Arial"/>
          <w:szCs w:val="22"/>
        </w:rPr>
      </w:pPr>
    </w:p>
    <w:p w:rsidR="00E553A1" w:rsidRPr="005E7C18" w:rsidRDefault="00D54FE7" w:rsidP="00D54FE7">
      <w:pPr>
        <w:tabs>
          <w:tab w:val="left" w:pos="0"/>
        </w:tabs>
        <w:ind w:right="-93" w:firstLine="567"/>
        <w:jc w:val="both"/>
        <w:rPr>
          <w:rFonts w:ascii="Verdana" w:hAnsi="Verdana" w:cs="Arial"/>
          <w:szCs w:val="22"/>
        </w:rPr>
      </w:pPr>
      <w:r w:rsidRPr="005E7C18">
        <w:rPr>
          <w:rFonts w:ascii="Verdana" w:hAnsi="Verdana" w:cs="Arial"/>
          <w:szCs w:val="22"/>
        </w:rPr>
        <w:t>El internamiento se utilizará sólo como medida extrema y por el tiempo más breve que proceda, y podrá aplicarse únicamente a los adolescentes mayores de catorce años de edad, por la comisión o participación en un hecho que la ley señale como delito.</w:t>
      </w:r>
    </w:p>
    <w:p w:rsidR="00FE3361" w:rsidRPr="005E7C18" w:rsidRDefault="00FE3361" w:rsidP="00045B65">
      <w:pPr>
        <w:tabs>
          <w:tab w:val="left" w:pos="0"/>
        </w:tabs>
        <w:ind w:right="-91"/>
        <w:jc w:val="right"/>
        <w:rPr>
          <w:rFonts w:ascii="Verdana" w:hAnsi="Verdana" w:cs="Arial"/>
          <w:b/>
          <w:color w:val="CC0066"/>
          <w:sz w:val="16"/>
          <w:szCs w:val="16"/>
        </w:rPr>
      </w:pPr>
      <w:r w:rsidRPr="005E7C18">
        <w:rPr>
          <w:rFonts w:ascii="Verdana" w:hAnsi="Verdana" w:cs="Arial"/>
          <w:b/>
          <w:color w:val="CC0066"/>
          <w:sz w:val="16"/>
          <w:szCs w:val="16"/>
        </w:rPr>
        <w:t>Artículo reformado P.O. 2</w:t>
      </w:r>
      <w:r w:rsidR="00D54FE7" w:rsidRPr="005E7C18">
        <w:rPr>
          <w:rFonts w:ascii="Verdana" w:hAnsi="Verdana" w:cs="Arial"/>
          <w:b/>
          <w:color w:val="CC0066"/>
          <w:sz w:val="16"/>
          <w:szCs w:val="16"/>
        </w:rPr>
        <w:t>7</w:t>
      </w:r>
      <w:r w:rsidRPr="005E7C18">
        <w:rPr>
          <w:rFonts w:ascii="Verdana" w:hAnsi="Verdana" w:cs="Arial"/>
          <w:b/>
          <w:color w:val="CC0066"/>
          <w:sz w:val="16"/>
          <w:szCs w:val="16"/>
        </w:rPr>
        <w:t>-0</w:t>
      </w:r>
      <w:r w:rsidR="00D54FE7" w:rsidRPr="005E7C18">
        <w:rPr>
          <w:rFonts w:ascii="Verdana" w:hAnsi="Verdana" w:cs="Arial"/>
          <w:b/>
          <w:color w:val="CC0066"/>
          <w:sz w:val="16"/>
          <w:szCs w:val="16"/>
        </w:rPr>
        <w:t>5</w:t>
      </w:r>
      <w:r w:rsidRPr="005E7C18">
        <w:rPr>
          <w:rFonts w:ascii="Verdana" w:hAnsi="Verdana" w:cs="Arial"/>
          <w:b/>
          <w:color w:val="CC0066"/>
          <w:sz w:val="16"/>
          <w:szCs w:val="16"/>
        </w:rPr>
        <w:t>-201</w:t>
      </w:r>
      <w:r w:rsidR="00D54FE7" w:rsidRPr="005E7C18">
        <w:rPr>
          <w:rFonts w:ascii="Verdana" w:hAnsi="Verdana" w:cs="Arial"/>
          <w:b/>
          <w:color w:val="CC0066"/>
          <w:sz w:val="16"/>
          <w:szCs w:val="16"/>
        </w:rPr>
        <w:t>6</w:t>
      </w:r>
    </w:p>
    <w:p w:rsidR="00E553A1" w:rsidRPr="005E7C18" w:rsidRDefault="00E553A1" w:rsidP="00045B65">
      <w:pPr>
        <w:tabs>
          <w:tab w:val="left" w:pos="0"/>
        </w:tabs>
        <w:jc w:val="both"/>
        <w:rPr>
          <w:rFonts w:ascii="Verdana" w:hAnsi="Verdana" w:cs="Arial"/>
        </w:rPr>
      </w:pPr>
    </w:p>
    <w:p w:rsidR="00E553A1" w:rsidRPr="005E7C18" w:rsidRDefault="0019638E" w:rsidP="00045B65">
      <w:pPr>
        <w:tabs>
          <w:tab w:val="left" w:pos="0"/>
        </w:tabs>
        <w:jc w:val="both"/>
        <w:rPr>
          <w:rFonts w:ascii="Verdana" w:hAnsi="Verdana" w:cs="Arial"/>
        </w:rPr>
      </w:pPr>
      <w:r w:rsidRPr="005E7C18">
        <w:rPr>
          <w:rFonts w:ascii="Verdana" w:hAnsi="Verdana" w:cs="Arial"/>
          <w:b/>
          <w:bCs/>
        </w:rPr>
        <w:tab/>
      </w:r>
      <w:r w:rsidR="00E553A1" w:rsidRPr="005E7C18">
        <w:rPr>
          <w:rFonts w:ascii="Verdana" w:hAnsi="Verdana" w:cs="Arial"/>
          <w:b/>
          <w:bCs/>
        </w:rPr>
        <w:t>A</w:t>
      </w:r>
      <w:r w:rsidRPr="005E7C18">
        <w:rPr>
          <w:rFonts w:ascii="Verdana" w:hAnsi="Verdana" w:cs="Arial"/>
          <w:b/>
          <w:bCs/>
        </w:rPr>
        <w:t xml:space="preserve">rtículo </w:t>
      </w:r>
      <w:r w:rsidR="00E553A1" w:rsidRPr="005E7C18">
        <w:rPr>
          <w:rFonts w:ascii="Verdana" w:hAnsi="Verdana" w:cs="Arial"/>
          <w:b/>
          <w:bCs/>
        </w:rPr>
        <w:t>14.</w:t>
      </w:r>
      <w:r w:rsidR="00E553A1" w:rsidRPr="005E7C18">
        <w:rPr>
          <w:rFonts w:ascii="Verdana" w:hAnsi="Verdana" w:cs="Arial"/>
        </w:rPr>
        <w:t xml:space="preserve"> </w:t>
      </w:r>
    </w:p>
    <w:p w:rsidR="00E553A1" w:rsidRPr="005E7C18" w:rsidRDefault="00E553A1" w:rsidP="00045B65">
      <w:pPr>
        <w:tabs>
          <w:tab w:val="left" w:pos="0"/>
        </w:tabs>
        <w:jc w:val="both"/>
        <w:rPr>
          <w:rFonts w:ascii="Verdana" w:hAnsi="Verdana" w:cs="Arial"/>
        </w:rPr>
      </w:pPr>
    </w:p>
    <w:p w:rsidR="00E553A1" w:rsidRPr="005E7C18" w:rsidRDefault="00284099" w:rsidP="00045B65">
      <w:pPr>
        <w:tabs>
          <w:tab w:val="left" w:pos="0"/>
        </w:tabs>
        <w:ind w:firstLine="567"/>
        <w:jc w:val="both"/>
        <w:rPr>
          <w:rFonts w:ascii="Verdana" w:hAnsi="Verdana" w:cs="Arial"/>
        </w:rPr>
      </w:pPr>
      <w:r w:rsidRPr="005E7C18">
        <w:rPr>
          <w:rFonts w:ascii="Verdana" w:hAnsi="Verdana" w:cs="Arial"/>
          <w:b/>
        </w:rPr>
        <w:tab/>
      </w:r>
      <w:r w:rsidR="00E553A1" w:rsidRPr="005E7C18">
        <w:rPr>
          <w:rFonts w:ascii="Verdana" w:hAnsi="Verdana" w:cs="Arial"/>
          <w:b/>
        </w:rPr>
        <w:t>A.</w:t>
      </w:r>
      <w:r w:rsidR="00E553A1" w:rsidRPr="005E7C18">
        <w:rPr>
          <w:rFonts w:ascii="Verdana" w:hAnsi="Verdana" w:cs="Arial"/>
        </w:rPr>
        <w:t xml:space="preserve"> El Estado organizará un Sistema de Planeación Democrática del Desarrollo de la Entidad, mediante la participación de los Sectores Público, Privado y Social.</w:t>
      </w:r>
    </w:p>
    <w:p w:rsidR="00E553A1" w:rsidRPr="005E7C18" w:rsidRDefault="00E553A1" w:rsidP="00045B65">
      <w:pPr>
        <w:tabs>
          <w:tab w:val="left" w:pos="0"/>
        </w:tabs>
        <w:ind w:firstLine="567"/>
        <w:jc w:val="both"/>
        <w:rPr>
          <w:rFonts w:ascii="Verdana" w:hAnsi="Verdana" w:cs="Arial"/>
        </w:rPr>
      </w:pPr>
    </w:p>
    <w:p w:rsidR="00E553A1" w:rsidRPr="005E7C18" w:rsidRDefault="00284099" w:rsidP="00045B65">
      <w:pPr>
        <w:tabs>
          <w:tab w:val="left" w:pos="0"/>
        </w:tabs>
        <w:ind w:firstLine="567"/>
        <w:jc w:val="both"/>
        <w:rPr>
          <w:rFonts w:ascii="Verdana" w:hAnsi="Verdana" w:cs="Arial"/>
        </w:rPr>
      </w:pPr>
      <w:r w:rsidRPr="005E7C18">
        <w:rPr>
          <w:rFonts w:ascii="Verdana" w:hAnsi="Verdana" w:cs="Arial"/>
        </w:rPr>
        <w:tab/>
      </w:r>
      <w:r w:rsidR="00E553A1" w:rsidRPr="005E7C18">
        <w:rPr>
          <w:rFonts w:ascii="Verdana" w:hAnsi="Verdana" w:cs="Arial"/>
        </w:rPr>
        <w:t>Tratándose de programas regionales se garantizará la participación de los municipios involucrados.</w:t>
      </w:r>
    </w:p>
    <w:p w:rsidR="00E553A1" w:rsidRPr="005E7C18" w:rsidRDefault="00E553A1" w:rsidP="00045B65">
      <w:pPr>
        <w:tabs>
          <w:tab w:val="left" w:pos="0"/>
        </w:tabs>
        <w:ind w:firstLine="567"/>
        <w:jc w:val="both"/>
        <w:rPr>
          <w:rFonts w:ascii="Verdana" w:hAnsi="Verdana" w:cs="Arial"/>
        </w:rPr>
      </w:pPr>
    </w:p>
    <w:p w:rsidR="00E553A1" w:rsidRPr="005E7C18" w:rsidRDefault="00284099" w:rsidP="00045B65">
      <w:pPr>
        <w:tabs>
          <w:tab w:val="left" w:pos="0"/>
        </w:tabs>
        <w:ind w:firstLine="567"/>
        <w:jc w:val="both"/>
        <w:rPr>
          <w:rFonts w:ascii="Verdana" w:hAnsi="Verdana" w:cs="Arial"/>
        </w:rPr>
      </w:pPr>
      <w:r w:rsidRPr="005E7C18">
        <w:rPr>
          <w:rFonts w:ascii="Verdana" w:hAnsi="Verdana" w:cs="Arial"/>
        </w:rPr>
        <w:tab/>
      </w:r>
      <w:r w:rsidR="00E553A1" w:rsidRPr="005E7C18">
        <w:rPr>
          <w:rFonts w:ascii="Verdana" w:hAnsi="Verdana" w:cs="Arial"/>
        </w:rPr>
        <w:t>La Ley establecerá los procedimientos de participación y consulta popular para la planeación.</w:t>
      </w:r>
    </w:p>
    <w:p w:rsidR="00E553A1" w:rsidRPr="005E7C18" w:rsidRDefault="00E553A1" w:rsidP="001A7679">
      <w:pPr>
        <w:tabs>
          <w:tab w:val="left" w:pos="0"/>
        </w:tabs>
        <w:jc w:val="both"/>
        <w:rPr>
          <w:rFonts w:ascii="Verdana" w:hAnsi="Verdana" w:cs="Arial"/>
        </w:rPr>
      </w:pPr>
    </w:p>
    <w:p w:rsidR="001A7679" w:rsidRPr="005E7C18" w:rsidRDefault="001A7679" w:rsidP="001A7679">
      <w:pPr>
        <w:tabs>
          <w:tab w:val="left" w:pos="0"/>
        </w:tabs>
        <w:jc w:val="both"/>
        <w:rPr>
          <w:rFonts w:ascii="Verdana" w:hAnsi="Verdana" w:cs="Arial"/>
        </w:rPr>
      </w:pPr>
      <w:r w:rsidRPr="005E7C18">
        <w:rPr>
          <w:rFonts w:ascii="Verdana" w:hAnsi="Verdana" w:cs="Arial"/>
        </w:rPr>
        <w:lastRenderedPageBreak/>
        <w:tab/>
        <w:t>El Estado velará por la estabilidad de las finanzas públicas para coadyuvar a generar condiciones favorables para el crecimiento económico y el empleo. El Plan Estatal de Desarrollo y los planes municipales deberán observar dicho principio.</w:t>
      </w:r>
    </w:p>
    <w:p w:rsidR="001A7679" w:rsidRPr="005E7C18" w:rsidRDefault="001A7679" w:rsidP="001A7679">
      <w:pPr>
        <w:tabs>
          <w:tab w:val="left" w:pos="0"/>
        </w:tabs>
        <w:jc w:val="right"/>
        <w:rPr>
          <w:rFonts w:ascii="Verdana" w:hAnsi="Verdana" w:cs="Arial"/>
        </w:rPr>
      </w:pPr>
      <w:r w:rsidRPr="005E7C18">
        <w:rPr>
          <w:rFonts w:ascii="Verdana" w:hAnsi="Verdana" w:cs="Arial"/>
          <w:b/>
          <w:color w:val="CC0066"/>
          <w:sz w:val="16"/>
          <w:szCs w:val="16"/>
        </w:rPr>
        <w:t>Párrafo adicionado P.O. 06-09-2016</w:t>
      </w:r>
    </w:p>
    <w:p w:rsidR="001A7679" w:rsidRPr="005E7C18" w:rsidRDefault="001A7679" w:rsidP="001A7679">
      <w:pPr>
        <w:tabs>
          <w:tab w:val="left" w:pos="0"/>
        </w:tabs>
        <w:jc w:val="both"/>
        <w:rPr>
          <w:rFonts w:ascii="Verdana" w:hAnsi="Verdana" w:cs="Arial"/>
        </w:rPr>
      </w:pPr>
    </w:p>
    <w:p w:rsidR="00E553A1" w:rsidRPr="005E7C18" w:rsidRDefault="00E553A1" w:rsidP="00045B65">
      <w:pPr>
        <w:tabs>
          <w:tab w:val="left" w:pos="0"/>
        </w:tabs>
        <w:ind w:firstLine="567"/>
        <w:jc w:val="both"/>
        <w:rPr>
          <w:rFonts w:ascii="Verdana" w:hAnsi="Verdana" w:cs="Arial"/>
        </w:rPr>
      </w:pPr>
      <w:r w:rsidRPr="005E7C18">
        <w:rPr>
          <w:rFonts w:ascii="Verdana" w:hAnsi="Verdana" w:cs="Arial"/>
          <w:b/>
        </w:rPr>
        <w:t>B.</w:t>
      </w:r>
      <w:r w:rsidRPr="005E7C18">
        <w:rPr>
          <w:rFonts w:ascii="Verdana" w:hAnsi="Verdana" w:cs="Arial"/>
        </w:rPr>
        <w:t xml:space="preserve"> La manifestación de las ideas no será objeto de ninguna inquisición judicial o administrativa, sino en el caso de que ataque a la moral, la vida privada, los derechos de tercero, provoque algún delito, o perturbe el orden público; el derecho de réplica será ejercido en los términos dispuestos por la ley. Los derechos a la información pública y protección de datos personales serán garantizados por el Estado.</w:t>
      </w:r>
    </w:p>
    <w:p w:rsidR="00E553A1" w:rsidRPr="005E7C18" w:rsidRDefault="00E553A1" w:rsidP="00045B65">
      <w:pPr>
        <w:tabs>
          <w:tab w:val="left" w:pos="0"/>
        </w:tabs>
        <w:ind w:firstLine="567"/>
        <w:jc w:val="both"/>
        <w:rPr>
          <w:rFonts w:ascii="Verdana" w:hAnsi="Verdana" w:cs="Arial"/>
          <w:sz w:val="22"/>
          <w:szCs w:val="22"/>
        </w:rPr>
      </w:pPr>
    </w:p>
    <w:p w:rsidR="00E553A1" w:rsidRPr="005E7C18" w:rsidRDefault="00E553A1" w:rsidP="00045B65">
      <w:pPr>
        <w:tabs>
          <w:tab w:val="left" w:pos="0"/>
        </w:tabs>
        <w:ind w:firstLine="567"/>
        <w:jc w:val="both"/>
        <w:rPr>
          <w:rFonts w:ascii="Verdana" w:hAnsi="Verdana" w:cs="Arial"/>
        </w:rPr>
      </w:pPr>
      <w:r w:rsidRPr="005E7C18">
        <w:rPr>
          <w:rFonts w:ascii="Verdana" w:hAnsi="Verdana" w:cs="Arial"/>
        </w:rPr>
        <w:t>Para el ejercicio del derecho de acceso a la información, los Poderes, organismos autónomos y ayuntamientos, en el ámbito de sus respectivas competencias, se regirán por las siguientes fracciones y bases:</w:t>
      </w:r>
    </w:p>
    <w:p w:rsidR="00E553A1" w:rsidRPr="005E7C18" w:rsidRDefault="00E553A1" w:rsidP="00045B65">
      <w:pPr>
        <w:tabs>
          <w:tab w:val="left" w:pos="0"/>
        </w:tabs>
        <w:ind w:firstLine="567"/>
        <w:jc w:val="both"/>
        <w:rPr>
          <w:rFonts w:ascii="Verdana" w:hAnsi="Verdana" w:cs="Arial"/>
          <w:sz w:val="22"/>
          <w:szCs w:val="22"/>
        </w:rPr>
      </w:pPr>
    </w:p>
    <w:p w:rsidR="00526D3F" w:rsidRPr="005E7C18" w:rsidRDefault="001A7679" w:rsidP="001A7679">
      <w:pPr>
        <w:pStyle w:val="Prrafodelista"/>
        <w:numPr>
          <w:ilvl w:val="0"/>
          <w:numId w:val="10"/>
        </w:numPr>
        <w:tabs>
          <w:tab w:val="left" w:pos="0"/>
        </w:tabs>
        <w:spacing w:after="0" w:line="240" w:lineRule="auto"/>
        <w:jc w:val="both"/>
        <w:rPr>
          <w:rFonts w:ascii="Verdana" w:hAnsi="Verdana"/>
        </w:rPr>
      </w:pPr>
      <w:r w:rsidRPr="005E7C18">
        <w:rPr>
          <w:rFonts w:ascii="Verdana" w:hAnsi="Verdana" w:cs="Arial"/>
        </w:rPr>
        <w:t>Toda la información pública en posesión de los poderes ejecutivo, legislativo o judicial y de cualquier autoridad, órgano estatal y municipal, incluyendo los órganos autónomos por disposición constitucional, partidos políticos, fideicomisos y fondos públicos, así como de cualquier persona física, moral o sindicato que reciba y ejerza recursos públicos o realice actos de autoridad estatal y municipal, es pública y sólo podrá ser reservada temporalmente por razones de interés público, seguridad nacional y seguridad pública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26D3F" w:rsidRPr="005E7C18" w:rsidRDefault="00526D3F" w:rsidP="00526D3F">
      <w:pPr>
        <w:jc w:val="right"/>
        <w:rPr>
          <w:rFonts w:ascii="Verdana" w:hAnsi="Verdana"/>
          <w:b/>
          <w:color w:val="CC0066"/>
          <w:sz w:val="16"/>
          <w:szCs w:val="16"/>
        </w:rPr>
      </w:pPr>
      <w:r w:rsidRPr="005E7C18">
        <w:rPr>
          <w:rFonts w:ascii="Verdana" w:hAnsi="Verdana"/>
          <w:b/>
          <w:color w:val="CC0066"/>
          <w:sz w:val="16"/>
          <w:szCs w:val="16"/>
        </w:rPr>
        <w:t xml:space="preserve">Fracción reformada P.O. </w:t>
      </w:r>
      <w:r w:rsidR="001A7679" w:rsidRPr="005E7C18">
        <w:rPr>
          <w:rFonts w:ascii="Verdana" w:hAnsi="Verdana"/>
          <w:b/>
          <w:color w:val="CC0066"/>
          <w:sz w:val="16"/>
          <w:szCs w:val="16"/>
        </w:rPr>
        <w:t>06-09-2016</w:t>
      </w:r>
    </w:p>
    <w:p w:rsidR="00526D3F" w:rsidRPr="005E7C18" w:rsidRDefault="00526D3F" w:rsidP="00045B65">
      <w:pPr>
        <w:pStyle w:val="Prrafodelista"/>
        <w:tabs>
          <w:tab w:val="left" w:pos="0"/>
        </w:tabs>
        <w:spacing w:line="240" w:lineRule="auto"/>
        <w:jc w:val="both"/>
        <w:rPr>
          <w:rFonts w:ascii="Verdana" w:hAnsi="Verdana" w:cs="Arial"/>
        </w:rPr>
      </w:pPr>
    </w:p>
    <w:p w:rsidR="00284099" w:rsidRPr="005E7C18" w:rsidRDefault="00E553A1" w:rsidP="00103A06">
      <w:pPr>
        <w:pStyle w:val="Prrafodelista"/>
        <w:numPr>
          <w:ilvl w:val="0"/>
          <w:numId w:val="10"/>
        </w:numPr>
        <w:tabs>
          <w:tab w:val="left" w:pos="0"/>
        </w:tabs>
        <w:spacing w:line="240" w:lineRule="auto"/>
        <w:ind w:left="851" w:hanging="567"/>
        <w:jc w:val="both"/>
        <w:rPr>
          <w:rFonts w:ascii="Verdana" w:hAnsi="Verdana" w:cs="Arial"/>
        </w:rPr>
      </w:pPr>
      <w:r w:rsidRPr="005E7C18">
        <w:rPr>
          <w:rFonts w:ascii="Verdana" w:hAnsi="Verdana" w:cs="Arial"/>
        </w:rPr>
        <w:t>La información que se refiere a la vida privada y los datos personales será protegida en los términos y con las excepciones que fije la ley;</w:t>
      </w:r>
    </w:p>
    <w:p w:rsidR="00284099" w:rsidRPr="005E7C18" w:rsidRDefault="00284099" w:rsidP="00045B65">
      <w:pPr>
        <w:pStyle w:val="Prrafodelista"/>
        <w:tabs>
          <w:tab w:val="left" w:pos="0"/>
        </w:tabs>
        <w:spacing w:line="240" w:lineRule="auto"/>
        <w:rPr>
          <w:rFonts w:ascii="Verdana" w:hAnsi="Verdana" w:cs="Arial"/>
        </w:rPr>
      </w:pPr>
    </w:p>
    <w:p w:rsidR="00284099" w:rsidRPr="005E7C18" w:rsidRDefault="00E553A1" w:rsidP="00103A06">
      <w:pPr>
        <w:pStyle w:val="Prrafodelista"/>
        <w:numPr>
          <w:ilvl w:val="0"/>
          <w:numId w:val="10"/>
        </w:numPr>
        <w:tabs>
          <w:tab w:val="left" w:pos="0"/>
        </w:tabs>
        <w:spacing w:line="240" w:lineRule="auto"/>
        <w:ind w:left="851" w:hanging="567"/>
        <w:jc w:val="both"/>
        <w:rPr>
          <w:rFonts w:ascii="Verdana" w:hAnsi="Verdana" w:cs="Arial"/>
        </w:rPr>
      </w:pPr>
      <w:r w:rsidRPr="005E7C18">
        <w:rPr>
          <w:rFonts w:ascii="Verdana" w:hAnsi="Verdana" w:cs="Arial"/>
        </w:rPr>
        <w:t xml:space="preserve">Toda persona, sin necesidad de acreditar interés alguno o justificar su utilización, tendrá acceso gratuito a la información pública, a sus datos personales o a la rectificación, cancelación y oposición de éstos; </w:t>
      </w:r>
    </w:p>
    <w:p w:rsidR="00284099" w:rsidRPr="005E7C18" w:rsidRDefault="00284099" w:rsidP="00045B65">
      <w:pPr>
        <w:pStyle w:val="Prrafodelista"/>
        <w:tabs>
          <w:tab w:val="left" w:pos="0"/>
        </w:tabs>
        <w:spacing w:line="240" w:lineRule="auto"/>
        <w:rPr>
          <w:rFonts w:ascii="Verdana" w:hAnsi="Verdana" w:cs="Arial"/>
        </w:rPr>
      </w:pPr>
    </w:p>
    <w:p w:rsidR="00284099" w:rsidRPr="005E7C18" w:rsidRDefault="00E553A1" w:rsidP="00103A06">
      <w:pPr>
        <w:pStyle w:val="Prrafodelista"/>
        <w:numPr>
          <w:ilvl w:val="0"/>
          <w:numId w:val="10"/>
        </w:numPr>
        <w:tabs>
          <w:tab w:val="left" w:pos="0"/>
        </w:tabs>
        <w:spacing w:line="240" w:lineRule="auto"/>
        <w:ind w:left="851" w:hanging="567"/>
        <w:jc w:val="both"/>
        <w:rPr>
          <w:rFonts w:ascii="Verdana" w:hAnsi="Verdana" w:cs="Arial"/>
        </w:rPr>
      </w:pPr>
      <w:r w:rsidRPr="005E7C18">
        <w:rPr>
          <w:rFonts w:ascii="Verdana" w:hAnsi="Verdana" w:cs="Arial"/>
        </w:rPr>
        <w:t>Se establecerán los medios de impugnación que se sustanciarán ante el organismo especializado que establece esta Constitución, que es la única instancia estatal facultada para dirimirlos;</w:t>
      </w:r>
    </w:p>
    <w:p w:rsidR="00284099" w:rsidRPr="005E7C18" w:rsidRDefault="00284099" w:rsidP="00045B65">
      <w:pPr>
        <w:pStyle w:val="Prrafodelista"/>
        <w:tabs>
          <w:tab w:val="left" w:pos="0"/>
        </w:tabs>
        <w:spacing w:line="240" w:lineRule="auto"/>
        <w:rPr>
          <w:rFonts w:ascii="Verdana" w:hAnsi="Verdana" w:cs="Arial"/>
        </w:rPr>
      </w:pPr>
    </w:p>
    <w:p w:rsidR="00284099" w:rsidRPr="005E7C18" w:rsidRDefault="00E553A1" w:rsidP="00103A06">
      <w:pPr>
        <w:pStyle w:val="Prrafodelista"/>
        <w:numPr>
          <w:ilvl w:val="0"/>
          <w:numId w:val="10"/>
        </w:numPr>
        <w:tabs>
          <w:tab w:val="left" w:pos="0"/>
        </w:tabs>
        <w:spacing w:line="240" w:lineRule="auto"/>
        <w:ind w:left="851" w:hanging="567"/>
        <w:jc w:val="both"/>
        <w:rPr>
          <w:rFonts w:ascii="Verdana" w:hAnsi="Verdana" w:cs="Arial"/>
        </w:rPr>
      </w:pPr>
      <w:r w:rsidRPr="005E7C18">
        <w:rPr>
          <w:rFonts w:ascii="Verdana" w:hAnsi="Verdana" w:cs="Arial"/>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84099" w:rsidRPr="005E7C18" w:rsidRDefault="00284099" w:rsidP="00045B65">
      <w:pPr>
        <w:pStyle w:val="Prrafodelista"/>
        <w:tabs>
          <w:tab w:val="left" w:pos="0"/>
        </w:tabs>
        <w:spacing w:line="240" w:lineRule="auto"/>
        <w:rPr>
          <w:rFonts w:ascii="Verdana" w:hAnsi="Verdana" w:cs="Arial"/>
        </w:rPr>
      </w:pPr>
    </w:p>
    <w:p w:rsidR="00284099" w:rsidRPr="005E7C18" w:rsidRDefault="00E553A1" w:rsidP="00103A06">
      <w:pPr>
        <w:pStyle w:val="Prrafodelista"/>
        <w:numPr>
          <w:ilvl w:val="0"/>
          <w:numId w:val="10"/>
        </w:numPr>
        <w:tabs>
          <w:tab w:val="left" w:pos="0"/>
        </w:tabs>
        <w:spacing w:line="240" w:lineRule="auto"/>
        <w:ind w:left="851" w:hanging="567"/>
        <w:jc w:val="both"/>
        <w:rPr>
          <w:rFonts w:ascii="Verdana" w:hAnsi="Verdana" w:cs="Arial"/>
        </w:rPr>
      </w:pPr>
      <w:r w:rsidRPr="005E7C18">
        <w:rPr>
          <w:rFonts w:ascii="Verdana" w:hAnsi="Verdana" w:cs="Arial"/>
        </w:rPr>
        <w:t xml:space="preserve">La ley determinará la manera en que los sujetos obligados deberán hacer pública la información relativa a los recursos públicos que entreguen a personas físicas o morales; </w:t>
      </w:r>
    </w:p>
    <w:p w:rsidR="00284099" w:rsidRPr="005E7C18" w:rsidRDefault="00284099" w:rsidP="00045B65">
      <w:pPr>
        <w:pStyle w:val="Prrafodelista"/>
        <w:tabs>
          <w:tab w:val="left" w:pos="0"/>
        </w:tabs>
        <w:spacing w:line="240" w:lineRule="auto"/>
        <w:rPr>
          <w:rFonts w:ascii="Verdana" w:hAnsi="Verdana" w:cs="Arial"/>
        </w:rPr>
      </w:pPr>
    </w:p>
    <w:p w:rsidR="00E553A1" w:rsidRPr="005E7C18" w:rsidRDefault="00E553A1" w:rsidP="00103A06">
      <w:pPr>
        <w:pStyle w:val="Prrafodelista"/>
        <w:numPr>
          <w:ilvl w:val="0"/>
          <w:numId w:val="10"/>
        </w:numPr>
        <w:tabs>
          <w:tab w:val="left" w:pos="0"/>
        </w:tabs>
        <w:spacing w:line="240" w:lineRule="auto"/>
        <w:ind w:left="851" w:hanging="567"/>
        <w:jc w:val="both"/>
        <w:rPr>
          <w:rFonts w:ascii="Verdana" w:hAnsi="Verdana" w:cs="Arial"/>
        </w:rPr>
      </w:pPr>
      <w:r w:rsidRPr="005E7C18">
        <w:rPr>
          <w:rFonts w:ascii="Verdana" w:hAnsi="Verdana" w:cs="Arial"/>
        </w:rPr>
        <w:t>La inobservancia a las disposiciones en materia de acceso a la información pública será sancionada en los términos que disponga la ley.</w:t>
      </w:r>
    </w:p>
    <w:p w:rsidR="00E553A1" w:rsidRPr="005E7C18" w:rsidRDefault="00E553A1" w:rsidP="00045B65">
      <w:pPr>
        <w:tabs>
          <w:tab w:val="left" w:pos="0"/>
        </w:tabs>
        <w:jc w:val="both"/>
        <w:rPr>
          <w:rFonts w:ascii="Verdana" w:hAnsi="Verdana" w:cs="Arial"/>
        </w:rPr>
      </w:pPr>
    </w:p>
    <w:p w:rsidR="00E553A1" w:rsidRPr="005E7C18" w:rsidRDefault="00E553A1" w:rsidP="00A83199">
      <w:pPr>
        <w:ind w:firstLine="567"/>
        <w:jc w:val="both"/>
        <w:rPr>
          <w:rFonts w:ascii="Verdana" w:hAnsi="Verdana" w:cs="Arial"/>
        </w:rPr>
      </w:pPr>
      <w:r w:rsidRPr="005E7C18">
        <w:rPr>
          <w:rFonts w:ascii="Verdana" w:hAnsi="Verdana" w:cs="Arial"/>
          <w:b/>
        </w:rPr>
        <w:t>BASE PRIMERA.</w:t>
      </w:r>
      <w:r w:rsidRPr="005E7C18">
        <w:rPr>
          <w:rFonts w:ascii="Verdana" w:hAnsi="Verdana" w:cs="Arial"/>
        </w:rPr>
        <w:t xml:space="preserve"> El organismo autónomo es especializado e imparcial, responsable de garantizar el cumplimiento del derecho de acceso a la información pública y a la protección de datos personales en los términos que establezca la Ley. </w:t>
      </w:r>
    </w:p>
    <w:p w:rsidR="00E553A1" w:rsidRPr="005E7C18" w:rsidRDefault="00E553A1" w:rsidP="00045B65">
      <w:pPr>
        <w:tabs>
          <w:tab w:val="left" w:pos="0"/>
        </w:tabs>
        <w:jc w:val="both"/>
        <w:rPr>
          <w:rFonts w:ascii="Verdana" w:hAnsi="Verdana" w:cs="Arial"/>
        </w:rPr>
      </w:pPr>
    </w:p>
    <w:p w:rsidR="00E553A1" w:rsidRPr="005E7C18" w:rsidRDefault="00E553A1" w:rsidP="00045B65">
      <w:pPr>
        <w:tabs>
          <w:tab w:val="left" w:pos="0"/>
        </w:tabs>
        <w:ind w:firstLine="567"/>
        <w:jc w:val="both"/>
        <w:rPr>
          <w:rFonts w:ascii="Verdana" w:hAnsi="Verdana" w:cs="Arial"/>
        </w:rPr>
      </w:pPr>
      <w:r w:rsidRPr="005E7C18">
        <w:rPr>
          <w:rFonts w:ascii="Verdana" w:hAnsi="Verdana" w:cs="Arial"/>
        </w:rPr>
        <w:t>Contará con personalidad jurídica y patrimonio propios, así como plena autonomía técnica, de gestión, para proponer su proyecto de presupuesto y determinar su organización interna.</w:t>
      </w:r>
    </w:p>
    <w:p w:rsidR="00E553A1" w:rsidRPr="005E7C18" w:rsidRDefault="00E553A1" w:rsidP="00045B65">
      <w:pPr>
        <w:tabs>
          <w:tab w:val="left" w:pos="0"/>
        </w:tabs>
        <w:ind w:firstLine="567"/>
        <w:jc w:val="both"/>
        <w:rPr>
          <w:rFonts w:ascii="Verdana" w:hAnsi="Verdana" w:cs="Arial"/>
        </w:rPr>
      </w:pPr>
    </w:p>
    <w:p w:rsidR="00E553A1" w:rsidRPr="005E7C18" w:rsidRDefault="00E553A1" w:rsidP="00045B65">
      <w:pPr>
        <w:tabs>
          <w:tab w:val="left" w:pos="0"/>
        </w:tabs>
        <w:ind w:firstLine="567"/>
        <w:jc w:val="both"/>
        <w:rPr>
          <w:rFonts w:ascii="Verdana" w:hAnsi="Verdana" w:cs="Arial"/>
        </w:rPr>
      </w:pPr>
      <w:r w:rsidRPr="005E7C18">
        <w:rPr>
          <w:rFonts w:ascii="Verdana" w:hAnsi="Verdana" w:cs="Arial"/>
          <w:b/>
        </w:rPr>
        <w:t>BASE SEGUNDA.</w:t>
      </w:r>
      <w:r w:rsidRPr="005E7C18">
        <w:rPr>
          <w:rFonts w:ascii="Verdana" w:hAnsi="Verdana" w:cs="Arial"/>
        </w:rPr>
        <w:t xml:space="preserve"> Este organismo se regirá de acuerdo a lo señalado en la Ley de la materia, y su organización interna se desarrollará en su Reglamento Interior.</w:t>
      </w:r>
    </w:p>
    <w:p w:rsidR="00E553A1" w:rsidRPr="005E7C18" w:rsidRDefault="00E553A1" w:rsidP="00045B65">
      <w:pPr>
        <w:tabs>
          <w:tab w:val="left" w:pos="0"/>
        </w:tabs>
        <w:ind w:firstLine="567"/>
        <w:jc w:val="both"/>
        <w:rPr>
          <w:rFonts w:ascii="Verdana" w:hAnsi="Verdana" w:cs="Arial"/>
          <w:b/>
          <w:sz w:val="22"/>
          <w:szCs w:val="22"/>
        </w:rPr>
      </w:pPr>
    </w:p>
    <w:p w:rsidR="00526D3F" w:rsidRPr="005E7C18" w:rsidRDefault="00526D3F" w:rsidP="00526D3F">
      <w:pPr>
        <w:ind w:firstLine="567"/>
        <w:jc w:val="both"/>
        <w:rPr>
          <w:rFonts w:ascii="Verdana" w:hAnsi="Verdana" w:cs="Arial"/>
        </w:rPr>
      </w:pPr>
      <w:r w:rsidRPr="005E7C18">
        <w:rPr>
          <w:rFonts w:ascii="Verdana" w:hAnsi="Verdana" w:cs="Arial"/>
          <w:b/>
        </w:rPr>
        <w:t>BASE TERCERA.</w:t>
      </w:r>
      <w:r w:rsidRPr="005E7C18">
        <w:rPr>
          <w:rFonts w:ascii="Verdana" w:hAnsi="Verdana" w:cs="Arial"/>
        </w:rPr>
        <w:t xml:space="preserve"> En su funcionamiento se rige por los principios de certeza, legalidad, independencia, imparcialidad, eficacia, objetividad, </w:t>
      </w:r>
      <w:r w:rsidRPr="005E7C18">
        <w:rPr>
          <w:rFonts w:ascii="Verdana" w:hAnsi="Verdana"/>
        </w:rPr>
        <w:t>profesionalismo,</w:t>
      </w:r>
      <w:r w:rsidRPr="005E7C18">
        <w:rPr>
          <w:rFonts w:ascii="Verdana" w:hAnsi="Verdana" w:cs="Arial"/>
        </w:rPr>
        <w:t xml:space="preserve"> transparencia y máxima publicidad.</w:t>
      </w:r>
    </w:p>
    <w:p w:rsidR="00526D3F" w:rsidRPr="005E7C18" w:rsidRDefault="00526D3F" w:rsidP="00526D3F">
      <w:pPr>
        <w:jc w:val="right"/>
        <w:rPr>
          <w:rFonts w:ascii="Verdana" w:hAnsi="Verdana" w:cs="Arial"/>
          <w:b/>
          <w:color w:val="CC0066"/>
          <w:sz w:val="16"/>
          <w:szCs w:val="16"/>
        </w:rPr>
      </w:pPr>
      <w:r w:rsidRPr="005E7C18">
        <w:rPr>
          <w:rFonts w:ascii="Verdana" w:hAnsi="Verdana" w:cs="Arial"/>
          <w:b/>
          <w:color w:val="CC0066"/>
          <w:sz w:val="16"/>
          <w:szCs w:val="16"/>
        </w:rPr>
        <w:t>Base reformada P.O. 11-12-2015</w:t>
      </w:r>
    </w:p>
    <w:p w:rsidR="00526D3F" w:rsidRPr="005E7C18" w:rsidRDefault="00526D3F" w:rsidP="00526D3F">
      <w:pPr>
        <w:jc w:val="both"/>
        <w:rPr>
          <w:rFonts w:ascii="Verdana" w:hAnsi="Verdana" w:cs="Arial"/>
        </w:rPr>
      </w:pPr>
    </w:p>
    <w:p w:rsidR="00526D3F" w:rsidRPr="005E7C18" w:rsidRDefault="00526D3F" w:rsidP="00A83199">
      <w:pPr>
        <w:ind w:firstLine="567"/>
        <w:jc w:val="both"/>
        <w:rPr>
          <w:rFonts w:ascii="Verdana" w:hAnsi="Verdana" w:cs="Arial"/>
        </w:rPr>
      </w:pPr>
      <w:r w:rsidRPr="005E7C18">
        <w:rPr>
          <w:rFonts w:ascii="Verdana" w:hAnsi="Verdana" w:cs="Arial"/>
          <w:b/>
        </w:rPr>
        <w:t>BASE CUARTA.</w:t>
      </w:r>
      <w:r w:rsidRPr="005E7C18">
        <w:rPr>
          <w:rFonts w:ascii="Verdana" w:hAnsi="Verdana" w:cs="Arial"/>
        </w:rPr>
        <w:t xml:space="preserve"> Tendrá competencia para conocer de los asuntos relacionados con el acceso a la información pública y la protección de datos personales en posesión o a cargo de los poderes Ejecutivo, Legislativo y Judicial o de cualquier autoridad, entidad, órgano u organismo que forme parte de éstos, ayuntamientos, órganos autónomos, fideicomisos y fondos públicos, así como de </w:t>
      </w:r>
      <w:r w:rsidRPr="005E7C18">
        <w:rPr>
          <w:rFonts w:ascii="Verdana" w:hAnsi="Verdana"/>
        </w:rPr>
        <w:t>partidos políticos, sindicatos</w:t>
      </w:r>
      <w:r w:rsidRPr="005E7C18">
        <w:rPr>
          <w:rFonts w:ascii="Verdana" w:hAnsi="Verdana" w:cs="Arial"/>
        </w:rPr>
        <w:t xml:space="preserve"> </w:t>
      </w:r>
      <w:r w:rsidRPr="005E7C18">
        <w:rPr>
          <w:rFonts w:ascii="Verdana" w:hAnsi="Verdana"/>
        </w:rPr>
        <w:t xml:space="preserve">o </w:t>
      </w:r>
      <w:r w:rsidRPr="005E7C18">
        <w:rPr>
          <w:rFonts w:ascii="Verdana" w:hAnsi="Verdana" w:cs="Arial"/>
        </w:rPr>
        <w:t>cualquier persona física o moral</w:t>
      </w:r>
      <w:r w:rsidRPr="005E7C18">
        <w:rPr>
          <w:rFonts w:ascii="Verdana" w:hAnsi="Verdana"/>
        </w:rPr>
        <w:t xml:space="preserve"> </w:t>
      </w:r>
      <w:r w:rsidRPr="005E7C18">
        <w:rPr>
          <w:rFonts w:ascii="Verdana" w:hAnsi="Verdana" w:cs="Arial"/>
        </w:rPr>
        <w:t xml:space="preserve">que reciba y ejerza recursos públicos o realice actos de autoridad en el ámbito estatal y municipal. </w:t>
      </w:r>
    </w:p>
    <w:p w:rsidR="00526D3F" w:rsidRPr="005E7C18" w:rsidRDefault="00526D3F" w:rsidP="00526D3F">
      <w:pPr>
        <w:jc w:val="both"/>
        <w:rPr>
          <w:rFonts w:ascii="Verdana" w:hAnsi="Verdana" w:cs="Arial"/>
        </w:rPr>
      </w:pPr>
    </w:p>
    <w:p w:rsidR="00526D3F" w:rsidRPr="005E7C18" w:rsidRDefault="00526D3F" w:rsidP="00526D3F">
      <w:pPr>
        <w:jc w:val="both"/>
        <w:rPr>
          <w:rFonts w:ascii="Verdana" w:hAnsi="Verdana" w:cs="Arial"/>
          <w:b/>
          <w:sz w:val="22"/>
          <w:szCs w:val="22"/>
        </w:rPr>
      </w:pPr>
      <w:r w:rsidRPr="005E7C18">
        <w:rPr>
          <w:rFonts w:ascii="Verdana" w:hAnsi="Verdana" w:cs="Arial"/>
        </w:rPr>
        <w:t>Sus resoluciones son vinculatorias, definitivas e irrecurribles para los sujetos obligados, con las excepciones que prevé el artículo 6o. de la Constitución Política de los Estados Unidos Mexicanos en los términos de las leyes aplicables</w:t>
      </w:r>
    </w:p>
    <w:p w:rsidR="00526D3F" w:rsidRPr="005E7C18" w:rsidRDefault="00526D3F" w:rsidP="00526D3F">
      <w:pPr>
        <w:jc w:val="right"/>
        <w:rPr>
          <w:rFonts w:ascii="Verdana" w:hAnsi="Verdana" w:cs="Arial"/>
          <w:b/>
          <w:color w:val="CC0066"/>
          <w:sz w:val="16"/>
          <w:szCs w:val="16"/>
        </w:rPr>
      </w:pPr>
      <w:r w:rsidRPr="005E7C18">
        <w:rPr>
          <w:rFonts w:ascii="Verdana" w:hAnsi="Verdana" w:cs="Arial"/>
          <w:b/>
          <w:color w:val="CC0066"/>
          <w:sz w:val="16"/>
          <w:szCs w:val="16"/>
        </w:rPr>
        <w:t>Base reformada P.O. 11-12-2015</w:t>
      </w:r>
    </w:p>
    <w:p w:rsidR="00526D3F" w:rsidRPr="005E7C18" w:rsidRDefault="00526D3F" w:rsidP="00526D3F">
      <w:pPr>
        <w:jc w:val="both"/>
        <w:rPr>
          <w:rFonts w:ascii="Verdana" w:hAnsi="Verdana" w:cs="Arial"/>
          <w:b/>
        </w:rPr>
      </w:pPr>
    </w:p>
    <w:p w:rsidR="00526D3F" w:rsidRPr="005E7C18" w:rsidRDefault="00526D3F" w:rsidP="00A83199">
      <w:pPr>
        <w:ind w:firstLine="567"/>
        <w:jc w:val="both"/>
        <w:rPr>
          <w:rFonts w:ascii="Verdana" w:hAnsi="Verdana" w:cs="Arial"/>
        </w:rPr>
      </w:pPr>
      <w:r w:rsidRPr="005E7C18">
        <w:rPr>
          <w:rFonts w:ascii="Verdana" w:hAnsi="Verdana" w:cs="Arial"/>
          <w:b/>
        </w:rPr>
        <w:t>BASE QUINTA.</w:t>
      </w:r>
      <w:r w:rsidRPr="005E7C18">
        <w:rPr>
          <w:rFonts w:ascii="Verdana" w:hAnsi="Verdana" w:cs="Arial"/>
        </w:rPr>
        <w:t xml:space="preserve"> El organismo autónomo se integra por tres</w:t>
      </w:r>
      <w:r w:rsidRPr="005E7C18">
        <w:rPr>
          <w:rFonts w:ascii="Verdana" w:hAnsi="Verdana" w:cs="Arial"/>
          <w:color w:val="002060"/>
        </w:rPr>
        <w:t xml:space="preserve"> </w:t>
      </w:r>
      <w:r w:rsidRPr="005E7C18">
        <w:rPr>
          <w:rFonts w:ascii="Verdana" w:hAnsi="Verdana" w:cs="Arial"/>
        </w:rPr>
        <w:t xml:space="preserve">comisionados. Para su designación, el Ejecutivo del Estado, propondrá éstos ante el Congreso del Estado, mediante ternas que elaborará considerando la opinión de instituciones gubernamentales y no gubernamentales que se desempeñen en el ámbito de la transparencia, el acceso a la información y la protección de datos personales, y quienes deberán ser designados por el voto de las dos terceras partes de los integrantes del Congreso del Estado. </w:t>
      </w:r>
    </w:p>
    <w:p w:rsidR="00526D3F" w:rsidRPr="005E7C18" w:rsidRDefault="00526D3F" w:rsidP="00526D3F">
      <w:pPr>
        <w:jc w:val="right"/>
        <w:rPr>
          <w:rFonts w:ascii="Verdana" w:hAnsi="Verdana" w:cs="Arial"/>
          <w:b/>
          <w:color w:val="CC0066"/>
          <w:sz w:val="16"/>
          <w:szCs w:val="16"/>
        </w:rPr>
      </w:pPr>
      <w:r w:rsidRPr="005E7C18">
        <w:rPr>
          <w:rFonts w:ascii="Verdana" w:hAnsi="Verdana" w:cs="Arial"/>
          <w:b/>
          <w:color w:val="CC0066"/>
          <w:sz w:val="16"/>
          <w:szCs w:val="16"/>
        </w:rPr>
        <w:t>Párrafo reformado P.O. 11-12-2015</w:t>
      </w:r>
    </w:p>
    <w:p w:rsidR="00E553A1" w:rsidRPr="005E7C18" w:rsidRDefault="00E553A1" w:rsidP="00045B65">
      <w:pPr>
        <w:tabs>
          <w:tab w:val="left" w:pos="0"/>
        </w:tabs>
        <w:jc w:val="both"/>
        <w:rPr>
          <w:rFonts w:ascii="Verdana" w:hAnsi="Verdana" w:cs="Arial"/>
        </w:rPr>
      </w:pPr>
    </w:p>
    <w:p w:rsidR="00E553A1" w:rsidRPr="005E7C18" w:rsidRDefault="00284099" w:rsidP="00045B65">
      <w:pPr>
        <w:tabs>
          <w:tab w:val="left" w:pos="0"/>
        </w:tabs>
        <w:jc w:val="both"/>
        <w:rPr>
          <w:rFonts w:ascii="Verdana" w:hAnsi="Verdana" w:cs="Arial"/>
        </w:rPr>
      </w:pPr>
      <w:r w:rsidRPr="005E7C18">
        <w:rPr>
          <w:rFonts w:ascii="Verdana" w:hAnsi="Verdana" w:cs="Arial"/>
        </w:rPr>
        <w:tab/>
      </w:r>
      <w:r w:rsidR="00E553A1" w:rsidRPr="005E7C18">
        <w:rPr>
          <w:rFonts w:ascii="Verdana" w:hAnsi="Verdana" w:cs="Arial"/>
        </w:rPr>
        <w:t>El Presidente del Congreso citará al Consejero designado, para que rinda la protesta de Ley al cargo, ante el Pleno o en los recesos, ante la Diputación Permanente.</w:t>
      </w:r>
    </w:p>
    <w:p w:rsidR="00E553A1" w:rsidRPr="005E7C18" w:rsidRDefault="00E553A1" w:rsidP="00045B65">
      <w:pPr>
        <w:tabs>
          <w:tab w:val="left" w:pos="0"/>
        </w:tabs>
        <w:jc w:val="both"/>
        <w:rPr>
          <w:rFonts w:ascii="Verdana" w:hAnsi="Verdana" w:cs="Arial"/>
        </w:rPr>
      </w:pPr>
    </w:p>
    <w:p w:rsidR="00E553A1" w:rsidRPr="005E7C18" w:rsidRDefault="00284099" w:rsidP="00045B65">
      <w:pPr>
        <w:tabs>
          <w:tab w:val="left" w:pos="0"/>
        </w:tabs>
        <w:jc w:val="both"/>
        <w:rPr>
          <w:rFonts w:ascii="Verdana" w:hAnsi="Verdana" w:cs="Arial"/>
        </w:rPr>
      </w:pPr>
      <w:r w:rsidRPr="005E7C18">
        <w:rPr>
          <w:rFonts w:ascii="Verdana" w:hAnsi="Verdana" w:cs="Arial"/>
        </w:rPr>
        <w:tab/>
      </w:r>
      <w:r w:rsidR="00E553A1" w:rsidRPr="005E7C18">
        <w:rPr>
          <w:rFonts w:ascii="Verdana" w:hAnsi="Verdana" w:cs="Arial"/>
        </w:rPr>
        <w:t xml:space="preserve">En caso de que el Pleno del Congreso del Estado no apruebe la propuesta, el titular del Ejecutivo presentará una nueva terna.  </w:t>
      </w:r>
    </w:p>
    <w:p w:rsidR="00E553A1" w:rsidRPr="005E7C18" w:rsidRDefault="00E553A1" w:rsidP="00045B65">
      <w:pPr>
        <w:tabs>
          <w:tab w:val="left" w:pos="0"/>
        </w:tabs>
        <w:jc w:val="both"/>
        <w:rPr>
          <w:rFonts w:ascii="Verdana" w:hAnsi="Verdana" w:cs="Arial"/>
        </w:rPr>
      </w:pPr>
    </w:p>
    <w:p w:rsidR="00E553A1" w:rsidRPr="005E7C18" w:rsidRDefault="00284099" w:rsidP="00045B65">
      <w:pPr>
        <w:tabs>
          <w:tab w:val="left" w:pos="0"/>
        </w:tabs>
        <w:jc w:val="both"/>
        <w:rPr>
          <w:rFonts w:ascii="Verdana" w:hAnsi="Verdana" w:cs="Arial"/>
        </w:rPr>
      </w:pPr>
      <w:r w:rsidRPr="005E7C18">
        <w:rPr>
          <w:rFonts w:ascii="Verdana" w:hAnsi="Verdana" w:cs="Arial"/>
        </w:rPr>
        <w:tab/>
      </w:r>
      <w:r w:rsidR="001A7679" w:rsidRPr="005E7C18">
        <w:rPr>
          <w:rFonts w:ascii="Verdana" w:hAnsi="Verdana" w:cs="Arial"/>
        </w:rPr>
        <w:t>Los comisionados durarán en su encargo siete años, sin posibilidad de reelección y durante el tiempo que dure su nombramiento no podrán tener ningún otro empleo, cargo o comisión, salvo en instituciones docentes, científicas o de beneficencia, y sólo podrán ser removidos de su cargo en los términos del Título Noveno de esta Constitución.</w:t>
      </w:r>
    </w:p>
    <w:p w:rsidR="001A7679" w:rsidRPr="005E7C18" w:rsidRDefault="001A7679" w:rsidP="001A7679">
      <w:pPr>
        <w:tabs>
          <w:tab w:val="left" w:pos="0"/>
        </w:tabs>
        <w:jc w:val="right"/>
        <w:rPr>
          <w:rFonts w:ascii="Verdana" w:hAnsi="Verdana" w:cs="Arial"/>
        </w:rPr>
      </w:pPr>
      <w:r w:rsidRPr="005E7C18">
        <w:rPr>
          <w:rFonts w:ascii="Verdana" w:hAnsi="Verdana" w:cs="Arial"/>
          <w:b/>
          <w:color w:val="CC0066"/>
          <w:sz w:val="16"/>
          <w:szCs w:val="16"/>
        </w:rPr>
        <w:t>Párrafo reformado P.O. 06-09-2016</w:t>
      </w:r>
    </w:p>
    <w:p w:rsidR="00526D3F" w:rsidRPr="005E7C18" w:rsidRDefault="00E553A1" w:rsidP="00045B65">
      <w:pPr>
        <w:tabs>
          <w:tab w:val="left" w:pos="0"/>
        </w:tabs>
        <w:jc w:val="both"/>
        <w:rPr>
          <w:rFonts w:ascii="Verdana" w:hAnsi="Verdana" w:cs="Arial"/>
        </w:rPr>
      </w:pPr>
      <w:r w:rsidRPr="005E7C18">
        <w:rPr>
          <w:rFonts w:ascii="Verdana" w:hAnsi="Verdana" w:cs="Arial"/>
        </w:rPr>
        <w:t> </w:t>
      </w:r>
    </w:p>
    <w:p w:rsidR="00526D3F" w:rsidRPr="005E7C18" w:rsidRDefault="00526D3F" w:rsidP="00526D3F">
      <w:pPr>
        <w:ind w:firstLine="708"/>
        <w:jc w:val="both"/>
        <w:rPr>
          <w:rFonts w:ascii="Verdana" w:hAnsi="Verdana" w:cs="Arial"/>
        </w:rPr>
      </w:pPr>
      <w:r w:rsidRPr="005E7C18">
        <w:rPr>
          <w:rFonts w:ascii="Verdana" w:hAnsi="Verdana" w:cs="Arial"/>
        </w:rPr>
        <w:lastRenderedPageBreak/>
        <w:t>En la conformación del organismo garante se procurará la equidad de género.</w:t>
      </w:r>
    </w:p>
    <w:p w:rsidR="00526D3F" w:rsidRPr="005E7C18" w:rsidRDefault="00526D3F" w:rsidP="00526D3F">
      <w:pPr>
        <w:jc w:val="right"/>
        <w:rPr>
          <w:rFonts w:ascii="Verdana" w:hAnsi="Verdana" w:cs="Arial"/>
          <w:b/>
          <w:color w:val="CC0066"/>
          <w:sz w:val="16"/>
          <w:szCs w:val="16"/>
        </w:rPr>
      </w:pPr>
      <w:r w:rsidRPr="005E7C18">
        <w:rPr>
          <w:rFonts w:ascii="Verdana" w:hAnsi="Verdana" w:cs="Arial"/>
          <w:b/>
          <w:color w:val="CC0066"/>
          <w:sz w:val="16"/>
          <w:szCs w:val="16"/>
        </w:rPr>
        <w:t>Párrafo adicionado P.O. 11-12-2015</w:t>
      </w:r>
    </w:p>
    <w:p w:rsidR="00526D3F" w:rsidRPr="005E7C18" w:rsidRDefault="00E553A1" w:rsidP="00045B65">
      <w:pPr>
        <w:tabs>
          <w:tab w:val="left" w:pos="0"/>
        </w:tabs>
        <w:jc w:val="both"/>
        <w:rPr>
          <w:rFonts w:ascii="Verdana" w:hAnsi="Verdana" w:cs="Arial"/>
        </w:rPr>
      </w:pPr>
      <w:r w:rsidRPr="005E7C18">
        <w:rPr>
          <w:rFonts w:ascii="Verdana" w:hAnsi="Verdana" w:cs="Arial"/>
        </w:rPr>
        <w:t xml:space="preserve">          </w:t>
      </w:r>
    </w:p>
    <w:p w:rsidR="00E553A1" w:rsidRPr="005E7C18" w:rsidRDefault="00284099" w:rsidP="00045B65">
      <w:pPr>
        <w:tabs>
          <w:tab w:val="left" w:pos="0"/>
        </w:tabs>
        <w:jc w:val="both"/>
        <w:rPr>
          <w:rFonts w:ascii="Verdana" w:hAnsi="Verdana" w:cs="Arial"/>
        </w:rPr>
      </w:pPr>
      <w:r w:rsidRPr="005E7C18">
        <w:rPr>
          <w:rFonts w:ascii="Verdana" w:hAnsi="Verdana" w:cs="Arial"/>
        </w:rPr>
        <w:tab/>
      </w:r>
      <w:r w:rsidR="001A7679" w:rsidRPr="005E7C18">
        <w:rPr>
          <w:rFonts w:ascii="Verdana" w:hAnsi="Verdana" w:cs="Arial"/>
        </w:rPr>
        <w:t>Su Presidente será designado por los propios comisionados, mediante voto secreto, por un periodo de dos años, con posibilidad de ser reelecto por un periodo igual; estará obligado a rendir un informe anual en la fecha y en los términos que disponga la Ley de la materia.</w:t>
      </w:r>
    </w:p>
    <w:p w:rsidR="00E553A1" w:rsidRPr="005E7C18" w:rsidRDefault="001A7679" w:rsidP="001A7679">
      <w:pPr>
        <w:tabs>
          <w:tab w:val="left" w:pos="0"/>
        </w:tabs>
        <w:jc w:val="right"/>
        <w:rPr>
          <w:rFonts w:ascii="Verdana" w:hAnsi="Verdana" w:cs="Arial"/>
        </w:rPr>
      </w:pPr>
      <w:r w:rsidRPr="005E7C18">
        <w:rPr>
          <w:rFonts w:ascii="Verdana" w:hAnsi="Verdana" w:cs="Arial"/>
          <w:b/>
          <w:color w:val="CC0066"/>
          <w:sz w:val="16"/>
          <w:szCs w:val="16"/>
        </w:rPr>
        <w:t>Párrafo reformado P.O. 06-09-2016</w:t>
      </w:r>
    </w:p>
    <w:p w:rsidR="001A7679" w:rsidRPr="005E7C18" w:rsidRDefault="001A7679" w:rsidP="00045B65">
      <w:pPr>
        <w:tabs>
          <w:tab w:val="left" w:pos="0"/>
        </w:tabs>
        <w:jc w:val="both"/>
        <w:rPr>
          <w:rFonts w:ascii="Verdana" w:hAnsi="Verdana" w:cs="Arial"/>
        </w:rPr>
      </w:pPr>
    </w:p>
    <w:p w:rsidR="00E553A1" w:rsidRPr="005E7C18" w:rsidRDefault="00284099" w:rsidP="00045B65">
      <w:pPr>
        <w:tabs>
          <w:tab w:val="left" w:pos="0"/>
        </w:tabs>
        <w:jc w:val="both"/>
        <w:rPr>
          <w:rFonts w:ascii="Verdana" w:hAnsi="Verdana" w:cs="Arial"/>
        </w:rPr>
      </w:pPr>
      <w:r w:rsidRPr="005E7C18">
        <w:rPr>
          <w:rFonts w:ascii="Verdana" w:hAnsi="Verdana" w:cs="Arial"/>
        </w:rPr>
        <w:tab/>
      </w:r>
      <w:r w:rsidR="00E553A1" w:rsidRPr="005E7C18">
        <w:rPr>
          <w:rFonts w:ascii="Verdana" w:hAnsi="Verdana" w:cs="Arial"/>
        </w:rPr>
        <w:t>La Ley establecerá las medidas de apremio que podrá imponer el organismo autónomo para asegurar el cumplimiento de sus decisiones; toda autoridad y servidor público, estará obligado a coadyuvar con éste para el buen desempeño de sus funciones</w:t>
      </w:r>
      <w:r w:rsidR="00E553A1" w:rsidRPr="005E7C18">
        <w:rPr>
          <w:rFonts w:ascii="Verdana" w:hAnsi="Verdana"/>
          <w:color w:val="000000"/>
          <w:sz w:val="22"/>
          <w:szCs w:val="22"/>
        </w:rPr>
        <w:t>.</w:t>
      </w:r>
    </w:p>
    <w:p w:rsidR="00E553A1" w:rsidRPr="005E7C18" w:rsidRDefault="00D5289C"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 xml:space="preserve">Artículo reformado </w:t>
      </w:r>
      <w:r w:rsidR="00E553A1" w:rsidRPr="005E7C18">
        <w:rPr>
          <w:rFonts w:ascii="Verdana" w:hAnsi="Verdana" w:cs="Arial"/>
          <w:b/>
          <w:color w:val="CC0066"/>
          <w:sz w:val="16"/>
          <w:szCs w:val="16"/>
        </w:rPr>
        <w:t xml:space="preserve">P.O. </w:t>
      </w:r>
      <w:r w:rsidRPr="005E7C18">
        <w:rPr>
          <w:rFonts w:ascii="Verdana" w:hAnsi="Verdana" w:cs="Arial"/>
          <w:b/>
          <w:color w:val="CC0066"/>
          <w:sz w:val="16"/>
          <w:szCs w:val="16"/>
        </w:rPr>
        <w:t>0</w:t>
      </w:r>
      <w:r w:rsidR="00E553A1" w:rsidRPr="005E7C18">
        <w:rPr>
          <w:rFonts w:ascii="Verdana" w:hAnsi="Verdana" w:cs="Arial"/>
          <w:b/>
          <w:color w:val="CC0066"/>
          <w:sz w:val="16"/>
          <w:szCs w:val="16"/>
        </w:rPr>
        <w:t>6</w:t>
      </w:r>
      <w:r w:rsidRPr="005E7C18">
        <w:rPr>
          <w:rFonts w:ascii="Verdana" w:hAnsi="Verdana" w:cs="Arial"/>
          <w:b/>
          <w:color w:val="CC0066"/>
          <w:sz w:val="16"/>
          <w:szCs w:val="16"/>
        </w:rPr>
        <w:t>-12-2013</w:t>
      </w:r>
    </w:p>
    <w:p w:rsidR="00500F6E" w:rsidRPr="005E7C18" w:rsidRDefault="00500F6E" w:rsidP="00045B65">
      <w:pPr>
        <w:tabs>
          <w:tab w:val="left" w:pos="0"/>
        </w:tabs>
        <w:jc w:val="both"/>
        <w:rPr>
          <w:rFonts w:ascii="Verdana" w:hAnsi="Verdana" w:cs="Arial"/>
        </w:rPr>
      </w:pPr>
    </w:p>
    <w:p w:rsidR="00284099" w:rsidRPr="005E7C18" w:rsidRDefault="00284099" w:rsidP="00045B65">
      <w:pPr>
        <w:tabs>
          <w:tab w:val="left" w:pos="0"/>
        </w:tabs>
        <w:jc w:val="both"/>
        <w:rPr>
          <w:rFonts w:ascii="Verdana" w:hAnsi="Verdana" w:cs="Arial"/>
        </w:rPr>
      </w:pPr>
    </w:p>
    <w:p w:rsidR="00E553A1" w:rsidRPr="005E7C18" w:rsidRDefault="00E553A1" w:rsidP="00045B65">
      <w:pPr>
        <w:tabs>
          <w:tab w:val="left" w:pos="0"/>
        </w:tabs>
        <w:jc w:val="center"/>
        <w:rPr>
          <w:rFonts w:ascii="Verdana" w:hAnsi="Verdana" w:cs="Arial"/>
          <w:b/>
          <w:bCs/>
        </w:rPr>
      </w:pPr>
      <w:r w:rsidRPr="005E7C18">
        <w:rPr>
          <w:rFonts w:ascii="Verdana" w:hAnsi="Verdana" w:cs="Arial"/>
          <w:b/>
          <w:bCs/>
        </w:rPr>
        <w:t>Capítulo Segundo</w:t>
      </w:r>
    </w:p>
    <w:p w:rsidR="00E553A1" w:rsidRPr="005E7C18" w:rsidRDefault="00E553A1" w:rsidP="00045B65">
      <w:pPr>
        <w:tabs>
          <w:tab w:val="left" w:pos="0"/>
        </w:tabs>
        <w:jc w:val="center"/>
        <w:rPr>
          <w:rFonts w:ascii="Verdana" w:hAnsi="Verdana" w:cs="Arial"/>
          <w:b/>
          <w:bCs/>
        </w:rPr>
      </w:pPr>
      <w:r w:rsidRPr="005E7C18">
        <w:rPr>
          <w:rFonts w:ascii="Verdana" w:hAnsi="Verdana" w:cs="Arial"/>
          <w:b/>
          <w:bCs/>
        </w:rPr>
        <w:t>De las Garantías Políticas</w:t>
      </w:r>
    </w:p>
    <w:p w:rsidR="00E553A1" w:rsidRPr="005E7C18" w:rsidRDefault="00E553A1" w:rsidP="00045B65">
      <w:pPr>
        <w:tabs>
          <w:tab w:val="left" w:pos="0"/>
        </w:tabs>
        <w:jc w:val="both"/>
        <w:rPr>
          <w:rFonts w:ascii="Verdana" w:hAnsi="Verdana" w:cs="Arial"/>
        </w:rPr>
      </w:pPr>
    </w:p>
    <w:p w:rsidR="00E553A1" w:rsidRPr="005E7C18" w:rsidRDefault="0019638E" w:rsidP="00045B65">
      <w:pPr>
        <w:tabs>
          <w:tab w:val="left" w:pos="0"/>
        </w:tabs>
        <w:jc w:val="both"/>
        <w:rPr>
          <w:rFonts w:ascii="Verdana" w:hAnsi="Verdana" w:cs="Arial"/>
        </w:rPr>
      </w:pPr>
      <w:r w:rsidRPr="005E7C18">
        <w:rPr>
          <w:rFonts w:ascii="Verdana" w:hAnsi="Verdana" w:cs="Arial"/>
          <w:b/>
          <w:bCs/>
        </w:rPr>
        <w:tab/>
        <w:t xml:space="preserve">Artículo </w:t>
      </w:r>
      <w:r w:rsidR="00E553A1" w:rsidRPr="005E7C18">
        <w:rPr>
          <w:rFonts w:ascii="Verdana" w:hAnsi="Verdana" w:cs="Arial"/>
          <w:b/>
          <w:bCs/>
        </w:rPr>
        <w:t>15.</w:t>
      </w:r>
      <w:r w:rsidR="00E553A1" w:rsidRPr="005E7C18">
        <w:rPr>
          <w:rFonts w:ascii="Verdana" w:hAnsi="Verdana" w:cs="Arial"/>
        </w:rPr>
        <w:t xml:space="preserve"> Todo ciudadano guanajuatense tiene derecho a participar en la vida política del Estado, en la forma y términos que señalen las Leyes.</w:t>
      </w:r>
    </w:p>
    <w:p w:rsidR="00E553A1" w:rsidRPr="005E7C18" w:rsidRDefault="0019638E" w:rsidP="00045B65">
      <w:pPr>
        <w:tabs>
          <w:tab w:val="left" w:pos="0"/>
        </w:tabs>
        <w:jc w:val="both"/>
        <w:rPr>
          <w:rFonts w:ascii="Verdana" w:hAnsi="Verdana" w:cs="Arial"/>
          <w:b/>
          <w:bCs/>
        </w:rPr>
      </w:pPr>
      <w:r w:rsidRPr="005E7C18">
        <w:rPr>
          <w:rFonts w:ascii="Verdana" w:hAnsi="Verdana" w:cs="Arial"/>
          <w:b/>
          <w:bCs/>
        </w:rPr>
        <w:tab/>
      </w:r>
    </w:p>
    <w:p w:rsidR="00E553A1" w:rsidRPr="005E7C18" w:rsidRDefault="0019638E" w:rsidP="00045B65">
      <w:pPr>
        <w:pStyle w:val="Sangradetextonormal"/>
        <w:tabs>
          <w:tab w:val="left" w:pos="0"/>
        </w:tabs>
        <w:rPr>
          <w:rFonts w:ascii="Verdana" w:hAnsi="Verdana"/>
        </w:rPr>
      </w:pPr>
      <w:r w:rsidRPr="005E7C18">
        <w:rPr>
          <w:rFonts w:ascii="Verdana" w:hAnsi="Verdana"/>
          <w:b/>
          <w:bCs/>
        </w:rPr>
        <w:tab/>
        <w:t>Artículo</w:t>
      </w:r>
      <w:r w:rsidR="00E553A1" w:rsidRPr="005E7C18">
        <w:rPr>
          <w:rFonts w:ascii="Verdana" w:hAnsi="Verdana"/>
          <w:b/>
          <w:bCs/>
        </w:rPr>
        <w:t xml:space="preserve"> 16.</w:t>
      </w:r>
      <w:r w:rsidR="00E553A1" w:rsidRPr="005E7C18">
        <w:rPr>
          <w:rFonts w:ascii="Verdana" w:hAnsi="Verdana"/>
        </w:rPr>
        <w:t xml:space="preserve"> Los ciudadanos guanajuatenses tienen el derecho de afiliarse, individual y libremente, al Partido o Asociación Política de su preferencia, cumpliendo con los requisitos estatutarios de ingreso.</w:t>
      </w:r>
    </w:p>
    <w:p w:rsidR="00E553A1" w:rsidRPr="005E7C18" w:rsidRDefault="00E553A1" w:rsidP="00045B65">
      <w:pPr>
        <w:tabs>
          <w:tab w:val="left" w:pos="0"/>
        </w:tabs>
        <w:jc w:val="both"/>
        <w:rPr>
          <w:rFonts w:ascii="Verdana" w:hAnsi="Verdana" w:cs="Verdana"/>
          <w:iCs/>
        </w:rPr>
      </w:pPr>
    </w:p>
    <w:p w:rsidR="009E4627" w:rsidRPr="005E7C18" w:rsidRDefault="0019638E" w:rsidP="00045B65">
      <w:pPr>
        <w:tabs>
          <w:tab w:val="left" w:pos="0"/>
        </w:tabs>
        <w:jc w:val="both"/>
        <w:rPr>
          <w:rFonts w:ascii="Verdana" w:hAnsi="Verdana" w:cs="Verdana"/>
          <w:iCs/>
        </w:rPr>
      </w:pPr>
      <w:r w:rsidRPr="005E7C18">
        <w:rPr>
          <w:rFonts w:ascii="Verdana" w:hAnsi="Verdana" w:cs="Verdana"/>
          <w:b/>
          <w:iCs/>
        </w:rPr>
        <w:tab/>
        <w:t xml:space="preserve">Artículo </w:t>
      </w:r>
      <w:r w:rsidR="00E553A1" w:rsidRPr="005E7C18">
        <w:rPr>
          <w:rFonts w:ascii="Verdana" w:hAnsi="Verdana" w:cs="Verdana"/>
          <w:b/>
          <w:iCs/>
        </w:rPr>
        <w:t>17.</w:t>
      </w:r>
      <w:r w:rsidR="009E4627" w:rsidRPr="005E7C18">
        <w:rPr>
          <w:rFonts w:ascii="Verdana" w:hAnsi="Verdana" w:cs="Verdana"/>
          <w:iCs/>
        </w:rPr>
        <w:t xml:space="preserve"> </w:t>
      </w:r>
      <w:r w:rsidR="009E4627" w:rsidRPr="005E7C18">
        <w:rPr>
          <w:rFonts w:ascii="Verdana" w:hAnsi="Verdana" w:cs="Arial"/>
        </w:rPr>
        <w:t>El derecho de solicitar el registro de candidatos ante la autoridad electoral corresponde a los partidos políticos, así como a los ciudadanos que lo hagan de manera independiente y cumplan con los requisitos, condiciones y términos que determine la legislación.</w:t>
      </w:r>
    </w:p>
    <w:p w:rsidR="00E553A1" w:rsidRPr="005E7C18" w:rsidRDefault="00E553A1" w:rsidP="00045B65">
      <w:pPr>
        <w:tabs>
          <w:tab w:val="left" w:pos="0"/>
        </w:tabs>
        <w:jc w:val="both"/>
        <w:rPr>
          <w:rFonts w:ascii="Verdana" w:hAnsi="Verdana" w:cs="Verdana"/>
          <w:iCs/>
        </w:rPr>
      </w:pPr>
    </w:p>
    <w:p w:rsidR="009E4627" w:rsidRPr="005E7C18" w:rsidRDefault="0019638E" w:rsidP="00045B65">
      <w:pPr>
        <w:tabs>
          <w:tab w:val="left" w:pos="0"/>
        </w:tabs>
        <w:jc w:val="both"/>
        <w:rPr>
          <w:rFonts w:ascii="Verdana" w:hAnsi="Verdana" w:cs="Arial"/>
        </w:rPr>
      </w:pPr>
      <w:r w:rsidRPr="005E7C18">
        <w:rPr>
          <w:rFonts w:ascii="Verdana" w:hAnsi="Verdana" w:cs="Arial"/>
          <w:b/>
        </w:rPr>
        <w:tab/>
      </w:r>
      <w:r w:rsidR="009E4627" w:rsidRPr="005E7C18">
        <w:rPr>
          <w:rFonts w:ascii="Verdana" w:hAnsi="Verdana" w:cs="Arial"/>
          <w:b/>
        </w:rPr>
        <w:t>Apartado A.</w:t>
      </w:r>
      <w:r w:rsidR="009E4627" w:rsidRPr="005E7C18">
        <w:rPr>
          <w:rFonts w:ascii="Verdana" w:hAnsi="Verdana" w:cs="Arial"/>
        </w:rPr>
        <w:t xml:space="preserve"> </w:t>
      </w:r>
      <w:r w:rsidR="007C1A26" w:rsidRPr="005E7C18">
        <w:rPr>
          <w:rFonts w:ascii="Verdana" w:hAnsi="Verdana" w:cs="Arial"/>
        </w:rPr>
        <w:t>Los partidos políticos son entidades de interés público y tienen como fin primordial promover la participación del pueblo en la vida democrática, contribuir a la integración de los órganos de representación política y como organizaciones de ciudadanos, hacer posible el acceso de éstos al ejercicio del poder público, de acuerdo con los programas, principios e ideas que postulan, mediante el sufragio universal, libre, secreto y directo, así como establecer las reglas para garantizar la paridad entre los géneros, en las candidaturas a diputados al Congreso del Estado, a Presidentes Municipales, Síndicos y Regidores. En el caso de candidaturas integradas por fórmulas de propietario y suplente estas deberán ser del mismo género, para ello tendrán el derecho de postular candidatos por sí mismos o a través de coaliciones, en los términos que establezca la Ley de la materia.</w:t>
      </w:r>
    </w:p>
    <w:p w:rsidR="009E4627" w:rsidRPr="005E7C18" w:rsidRDefault="007C1A26" w:rsidP="007C1A26">
      <w:pPr>
        <w:tabs>
          <w:tab w:val="left" w:pos="0"/>
        </w:tabs>
        <w:jc w:val="right"/>
        <w:rPr>
          <w:rFonts w:ascii="Verdana" w:hAnsi="Verdana" w:cs="Arial"/>
        </w:rPr>
      </w:pPr>
      <w:r w:rsidRPr="005E7C18">
        <w:rPr>
          <w:rFonts w:ascii="Verdana" w:hAnsi="Verdana" w:cs="Arial"/>
          <w:b/>
          <w:color w:val="CC0066"/>
          <w:sz w:val="16"/>
          <w:szCs w:val="16"/>
        </w:rPr>
        <w:t>Apartado reformado P.O. 04-04-2017</w:t>
      </w:r>
    </w:p>
    <w:p w:rsidR="007C1A26" w:rsidRPr="005E7C18" w:rsidRDefault="007C1A26" w:rsidP="007C1A26">
      <w:pPr>
        <w:tabs>
          <w:tab w:val="left" w:pos="0"/>
        </w:tabs>
        <w:jc w:val="both"/>
        <w:rPr>
          <w:rFonts w:ascii="Verdana" w:hAnsi="Verdana" w:cs="Arial"/>
        </w:rPr>
      </w:pPr>
    </w:p>
    <w:p w:rsidR="009E4627" w:rsidRPr="005E7C18" w:rsidRDefault="0019638E" w:rsidP="00045B65">
      <w:pPr>
        <w:tabs>
          <w:tab w:val="left" w:pos="0"/>
        </w:tabs>
        <w:jc w:val="both"/>
        <w:rPr>
          <w:rFonts w:ascii="Verdana" w:hAnsi="Verdana" w:cs="Verdana"/>
          <w:iCs/>
        </w:rPr>
      </w:pPr>
      <w:r w:rsidRPr="005E7C18">
        <w:rPr>
          <w:rFonts w:ascii="Verdana" w:hAnsi="Verdana" w:cs="Verdana"/>
          <w:iCs/>
        </w:rPr>
        <w:tab/>
      </w:r>
      <w:r w:rsidR="009E4627" w:rsidRPr="005E7C18">
        <w:rPr>
          <w:rFonts w:ascii="Verdana" w:hAnsi="Verdana" w:cs="Verdana"/>
          <w:iCs/>
        </w:rPr>
        <w:t>Los partidos políticos nacionales tendrán derecho a participar en las elecciones estatal y municipal.</w:t>
      </w:r>
    </w:p>
    <w:p w:rsidR="009E4627" w:rsidRPr="005E7C18" w:rsidRDefault="009E4627" w:rsidP="00045B65">
      <w:pPr>
        <w:tabs>
          <w:tab w:val="left" w:pos="0"/>
        </w:tabs>
        <w:ind w:firstLine="708"/>
        <w:jc w:val="both"/>
        <w:rPr>
          <w:rFonts w:ascii="Verdana" w:hAnsi="Verdana" w:cs="Verdana"/>
          <w:iCs/>
        </w:rPr>
      </w:pPr>
    </w:p>
    <w:p w:rsidR="009E4627" w:rsidRPr="005E7C18" w:rsidRDefault="0019638E" w:rsidP="00045B65">
      <w:pPr>
        <w:pStyle w:val="Textoindependiente"/>
        <w:tabs>
          <w:tab w:val="left" w:pos="0"/>
        </w:tabs>
        <w:rPr>
          <w:rFonts w:ascii="Verdana" w:hAnsi="Verdana"/>
          <w:b w:val="0"/>
        </w:rPr>
      </w:pPr>
      <w:r w:rsidRPr="005E7C18">
        <w:rPr>
          <w:rFonts w:ascii="Verdana" w:hAnsi="Verdana"/>
          <w:b w:val="0"/>
        </w:rPr>
        <w:tab/>
      </w:r>
      <w:r w:rsidR="009E4627" w:rsidRPr="005E7C18">
        <w:rPr>
          <w:rFonts w:ascii="Verdana" w:hAnsi="Verdana"/>
          <w:b w:val="0"/>
        </w:rPr>
        <w:t>Sólo los ciudadanos guanajuatenses podrán formar partidos políticos estatales y afiliarse libre e individualmente a ellos; por tanto, queda prohibida la intervención de organizaciones gremiales o con objeto social diferente en la creación de partidos políticos y cualquier forma de afiliación corporativa.</w:t>
      </w:r>
    </w:p>
    <w:p w:rsidR="009E4627" w:rsidRPr="005E7C18" w:rsidRDefault="009E4627" w:rsidP="00045B65">
      <w:pPr>
        <w:pStyle w:val="Textoindependiente"/>
        <w:tabs>
          <w:tab w:val="left" w:pos="0"/>
        </w:tabs>
        <w:ind w:firstLine="708"/>
        <w:rPr>
          <w:rFonts w:ascii="Verdana" w:hAnsi="Verdana"/>
          <w:b w:val="0"/>
        </w:rPr>
      </w:pPr>
    </w:p>
    <w:p w:rsidR="009E4627" w:rsidRPr="005E7C18" w:rsidRDefault="0019638E" w:rsidP="00045B65">
      <w:pPr>
        <w:tabs>
          <w:tab w:val="left" w:pos="0"/>
        </w:tabs>
        <w:jc w:val="both"/>
        <w:rPr>
          <w:rFonts w:ascii="Verdana" w:hAnsi="Verdana" w:cs="Verdana"/>
          <w:iCs/>
        </w:rPr>
      </w:pPr>
      <w:r w:rsidRPr="005E7C18">
        <w:rPr>
          <w:rFonts w:ascii="Verdana" w:hAnsi="Verdana" w:cs="Verdana"/>
          <w:iCs/>
        </w:rPr>
        <w:lastRenderedPageBreak/>
        <w:tab/>
      </w:r>
      <w:r w:rsidR="009E4627" w:rsidRPr="005E7C18">
        <w:rPr>
          <w:rFonts w:ascii="Verdana" w:hAnsi="Verdana" w:cs="Verdana"/>
          <w:iCs/>
        </w:rPr>
        <w:t>El Estado garantizará que los partidos políticos cuenten, en forma equitativa, con un mínimo de elementos para el desarrollo de sus actividades. La Ley determinará las formas específicas de su intervención en los procesos electorales, sus derechos, prerrogativas, formas y reglas de financiamiento, los topes y bases a sus gastos de precampaña y de campaña, así como el procedimiento para la liquidación de los partidos que pierdan su registro y el destino de sus bienes y remanentes.</w:t>
      </w:r>
    </w:p>
    <w:p w:rsidR="009E4627" w:rsidRPr="005E7C18" w:rsidRDefault="009E4627" w:rsidP="00045B65">
      <w:pPr>
        <w:tabs>
          <w:tab w:val="left" w:pos="0"/>
        </w:tabs>
        <w:ind w:firstLine="708"/>
        <w:jc w:val="both"/>
        <w:rPr>
          <w:rFonts w:ascii="Verdana" w:hAnsi="Verdana" w:cs="Verdana"/>
          <w:iCs/>
        </w:rPr>
      </w:pPr>
    </w:p>
    <w:p w:rsidR="009E4627" w:rsidRPr="005E7C18" w:rsidRDefault="0019638E" w:rsidP="00045B65">
      <w:pPr>
        <w:tabs>
          <w:tab w:val="left" w:pos="0"/>
        </w:tabs>
        <w:jc w:val="both"/>
        <w:rPr>
          <w:rFonts w:ascii="Verdana" w:hAnsi="Verdana" w:cs="Verdana"/>
          <w:iCs/>
        </w:rPr>
      </w:pPr>
      <w:r w:rsidRPr="005E7C18">
        <w:rPr>
          <w:rFonts w:ascii="Verdana" w:hAnsi="Verdana" w:cs="Verdana"/>
          <w:iCs/>
        </w:rPr>
        <w:tab/>
      </w:r>
      <w:r w:rsidR="009E4627" w:rsidRPr="005E7C18">
        <w:rPr>
          <w:rFonts w:ascii="Verdana" w:hAnsi="Verdana" w:cs="Verdana"/>
          <w:iCs/>
        </w:rPr>
        <w:t>El financiamiento público para los partidos políticos que mantengan su registro después de cada elección se compondrá de las ministraciones destinadas al sostenimiento de sus actividades ordinarias permanentes, las tendientes a la obtención del voto durante los procesos electorales y las de carácter específico.</w:t>
      </w:r>
    </w:p>
    <w:p w:rsidR="009E4627" w:rsidRPr="005E7C18" w:rsidRDefault="009E4627" w:rsidP="00045B65">
      <w:pPr>
        <w:tabs>
          <w:tab w:val="left" w:pos="0"/>
        </w:tabs>
        <w:ind w:firstLine="708"/>
        <w:jc w:val="both"/>
        <w:rPr>
          <w:rFonts w:ascii="Verdana" w:hAnsi="Verdana" w:cs="Verdana"/>
          <w:iCs/>
        </w:rPr>
      </w:pPr>
    </w:p>
    <w:p w:rsidR="009E4627" w:rsidRPr="005E7C18" w:rsidRDefault="0019638E" w:rsidP="00045B65">
      <w:pPr>
        <w:pStyle w:val="Textoindependiente"/>
        <w:tabs>
          <w:tab w:val="left" w:pos="0"/>
        </w:tabs>
        <w:rPr>
          <w:rFonts w:ascii="Verdana" w:hAnsi="Verdana"/>
          <w:b w:val="0"/>
          <w:bCs w:val="0"/>
        </w:rPr>
      </w:pPr>
      <w:r w:rsidRPr="005E7C18">
        <w:rPr>
          <w:rFonts w:ascii="Verdana" w:hAnsi="Verdana"/>
          <w:b w:val="0"/>
        </w:rPr>
        <w:tab/>
      </w:r>
      <w:r w:rsidR="009E4627" w:rsidRPr="005E7C18">
        <w:rPr>
          <w:rFonts w:ascii="Verdana" w:hAnsi="Verdana"/>
          <w:b w:val="0"/>
        </w:rPr>
        <w:t>El partido político estatal que no obtenga, al menos, el tres por ciento de la votación válida emitida en cualquiera de las elecciones que se celebren para la renovación del Poder Ejecutivo o Legislativo, le será cancelado su registro. Esta disposición no será aplicable para los partidos políticos nacionales que participen en las elecciones locales.</w:t>
      </w:r>
    </w:p>
    <w:p w:rsidR="009E4627" w:rsidRPr="005E7C18" w:rsidRDefault="009E4627" w:rsidP="00045B65">
      <w:pPr>
        <w:pStyle w:val="Textoindependiente"/>
        <w:tabs>
          <w:tab w:val="left" w:pos="0"/>
        </w:tabs>
        <w:ind w:firstLine="708"/>
        <w:rPr>
          <w:rFonts w:ascii="Verdana" w:hAnsi="Verdana"/>
          <w:b w:val="0"/>
        </w:rPr>
      </w:pPr>
    </w:p>
    <w:p w:rsidR="009E4627" w:rsidRPr="005E7C18" w:rsidRDefault="0019638E" w:rsidP="00045B65">
      <w:pPr>
        <w:pStyle w:val="Textoindependiente"/>
        <w:tabs>
          <w:tab w:val="left" w:pos="0"/>
        </w:tabs>
        <w:rPr>
          <w:rFonts w:ascii="Verdana" w:hAnsi="Verdana"/>
          <w:b w:val="0"/>
          <w:bCs w:val="0"/>
        </w:rPr>
      </w:pPr>
      <w:r w:rsidRPr="005E7C18">
        <w:rPr>
          <w:rFonts w:ascii="Verdana" w:hAnsi="Verdana"/>
          <w:b w:val="0"/>
        </w:rPr>
        <w:tab/>
      </w:r>
      <w:r w:rsidR="009E4627" w:rsidRPr="005E7C18">
        <w:rPr>
          <w:rFonts w:ascii="Verdana" w:hAnsi="Verdana"/>
          <w:b w:val="0"/>
        </w:rPr>
        <w:t>La Ley fijará los criterios para establecer los límites a las erogaciones en los procesos internos de selección de candidatos y en las campañas electorales de los partidos políticos; asimismo, establecerá el monto máximo que tendrán las aportaciones de sus militantes y simpatizantes, ordenará los procedimientos para el control, fiscalización oportuna y vigilancia, durante la campaña, del origen y uso de todos los recursos con que cuenten; y, dispondrá las sanciones que deban imponerse por el incumplimiento de estas disposiciones.</w:t>
      </w:r>
    </w:p>
    <w:p w:rsidR="009E4627" w:rsidRPr="005E7C18" w:rsidRDefault="009E4627" w:rsidP="00045B65">
      <w:pPr>
        <w:tabs>
          <w:tab w:val="left" w:pos="0"/>
        </w:tabs>
        <w:jc w:val="both"/>
        <w:rPr>
          <w:rFonts w:ascii="Verdana" w:hAnsi="Verdana" w:cs="Verdana"/>
          <w:iCs/>
        </w:rPr>
      </w:pPr>
    </w:p>
    <w:p w:rsidR="009E4627" w:rsidRPr="005E7C18" w:rsidRDefault="0019638E" w:rsidP="00045B65">
      <w:pPr>
        <w:pStyle w:val="Textoindependiente"/>
        <w:tabs>
          <w:tab w:val="left" w:pos="0"/>
        </w:tabs>
        <w:rPr>
          <w:rFonts w:ascii="Verdana" w:hAnsi="Verdana"/>
          <w:b w:val="0"/>
        </w:rPr>
      </w:pPr>
      <w:r w:rsidRPr="005E7C18">
        <w:rPr>
          <w:rFonts w:ascii="Verdana" w:hAnsi="Verdana"/>
          <w:b w:val="0"/>
        </w:rPr>
        <w:tab/>
      </w:r>
      <w:r w:rsidR="009E4627" w:rsidRPr="005E7C18">
        <w:rPr>
          <w:rFonts w:ascii="Verdana" w:hAnsi="Verdana"/>
          <w:b w:val="0"/>
        </w:rPr>
        <w:t xml:space="preserve">La Ley establecerá los plazos para la realización de los procesos partidistas de selección de candidatos a cargos de elección popular y las reglas para las precampañas y las campañas electorales. La duración de las campañas será de sesenta a noventa días para la elección de Gobernador y de treinta a sesenta días cuando sólo se elijan Diputados al Congreso o ayuntamientos. En ningún caso las precampañas excederán las dos terceras partes del tiempo previsto para las campañas electorales. </w:t>
      </w:r>
    </w:p>
    <w:p w:rsidR="009E4627" w:rsidRPr="005E7C18" w:rsidRDefault="009E4627" w:rsidP="00045B65">
      <w:pPr>
        <w:pStyle w:val="Textoindependiente"/>
        <w:tabs>
          <w:tab w:val="left" w:pos="0"/>
        </w:tabs>
        <w:ind w:firstLine="708"/>
        <w:rPr>
          <w:rFonts w:ascii="Verdana" w:hAnsi="Verdana"/>
          <w:b w:val="0"/>
          <w:bCs w:val="0"/>
          <w:i/>
        </w:rPr>
      </w:pPr>
    </w:p>
    <w:p w:rsidR="009E4627" w:rsidRPr="005E7C18" w:rsidRDefault="0019638E" w:rsidP="00045B65">
      <w:pPr>
        <w:tabs>
          <w:tab w:val="left" w:pos="0"/>
        </w:tabs>
        <w:jc w:val="both"/>
        <w:rPr>
          <w:rFonts w:ascii="Verdana" w:hAnsi="Verdana"/>
        </w:rPr>
      </w:pPr>
      <w:r w:rsidRPr="005E7C18">
        <w:rPr>
          <w:rFonts w:ascii="Verdana" w:hAnsi="Verdana"/>
          <w:b/>
        </w:rPr>
        <w:tab/>
      </w:r>
      <w:r w:rsidR="009E4627" w:rsidRPr="005E7C18">
        <w:rPr>
          <w:rFonts w:ascii="Verdana" w:hAnsi="Verdana"/>
          <w:b/>
        </w:rPr>
        <w:t xml:space="preserve">Apartado B. </w:t>
      </w:r>
      <w:r w:rsidR="009E4627" w:rsidRPr="005E7C18">
        <w:rPr>
          <w:rFonts w:ascii="Verdana" w:hAnsi="Verdana"/>
        </w:rPr>
        <w:t xml:space="preserve">La Ley regulará el régimen aplicable a la postulación, registro, derechos y obligaciones de los candidatos independientes, garantizando su derecho al financiamiento público. </w:t>
      </w:r>
    </w:p>
    <w:p w:rsidR="009E4627" w:rsidRPr="005E7C18" w:rsidRDefault="009E4627" w:rsidP="00045B65">
      <w:pPr>
        <w:tabs>
          <w:tab w:val="left" w:pos="0"/>
        </w:tabs>
        <w:ind w:firstLine="708"/>
        <w:jc w:val="both"/>
        <w:rPr>
          <w:rFonts w:ascii="Verdana" w:hAnsi="Verdana"/>
        </w:rPr>
      </w:pPr>
    </w:p>
    <w:p w:rsidR="009E4627" w:rsidRPr="005E7C18" w:rsidRDefault="0019638E" w:rsidP="00045B65">
      <w:pPr>
        <w:tabs>
          <w:tab w:val="left" w:pos="0"/>
        </w:tabs>
        <w:jc w:val="both"/>
        <w:rPr>
          <w:rFonts w:ascii="Verdana" w:hAnsi="Verdana"/>
        </w:rPr>
      </w:pPr>
      <w:r w:rsidRPr="005E7C18">
        <w:rPr>
          <w:rFonts w:ascii="Verdana" w:hAnsi="Verdana"/>
          <w:b/>
        </w:rPr>
        <w:tab/>
      </w:r>
      <w:r w:rsidR="009E4627" w:rsidRPr="005E7C18">
        <w:rPr>
          <w:rFonts w:ascii="Verdana" w:hAnsi="Verdana"/>
          <w:b/>
        </w:rPr>
        <w:t xml:space="preserve">Apartado C. </w:t>
      </w:r>
      <w:r w:rsidR="009E4627" w:rsidRPr="005E7C18">
        <w:rPr>
          <w:rFonts w:ascii="Verdana" w:hAnsi="Verdana"/>
        </w:rPr>
        <w:t xml:space="preserve">Los partidos políticos nacionales y locales, así como los candidatos independientes tendrán derecho de acceso a la radio y la televisión, conforme a las normas establecidas por el artículo 41 de la Base III Apartado B de la Constitución Política de los Estados Unidos Mexicanos y la Ley. </w:t>
      </w:r>
    </w:p>
    <w:p w:rsidR="009E4627" w:rsidRPr="005E7C18" w:rsidRDefault="009E4627" w:rsidP="00045B65">
      <w:pPr>
        <w:tabs>
          <w:tab w:val="left" w:pos="0"/>
        </w:tabs>
        <w:ind w:firstLine="708"/>
        <w:jc w:val="both"/>
        <w:rPr>
          <w:rFonts w:ascii="Verdana" w:hAnsi="Verdana"/>
        </w:rPr>
      </w:pPr>
    </w:p>
    <w:p w:rsidR="009E4627" w:rsidRPr="005E7C18" w:rsidRDefault="0019638E" w:rsidP="00045B65">
      <w:pPr>
        <w:pStyle w:val="Texto"/>
        <w:tabs>
          <w:tab w:val="left" w:pos="0"/>
        </w:tabs>
        <w:spacing w:after="0" w:line="240" w:lineRule="auto"/>
        <w:ind w:left="33" w:firstLine="0"/>
        <w:rPr>
          <w:rFonts w:ascii="Verdana" w:hAnsi="Verdana"/>
          <w:sz w:val="20"/>
          <w:szCs w:val="20"/>
          <w:lang w:val="es-ES"/>
        </w:rPr>
      </w:pPr>
      <w:r w:rsidRPr="005E7C18">
        <w:rPr>
          <w:rFonts w:ascii="Verdana" w:hAnsi="Verdana"/>
          <w:sz w:val="20"/>
          <w:szCs w:val="20"/>
          <w:lang w:val="es-ES"/>
        </w:rPr>
        <w:tab/>
      </w:r>
      <w:r w:rsidR="009E4627" w:rsidRPr="005E7C18">
        <w:rPr>
          <w:rFonts w:ascii="Verdana" w:hAnsi="Verdana"/>
          <w:sz w:val="20"/>
          <w:szCs w:val="20"/>
          <w:lang w:val="es-ES"/>
        </w:rPr>
        <w:t>En la propaganda política o electoral que difundan los partidos políticos y candidatos deberán abstenerse de expresiones que calumnien a las personas.</w:t>
      </w:r>
    </w:p>
    <w:p w:rsidR="009E4627" w:rsidRPr="005E7C18" w:rsidRDefault="009E4627" w:rsidP="00045B65">
      <w:pPr>
        <w:pStyle w:val="Texto"/>
        <w:tabs>
          <w:tab w:val="left" w:pos="0"/>
        </w:tabs>
        <w:spacing w:after="0" w:line="240" w:lineRule="auto"/>
        <w:ind w:left="1151" w:firstLine="708"/>
        <w:rPr>
          <w:rFonts w:ascii="Verdana" w:hAnsi="Verdana"/>
          <w:sz w:val="20"/>
          <w:szCs w:val="20"/>
          <w:lang w:val="es-ES"/>
        </w:rPr>
      </w:pPr>
    </w:p>
    <w:p w:rsidR="009E4627" w:rsidRPr="005E7C18" w:rsidRDefault="0019638E" w:rsidP="00045B65">
      <w:pPr>
        <w:pStyle w:val="Texto"/>
        <w:tabs>
          <w:tab w:val="left" w:pos="0"/>
        </w:tabs>
        <w:spacing w:after="0" w:line="240" w:lineRule="auto"/>
        <w:ind w:left="33" w:firstLine="0"/>
        <w:rPr>
          <w:rFonts w:ascii="Verdana" w:hAnsi="Verdana"/>
          <w:sz w:val="20"/>
          <w:szCs w:val="20"/>
          <w:lang w:val="es-ES"/>
        </w:rPr>
      </w:pPr>
      <w:r w:rsidRPr="005E7C18">
        <w:rPr>
          <w:rFonts w:ascii="Verdana" w:hAnsi="Verdana"/>
          <w:sz w:val="20"/>
          <w:szCs w:val="20"/>
          <w:lang w:val="es-ES"/>
        </w:rPr>
        <w:tab/>
      </w:r>
      <w:r w:rsidR="009E4627" w:rsidRPr="005E7C18">
        <w:rPr>
          <w:rFonts w:ascii="Verdana" w:hAnsi="Verdana"/>
          <w:sz w:val="20"/>
          <w:szCs w:val="20"/>
          <w:lang w:val="es-ES"/>
        </w:rPr>
        <w:t xml:space="preserve">Durante el tiempo que comprendan las campañas electorales locales y hasta la conclusión de la respectiva jornada comicial, deberá suspenderse la difusión en los medios de comunicación social de toda propaganda gubernamental, de los poderes estatal y municipal, y cualquier otro ente público. Las únicas excepciones a lo anterior serán las campañas de información de las autoridades electorales, las </w:t>
      </w:r>
      <w:r w:rsidR="009E4627" w:rsidRPr="005E7C18">
        <w:rPr>
          <w:rFonts w:ascii="Verdana" w:hAnsi="Verdana"/>
          <w:sz w:val="20"/>
          <w:szCs w:val="20"/>
          <w:lang w:val="es-ES"/>
        </w:rPr>
        <w:lastRenderedPageBreak/>
        <w:t>relativas a servicios educativos y de salud, o las necesarias para la protección civil en casos de emergencia.</w:t>
      </w:r>
    </w:p>
    <w:p w:rsidR="009E4627" w:rsidRPr="005E7C18" w:rsidRDefault="009E4627" w:rsidP="00045B65">
      <w:pPr>
        <w:pStyle w:val="Textoindependiente"/>
        <w:tabs>
          <w:tab w:val="left" w:pos="0"/>
        </w:tabs>
        <w:rPr>
          <w:rFonts w:ascii="Verdana" w:hAnsi="Verdana"/>
          <w:bCs w:val="0"/>
          <w:strike/>
        </w:rPr>
      </w:pPr>
    </w:p>
    <w:p w:rsidR="009E4627" w:rsidRPr="005E7C18" w:rsidRDefault="0019638E" w:rsidP="00045B65">
      <w:pPr>
        <w:pStyle w:val="Textoindependiente"/>
        <w:tabs>
          <w:tab w:val="left" w:pos="0"/>
        </w:tabs>
        <w:rPr>
          <w:rFonts w:ascii="Verdana" w:hAnsi="Verdana"/>
          <w:b w:val="0"/>
        </w:rPr>
      </w:pPr>
      <w:r w:rsidRPr="005E7C18">
        <w:rPr>
          <w:rFonts w:ascii="Verdana" w:hAnsi="Verdana"/>
          <w:b w:val="0"/>
        </w:rPr>
        <w:tab/>
      </w:r>
      <w:r w:rsidR="009E4627" w:rsidRPr="005E7C18">
        <w:rPr>
          <w:rFonts w:ascii="Verdana" w:hAnsi="Verdana"/>
          <w:b w:val="0"/>
        </w:rPr>
        <w:t>Las autoridades electorales solamente podrán intervenir en los asuntos internos de los partidos políticos en los términos que expresamente señale la Ley de la materia.</w:t>
      </w:r>
    </w:p>
    <w:p w:rsidR="009E4627" w:rsidRPr="005E7C18" w:rsidRDefault="009E4627" w:rsidP="00045B65">
      <w:pPr>
        <w:pStyle w:val="Textoindependiente"/>
        <w:tabs>
          <w:tab w:val="left" w:pos="0"/>
        </w:tabs>
        <w:ind w:firstLine="708"/>
        <w:rPr>
          <w:rFonts w:ascii="Verdana" w:hAnsi="Verdana"/>
          <w:b w:val="0"/>
        </w:rPr>
      </w:pPr>
    </w:p>
    <w:p w:rsidR="009E4627" w:rsidRPr="005E7C18" w:rsidRDefault="0019638E" w:rsidP="00045B65">
      <w:pPr>
        <w:pStyle w:val="Textoindependiente"/>
        <w:tabs>
          <w:tab w:val="left" w:pos="0"/>
        </w:tabs>
        <w:rPr>
          <w:rFonts w:ascii="Verdana" w:hAnsi="Verdana"/>
          <w:b w:val="0"/>
          <w:bCs w:val="0"/>
        </w:rPr>
      </w:pPr>
      <w:r w:rsidRPr="005E7C18">
        <w:rPr>
          <w:rFonts w:ascii="Verdana" w:hAnsi="Verdana"/>
          <w:b w:val="0"/>
        </w:rPr>
        <w:tab/>
      </w:r>
      <w:r w:rsidR="009E4627" w:rsidRPr="005E7C18">
        <w:rPr>
          <w:rFonts w:ascii="Verdana" w:hAnsi="Verdana"/>
          <w:b w:val="0"/>
        </w:rPr>
        <w:t>La violación a estas disposiciones por los partidos o cualquier otra persona física o moral será sancionada conforme a la Ley.</w:t>
      </w:r>
    </w:p>
    <w:p w:rsidR="009E4627" w:rsidRPr="005E7C18" w:rsidRDefault="00D5289C" w:rsidP="00045B65">
      <w:pPr>
        <w:tabs>
          <w:tab w:val="left" w:pos="0"/>
        </w:tabs>
        <w:jc w:val="right"/>
        <w:rPr>
          <w:rFonts w:ascii="Verdana" w:hAnsi="Verdana" w:cs="Verdana"/>
          <w:b/>
          <w:iCs/>
          <w:color w:val="CC0066"/>
          <w:sz w:val="16"/>
          <w:szCs w:val="16"/>
        </w:rPr>
      </w:pPr>
      <w:r w:rsidRPr="005E7C18">
        <w:rPr>
          <w:rFonts w:ascii="Verdana" w:hAnsi="Verdana" w:cs="Verdana"/>
          <w:b/>
          <w:iCs/>
          <w:color w:val="CC0066"/>
          <w:sz w:val="16"/>
          <w:szCs w:val="16"/>
        </w:rPr>
        <w:t>Artículo reformado</w:t>
      </w:r>
      <w:r w:rsidR="009E4627" w:rsidRPr="005E7C18">
        <w:rPr>
          <w:rFonts w:ascii="Verdana" w:hAnsi="Verdana" w:cs="Verdana"/>
          <w:b/>
          <w:iCs/>
          <w:color w:val="CC0066"/>
          <w:sz w:val="16"/>
          <w:szCs w:val="16"/>
        </w:rPr>
        <w:t xml:space="preserve"> P.O. 27</w:t>
      </w:r>
      <w:r w:rsidRPr="005E7C18">
        <w:rPr>
          <w:rFonts w:ascii="Verdana" w:hAnsi="Verdana" w:cs="Verdana"/>
          <w:b/>
          <w:iCs/>
          <w:color w:val="CC0066"/>
          <w:sz w:val="16"/>
          <w:szCs w:val="16"/>
        </w:rPr>
        <w:t>-06-2014</w:t>
      </w:r>
    </w:p>
    <w:p w:rsidR="00E553A1" w:rsidRPr="005E7C18" w:rsidRDefault="00E553A1" w:rsidP="00045B65">
      <w:pPr>
        <w:pStyle w:val="Textoindependiente"/>
        <w:tabs>
          <w:tab w:val="left" w:pos="0"/>
        </w:tabs>
        <w:jc w:val="center"/>
        <w:rPr>
          <w:rFonts w:ascii="Verdana" w:hAnsi="Verdana"/>
          <w:b w:val="0"/>
          <w:bCs w:val="0"/>
        </w:rPr>
      </w:pPr>
    </w:p>
    <w:p w:rsidR="009E4627" w:rsidRPr="005E7C18" w:rsidRDefault="009E4627" w:rsidP="00045B65">
      <w:pPr>
        <w:pStyle w:val="Textoindependiente"/>
        <w:tabs>
          <w:tab w:val="left" w:pos="0"/>
        </w:tabs>
        <w:jc w:val="center"/>
        <w:rPr>
          <w:rFonts w:ascii="Verdana" w:hAnsi="Verdana"/>
          <w:b w:val="0"/>
          <w:bCs w:val="0"/>
        </w:rPr>
      </w:pPr>
    </w:p>
    <w:p w:rsidR="00E553A1" w:rsidRPr="005E7C18" w:rsidRDefault="00E553A1" w:rsidP="00045B65">
      <w:pPr>
        <w:pStyle w:val="Textoindependiente"/>
        <w:tabs>
          <w:tab w:val="left" w:pos="0"/>
        </w:tabs>
        <w:jc w:val="center"/>
        <w:rPr>
          <w:rFonts w:ascii="Verdana" w:hAnsi="Verdana"/>
          <w:bCs w:val="0"/>
        </w:rPr>
      </w:pPr>
      <w:r w:rsidRPr="005E7C18">
        <w:rPr>
          <w:rFonts w:ascii="Verdana" w:hAnsi="Verdana"/>
          <w:bCs w:val="0"/>
        </w:rPr>
        <w:t>TÍTULO SEGUNDO</w:t>
      </w:r>
    </w:p>
    <w:p w:rsidR="00E553A1" w:rsidRPr="005E7C18" w:rsidRDefault="00E553A1" w:rsidP="00045B65">
      <w:pPr>
        <w:pStyle w:val="Textoindependiente"/>
        <w:tabs>
          <w:tab w:val="left" w:pos="0"/>
        </w:tabs>
        <w:jc w:val="center"/>
        <w:rPr>
          <w:rFonts w:ascii="Verdana" w:hAnsi="Verdana"/>
          <w:bCs w:val="0"/>
        </w:rPr>
      </w:pPr>
      <w:r w:rsidRPr="005E7C18">
        <w:rPr>
          <w:rFonts w:ascii="Verdana" w:hAnsi="Verdana"/>
          <w:bCs w:val="0"/>
        </w:rPr>
        <w:t>DE LA POBLACIÓN DEL ESTADO</w:t>
      </w:r>
    </w:p>
    <w:p w:rsidR="00E553A1" w:rsidRPr="005E7C18" w:rsidRDefault="00E553A1" w:rsidP="00045B65">
      <w:pPr>
        <w:pStyle w:val="Textoindependiente"/>
        <w:tabs>
          <w:tab w:val="left" w:pos="0"/>
        </w:tabs>
        <w:jc w:val="center"/>
        <w:rPr>
          <w:rFonts w:ascii="Verdana" w:hAnsi="Verdana"/>
          <w:b w:val="0"/>
          <w:bCs w:val="0"/>
        </w:rPr>
      </w:pPr>
    </w:p>
    <w:p w:rsidR="009E4627" w:rsidRPr="005E7C18" w:rsidRDefault="009E4627" w:rsidP="00045B65">
      <w:pPr>
        <w:pStyle w:val="Textoindependiente"/>
        <w:tabs>
          <w:tab w:val="left" w:pos="0"/>
        </w:tabs>
        <w:jc w:val="center"/>
        <w:rPr>
          <w:rFonts w:ascii="Verdana" w:hAnsi="Verdana"/>
          <w:b w:val="0"/>
          <w:bCs w:val="0"/>
        </w:rPr>
      </w:pPr>
    </w:p>
    <w:p w:rsidR="00E553A1" w:rsidRPr="005E7C18" w:rsidRDefault="00E553A1" w:rsidP="00045B65">
      <w:pPr>
        <w:pStyle w:val="Textoindependiente"/>
        <w:tabs>
          <w:tab w:val="left" w:pos="0"/>
        </w:tabs>
        <w:jc w:val="center"/>
        <w:rPr>
          <w:rFonts w:ascii="Verdana" w:hAnsi="Verdana"/>
          <w:bCs w:val="0"/>
        </w:rPr>
      </w:pPr>
      <w:r w:rsidRPr="005E7C18">
        <w:rPr>
          <w:rFonts w:ascii="Verdana" w:hAnsi="Verdana"/>
          <w:bCs w:val="0"/>
        </w:rPr>
        <w:t>Capítulo Primero</w:t>
      </w:r>
    </w:p>
    <w:p w:rsidR="00E553A1" w:rsidRPr="005E7C18" w:rsidRDefault="00E553A1" w:rsidP="00045B65">
      <w:pPr>
        <w:pStyle w:val="Textoindependiente"/>
        <w:tabs>
          <w:tab w:val="left" w:pos="0"/>
        </w:tabs>
        <w:jc w:val="center"/>
        <w:rPr>
          <w:rFonts w:ascii="Verdana" w:hAnsi="Verdana"/>
          <w:bCs w:val="0"/>
        </w:rPr>
      </w:pPr>
      <w:r w:rsidRPr="005E7C18">
        <w:rPr>
          <w:rFonts w:ascii="Verdana" w:hAnsi="Verdana"/>
          <w:bCs w:val="0"/>
        </w:rPr>
        <w:t>De los Habitantes</w:t>
      </w:r>
    </w:p>
    <w:p w:rsidR="00E553A1" w:rsidRPr="005E7C18" w:rsidRDefault="00E553A1" w:rsidP="00045B65">
      <w:pPr>
        <w:pStyle w:val="Textoindependiente"/>
        <w:tabs>
          <w:tab w:val="left" w:pos="0"/>
        </w:tabs>
        <w:jc w:val="center"/>
        <w:rPr>
          <w:rFonts w:ascii="Verdana" w:hAnsi="Verdana"/>
          <w:b w:val="0"/>
          <w:bCs w:val="0"/>
        </w:rPr>
      </w:pPr>
    </w:p>
    <w:p w:rsidR="00E553A1" w:rsidRPr="005E7C18" w:rsidRDefault="0019638E"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18.</w:t>
      </w:r>
      <w:r w:rsidR="00E553A1" w:rsidRPr="005E7C18">
        <w:rPr>
          <w:rFonts w:ascii="Verdana" w:hAnsi="Verdana" w:cs="Arial"/>
        </w:rPr>
        <w:t xml:space="preserve"> Son habitantes del Estado de Guanajuato todas las personas que residan dentro de su circunscripción territorial.</w:t>
      </w:r>
    </w:p>
    <w:p w:rsidR="00E553A1" w:rsidRPr="005E7C18" w:rsidRDefault="00E553A1" w:rsidP="00045B65">
      <w:pPr>
        <w:tabs>
          <w:tab w:val="left" w:pos="0"/>
        </w:tabs>
        <w:jc w:val="both"/>
        <w:rPr>
          <w:rFonts w:ascii="Verdana" w:hAnsi="Verdana" w:cs="Arial"/>
        </w:rPr>
      </w:pPr>
    </w:p>
    <w:p w:rsidR="00E553A1" w:rsidRPr="005E7C18" w:rsidRDefault="0019638E" w:rsidP="00045B65">
      <w:pPr>
        <w:tabs>
          <w:tab w:val="left" w:pos="0"/>
        </w:tabs>
        <w:jc w:val="both"/>
        <w:rPr>
          <w:rFonts w:ascii="Verdana" w:hAnsi="Verdana" w:cs="Arial"/>
        </w:rPr>
      </w:pPr>
      <w:r w:rsidRPr="005E7C18">
        <w:rPr>
          <w:rFonts w:ascii="Verdana" w:hAnsi="Verdana" w:cs="Arial"/>
          <w:b/>
          <w:bCs/>
        </w:rPr>
        <w:tab/>
        <w:t xml:space="preserve">Artículo </w:t>
      </w:r>
      <w:r w:rsidR="00E553A1" w:rsidRPr="005E7C18">
        <w:rPr>
          <w:rFonts w:ascii="Verdana" w:hAnsi="Verdana" w:cs="Arial"/>
          <w:b/>
          <w:bCs/>
        </w:rPr>
        <w:t>19.</w:t>
      </w:r>
      <w:r w:rsidR="00E553A1" w:rsidRPr="005E7C18">
        <w:rPr>
          <w:rFonts w:ascii="Verdana" w:hAnsi="Verdana" w:cs="Arial"/>
        </w:rPr>
        <w:t xml:space="preserve"> Son obligaciones de los habitantes del Estado:</w:t>
      </w:r>
    </w:p>
    <w:p w:rsidR="00E553A1" w:rsidRPr="005E7C18" w:rsidRDefault="00E553A1" w:rsidP="00045B65">
      <w:pPr>
        <w:tabs>
          <w:tab w:val="left" w:pos="0"/>
        </w:tabs>
        <w:jc w:val="both"/>
        <w:rPr>
          <w:rFonts w:ascii="Verdana" w:hAnsi="Verdana" w:cs="Arial"/>
        </w:rPr>
      </w:pPr>
    </w:p>
    <w:p w:rsidR="0019638E" w:rsidRPr="005E7C18" w:rsidRDefault="00E553A1" w:rsidP="008C3EC3">
      <w:pPr>
        <w:pStyle w:val="Prrafodelista"/>
        <w:numPr>
          <w:ilvl w:val="0"/>
          <w:numId w:val="37"/>
        </w:numPr>
        <w:tabs>
          <w:tab w:val="left" w:pos="0"/>
        </w:tabs>
        <w:spacing w:line="240" w:lineRule="auto"/>
        <w:ind w:left="851" w:hanging="567"/>
        <w:jc w:val="both"/>
        <w:rPr>
          <w:rFonts w:ascii="Verdana" w:hAnsi="Verdana" w:cs="Arial"/>
        </w:rPr>
      </w:pPr>
      <w:r w:rsidRPr="005E7C18">
        <w:rPr>
          <w:rFonts w:ascii="Verdana" w:hAnsi="Verdana" w:cs="Arial"/>
        </w:rPr>
        <w:t>Cumplir con los preceptos constitucionales y los de las Leyes, Reglamentos y disposiciones que se dicten;</w:t>
      </w:r>
    </w:p>
    <w:p w:rsidR="0019638E" w:rsidRPr="005E7C18" w:rsidRDefault="0019638E" w:rsidP="00045B65">
      <w:pPr>
        <w:pStyle w:val="Prrafodelista"/>
        <w:tabs>
          <w:tab w:val="left" w:pos="0"/>
        </w:tabs>
        <w:spacing w:line="240" w:lineRule="auto"/>
        <w:jc w:val="both"/>
        <w:rPr>
          <w:rFonts w:ascii="Verdana" w:hAnsi="Verdana" w:cs="Arial"/>
        </w:rPr>
      </w:pPr>
    </w:p>
    <w:p w:rsidR="0019638E" w:rsidRPr="005E7C18" w:rsidRDefault="00E553A1" w:rsidP="008C3EC3">
      <w:pPr>
        <w:pStyle w:val="Prrafodelista"/>
        <w:numPr>
          <w:ilvl w:val="0"/>
          <w:numId w:val="37"/>
        </w:numPr>
        <w:tabs>
          <w:tab w:val="left" w:pos="0"/>
        </w:tabs>
        <w:spacing w:line="240" w:lineRule="auto"/>
        <w:ind w:left="851" w:hanging="567"/>
        <w:jc w:val="both"/>
        <w:rPr>
          <w:rFonts w:ascii="Verdana" w:hAnsi="Verdana" w:cs="Arial"/>
        </w:rPr>
      </w:pPr>
      <w:r w:rsidRPr="005E7C18">
        <w:rPr>
          <w:rFonts w:ascii="Verdana" w:hAnsi="Verdana" w:cs="Arial"/>
        </w:rPr>
        <w:t>Contribuir a los gastos públicos de la Federación, del Estado y del Municipio de su residencia, en la forma que dispongan las Leyes de la materia;</w:t>
      </w:r>
    </w:p>
    <w:p w:rsidR="0019638E" w:rsidRPr="005E7C18" w:rsidRDefault="0019638E" w:rsidP="00045B65">
      <w:pPr>
        <w:pStyle w:val="Prrafodelista"/>
        <w:tabs>
          <w:tab w:val="left" w:pos="0"/>
        </w:tabs>
        <w:spacing w:line="240" w:lineRule="auto"/>
        <w:rPr>
          <w:rFonts w:ascii="Verdana" w:hAnsi="Verdana" w:cs="Arial"/>
          <w:lang w:eastAsia="en-US"/>
        </w:rPr>
      </w:pPr>
    </w:p>
    <w:p w:rsidR="00E553A1" w:rsidRPr="005E7C18" w:rsidRDefault="00E553A1" w:rsidP="008C3EC3">
      <w:pPr>
        <w:pStyle w:val="Prrafodelista"/>
        <w:numPr>
          <w:ilvl w:val="0"/>
          <w:numId w:val="37"/>
        </w:numPr>
        <w:tabs>
          <w:tab w:val="left" w:pos="0"/>
        </w:tabs>
        <w:spacing w:after="0" w:line="240" w:lineRule="auto"/>
        <w:ind w:left="851" w:hanging="567"/>
        <w:jc w:val="both"/>
        <w:rPr>
          <w:rFonts w:ascii="Verdana" w:hAnsi="Verdana" w:cs="Arial"/>
        </w:rPr>
      </w:pPr>
      <w:r w:rsidRPr="005E7C18">
        <w:rPr>
          <w:rFonts w:ascii="Verdana" w:hAnsi="Verdana" w:cs="Arial"/>
          <w:lang w:eastAsia="en-US"/>
        </w:rPr>
        <w:t>Hacer que sus hijos o pupilos menores concurran a las escuelas públicas o privadas para obtener la educación preescolar, primaria, secundaria y media superior, y reciban la militar en los términos que establezca la ley; y</w:t>
      </w:r>
    </w:p>
    <w:p w:rsidR="00E553A1" w:rsidRPr="005E7C18" w:rsidRDefault="00E553A1"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Fracción reformada P.O. 17</w:t>
      </w:r>
      <w:r w:rsidR="00D5289C" w:rsidRPr="005E7C18">
        <w:rPr>
          <w:rFonts w:ascii="Verdana" w:hAnsi="Verdana" w:cs="Arial"/>
          <w:b/>
          <w:color w:val="CC0066"/>
          <w:sz w:val="16"/>
          <w:szCs w:val="16"/>
        </w:rPr>
        <w:t>-05-2013</w:t>
      </w:r>
    </w:p>
    <w:p w:rsidR="00E553A1" w:rsidRPr="005E7C18" w:rsidRDefault="00E553A1" w:rsidP="00045B65">
      <w:pPr>
        <w:tabs>
          <w:tab w:val="left" w:pos="0"/>
        </w:tabs>
        <w:jc w:val="both"/>
        <w:rPr>
          <w:rFonts w:ascii="Verdana" w:hAnsi="Verdana" w:cs="Verdana"/>
          <w:bCs/>
        </w:rPr>
      </w:pPr>
    </w:p>
    <w:p w:rsidR="00E553A1" w:rsidRPr="005E7C18" w:rsidRDefault="00E553A1" w:rsidP="008C3EC3">
      <w:pPr>
        <w:pStyle w:val="Prrafodelista"/>
        <w:numPr>
          <w:ilvl w:val="0"/>
          <w:numId w:val="37"/>
        </w:numPr>
        <w:tabs>
          <w:tab w:val="left" w:pos="0"/>
        </w:tabs>
        <w:spacing w:line="240" w:lineRule="auto"/>
        <w:ind w:left="851" w:hanging="567"/>
        <w:jc w:val="both"/>
        <w:rPr>
          <w:rFonts w:ascii="Verdana" w:hAnsi="Verdana" w:cs="Arial"/>
        </w:rPr>
      </w:pPr>
      <w:r w:rsidRPr="005E7C18">
        <w:rPr>
          <w:rFonts w:ascii="Verdana" w:hAnsi="Verdana" w:cs="Arial"/>
        </w:rPr>
        <w:t>Las demás que dispongan las Leyes.</w:t>
      </w:r>
    </w:p>
    <w:p w:rsidR="0019638E" w:rsidRPr="005E7C18" w:rsidRDefault="0019638E" w:rsidP="00045B65">
      <w:pPr>
        <w:tabs>
          <w:tab w:val="left" w:pos="0"/>
        </w:tabs>
        <w:jc w:val="center"/>
        <w:rPr>
          <w:rFonts w:ascii="Verdana" w:hAnsi="Verdana" w:cs="Arial"/>
          <w:b/>
          <w:bCs/>
        </w:rPr>
      </w:pPr>
    </w:p>
    <w:p w:rsidR="00E553A1" w:rsidRPr="005E7C18" w:rsidRDefault="00E553A1" w:rsidP="00045B65">
      <w:pPr>
        <w:tabs>
          <w:tab w:val="left" w:pos="0"/>
        </w:tabs>
        <w:jc w:val="center"/>
        <w:rPr>
          <w:rFonts w:ascii="Verdana" w:hAnsi="Verdana" w:cs="Arial"/>
          <w:b/>
          <w:bCs/>
        </w:rPr>
      </w:pPr>
      <w:r w:rsidRPr="005E7C18">
        <w:rPr>
          <w:rFonts w:ascii="Verdana" w:hAnsi="Verdana" w:cs="Arial"/>
          <w:b/>
          <w:bCs/>
        </w:rPr>
        <w:t>Capítulo Segundo</w:t>
      </w:r>
    </w:p>
    <w:p w:rsidR="00E553A1" w:rsidRPr="005E7C18" w:rsidRDefault="00E553A1" w:rsidP="00045B65">
      <w:pPr>
        <w:tabs>
          <w:tab w:val="left" w:pos="0"/>
        </w:tabs>
        <w:jc w:val="center"/>
        <w:rPr>
          <w:rFonts w:ascii="Verdana" w:hAnsi="Verdana" w:cs="Arial"/>
          <w:b/>
          <w:bCs/>
        </w:rPr>
      </w:pPr>
      <w:r w:rsidRPr="005E7C18">
        <w:rPr>
          <w:rFonts w:ascii="Verdana" w:hAnsi="Verdana" w:cs="Arial"/>
          <w:b/>
          <w:bCs/>
        </w:rPr>
        <w:t>De los Guanajuatenses</w:t>
      </w:r>
    </w:p>
    <w:p w:rsidR="00E553A1" w:rsidRPr="005E7C18" w:rsidRDefault="00E553A1" w:rsidP="00045B65">
      <w:pPr>
        <w:tabs>
          <w:tab w:val="left" w:pos="0"/>
        </w:tabs>
        <w:jc w:val="both"/>
        <w:rPr>
          <w:rFonts w:ascii="Verdana" w:hAnsi="Verdana" w:cs="Arial"/>
          <w:b/>
          <w:bCs/>
        </w:rPr>
      </w:pPr>
    </w:p>
    <w:p w:rsidR="00E553A1" w:rsidRPr="005E7C18" w:rsidRDefault="0019638E"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20.</w:t>
      </w:r>
      <w:r w:rsidR="00E553A1" w:rsidRPr="005E7C18">
        <w:rPr>
          <w:rFonts w:ascii="Verdana" w:hAnsi="Verdana" w:cs="Arial"/>
        </w:rPr>
        <w:t xml:space="preserve"> La calidad de guanajuatense se adquiere por nacimiento o por vecindad.</w:t>
      </w:r>
    </w:p>
    <w:p w:rsidR="00E553A1" w:rsidRPr="005E7C18" w:rsidRDefault="00E553A1" w:rsidP="00045B65">
      <w:pPr>
        <w:tabs>
          <w:tab w:val="left" w:pos="0"/>
        </w:tabs>
        <w:jc w:val="both"/>
        <w:rPr>
          <w:rFonts w:ascii="Verdana" w:hAnsi="Verdana" w:cs="Arial"/>
        </w:rPr>
      </w:pPr>
    </w:p>
    <w:p w:rsidR="00E553A1" w:rsidRPr="005E7C18" w:rsidRDefault="0019638E"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21.</w:t>
      </w:r>
      <w:r w:rsidR="00E553A1" w:rsidRPr="005E7C18">
        <w:rPr>
          <w:rFonts w:ascii="Verdana" w:hAnsi="Verdana" w:cs="Arial"/>
        </w:rPr>
        <w:t xml:space="preserve"> Son guanajuatenses por nacimiento los nacidos dentro del territorio del Estado, y lo son por vecindad los mexicanos que residan en su territorio durante un período no menor de dos años.</w:t>
      </w:r>
    </w:p>
    <w:p w:rsidR="00E553A1" w:rsidRPr="005E7C18" w:rsidRDefault="00E553A1" w:rsidP="00045B65">
      <w:pPr>
        <w:tabs>
          <w:tab w:val="left" w:pos="0"/>
        </w:tabs>
        <w:jc w:val="both"/>
        <w:rPr>
          <w:rFonts w:ascii="Verdana" w:hAnsi="Verdana" w:cs="Arial"/>
        </w:rPr>
      </w:pPr>
    </w:p>
    <w:p w:rsidR="00E553A1" w:rsidRPr="005E7C18" w:rsidRDefault="0019638E" w:rsidP="00045B65">
      <w:pPr>
        <w:tabs>
          <w:tab w:val="left" w:pos="0"/>
        </w:tabs>
        <w:jc w:val="both"/>
        <w:rPr>
          <w:rFonts w:ascii="Verdana" w:hAnsi="Verdana" w:cs="Arial"/>
        </w:rPr>
      </w:pPr>
      <w:r w:rsidRPr="005E7C18">
        <w:rPr>
          <w:rFonts w:ascii="Verdana" w:hAnsi="Verdana" w:cs="Arial"/>
        </w:rPr>
        <w:tab/>
      </w:r>
      <w:r w:rsidR="00E553A1" w:rsidRPr="005E7C18">
        <w:rPr>
          <w:rFonts w:ascii="Verdana" w:hAnsi="Verdana" w:cs="Arial"/>
        </w:rPr>
        <w:t>La vecindad no se pierde por ausencia en el desempeño de un cargo público de elección popular, o de comisión pública encomendada por el Estado de Guanajuato.</w:t>
      </w:r>
    </w:p>
    <w:p w:rsidR="00E553A1" w:rsidRPr="005E7C18" w:rsidRDefault="00E553A1" w:rsidP="00045B65">
      <w:pPr>
        <w:tabs>
          <w:tab w:val="left" w:pos="0"/>
        </w:tabs>
        <w:jc w:val="both"/>
        <w:rPr>
          <w:rFonts w:ascii="Verdana" w:hAnsi="Verdana" w:cs="Arial"/>
        </w:rPr>
      </w:pPr>
    </w:p>
    <w:p w:rsidR="0019638E" w:rsidRPr="005E7C18" w:rsidRDefault="0019638E" w:rsidP="00045B65">
      <w:pPr>
        <w:tabs>
          <w:tab w:val="left" w:pos="0"/>
        </w:tabs>
        <w:jc w:val="both"/>
        <w:rPr>
          <w:rFonts w:ascii="Verdana" w:hAnsi="Verdana" w:cs="Arial"/>
        </w:rPr>
      </w:pPr>
    </w:p>
    <w:p w:rsidR="00E553A1" w:rsidRPr="005E7C18" w:rsidRDefault="00E553A1" w:rsidP="00045B65">
      <w:pPr>
        <w:tabs>
          <w:tab w:val="left" w:pos="0"/>
        </w:tabs>
        <w:jc w:val="center"/>
        <w:rPr>
          <w:rFonts w:ascii="Verdana" w:hAnsi="Verdana" w:cs="Arial"/>
          <w:b/>
          <w:bCs/>
        </w:rPr>
      </w:pPr>
      <w:r w:rsidRPr="005E7C18">
        <w:rPr>
          <w:rFonts w:ascii="Verdana" w:hAnsi="Verdana" w:cs="Arial"/>
          <w:b/>
          <w:bCs/>
        </w:rPr>
        <w:lastRenderedPageBreak/>
        <w:t>Capítulo Tercero</w:t>
      </w:r>
    </w:p>
    <w:p w:rsidR="00E553A1" w:rsidRPr="005E7C18" w:rsidRDefault="00E553A1" w:rsidP="00045B65">
      <w:pPr>
        <w:tabs>
          <w:tab w:val="left" w:pos="0"/>
        </w:tabs>
        <w:jc w:val="center"/>
        <w:rPr>
          <w:rFonts w:ascii="Verdana" w:hAnsi="Verdana" w:cs="Arial"/>
        </w:rPr>
      </w:pPr>
      <w:r w:rsidRPr="005E7C18">
        <w:rPr>
          <w:rFonts w:ascii="Verdana" w:hAnsi="Verdana" w:cs="Arial"/>
          <w:b/>
          <w:bCs/>
        </w:rPr>
        <w:t>De los Ciudadanos Guanajuatenses</w:t>
      </w:r>
    </w:p>
    <w:p w:rsidR="00E553A1" w:rsidRPr="005E7C18" w:rsidRDefault="00E553A1" w:rsidP="00045B65">
      <w:pPr>
        <w:tabs>
          <w:tab w:val="left" w:pos="0"/>
        </w:tabs>
        <w:jc w:val="both"/>
        <w:rPr>
          <w:rFonts w:ascii="Verdana" w:hAnsi="Verdana" w:cs="Arial"/>
          <w:b/>
          <w:bCs/>
        </w:rPr>
      </w:pPr>
    </w:p>
    <w:p w:rsidR="00E553A1" w:rsidRPr="005E7C18" w:rsidRDefault="0019638E" w:rsidP="00045B65">
      <w:pPr>
        <w:tabs>
          <w:tab w:val="left" w:pos="0"/>
        </w:tabs>
        <w:jc w:val="both"/>
        <w:rPr>
          <w:rFonts w:ascii="Verdana" w:hAnsi="Verdana" w:cs="Arial"/>
        </w:rPr>
      </w:pPr>
      <w:r w:rsidRPr="005E7C18">
        <w:rPr>
          <w:rFonts w:ascii="Verdana" w:hAnsi="Verdana" w:cs="Arial"/>
          <w:b/>
          <w:bCs/>
        </w:rPr>
        <w:tab/>
        <w:t xml:space="preserve">Artículo </w:t>
      </w:r>
      <w:r w:rsidR="00E553A1" w:rsidRPr="005E7C18">
        <w:rPr>
          <w:rFonts w:ascii="Verdana" w:hAnsi="Verdana" w:cs="Arial"/>
          <w:b/>
          <w:bCs/>
        </w:rPr>
        <w:t>22.</w:t>
      </w:r>
      <w:r w:rsidR="00E553A1" w:rsidRPr="005E7C18">
        <w:rPr>
          <w:rFonts w:ascii="Verdana" w:hAnsi="Verdana" w:cs="Arial"/>
        </w:rPr>
        <w:t xml:space="preserve"> Son ciudadanos del Estado, los guanajuatenses que hayan cumplido 18 años y tengan un modo honesto de vivir.</w:t>
      </w:r>
    </w:p>
    <w:p w:rsidR="00E553A1" w:rsidRPr="005E7C18" w:rsidRDefault="00E553A1" w:rsidP="00045B65">
      <w:pPr>
        <w:tabs>
          <w:tab w:val="left" w:pos="0"/>
        </w:tabs>
        <w:jc w:val="both"/>
        <w:rPr>
          <w:rFonts w:ascii="Verdana" w:hAnsi="Verdana" w:cs="Arial"/>
        </w:rPr>
      </w:pPr>
    </w:p>
    <w:p w:rsidR="00E553A1" w:rsidRPr="005E7C18" w:rsidRDefault="0019638E"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23.</w:t>
      </w:r>
      <w:r w:rsidR="00E553A1" w:rsidRPr="005E7C18">
        <w:rPr>
          <w:rFonts w:ascii="Verdana" w:hAnsi="Verdana" w:cs="Arial"/>
        </w:rPr>
        <w:t xml:space="preserve"> Son prerrogativas del ciudadano guanajuatense:</w:t>
      </w:r>
    </w:p>
    <w:p w:rsidR="00E553A1" w:rsidRPr="005E7C18" w:rsidRDefault="00E553A1" w:rsidP="00045B65">
      <w:pPr>
        <w:tabs>
          <w:tab w:val="left" w:pos="0"/>
        </w:tabs>
        <w:jc w:val="both"/>
        <w:rPr>
          <w:rFonts w:ascii="Verdana" w:hAnsi="Verdana" w:cs="Arial"/>
        </w:rPr>
      </w:pPr>
    </w:p>
    <w:p w:rsidR="001C5849" w:rsidRPr="005E7C18" w:rsidRDefault="00E553A1" w:rsidP="00103A06">
      <w:pPr>
        <w:pStyle w:val="Textoindependiente2"/>
        <w:numPr>
          <w:ilvl w:val="0"/>
          <w:numId w:val="12"/>
        </w:numPr>
        <w:tabs>
          <w:tab w:val="left" w:pos="0"/>
        </w:tabs>
        <w:ind w:left="851" w:hanging="567"/>
      </w:pPr>
      <w:r w:rsidRPr="005E7C18">
        <w:t>Tomar las armas en el Ejército o en la Guardia Nacional para la defensa de la República, del Estado y de sus instituciones;</w:t>
      </w:r>
    </w:p>
    <w:p w:rsidR="001C5849" w:rsidRPr="005E7C18" w:rsidRDefault="001C5849" w:rsidP="00045B65">
      <w:pPr>
        <w:pStyle w:val="Textoindependiente2"/>
        <w:tabs>
          <w:tab w:val="left" w:pos="0"/>
        </w:tabs>
        <w:ind w:left="720"/>
      </w:pPr>
    </w:p>
    <w:p w:rsidR="00E553A1" w:rsidRPr="005E7C18" w:rsidRDefault="009E4627" w:rsidP="00103A06">
      <w:pPr>
        <w:pStyle w:val="Textoindependiente2"/>
        <w:numPr>
          <w:ilvl w:val="0"/>
          <w:numId w:val="12"/>
        </w:numPr>
        <w:tabs>
          <w:tab w:val="left" w:pos="0"/>
        </w:tabs>
        <w:ind w:left="851" w:hanging="567"/>
      </w:pPr>
      <w:r w:rsidRPr="005E7C18">
        <w:rPr>
          <w:rFonts w:cs="Verdana"/>
        </w:rPr>
        <w:t>Votar en las elecciones populares. En el caso de los ciudadanos guanajuatenses que residen en el extranjero podrán votar para la elección de Gobernador del Estado;</w:t>
      </w:r>
    </w:p>
    <w:p w:rsidR="009E4627" w:rsidRPr="005E7C18" w:rsidRDefault="009E4627" w:rsidP="00045B65">
      <w:pPr>
        <w:tabs>
          <w:tab w:val="left" w:pos="0"/>
        </w:tabs>
        <w:jc w:val="right"/>
        <w:rPr>
          <w:rFonts w:ascii="Verdana" w:hAnsi="Verdana" w:cs="Verdana"/>
          <w:b/>
          <w:color w:val="CC0066"/>
          <w:sz w:val="16"/>
          <w:szCs w:val="16"/>
        </w:rPr>
      </w:pPr>
      <w:r w:rsidRPr="005E7C18">
        <w:rPr>
          <w:rFonts w:ascii="Verdana" w:hAnsi="Verdana" w:cs="Verdana"/>
          <w:b/>
          <w:color w:val="CC0066"/>
          <w:sz w:val="16"/>
          <w:szCs w:val="16"/>
        </w:rPr>
        <w:t>Fracción refo</w:t>
      </w:r>
      <w:r w:rsidR="00D5289C" w:rsidRPr="005E7C18">
        <w:rPr>
          <w:rFonts w:ascii="Verdana" w:hAnsi="Verdana" w:cs="Verdana"/>
          <w:b/>
          <w:color w:val="CC0066"/>
          <w:sz w:val="16"/>
          <w:szCs w:val="16"/>
        </w:rPr>
        <w:t>rmada P.O. 27-06-2014</w:t>
      </w:r>
    </w:p>
    <w:p w:rsidR="001C5849" w:rsidRPr="005E7C18" w:rsidRDefault="001C5849" w:rsidP="00045B65">
      <w:pPr>
        <w:tabs>
          <w:tab w:val="left" w:pos="0"/>
        </w:tabs>
        <w:jc w:val="right"/>
        <w:rPr>
          <w:rFonts w:ascii="Verdana" w:hAnsi="Verdana" w:cs="Arial"/>
          <w:b/>
          <w:color w:val="CC0066"/>
          <w:sz w:val="16"/>
          <w:szCs w:val="16"/>
        </w:rPr>
      </w:pPr>
    </w:p>
    <w:p w:rsidR="00E553A1" w:rsidRPr="005E7C18" w:rsidRDefault="009E4627" w:rsidP="00103A06">
      <w:pPr>
        <w:pStyle w:val="Prrafodelista"/>
        <w:numPr>
          <w:ilvl w:val="0"/>
          <w:numId w:val="12"/>
        </w:numPr>
        <w:tabs>
          <w:tab w:val="left" w:pos="0"/>
        </w:tabs>
        <w:spacing w:after="0" w:line="240" w:lineRule="auto"/>
        <w:ind w:left="851" w:hanging="567"/>
        <w:jc w:val="both"/>
        <w:rPr>
          <w:rFonts w:ascii="Verdana" w:hAnsi="Verdana" w:cs="Verdana"/>
        </w:rPr>
      </w:pPr>
      <w:r w:rsidRPr="005E7C18">
        <w:rPr>
          <w:rFonts w:ascii="Verdana" w:hAnsi="Verdana" w:cs="Verdana"/>
        </w:rPr>
        <w:t>Poder ser votado para todos los cargos de elección popular, teniendo las calidades que establezca la Ley;</w:t>
      </w:r>
    </w:p>
    <w:p w:rsidR="009E4627" w:rsidRPr="005E7C18" w:rsidRDefault="009E4627" w:rsidP="00045B65">
      <w:pPr>
        <w:tabs>
          <w:tab w:val="left" w:pos="0"/>
        </w:tabs>
        <w:jc w:val="right"/>
        <w:rPr>
          <w:rFonts w:ascii="Verdana" w:hAnsi="Verdana" w:cs="Verdana"/>
          <w:b/>
          <w:color w:val="CC0066"/>
          <w:sz w:val="16"/>
          <w:szCs w:val="16"/>
        </w:rPr>
      </w:pPr>
      <w:r w:rsidRPr="005E7C18">
        <w:rPr>
          <w:rFonts w:ascii="Verdana" w:hAnsi="Verdana" w:cs="Verdana"/>
          <w:b/>
          <w:color w:val="CC0066"/>
          <w:sz w:val="16"/>
          <w:szCs w:val="16"/>
        </w:rPr>
        <w:t>Fracción reformada P.O. 27</w:t>
      </w:r>
      <w:r w:rsidR="00D5289C" w:rsidRPr="005E7C18">
        <w:rPr>
          <w:rFonts w:ascii="Verdana" w:hAnsi="Verdana" w:cs="Verdana"/>
          <w:b/>
          <w:color w:val="CC0066"/>
          <w:sz w:val="16"/>
          <w:szCs w:val="16"/>
        </w:rPr>
        <w:t>-06-2014</w:t>
      </w:r>
    </w:p>
    <w:p w:rsidR="009E4627" w:rsidRPr="005E7C18" w:rsidRDefault="009E4627" w:rsidP="00045B65">
      <w:pPr>
        <w:tabs>
          <w:tab w:val="left" w:pos="0"/>
        </w:tabs>
        <w:jc w:val="both"/>
        <w:rPr>
          <w:rFonts w:ascii="Verdana" w:hAnsi="Verdana" w:cs="Arial"/>
        </w:rPr>
      </w:pPr>
    </w:p>
    <w:p w:rsidR="001C5849" w:rsidRPr="005E7C18" w:rsidRDefault="00E553A1" w:rsidP="00103A06">
      <w:pPr>
        <w:pStyle w:val="Prrafodelista"/>
        <w:numPr>
          <w:ilvl w:val="0"/>
          <w:numId w:val="12"/>
        </w:numPr>
        <w:tabs>
          <w:tab w:val="left" w:pos="0"/>
        </w:tabs>
        <w:spacing w:line="240" w:lineRule="auto"/>
        <w:ind w:left="851" w:hanging="567"/>
        <w:jc w:val="both"/>
        <w:rPr>
          <w:rFonts w:ascii="Verdana" w:hAnsi="Verdana" w:cs="Arial"/>
        </w:rPr>
      </w:pPr>
      <w:r w:rsidRPr="005E7C18">
        <w:rPr>
          <w:rFonts w:ascii="Verdana" w:hAnsi="Verdana" w:cs="Arial"/>
        </w:rPr>
        <w:t>Asociarse para tratar los asuntos políticos del Estado;</w:t>
      </w:r>
    </w:p>
    <w:p w:rsidR="001C5849" w:rsidRPr="005E7C18" w:rsidRDefault="001C5849" w:rsidP="00045B65">
      <w:pPr>
        <w:pStyle w:val="Prrafodelista"/>
        <w:tabs>
          <w:tab w:val="left" w:pos="0"/>
        </w:tabs>
        <w:spacing w:line="240" w:lineRule="auto"/>
        <w:jc w:val="both"/>
        <w:rPr>
          <w:rFonts w:ascii="Verdana" w:hAnsi="Verdana" w:cs="Arial"/>
        </w:rPr>
      </w:pPr>
    </w:p>
    <w:p w:rsidR="001C5849" w:rsidRPr="005E7C18" w:rsidRDefault="00E553A1" w:rsidP="00103A06">
      <w:pPr>
        <w:pStyle w:val="Prrafodelista"/>
        <w:numPr>
          <w:ilvl w:val="0"/>
          <w:numId w:val="12"/>
        </w:numPr>
        <w:tabs>
          <w:tab w:val="left" w:pos="0"/>
        </w:tabs>
        <w:spacing w:line="240" w:lineRule="auto"/>
        <w:ind w:left="851" w:hanging="567"/>
        <w:jc w:val="both"/>
        <w:rPr>
          <w:rFonts w:ascii="Verdana" w:hAnsi="Verdana" w:cs="Arial"/>
        </w:rPr>
      </w:pPr>
      <w:r w:rsidRPr="005E7C18">
        <w:rPr>
          <w:rFonts w:ascii="Verdana" w:hAnsi="Verdana" w:cs="Arial"/>
        </w:rPr>
        <w:t>Ejercer el Derecho de Petición;</w:t>
      </w:r>
    </w:p>
    <w:p w:rsidR="001C5849" w:rsidRPr="005E7C18" w:rsidRDefault="001C5849" w:rsidP="00045B65">
      <w:pPr>
        <w:pStyle w:val="Prrafodelista"/>
        <w:tabs>
          <w:tab w:val="left" w:pos="0"/>
        </w:tabs>
        <w:spacing w:line="240" w:lineRule="auto"/>
        <w:rPr>
          <w:rFonts w:ascii="Verdana" w:hAnsi="Verdana" w:cs="Arial"/>
        </w:rPr>
      </w:pPr>
    </w:p>
    <w:p w:rsidR="001C5849" w:rsidRPr="005E7C18" w:rsidRDefault="00E553A1" w:rsidP="00103A06">
      <w:pPr>
        <w:pStyle w:val="Prrafodelista"/>
        <w:numPr>
          <w:ilvl w:val="0"/>
          <w:numId w:val="12"/>
        </w:numPr>
        <w:tabs>
          <w:tab w:val="left" w:pos="0"/>
        </w:tabs>
        <w:spacing w:line="240" w:lineRule="auto"/>
        <w:ind w:left="851" w:hanging="567"/>
        <w:jc w:val="both"/>
        <w:rPr>
          <w:rFonts w:ascii="Verdana" w:hAnsi="Verdana" w:cs="Arial"/>
        </w:rPr>
      </w:pPr>
      <w:r w:rsidRPr="005E7C18">
        <w:rPr>
          <w:rFonts w:ascii="Verdana" w:hAnsi="Verdana" w:cs="Arial"/>
        </w:rPr>
        <w:t xml:space="preserve">Ser preferido, en igualdad de condiciones, sobre los no guanajuatenses, para el otorgamiento de empleo, cargo o comisión pública; </w:t>
      </w:r>
    </w:p>
    <w:p w:rsidR="001C5849" w:rsidRPr="005E7C18" w:rsidRDefault="001C5849" w:rsidP="00045B65">
      <w:pPr>
        <w:pStyle w:val="Prrafodelista"/>
        <w:tabs>
          <w:tab w:val="left" w:pos="0"/>
        </w:tabs>
        <w:spacing w:line="240" w:lineRule="auto"/>
        <w:rPr>
          <w:rFonts w:ascii="Verdana" w:hAnsi="Verdana"/>
          <w:color w:val="000000"/>
        </w:rPr>
      </w:pPr>
    </w:p>
    <w:p w:rsidR="00E553A1" w:rsidRPr="005E7C18" w:rsidRDefault="00E553A1" w:rsidP="00103A06">
      <w:pPr>
        <w:pStyle w:val="Prrafodelista"/>
        <w:numPr>
          <w:ilvl w:val="0"/>
          <w:numId w:val="12"/>
        </w:numPr>
        <w:tabs>
          <w:tab w:val="left" w:pos="0"/>
        </w:tabs>
        <w:spacing w:after="0" w:line="240" w:lineRule="auto"/>
        <w:ind w:left="851" w:hanging="567"/>
        <w:jc w:val="both"/>
        <w:rPr>
          <w:rFonts w:ascii="Verdana" w:hAnsi="Verdana" w:cs="Arial"/>
        </w:rPr>
      </w:pPr>
      <w:r w:rsidRPr="005E7C18">
        <w:rPr>
          <w:rFonts w:ascii="Verdana" w:hAnsi="Verdana"/>
          <w:color w:val="000000"/>
        </w:rPr>
        <w:t xml:space="preserve">Participar en los </w:t>
      </w:r>
      <w:r w:rsidR="00E6520F" w:rsidRPr="005E7C18">
        <w:rPr>
          <w:rFonts w:ascii="Verdana" w:hAnsi="Verdana"/>
          <w:color w:val="000000"/>
        </w:rPr>
        <w:t>mecanismos de participación ciudadana previstos en esta Constitución y en la Ley de la materia</w:t>
      </w:r>
      <w:r w:rsidR="004909E0" w:rsidRPr="005E7C18">
        <w:rPr>
          <w:rFonts w:ascii="Verdana" w:hAnsi="Verdana"/>
          <w:color w:val="000000"/>
        </w:rPr>
        <w:t xml:space="preserve">; </w:t>
      </w:r>
    </w:p>
    <w:p w:rsidR="00E553A1" w:rsidRPr="005E7C18" w:rsidRDefault="00E553A1"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Fracción reformada P.O. 19</w:t>
      </w:r>
      <w:r w:rsidR="00D5289C" w:rsidRPr="005E7C18">
        <w:rPr>
          <w:rFonts w:ascii="Verdana" w:hAnsi="Verdana" w:cs="Arial"/>
          <w:b/>
          <w:color w:val="CC0066"/>
          <w:sz w:val="16"/>
          <w:szCs w:val="16"/>
        </w:rPr>
        <w:t>-04-2002</w:t>
      </w:r>
    </w:p>
    <w:p w:rsidR="00E6520F" w:rsidRPr="005E7C18" w:rsidRDefault="00E6520F" w:rsidP="00045B65">
      <w:pPr>
        <w:tabs>
          <w:tab w:val="left" w:pos="0"/>
        </w:tabs>
        <w:jc w:val="right"/>
        <w:rPr>
          <w:rFonts w:ascii="Verdana" w:hAnsi="Verdana" w:cs="Arial"/>
          <w:b/>
          <w:color w:val="CC0066"/>
          <w:sz w:val="16"/>
          <w:szCs w:val="16"/>
        </w:rPr>
      </w:pPr>
      <w:r w:rsidRPr="005E7C18">
        <w:rPr>
          <w:rFonts w:ascii="Verdana" w:eastAsia="Batang" w:hAnsi="Verdana"/>
          <w:b/>
          <w:color w:val="CC0066"/>
          <w:sz w:val="16"/>
          <w:szCs w:val="16"/>
        </w:rPr>
        <w:t>Fracción reformada P.O. 13-12-2017</w:t>
      </w:r>
    </w:p>
    <w:p w:rsidR="00E553A1" w:rsidRPr="005E7C18" w:rsidRDefault="00E553A1" w:rsidP="00045B65">
      <w:pPr>
        <w:tabs>
          <w:tab w:val="left" w:pos="0"/>
        </w:tabs>
        <w:jc w:val="both"/>
        <w:rPr>
          <w:rFonts w:ascii="Verdana" w:hAnsi="Verdana" w:cs="Arial"/>
        </w:rPr>
      </w:pPr>
    </w:p>
    <w:p w:rsidR="009E4627" w:rsidRPr="005E7C18" w:rsidRDefault="009E4627" w:rsidP="00103A06">
      <w:pPr>
        <w:pStyle w:val="Prrafodelista"/>
        <w:numPr>
          <w:ilvl w:val="0"/>
          <w:numId w:val="12"/>
        </w:numPr>
        <w:tabs>
          <w:tab w:val="left" w:pos="0"/>
        </w:tabs>
        <w:spacing w:after="0" w:line="240" w:lineRule="auto"/>
        <w:ind w:left="851" w:hanging="567"/>
        <w:jc w:val="both"/>
        <w:rPr>
          <w:rFonts w:ascii="Verdana" w:hAnsi="Verdana" w:cs="Arial"/>
        </w:rPr>
      </w:pPr>
      <w:r w:rsidRPr="005E7C18">
        <w:rPr>
          <w:rFonts w:ascii="Verdana" w:hAnsi="Verdana" w:cs="Verdana"/>
          <w:color w:val="000000"/>
        </w:rPr>
        <w:t>Poder ser nombrado, para cualquier empleo o comisión del servicio público, teniendo las calidades que establezca la Ley;</w:t>
      </w:r>
      <w:r w:rsidR="004909E0" w:rsidRPr="005E7C18">
        <w:rPr>
          <w:rFonts w:ascii="Verdana" w:hAnsi="Verdana" w:cs="Verdana"/>
          <w:color w:val="000000"/>
        </w:rPr>
        <w:t xml:space="preserve"> y</w:t>
      </w:r>
    </w:p>
    <w:p w:rsidR="009E4627" w:rsidRPr="005E7C18" w:rsidRDefault="009E4627"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 xml:space="preserve">Fracción </w:t>
      </w:r>
      <w:r w:rsidR="00BF2DE5" w:rsidRPr="005E7C18">
        <w:rPr>
          <w:rFonts w:ascii="Verdana" w:hAnsi="Verdana" w:cs="Arial"/>
          <w:b/>
          <w:color w:val="CC0066"/>
          <w:sz w:val="16"/>
          <w:szCs w:val="16"/>
        </w:rPr>
        <w:t>adicionada</w:t>
      </w:r>
      <w:r w:rsidRPr="005E7C18">
        <w:rPr>
          <w:rFonts w:ascii="Verdana" w:hAnsi="Verdana" w:cs="Arial"/>
          <w:b/>
          <w:color w:val="CC0066"/>
          <w:sz w:val="16"/>
          <w:szCs w:val="16"/>
        </w:rPr>
        <w:t xml:space="preserve"> P.O. 27</w:t>
      </w:r>
      <w:r w:rsidR="00D5289C" w:rsidRPr="005E7C18">
        <w:rPr>
          <w:rFonts w:ascii="Verdana" w:hAnsi="Verdana" w:cs="Arial"/>
          <w:b/>
          <w:color w:val="CC0066"/>
          <w:sz w:val="16"/>
          <w:szCs w:val="16"/>
        </w:rPr>
        <w:t>-06-2014</w:t>
      </w:r>
    </w:p>
    <w:p w:rsidR="009E4627" w:rsidRPr="005E7C18" w:rsidRDefault="009E4627" w:rsidP="00045B65">
      <w:pPr>
        <w:tabs>
          <w:tab w:val="left" w:pos="0"/>
        </w:tabs>
        <w:jc w:val="both"/>
        <w:rPr>
          <w:rFonts w:ascii="Verdana" w:hAnsi="Verdana" w:cs="Arial"/>
        </w:rPr>
      </w:pPr>
    </w:p>
    <w:p w:rsidR="009E4627" w:rsidRPr="005E7C18" w:rsidRDefault="009E4627" w:rsidP="00103A06">
      <w:pPr>
        <w:pStyle w:val="Prrafodelista"/>
        <w:numPr>
          <w:ilvl w:val="0"/>
          <w:numId w:val="12"/>
        </w:numPr>
        <w:tabs>
          <w:tab w:val="left" w:pos="0"/>
        </w:tabs>
        <w:spacing w:after="0" w:line="240" w:lineRule="auto"/>
        <w:ind w:left="851" w:hanging="567"/>
        <w:jc w:val="both"/>
        <w:rPr>
          <w:rFonts w:ascii="Verdana" w:hAnsi="Verdana" w:cs="Arial"/>
        </w:rPr>
      </w:pPr>
      <w:r w:rsidRPr="005E7C18">
        <w:rPr>
          <w:rFonts w:ascii="Verdana" w:hAnsi="Verdana" w:cs="Verdana"/>
        </w:rPr>
        <w:t>Las demás que señalen las leyes.</w:t>
      </w:r>
    </w:p>
    <w:p w:rsidR="00D5289C" w:rsidRPr="005E7C18" w:rsidRDefault="00D5289C" w:rsidP="00045B65">
      <w:pPr>
        <w:tabs>
          <w:tab w:val="left" w:pos="0"/>
        </w:tabs>
        <w:jc w:val="both"/>
        <w:rPr>
          <w:rFonts w:ascii="Verdana" w:hAnsi="Verdana" w:cs="Arial"/>
        </w:rPr>
      </w:pPr>
    </w:p>
    <w:p w:rsidR="00E553A1" w:rsidRPr="005E7C18" w:rsidRDefault="0019638E"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24.</w:t>
      </w:r>
      <w:r w:rsidR="00E553A1" w:rsidRPr="005E7C18">
        <w:rPr>
          <w:rFonts w:ascii="Verdana" w:hAnsi="Verdana" w:cs="Arial"/>
        </w:rPr>
        <w:t xml:space="preserve"> Son obligaciones del ciudadano guanajuatense:</w:t>
      </w:r>
    </w:p>
    <w:p w:rsidR="008C478D" w:rsidRPr="005E7C18" w:rsidRDefault="008C478D" w:rsidP="00045B65">
      <w:pPr>
        <w:tabs>
          <w:tab w:val="left" w:pos="0"/>
        </w:tabs>
        <w:jc w:val="both"/>
        <w:rPr>
          <w:rFonts w:ascii="Verdana" w:hAnsi="Verdana" w:cs="Arial"/>
        </w:rPr>
      </w:pPr>
    </w:p>
    <w:p w:rsidR="008C478D" w:rsidRPr="005E7C18" w:rsidRDefault="00E553A1" w:rsidP="00103A06">
      <w:pPr>
        <w:pStyle w:val="Prrafodelista"/>
        <w:numPr>
          <w:ilvl w:val="0"/>
          <w:numId w:val="22"/>
        </w:numPr>
        <w:tabs>
          <w:tab w:val="left" w:pos="0"/>
        </w:tabs>
        <w:spacing w:line="240" w:lineRule="auto"/>
        <w:ind w:left="851" w:hanging="567"/>
        <w:jc w:val="both"/>
        <w:rPr>
          <w:rFonts w:ascii="Verdana" w:hAnsi="Verdana" w:cs="Arial"/>
        </w:rPr>
      </w:pPr>
      <w:r w:rsidRPr="005E7C18">
        <w:rPr>
          <w:rFonts w:ascii="Verdana" w:hAnsi="Verdana" w:cs="Arial"/>
        </w:rPr>
        <w:t>Desempeñar los cargos de elección popular para los que fuere electo;</w:t>
      </w:r>
    </w:p>
    <w:p w:rsidR="008C478D" w:rsidRPr="005E7C18" w:rsidRDefault="008C478D" w:rsidP="00045B65">
      <w:pPr>
        <w:pStyle w:val="Prrafodelista"/>
        <w:tabs>
          <w:tab w:val="left" w:pos="0"/>
        </w:tabs>
        <w:spacing w:line="240" w:lineRule="auto"/>
        <w:jc w:val="both"/>
        <w:rPr>
          <w:rFonts w:ascii="Verdana" w:hAnsi="Verdana" w:cs="Arial"/>
        </w:rPr>
      </w:pPr>
    </w:p>
    <w:p w:rsidR="008C478D" w:rsidRPr="005E7C18" w:rsidRDefault="00E553A1" w:rsidP="00103A06">
      <w:pPr>
        <w:pStyle w:val="Prrafodelista"/>
        <w:numPr>
          <w:ilvl w:val="0"/>
          <w:numId w:val="22"/>
        </w:numPr>
        <w:tabs>
          <w:tab w:val="left" w:pos="0"/>
        </w:tabs>
        <w:spacing w:line="240" w:lineRule="auto"/>
        <w:ind w:left="851" w:hanging="567"/>
        <w:jc w:val="both"/>
        <w:rPr>
          <w:rFonts w:ascii="Verdana" w:hAnsi="Verdana" w:cs="Arial"/>
        </w:rPr>
      </w:pPr>
      <w:r w:rsidRPr="005E7C18">
        <w:rPr>
          <w:rFonts w:ascii="Verdana" w:hAnsi="Verdana" w:cs="Arial"/>
        </w:rPr>
        <w:t>Alistarse en la Guardia Nacional;</w:t>
      </w:r>
    </w:p>
    <w:p w:rsidR="008C478D" w:rsidRPr="005E7C18" w:rsidRDefault="008C478D" w:rsidP="00045B65">
      <w:pPr>
        <w:pStyle w:val="Prrafodelista"/>
        <w:tabs>
          <w:tab w:val="left" w:pos="0"/>
        </w:tabs>
        <w:spacing w:line="240" w:lineRule="auto"/>
        <w:rPr>
          <w:rFonts w:ascii="Verdana" w:hAnsi="Verdana" w:cs="Arial"/>
        </w:rPr>
      </w:pPr>
    </w:p>
    <w:p w:rsidR="008C478D" w:rsidRPr="005E7C18" w:rsidRDefault="00E553A1" w:rsidP="00103A06">
      <w:pPr>
        <w:pStyle w:val="Prrafodelista"/>
        <w:numPr>
          <w:ilvl w:val="0"/>
          <w:numId w:val="22"/>
        </w:numPr>
        <w:tabs>
          <w:tab w:val="left" w:pos="0"/>
        </w:tabs>
        <w:spacing w:line="240" w:lineRule="auto"/>
        <w:ind w:left="851" w:hanging="567"/>
        <w:jc w:val="both"/>
        <w:rPr>
          <w:rFonts w:ascii="Verdana" w:hAnsi="Verdana" w:cs="Arial"/>
        </w:rPr>
      </w:pPr>
      <w:r w:rsidRPr="005E7C18">
        <w:rPr>
          <w:rFonts w:ascii="Verdana" w:hAnsi="Verdana" w:cs="Arial"/>
        </w:rPr>
        <w:t>Vo</w:t>
      </w:r>
      <w:r w:rsidR="008C478D" w:rsidRPr="005E7C18">
        <w:rPr>
          <w:rFonts w:ascii="Verdana" w:hAnsi="Verdana" w:cs="Arial"/>
        </w:rPr>
        <w:t>tar en las elecciones populares;</w:t>
      </w:r>
    </w:p>
    <w:p w:rsidR="008C478D" w:rsidRPr="005E7C18" w:rsidRDefault="008C478D" w:rsidP="00045B65">
      <w:pPr>
        <w:pStyle w:val="Prrafodelista"/>
        <w:tabs>
          <w:tab w:val="left" w:pos="0"/>
        </w:tabs>
        <w:spacing w:line="240" w:lineRule="auto"/>
        <w:rPr>
          <w:rFonts w:ascii="Verdana" w:hAnsi="Verdana"/>
        </w:rPr>
      </w:pPr>
    </w:p>
    <w:p w:rsidR="00E553A1" w:rsidRPr="005E7C18" w:rsidRDefault="00E553A1" w:rsidP="00103A06">
      <w:pPr>
        <w:pStyle w:val="Prrafodelista"/>
        <w:numPr>
          <w:ilvl w:val="0"/>
          <w:numId w:val="22"/>
        </w:numPr>
        <w:tabs>
          <w:tab w:val="left" w:pos="0"/>
        </w:tabs>
        <w:spacing w:after="0" w:line="240" w:lineRule="auto"/>
        <w:ind w:left="851" w:hanging="491"/>
        <w:jc w:val="both"/>
        <w:rPr>
          <w:rFonts w:ascii="Verdana" w:hAnsi="Verdana" w:cs="Arial"/>
        </w:rPr>
      </w:pPr>
      <w:r w:rsidRPr="005E7C18">
        <w:rPr>
          <w:rFonts w:ascii="Verdana" w:hAnsi="Verdana"/>
        </w:rPr>
        <w:t>Votar en los procesos de plebiscito y referéndum;</w:t>
      </w:r>
    </w:p>
    <w:p w:rsidR="00E553A1" w:rsidRPr="005E7C18" w:rsidRDefault="00E553A1" w:rsidP="00045B65">
      <w:pPr>
        <w:pStyle w:val="Textoindependiente2"/>
        <w:tabs>
          <w:tab w:val="left" w:pos="0"/>
        </w:tabs>
        <w:jc w:val="right"/>
        <w:rPr>
          <w:b/>
          <w:color w:val="CC0066"/>
          <w:sz w:val="16"/>
          <w:szCs w:val="16"/>
        </w:rPr>
      </w:pPr>
      <w:r w:rsidRPr="005E7C18">
        <w:rPr>
          <w:b/>
          <w:color w:val="CC0066"/>
          <w:sz w:val="16"/>
          <w:szCs w:val="16"/>
        </w:rPr>
        <w:t>Fracción refo</w:t>
      </w:r>
      <w:r w:rsidR="00D5289C" w:rsidRPr="005E7C18">
        <w:rPr>
          <w:b/>
          <w:color w:val="CC0066"/>
          <w:sz w:val="16"/>
          <w:szCs w:val="16"/>
        </w:rPr>
        <w:t>rmada P.O. 19-04-2002</w:t>
      </w:r>
    </w:p>
    <w:p w:rsidR="00E553A1" w:rsidRPr="005E7C18" w:rsidRDefault="00E553A1" w:rsidP="00045B65">
      <w:pPr>
        <w:pStyle w:val="Textoindependiente2"/>
        <w:tabs>
          <w:tab w:val="left" w:pos="0"/>
        </w:tabs>
      </w:pPr>
    </w:p>
    <w:p w:rsidR="00E553A1" w:rsidRPr="005E7C18" w:rsidRDefault="00E553A1" w:rsidP="00103A06">
      <w:pPr>
        <w:pStyle w:val="Textoindependiente2"/>
        <w:numPr>
          <w:ilvl w:val="0"/>
          <w:numId w:val="22"/>
        </w:numPr>
        <w:tabs>
          <w:tab w:val="left" w:pos="0"/>
        </w:tabs>
        <w:ind w:left="851" w:hanging="567"/>
      </w:pPr>
      <w:r w:rsidRPr="005E7C18">
        <w:rPr>
          <w:color w:val="000000"/>
          <w:lang w:val="es-MX"/>
        </w:rPr>
        <w:t xml:space="preserve">Desempeñar, de manera gratuita, los cargos que les señale la autoridad competente en los procesos de plebiscito, referéndum, electorales y censales, pero </w:t>
      </w:r>
      <w:r w:rsidRPr="005E7C18">
        <w:t>serán retribuidos aquellos que se realicen profesionalmente en los términos de esta Constitución y las leyes correspondientes; y</w:t>
      </w:r>
    </w:p>
    <w:p w:rsidR="00E553A1" w:rsidRPr="005E7C18" w:rsidRDefault="00E553A1" w:rsidP="00045B65">
      <w:pPr>
        <w:pStyle w:val="Textoindependiente2"/>
        <w:tabs>
          <w:tab w:val="left" w:pos="0"/>
        </w:tabs>
        <w:jc w:val="right"/>
        <w:rPr>
          <w:b/>
          <w:color w:val="CC0066"/>
          <w:sz w:val="16"/>
          <w:szCs w:val="16"/>
        </w:rPr>
      </w:pPr>
      <w:r w:rsidRPr="005E7C18">
        <w:rPr>
          <w:b/>
          <w:color w:val="CC0066"/>
          <w:sz w:val="16"/>
          <w:szCs w:val="16"/>
        </w:rPr>
        <w:t>Fracción reformada P.O. 19</w:t>
      </w:r>
      <w:r w:rsidR="00D5289C" w:rsidRPr="005E7C18">
        <w:rPr>
          <w:b/>
          <w:color w:val="CC0066"/>
          <w:sz w:val="16"/>
          <w:szCs w:val="16"/>
        </w:rPr>
        <w:t>-04-2002</w:t>
      </w:r>
    </w:p>
    <w:p w:rsidR="00E553A1" w:rsidRPr="005E7C18" w:rsidRDefault="00E553A1" w:rsidP="00045B65">
      <w:pPr>
        <w:pStyle w:val="Textoindependiente2"/>
        <w:tabs>
          <w:tab w:val="left" w:pos="0"/>
        </w:tabs>
      </w:pPr>
    </w:p>
    <w:p w:rsidR="00E553A1" w:rsidRPr="005E7C18" w:rsidRDefault="00E553A1" w:rsidP="00103A06">
      <w:pPr>
        <w:pStyle w:val="Textoindependiente2"/>
        <w:numPr>
          <w:ilvl w:val="0"/>
          <w:numId w:val="22"/>
        </w:numPr>
        <w:tabs>
          <w:tab w:val="left" w:pos="0"/>
        </w:tabs>
        <w:ind w:left="851" w:hanging="567"/>
      </w:pPr>
      <w:r w:rsidRPr="005E7C18">
        <w:t>Las demás que dispongan las leyes.</w:t>
      </w:r>
    </w:p>
    <w:p w:rsidR="00E553A1" w:rsidRPr="005E7C18" w:rsidRDefault="00E553A1" w:rsidP="00045B65">
      <w:pPr>
        <w:pStyle w:val="Textoindependiente2"/>
        <w:tabs>
          <w:tab w:val="left" w:pos="0"/>
        </w:tabs>
        <w:jc w:val="right"/>
        <w:rPr>
          <w:b/>
          <w:color w:val="CC0066"/>
          <w:sz w:val="16"/>
          <w:szCs w:val="16"/>
        </w:rPr>
      </w:pPr>
      <w:r w:rsidRPr="005E7C18">
        <w:rPr>
          <w:b/>
          <w:color w:val="CC0066"/>
          <w:sz w:val="16"/>
          <w:szCs w:val="16"/>
        </w:rPr>
        <w:t>Fracción adici</w:t>
      </w:r>
      <w:r w:rsidR="00D5289C" w:rsidRPr="005E7C18">
        <w:rPr>
          <w:b/>
          <w:color w:val="CC0066"/>
          <w:sz w:val="16"/>
          <w:szCs w:val="16"/>
        </w:rPr>
        <w:t>onada P.O. 19-04-2002</w:t>
      </w:r>
    </w:p>
    <w:p w:rsidR="00E553A1" w:rsidRPr="005E7C18" w:rsidRDefault="00E553A1" w:rsidP="00045B65">
      <w:pPr>
        <w:tabs>
          <w:tab w:val="left" w:pos="0"/>
        </w:tabs>
        <w:jc w:val="both"/>
        <w:rPr>
          <w:rFonts w:ascii="Verdana" w:hAnsi="Verdana" w:cs="Arial"/>
        </w:rPr>
      </w:pPr>
    </w:p>
    <w:p w:rsidR="00E553A1" w:rsidRPr="005E7C18" w:rsidRDefault="0019638E"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25.</w:t>
      </w:r>
      <w:r w:rsidR="00E553A1" w:rsidRPr="005E7C18">
        <w:rPr>
          <w:rFonts w:ascii="Verdana" w:hAnsi="Verdana" w:cs="Arial"/>
        </w:rPr>
        <w:t xml:space="preserve"> Las prerrogativas del ciudadano guanajuatense se suspenden:</w:t>
      </w:r>
    </w:p>
    <w:p w:rsidR="00E553A1" w:rsidRPr="005E7C18" w:rsidRDefault="00E553A1" w:rsidP="00045B65">
      <w:pPr>
        <w:tabs>
          <w:tab w:val="left" w:pos="0"/>
        </w:tabs>
        <w:jc w:val="both"/>
        <w:rPr>
          <w:rFonts w:ascii="Verdana" w:hAnsi="Verdana" w:cs="Arial"/>
        </w:rPr>
      </w:pPr>
    </w:p>
    <w:p w:rsidR="001C5849" w:rsidRPr="005E7C18" w:rsidRDefault="00E553A1" w:rsidP="00103A06">
      <w:pPr>
        <w:pStyle w:val="Prrafodelista"/>
        <w:numPr>
          <w:ilvl w:val="0"/>
          <w:numId w:val="13"/>
        </w:numPr>
        <w:tabs>
          <w:tab w:val="left" w:pos="0"/>
        </w:tabs>
        <w:spacing w:line="240" w:lineRule="auto"/>
        <w:ind w:left="851" w:hanging="567"/>
        <w:jc w:val="both"/>
        <w:rPr>
          <w:rFonts w:ascii="Verdana" w:hAnsi="Verdana" w:cs="Arial"/>
        </w:rPr>
      </w:pPr>
      <w:r w:rsidRPr="005E7C18">
        <w:rPr>
          <w:rFonts w:ascii="Verdana" w:hAnsi="Verdana" w:cs="Arial"/>
        </w:rPr>
        <w:t>Por incumplimiento de las obligaciones a que se refiere el artículo anterior. En este caso la suspensión durará un año y se impondrá independientemente de las demás sanciones a que se haga acreedor;</w:t>
      </w:r>
    </w:p>
    <w:p w:rsidR="001C5849" w:rsidRPr="005E7C18" w:rsidRDefault="001C5849" w:rsidP="00045B65">
      <w:pPr>
        <w:pStyle w:val="Prrafodelista"/>
        <w:tabs>
          <w:tab w:val="left" w:pos="0"/>
        </w:tabs>
        <w:spacing w:line="240" w:lineRule="auto"/>
        <w:jc w:val="both"/>
        <w:rPr>
          <w:rFonts w:ascii="Verdana" w:hAnsi="Verdana" w:cs="Arial"/>
        </w:rPr>
      </w:pPr>
    </w:p>
    <w:p w:rsidR="00BF2DE5" w:rsidRPr="005E7C18" w:rsidRDefault="00BF2DE5" w:rsidP="00103A06">
      <w:pPr>
        <w:pStyle w:val="Prrafodelista"/>
        <w:numPr>
          <w:ilvl w:val="0"/>
          <w:numId w:val="13"/>
        </w:numPr>
        <w:tabs>
          <w:tab w:val="left" w:pos="0"/>
        </w:tabs>
        <w:spacing w:after="0" w:line="240" w:lineRule="auto"/>
        <w:ind w:left="851" w:hanging="567"/>
        <w:jc w:val="both"/>
        <w:rPr>
          <w:rFonts w:ascii="Verdana" w:hAnsi="Verdana" w:cs="Arial"/>
        </w:rPr>
      </w:pPr>
      <w:r w:rsidRPr="005E7C18">
        <w:rPr>
          <w:rFonts w:ascii="Verdana" w:hAnsi="Verdana" w:cs="Verdana"/>
        </w:rPr>
        <w:t>Por estar sujeto a un proceso penal que merezca pena corporal, siempre y</w:t>
      </w:r>
      <w:r w:rsidR="00853CE7" w:rsidRPr="005E7C18">
        <w:rPr>
          <w:rFonts w:ascii="Verdana" w:hAnsi="Verdana" w:cs="Verdana"/>
        </w:rPr>
        <w:t xml:space="preserve"> </w:t>
      </w:r>
      <w:r w:rsidRPr="005E7C18">
        <w:rPr>
          <w:rFonts w:ascii="Verdana" w:hAnsi="Verdana" w:cs="Verdana"/>
        </w:rPr>
        <w:t>cuando se encuentre materialmente privado de su libertad;</w:t>
      </w:r>
    </w:p>
    <w:p w:rsidR="00E553A1" w:rsidRPr="005E7C18" w:rsidRDefault="00D5289C"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Fracción reformada</w:t>
      </w:r>
      <w:r w:rsidR="00BF2DE5" w:rsidRPr="005E7C18">
        <w:rPr>
          <w:rFonts w:ascii="Verdana" w:hAnsi="Verdana" w:cs="Arial"/>
          <w:b/>
          <w:color w:val="CC0066"/>
          <w:sz w:val="16"/>
          <w:szCs w:val="16"/>
        </w:rPr>
        <w:t xml:space="preserve"> P.O. 27</w:t>
      </w:r>
      <w:r w:rsidRPr="005E7C18">
        <w:rPr>
          <w:rFonts w:ascii="Verdana" w:hAnsi="Verdana" w:cs="Arial"/>
          <w:b/>
          <w:color w:val="CC0066"/>
          <w:sz w:val="16"/>
          <w:szCs w:val="16"/>
        </w:rPr>
        <w:t>-06-2014</w:t>
      </w:r>
    </w:p>
    <w:p w:rsidR="00B73DAF" w:rsidRPr="005E7C18" w:rsidRDefault="00B73DAF" w:rsidP="00045B65">
      <w:pPr>
        <w:tabs>
          <w:tab w:val="left" w:pos="0"/>
        </w:tabs>
        <w:jc w:val="right"/>
        <w:rPr>
          <w:rFonts w:ascii="Verdana" w:hAnsi="Verdana" w:cs="Arial"/>
          <w:b/>
          <w:color w:val="CC0066"/>
          <w:sz w:val="16"/>
          <w:szCs w:val="16"/>
        </w:rPr>
      </w:pPr>
    </w:p>
    <w:p w:rsidR="00E553A1" w:rsidRPr="005E7C18" w:rsidRDefault="00E553A1" w:rsidP="00103A06">
      <w:pPr>
        <w:pStyle w:val="Prrafodelista"/>
        <w:numPr>
          <w:ilvl w:val="0"/>
          <w:numId w:val="13"/>
        </w:numPr>
        <w:tabs>
          <w:tab w:val="left" w:pos="0"/>
        </w:tabs>
        <w:spacing w:after="0" w:line="240" w:lineRule="auto"/>
        <w:ind w:left="851" w:hanging="567"/>
        <w:jc w:val="both"/>
        <w:rPr>
          <w:rFonts w:ascii="Verdana" w:hAnsi="Verdana" w:cs="Arial"/>
        </w:rPr>
      </w:pPr>
      <w:r w:rsidRPr="005E7C18">
        <w:rPr>
          <w:rFonts w:ascii="Verdana" w:hAnsi="Verdana" w:cs="Arial"/>
        </w:rPr>
        <w:t>Durante la extinción de una pena privativa de libertad;</w:t>
      </w:r>
    </w:p>
    <w:p w:rsidR="00E553A1" w:rsidRPr="005E7C18" w:rsidRDefault="00E553A1"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Fr</w:t>
      </w:r>
      <w:r w:rsidR="00D5289C" w:rsidRPr="005E7C18">
        <w:rPr>
          <w:rFonts w:ascii="Verdana" w:hAnsi="Verdana" w:cs="Arial"/>
          <w:b/>
          <w:color w:val="CC0066"/>
          <w:sz w:val="16"/>
          <w:szCs w:val="16"/>
        </w:rPr>
        <w:t>acción reformada</w:t>
      </w:r>
      <w:r w:rsidRPr="005E7C18">
        <w:rPr>
          <w:rFonts w:ascii="Verdana" w:hAnsi="Verdana" w:cs="Arial"/>
          <w:b/>
          <w:color w:val="CC0066"/>
          <w:sz w:val="16"/>
          <w:szCs w:val="16"/>
        </w:rPr>
        <w:t xml:space="preserve"> P.O. 26</w:t>
      </w:r>
      <w:r w:rsidR="00D5289C" w:rsidRPr="005E7C18">
        <w:rPr>
          <w:rFonts w:ascii="Verdana" w:hAnsi="Verdana" w:cs="Arial"/>
          <w:b/>
          <w:color w:val="CC0066"/>
          <w:sz w:val="16"/>
          <w:szCs w:val="16"/>
        </w:rPr>
        <w:t>-02-2010</w:t>
      </w:r>
    </w:p>
    <w:p w:rsidR="00E553A1" w:rsidRPr="005E7C18" w:rsidRDefault="00E553A1" w:rsidP="00045B65">
      <w:pPr>
        <w:tabs>
          <w:tab w:val="left" w:pos="0"/>
        </w:tabs>
        <w:jc w:val="both"/>
        <w:rPr>
          <w:rFonts w:ascii="Verdana" w:hAnsi="Verdana" w:cs="Arial"/>
        </w:rPr>
      </w:pPr>
    </w:p>
    <w:p w:rsidR="00E553A1" w:rsidRPr="005E7C18" w:rsidRDefault="00E553A1" w:rsidP="00103A06">
      <w:pPr>
        <w:pStyle w:val="Prrafodelista"/>
        <w:numPr>
          <w:ilvl w:val="0"/>
          <w:numId w:val="13"/>
        </w:numPr>
        <w:tabs>
          <w:tab w:val="left" w:pos="0"/>
        </w:tabs>
        <w:spacing w:line="240" w:lineRule="auto"/>
        <w:ind w:left="851" w:hanging="567"/>
        <w:jc w:val="both"/>
        <w:rPr>
          <w:rFonts w:ascii="Verdana" w:hAnsi="Verdana" w:cs="Arial"/>
        </w:rPr>
      </w:pPr>
      <w:r w:rsidRPr="005E7C18">
        <w:rPr>
          <w:rFonts w:ascii="Verdana" w:hAnsi="Verdana" w:cs="Arial"/>
        </w:rPr>
        <w:t>Por vagancia, malvivencia, ebriedad consuetudinaria o drogadicción declarada en términos de Ley;</w:t>
      </w:r>
    </w:p>
    <w:p w:rsidR="00823381" w:rsidRPr="005E7C18" w:rsidRDefault="00823381" w:rsidP="00045B65">
      <w:pPr>
        <w:pStyle w:val="Prrafodelista"/>
        <w:tabs>
          <w:tab w:val="left" w:pos="0"/>
        </w:tabs>
        <w:spacing w:line="240" w:lineRule="auto"/>
        <w:jc w:val="both"/>
        <w:rPr>
          <w:rFonts w:ascii="Verdana" w:hAnsi="Verdana" w:cs="Arial"/>
        </w:rPr>
      </w:pPr>
    </w:p>
    <w:p w:rsidR="00E553A1" w:rsidRPr="005E7C18" w:rsidRDefault="00E553A1" w:rsidP="00103A06">
      <w:pPr>
        <w:pStyle w:val="Prrafodelista"/>
        <w:numPr>
          <w:ilvl w:val="0"/>
          <w:numId w:val="13"/>
        </w:numPr>
        <w:tabs>
          <w:tab w:val="left" w:pos="0"/>
        </w:tabs>
        <w:spacing w:line="240" w:lineRule="auto"/>
        <w:ind w:left="851" w:hanging="567"/>
        <w:jc w:val="both"/>
        <w:rPr>
          <w:rFonts w:ascii="Verdana" w:hAnsi="Verdana" w:cs="Arial"/>
        </w:rPr>
      </w:pPr>
      <w:r w:rsidRPr="005E7C18">
        <w:rPr>
          <w:rFonts w:ascii="Verdana" w:hAnsi="Verdana" w:cs="Arial"/>
        </w:rPr>
        <w:t>Por estar prófugo de la justicia, desde que se dicte orden de aprehensión hasta la prescripción de la acción penal o de la sanción en su caso; y,</w:t>
      </w:r>
    </w:p>
    <w:p w:rsidR="00823381" w:rsidRPr="005E7C18" w:rsidRDefault="00823381" w:rsidP="00045B65">
      <w:pPr>
        <w:pStyle w:val="Prrafodelista"/>
        <w:tabs>
          <w:tab w:val="left" w:pos="0"/>
        </w:tabs>
        <w:spacing w:line="240" w:lineRule="auto"/>
        <w:jc w:val="both"/>
        <w:rPr>
          <w:rFonts w:ascii="Verdana" w:hAnsi="Verdana" w:cs="Arial"/>
        </w:rPr>
      </w:pPr>
    </w:p>
    <w:p w:rsidR="00E553A1" w:rsidRPr="005E7C18" w:rsidRDefault="00E553A1" w:rsidP="00103A06">
      <w:pPr>
        <w:pStyle w:val="Prrafodelista"/>
        <w:numPr>
          <w:ilvl w:val="0"/>
          <w:numId w:val="13"/>
        </w:numPr>
        <w:tabs>
          <w:tab w:val="left" w:pos="0"/>
        </w:tabs>
        <w:spacing w:line="240" w:lineRule="auto"/>
        <w:ind w:left="851" w:hanging="567"/>
        <w:jc w:val="both"/>
        <w:rPr>
          <w:rFonts w:ascii="Verdana" w:hAnsi="Verdana" w:cs="Arial"/>
        </w:rPr>
      </w:pPr>
      <w:r w:rsidRPr="005E7C18">
        <w:rPr>
          <w:rFonts w:ascii="Verdana" w:hAnsi="Verdana" w:cs="Arial"/>
        </w:rPr>
        <w:t>Por sentencia ejecutoria que decrete la pena de suspensión de derechos, en los términos que disponga la Ley.</w:t>
      </w:r>
    </w:p>
    <w:p w:rsidR="00E553A1" w:rsidRPr="005E7C18" w:rsidRDefault="00E553A1" w:rsidP="00045B65">
      <w:pPr>
        <w:tabs>
          <w:tab w:val="left" w:pos="0"/>
        </w:tabs>
        <w:jc w:val="both"/>
        <w:rPr>
          <w:rFonts w:ascii="Verdana" w:hAnsi="Verdana" w:cs="Arial"/>
        </w:rPr>
      </w:pPr>
    </w:p>
    <w:p w:rsidR="00E553A1" w:rsidRPr="005E7C18" w:rsidRDefault="004B27EB"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26.</w:t>
      </w:r>
      <w:r w:rsidR="00E553A1" w:rsidRPr="005E7C18">
        <w:rPr>
          <w:rFonts w:ascii="Verdana" w:hAnsi="Verdana" w:cs="Arial"/>
        </w:rPr>
        <w:t xml:space="preserve"> Las prerrogativas del ciudadano guanajuatense se recobran:</w:t>
      </w:r>
    </w:p>
    <w:p w:rsidR="00E553A1" w:rsidRPr="005E7C18" w:rsidRDefault="00E553A1" w:rsidP="00045B65">
      <w:pPr>
        <w:tabs>
          <w:tab w:val="left" w:pos="0"/>
        </w:tabs>
        <w:jc w:val="both"/>
        <w:rPr>
          <w:rFonts w:ascii="Verdana" w:hAnsi="Verdana" w:cs="Arial"/>
        </w:rPr>
      </w:pPr>
    </w:p>
    <w:p w:rsidR="004B27EB" w:rsidRPr="005E7C18" w:rsidRDefault="00E553A1" w:rsidP="008C3EC3">
      <w:pPr>
        <w:pStyle w:val="Prrafodelista"/>
        <w:numPr>
          <w:ilvl w:val="0"/>
          <w:numId w:val="38"/>
        </w:numPr>
        <w:tabs>
          <w:tab w:val="left" w:pos="0"/>
        </w:tabs>
        <w:spacing w:line="240" w:lineRule="auto"/>
        <w:ind w:left="851" w:hanging="567"/>
        <w:jc w:val="both"/>
        <w:rPr>
          <w:rFonts w:ascii="Verdana" w:hAnsi="Verdana" w:cs="Arial"/>
        </w:rPr>
      </w:pPr>
      <w:r w:rsidRPr="005E7C18">
        <w:rPr>
          <w:rFonts w:ascii="Verdana" w:hAnsi="Verdana" w:cs="Arial"/>
        </w:rPr>
        <w:t>Por haber cesado la causa que motivó la suspensión;</w:t>
      </w:r>
    </w:p>
    <w:p w:rsidR="004B27EB" w:rsidRPr="005E7C18" w:rsidRDefault="004B27EB" w:rsidP="00045B65">
      <w:pPr>
        <w:pStyle w:val="Prrafodelista"/>
        <w:tabs>
          <w:tab w:val="left" w:pos="0"/>
        </w:tabs>
        <w:spacing w:line="240" w:lineRule="auto"/>
        <w:jc w:val="both"/>
        <w:rPr>
          <w:rFonts w:ascii="Verdana" w:hAnsi="Verdana" w:cs="Arial"/>
        </w:rPr>
      </w:pPr>
    </w:p>
    <w:p w:rsidR="004B27EB" w:rsidRPr="005E7C18" w:rsidRDefault="00E553A1" w:rsidP="008C3EC3">
      <w:pPr>
        <w:pStyle w:val="Prrafodelista"/>
        <w:numPr>
          <w:ilvl w:val="0"/>
          <w:numId w:val="38"/>
        </w:numPr>
        <w:tabs>
          <w:tab w:val="left" w:pos="0"/>
        </w:tabs>
        <w:spacing w:line="240" w:lineRule="auto"/>
        <w:ind w:left="851" w:hanging="567"/>
        <w:jc w:val="both"/>
        <w:rPr>
          <w:rFonts w:ascii="Verdana" w:hAnsi="Verdana" w:cs="Arial"/>
        </w:rPr>
      </w:pPr>
      <w:r w:rsidRPr="005E7C18">
        <w:rPr>
          <w:rFonts w:ascii="Verdana" w:hAnsi="Verdana" w:cs="Arial"/>
        </w:rPr>
        <w:t>Por rehabilitación; y,</w:t>
      </w:r>
    </w:p>
    <w:p w:rsidR="004B27EB" w:rsidRPr="005E7C18" w:rsidRDefault="004B27EB" w:rsidP="00045B65">
      <w:pPr>
        <w:pStyle w:val="Prrafodelista"/>
        <w:tabs>
          <w:tab w:val="left" w:pos="0"/>
        </w:tabs>
        <w:spacing w:line="240" w:lineRule="auto"/>
        <w:rPr>
          <w:rFonts w:ascii="Verdana" w:hAnsi="Verdana" w:cs="Arial"/>
        </w:rPr>
      </w:pPr>
    </w:p>
    <w:p w:rsidR="00E553A1" w:rsidRPr="005E7C18" w:rsidRDefault="00E553A1" w:rsidP="008C3EC3">
      <w:pPr>
        <w:pStyle w:val="Prrafodelista"/>
        <w:numPr>
          <w:ilvl w:val="0"/>
          <w:numId w:val="38"/>
        </w:numPr>
        <w:tabs>
          <w:tab w:val="left" w:pos="0"/>
        </w:tabs>
        <w:spacing w:after="0" w:line="240" w:lineRule="auto"/>
        <w:ind w:left="851" w:hanging="567"/>
        <w:jc w:val="both"/>
        <w:rPr>
          <w:rFonts w:ascii="Verdana" w:hAnsi="Verdana" w:cs="Arial"/>
        </w:rPr>
      </w:pPr>
      <w:r w:rsidRPr="005E7C18">
        <w:rPr>
          <w:rFonts w:ascii="Verdana" w:hAnsi="Verdana" w:cs="Arial"/>
        </w:rPr>
        <w:t>Por la extinción de la pena de suspensión.</w:t>
      </w:r>
    </w:p>
    <w:p w:rsidR="00111AB9" w:rsidRPr="005E7C18" w:rsidRDefault="00111AB9" w:rsidP="00111AB9">
      <w:pPr>
        <w:tabs>
          <w:tab w:val="left" w:pos="0"/>
        </w:tabs>
        <w:jc w:val="both"/>
        <w:rPr>
          <w:rFonts w:ascii="Verdana" w:hAnsi="Verdana" w:cs="Arial"/>
        </w:rPr>
      </w:pPr>
    </w:p>
    <w:p w:rsidR="00E553A1" w:rsidRPr="005E7C18" w:rsidRDefault="004B27EB" w:rsidP="00045B65">
      <w:pPr>
        <w:pStyle w:val="Textoindependiente2"/>
        <w:tabs>
          <w:tab w:val="left" w:pos="0"/>
        </w:tabs>
      </w:pPr>
      <w:r w:rsidRPr="005E7C18">
        <w:rPr>
          <w:b/>
          <w:bCs/>
        </w:rPr>
        <w:tab/>
        <w:t>Artículo</w:t>
      </w:r>
      <w:r w:rsidR="00E553A1" w:rsidRPr="005E7C18">
        <w:rPr>
          <w:b/>
          <w:bCs/>
        </w:rPr>
        <w:t xml:space="preserve"> 27</w:t>
      </w:r>
      <w:r w:rsidR="00E553A1" w:rsidRPr="005E7C18">
        <w:t>. La ciudadanía guanajuatense se pierde al perderse también la nacionalidad mexicana, o por sentencia ejecutoria que imponga esa pena.</w:t>
      </w:r>
    </w:p>
    <w:p w:rsidR="00E553A1" w:rsidRPr="005E7C18" w:rsidRDefault="00E553A1" w:rsidP="00045B65">
      <w:pPr>
        <w:pStyle w:val="Textoindependiente2"/>
        <w:tabs>
          <w:tab w:val="left" w:pos="0"/>
        </w:tabs>
        <w:jc w:val="center"/>
      </w:pPr>
    </w:p>
    <w:p w:rsidR="000338E4" w:rsidRPr="005E7C18" w:rsidRDefault="000338E4" w:rsidP="00045B65">
      <w:pPr>
        <w:pStyle w:val="Textoindependiente2"/>
        <w:tabs>
          <w:tab w:val="left" w:pos="0"/>
        </w:tabs>
        <w:jc w:val="center"/>
      </w:pPr>
    </w:p>
    <w:p w:rsidR="00E553A1" w:rsidRPr="005E7C18" w:rsidRDefault="00E553A1" w:rsidP="00045B65">
      <w:pPr>
        <w:pStyle w:val="Textoindependiente2"/>
        <w:tabs>
          <w:tab w:val="left" w:pos="0"/>
        </w:tabs>
        <w:jc w:val="center"/>
        <w:rPr>
          <w:b/>
        </w:rPr>
      </w:pPr>
      <w:r w:rsidRPr="005E7C18">
        <w:rPr>
          <w:b/>
        </w:rPr>
        <w:t>TÍTULO TERCERO</w:t>
      </w:r>
    </w:p>
    <w:p w:rsidR="00E553A1" w:rsidRPr="005E7C18" w:rsidRDefault="00E553A1" w:rsidP="00045B65">
      <w:pPr>
        <w:pStyle w:val="Textoindependiente2"/>
        <w:tabs>
          <w:tab w:val="left" w:pos="0"/>
        </w:tabs>
        <w:jc w:val="center"/>
        <w:rPr>
          <w:b/>
        </w:rPr>
      </w:pPr>
      <w:r w:rsidRPr="005E7C18">
        <w:rPr>
          <w:b/>
        </w:rPr>
        <w:t>DE LA SOBERANÍA Y FORMA DE GOBIERNO</w:t>
      </w:r>
    </w:p>
    <w:p w:rsidR="00E553A1" w:rsidRPr="005E7C18" w:rsidRDefault="00E553A1" w:rsidP="00045B65">
      <w:pPr>
        <w:pStyle w:val="Textoindependiente2"/>
        <w:tabs>
          <w:tab w:val="left" w:pos="0"/>
        </w:tabs>
        <w:jc w:val="center"/>
      </w:pPr>
    </w:p>
    <w:p w:rsidR="00CA42B7" w:rsidRPr="005E7C18" w:rsidRDefault="00CA42B7" w:rsidP="00045B65">
      <w:pPr>
        <w:pStyle w:val="Textoindependiente2"/>
        <w:tabs>
          <w:tab w:val="left" w:pos="0"/>
        </w:tabs>
        <w:jc w:val="center"/>
      </w:pPr>
    </w:p>
    <w:p w:rsidR="00E553A1" w:rsidRPr="005E7C18" w:rsidRDefault="00E553A1" w:rsidP="00045B65">
      <w:pPr>
        <w:pStyle w:val="Textoindependiente2"/>
        <w:tabs>
          <w:tab w:val="left" w:pos="0"/>
        </w:tabs>
        <w:jc w:val="center"/>
        <w:rPr>
          <w:b/>
        </w:rPr>
      </w:pPr>
      <w:r w:rsidRPr="005E7C18">
        <w:rPr>
          <w:b/>
        </w:rPr>
        <w:t>Capítulo Primero</w:t>
      </w:r>
    </w:p>
    <w:p w:rsidR="00E553A1" w:rsidRPr="005E7C18" w:rsidRDefault="00E553A1" w:rsidP="00045B65">
      <w:pPr>
        <w:pStyle w:val="Textoindependiente2"/>
        <w:tabs>
          <w:tab w:val="left" w:pos="0"/>
        </w:tabs>
        <w:jc w:val="center"/>
        <w:rPr>
          <w:b/>
        </w:rPr>
      </w:pPr>
      <w:r w:rsidRPr="005E7C18">
        <w:rPr>
          <w:b/>
        </w:rPr>
        <w:t>De la Soberanía del Estado</w:t>
      </w:r>
    </w:p>
    <w:p w:rsidR="00E553A1" w:rsidRPr="005E7C18" w:rsidRDefault="00E553A1" w:rsidP="00045B65">
      <w:pPr>
        <w:pStyle w:val="Textoindependiente2"/>
        <w:tabs>
          <w:tab w:val="left" w:pos="0"/>
        </w:tabs>
        <w:jc w:val="center"/>
      </w:pPr>
    </w:p>
    <w:p w:rsidR="00E553A1" w:rsidRPr="005E7C18" w:rsidRDefault="004B27EB"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28.</w:t>
      </w:r>
      <w:r w:rsidR="00E553A1" w:rsidRPr="005E7C18">
        <w:rPr>
          <w:rFonts w:ascii="Verdana" w:hAnsi="Verdana" w:cs="Arial"/>
        </w:rPr>
        <w:t xml:space="preserve"> El Estado de Guanajuato es una Entidad Jurídica Política, y es miembro de los Estados Unidos Mexicanos, en los términos de la Constitución Política de la Nación, por su incorporación al Pacto Federal.</w:t>
      </w:r>
    </w:p>
    <w:p w:rsidR="00E553A1" w:rsidRPr="005E7C18" w:rsidRDefault="00E553A1" w:rsidP="00045B65">
      <w:pPr>
        <w:tabs>
          <w:tab w:val="left" w:pos="0"/>
        </w:tabs>
        <w:jc w:val="both"/>
        <w:rPr>
          <w:rFonts w:ascii="Verdana" w:hAnsi="Verdana" w:cs="Arial"/>
        </w:rPr>
      </w:pPr>
    </w:p>
    <w:p w:rsidR="00E553A1" w:rsidRPr="005E7C18" w:rsidRDefault="004B27EB" w:rsidP="00045B65">
      <w:pPr>
        <w:tabs>
          <w:tab w:val="left" w:pos="0"/>
        </w:tabs>
        <w:jc w:val="both"/>
        <w:rPr>
          <w:rFonts w:ascii="Verdana" w:hAnsi="Verdana" w:cs="Arial"/>
        </w:rPr>
      </w:pPr>
      <w:r w:rsidRPr="005E7C18">
        <w:rPr>
          <w:rFonts w:ascii="Verdana" w:hAnsi="Verdana" w:cs="Arial"/>
          <w:b/>
          <w:bCs/>
        </w:rPr>
        <w:tab/>
        <w:t xml:space="preserve">Artículo </w:t>
      </w:r>
      <w:r w:rsidR="00E553A1" w:rsidRPr="005E7C18">
        <w:rPr>
          <w:rFonts w:ascii="Verdana" w:hAnsi="Verdana" w:cs="Arial"/>
          <w:b/>
          <w:bCs/>
        </w:rPr>
        <w:t xml:space="preserve">29. </w:t>
      </w:r>
      <w:r w:rsidR="00E553A1" w:rsidRPr="005E7C18">
        <w:rPr>
          <w:rFonts w:ascii="Verdana" w:hAnsi="Verdana" w:cs="Arial"/>
        </w:rPr>
        <w:t>El Estado de Guanajuato está constituido por la reunión de sus habitantes y por su territorio, y es libre, soberano e independiente en su administración y gobierno interiores.</w:t>
      </w:r>
    </w:p>
    <w:p w:rsidR="00E553A1" w:rsidRPr="005E7C18" w:rsidRDefault="00E553A1" w:rsidP="00045B65">
      <w:pPr>
        <w:tabs>
          <w:tab w:val="left" w:pos="0"/>
        </w:tabs>
        <w:jc w:val="both"/>
        <w:rPr>
          <w:rFonts w:ascii="Verdana" w:hAnsi="Verdana" w:cs="Arial"/>
        </w:rPr>
      </w:pPr>
    </w:p>
    <w:p w:rsidR="00E553A1" w:rsidRPr="005E7C18" w:rsidRDefault="004B27EB" w:rsidP="00045B65">
      <w:pPr>
        <w:tabs>
          <w:tab w:val="left" w:pos="0"/>
          <w:tab w:val="left" w:pos="709"/>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30.</w:t>
      </w:r>
      <w:r w:rsidR="00E553A1" w:rsidRPr="005E7C18">
        <w:rPr>
          <w:rFonts w:ascii="Verdana" w:hAnsi="Verdana" w:cs="Arial"/>
        </w:rPr>
        <w:t xml:space="preserve"> Todo Poder Público dimana del pueblo y se instituye para su beneficio.</w:t>
      </w:r>
    </w:p>
    <w:p w:rsidR="00E553A1" w:rsidRPr="005E7C18" w:rsidRDefault="00E553A1" w:rsidP="00045B65">
      <w:pPr>
        <w:tabs>
          <w:tab w:val="left" w:pos="0"/>
        </w:tabs>
        <w:jc w:val="both"/>
        <w:rPr>
          <w:rFonts w:ascii="Verdana" w:hAnsi="Verdana" w:cs="Arial"/>
        </w:rPr>
      </w:pPr>
      <w:r w:rsidRPr="005E7C18">
        <w:rPr>
          <w:rFonts w:ascii="Verdana" w:hAnsi="Verdana" w:cs="Arial"/>
        </w:rPr>
        <w:t xml:space="preserve"> </w:t>
      </w:r>
    </w:p>
    <w:p w:rsidR="00E553A1" w:rsidRPr="005E7C18" w:rsidRDefault="004B27EB" w:rsidP="00045B65">
      <w:pPr>
        <w:pStyle w:val="Textoindependiente"/>
        <w:tabs>
          <w:tab w:val="left" w:pos="0"/>
        </w:tabs>
        <w:rPr>
          <w:rFonts w:ascii="Verdana" w:hAnsi="Verdana"/>
          <w:b w:val="0"/>
          <w:bCs w:val="0"/>
          <w:color w:val="000000"/>
        </w:rPr>
      </w:pPr>
      <w:r w:rsidRPr="005E7C18">
        <w:rPr>
          <w:rFonts w:ascii="Verdana" w:hAnsi="Verdana"/>
          <w:b w:val="0"/>
          <w:bCs w:val="0"/>
          <w:color w:val="000000"/>
        </w:rPr>
        <w:tab/>
      </w:r>
      <w:r w:rsidR="00E553A1" w:rsidRPr="005E7C18">
        <w:rPr>
          <w:rFonts w:ascii="Verdana" w:hAnsi="Verdana"/>
          <w:b w:val="0"/>
          <w:bCs w:val="0"/>
          <w:color w:val="000000"/>
        </w:rPr>
        <w:t>E</w:t>
      </w:r>
      <w:r w:rsidR="00E6520F" w:rsidRPr="005E7C18">
        <w:rPr>
          <w:rFonts w:ascii="Verdana" w:hAnsi="Verdana"/>
          <w:b w:val="0"/>
          <w:bCs w:val="0"/>
          <w:color w:val="000000"/>
        </w:rPr>
        <w:t>sta Constitución reconoce al menos al</w:t>
      </w:r>
      <w:r w:rsidR="00E553A1" w:rsidRPr="005E7C18">
        <w:rPr>
          <w:rFonts w:ascii="Verdana" w:hAnsi="Verdana"/>
          <w:b w:val="0"/>
          <w:bCs w:val="0"/>
          <w:color w:val="000000"/>
        </w:rPr>
        <w:t xml:space="preserve"> referéndum, el plebiscito y la iniciativa popular </w:t>
      </w:r>
      <w:r w:rsidR="00E6520F" w:rsidRPr="005E7C18">
        <w:rPr>
          <w:rFonts w:ascii="Verdana" w:hAnsi="Verdana"/>
          <w:b w:val="0"/>
          <w:bCs w:val="0"/>
          <w:color w:val="000000"/>
        </w:rPr>
        <w:t>como</w:t>
      </w:r>
      <w:r w:rsidR="00E553A1" w:rsidRPr="005E7C18">
        <w:rPr>
          <w:rFonts w:ascii="Verdana" w:hAnsi="Verdana"/>
          <w:b w:val="0"/>
          <w:bCs w:val="0"/>
          <w:color w:val="000000"/>
        </w:rPr>
        <w:t xml:space="preserve"> formas de participación ciudadana. </w:t>
      </w:r>
    </w:p>
    <w:p w:rsidR="00E553A1" w:rsidRPr="005E7C18" w:rsidRDefault="00E553A1" w:rsidP="00045B65">
      <w:pPr>
        <w:pStyle w:val="Textoindependiente"/>
        <w:tabs>
          <w:tab w:val="left" w:pos="0"/>
        </w:tabs>
        <w:jc w:val="right"/>
        <w:rPr>
          <w:rFonts w:ascii="Verdana" w:hAnsi="Verdana"/>
          <w:bCs w:val="0"/>
          <w:color w:val="CC0066"/>
          <w:sz w:val="16"/>
          <w:szCs w:val="16"/>
        </w:rPr>
      </w:pPr>
      <w:r w:rsidRPr="005E7C18">
        <w:rPr>
          <w:rFonts w:ascii="Verdana" w:hAnsi="Verdana"/>
          <w:bCs w:val="0"/>
          <w:color w:val="CC0066"/>
          <w:sz w:val="16"/>
          <w:szCs w:val="16"/>
        </w:rPr>
        <w:t>Párrafo adici</w:t>
      </w:r>
      <w:r w:rsidR="00D5289C" w:rsidRPr="005E7C18">
        <w:rPr>
          <w:rFonts w:ascii="Verdana" w:hAnsi="Verdana"/>
          <w:bCs w:val="0"/>
          <w:color w:val="CC0066"/>
          <w:sz w:val="16"/>
          <w:szCs w:val="16"/>
        </w:rPr>
        <w:t>onado P.O. 19-04-2002</w:t>
      </w:r>
    </w:p>
    <w:p w:rsidR="00E6520F" w:rsidRPr="005E7C18" w:rsidRDefault="00E6520F" w:rsidP="00045B65">
      <w:pPr>
        <w:pStyle w:val="Textoindependiente"/>
        <w:tabs>
          <w:tab w:val="left" w:pos="0"/>
        </w:tabs>
        <w:jc w:val="right"/>
        <w:rPr>
          <w:rFonts w:ascii="Verdana" w:hAnsi="Verdana"/>
          <w:bCs w:val="0"/>
          <w:color w:val="CC0066"/>
          <w:sz w:val="16"/>
          <w:szCs w:val="16"/>
        </w:rPr>
      </w:pPr>
      <w:r w:rsidRPr="005E7C18">
        <w:rPr>
          <w:rFonts w:ascii="Verdana" w:eastAsia="Batang" w:hAnsi="Verdana"/>
          <w:color w:val="CC0066"/>
          <w:sz w:val="16"/>
          <w:szCs w:val="16"/>
        </w:rPr>
        <w:t>Párrafo reformado</w:t>
      </w:r>
      <w:r w:rsidRPr="005E7C18">
        <w:rPr>
          <w:rFonts w:ascii="Verdana" w:eastAsia="Batang" w:hAnsi="Verdana"/>
          <w:bCs w:val="0"/>
          <w:color w:val="CC0066"/>
          <w:sz w:val="16"/>
          <w:szCs w:val="16"/>
        </w:rPr>
        <w:t xml:space="preserve"> P.O. </w:t>
      </w:r>
      <w:r w:rsidRPr="005E7C18">
        <w:rPr>
          <w:rFonts w:ascii="Verdana" w:eastAsia="Batang" w:hAnsi="Verdana"/>
          <w:color w:val="CC0066"/>
          <w:sz w:val="16"/>
          <w:szCs w:val="16"/>
        </w:rPr>
        <w:t>13</w:t>
      </w:r>
      <w:r w:rsidRPr="005E7C18">
        <w:rPr>
          <w:rFonts w:ascii="Verdana" w:eastAsia="Batang" w:hAnsi="Verdana"/>
          <w:bCs w:val="0"/>
          <w:color w:val="CC0066"/>
          <w:sz w:val="16"/>
          <w:szCs w:val="16"/>
        </w:rPr>
        <w:t>-1</w:t>
      </w:r>
      <w:r w:rsidRPr="005E7C18">
        <w:rPr>
          <w:rFonts w:ascii="Verdana" w:eastAsia="Batang" w:hAnsi="Verdana"/>
          <w:color w:val="CC0066"/>
          <w:sz w:val="16"/>
          <w:szCs w:val="16"/>
        </w:rPr>
        <w:t>2</w:t>
      </w:r>
      <w:r w:rsidRPr="005E7C18">
        <w:rPr>
          <w:rFonts w:ascii="Verdana" w:eastAsia="Batang" w:hAnsi="Verdana"/>
          <w:bCs w:val="0"/>
          <w:color w:val="CC0066"/>
          <w:sz w:val="16"/>
          <w:szCs w:val="16"/>
        </w:rPr>
        <w:t>-201</w:t>
      </w:r>
      <w:r w:rsidRPr="005E7C18">
        <w:rPr>
          <w:rFonts w:ascii="Verdana" w:eastAsia="Batang" w:hAnsi="Verdana"/>
          <w:color w:val="CC0066"/>
          <w:sz w:val="16"/>
          <w:szCs w:val="16"/>
        </w:rPr>
        <w:t>7</w:t>
      </w:r>
    </w:p>
    <w:p w:rsidR="00E553A1" w:rsidRPr="005E7C18" w:rsidRDefault="00E553A1" w:rsidP="00045B65">
      <w:pPr>
        <w:pStyle w:val="Textoindependiente"/>
        <w:tabs>
          <w:tab w:val="left" w:pos="0"/>
        </w:tabs>
        <w:rPr>
          <w:rFonts w:ascii="Verdana" w:hAnsi="Verdana"/>
          <w:b w:val="0"/>
          <w:bCs w:val="0"/>
          <w:color w:val="000000"/>
        </w:rPr>
      </w:pPr>
    </w:p>
    <w:p w:rsidR="00BF2DE5" w:rsidRPr="005E7C18" w:rsidRDefault="004B27EB" w:rsidP="00045B65">
      <w:pPr>
        <w:pStyle w:val="Textoindependiente"/>
        <w:tabs>
          <w:tab w:val="left" w:pos="0"/>
          <w:tab w:val="left" w:pos="709"/>
          <w:tab w:val="left" w:pos="851"/>
        </w:tabs>
        <w:rPr>
          <w:rFonts w:ascii="Verdana" w:hAnsi="Verdana" w:cs="Verdana"/>
          <w:b w:val="0"/>
          <w:bCs w:val="0"/>
          <w:color w:val="000000"/>
        </w:rPr>
      </w:pPr>
      <w:r w:rsidRPr="005E7C18">
        <w:rPr>
          <w:rFonts w:ascii="Verdana" w:hAnsi="Verdana" w:cs="Verdana"/>
          <w:b w:val="0"/>
          <w:color w:val="000000"/>
        </w:rPr>
        <w:tab/>
      </w:r>
      <w:r w:rsidR="00BF2DE5" w:rsidRPr="005E7C18">
        <w:rPr>
          <w:rFonts w:ascii="Verdana" w:hAnsi="Verdana" w:cs="Verdana"/>
          <w:b w:val="0"/>
          <w:color w:val="000000"/>
        </w:rPr>
        <w:t xml:space="preserve">El organismo público electoral local a que se refiere el artículo 31 de esta Constitución tendrá a su cargo la organización, desarrollo, cómputo y declaración de resultados de los mecanismos de participación  ciudadana que señala esta Constitución y en los términos de la Ley de la materia.  </w:t>
      </w:r>
    </w:p>
    <w:p w:rsidR="00E553A1" w:rsidRPr="005E7C18" w:rsidRDefault="00E553A1" w:rsidP="00045B65">
      <w:pPr>
        <w:pStyle w:val="Textoindependiente"/>
        <w:tabs>
          <w:tab w:val="left" w:pos="0"/>
        </w:tabs>
        <w:jc w:val="right"/>
        <w:rPr>
          <w:rFonts w:ascii="Verdana" w:hAnsi="Verdana"/>
          <w:bCs w:val="0"/>
          <w:color w:val="CC0066"/>
          <w:sz w:val="16"/>
          <w:szCs w:val="16"/>
        </w:rPr>
      </w:pPr>
      <w:r w:rsidRPr="005E7C18">
        <w:rPr>
          <w:rFonts w:ascii="Verdana" w:hAnsi="Verdana"/>
          <w:bCs w:val="0"/>
          <w:color w:val="CC0066"/>
          <w:sz w:val="16"/>
          <w:szCs w:val="16"/>
        </w:rPr>
        <w:t xml:space="preserve">Párrafo </w:t>
      </w:r>
      <w:r w:rsidR="00BF2DE5" w:rsidRPr="005E7C18">
        <w:rPr>
          <w:rFonts w:ascii="Verdana" w:hAnsi="Verdana"/>
          <w:bCs w:val="0"/>
          <w:color w:val="CC0066"/>
          <w:sz w:val="16"/>
          <w:szCs w:val="16"/>
        </w:rPr>
        <w:t>reformado</w:t>
      </w:r>
      <w:r w:rsidRPr="005E7C18">
        <w:rPr>
          <w:rFonts w:ascii="Verdana" w:hAnsi="Verdana"/>
          <w:bCs w:val="0"/>
          <w:color w:val="CC0066"/>
          <w:sz w:val="16"/>
          <w:szCs w:val="16"/>
        </w:rPr>
        <w:t xml:space="preserve"> P.O. </w:t>
      </w:r>
      <w:r w:rsidR="00BF2DE5" w:rsidRPr="005E7C18">
        <w:rPr>
          <w:rFonts w:ascii="Verdana" w:hAnsi="Verdana"/>
          <w:bCs w:val="0"/>
          <w:color w:val="CC0066"/>
          <w:sz w:val="16"/>
          <w:szCs w:val="16"/>
        </w:rPr>
        <w:t>27</w:t>
      </w:r>
      <w:r w:rsidR="00D5289C" w:rsidRPr="005E7C18">
        <w:rPr>
          <w:rFonts w:ascii="Verdana" w:hAnsi="Verdana"/>
          <w:bCs w:val="0"/>
          <w:color w:val="CC0066"/>
          <w:sz w:val="16"/>
          <w:szCs w:val="16"/>
        </w:rPr>
        <w:t>-06-</w:t>
      </w:r>
      <w:r w:rsidR="00BF2DE5" w:rsidRPr="005E7C18">
        <w:rPr>
          <w:rFonts w:ascii="Verdana" w:hAnsi="Verdana"/>
          <w:bCs w:val="0"/>
          <w:color w:val="CC0066"/>
          <w:sz w:val="16"/>
          <w:szCs w:val="16"/>
        </w:rPr>
        <w:t>2014</w:t>
      </w:r>
    </w:p>
    <w:p w:rsidR="00E553A1" w:rsidRPr="005E7C18" w:rsidRDefault="00E553A1" w:rsidP="00045B65">
      <w:pPr>
        <w:pStyle w:val="Textoindependiente"/>
        <w:tabs>
          <w:tab w:val="left" w:pos="0"/>
        </w:tabs>
        <w:rPr>
          <w:rFonts w:ascii="Verdana" w:hAnsi="Verdana"/>
          <w:b w:val="0"/>
          <w:bCs w:val="0"/>
          <w:color w:val="000000"/>
        </w:rPr>
      </w:pPr>
    </w:p>
    <w:p w:rsidR="00BF2DE5" w:rsidRPr="005E7C18" w:rsidRDefault="004B27EB" w:rsidP="00045B65">
      <w:pPr>
        <w:tabs>
          <w:tab w:val="left" w:pos="0"/>
        </w:tabs>
        <w:jc w:val="both"/>
        <w:rPr>
          <w:rFonts w:ascii="Verdana" w:hAnsi="Verdana" w:cs="Verdana"/>
          <w:color w:val="000000"/>
        </w:rPr>
      </w:pPr>
      <w:r w:rsidRPr="005E7C18">
        <w:rPr>
          <w:rFonts w:ascii="Verdana" w:hAnsi="Verdana" w:cs="Verdana"/>
          <w:color w:val="000000"/>
        </w:rPr>
        <w:tab/>
      </w:r>
      <w:r w:rsidR="00BF2DE5" w:rsidRPr="005E7C18">
        <w:rPr>
          <w:rFonts w:ascii="Verdana" w:hAnsi="Verdana" w:cs="Verdana"/>
          <w:color w:val="000000"/>
        </w:rPr>
        <w:t>Los actos y resoluciones que emita el organismo público electoral local en materia de participación ciudadana podrán ser impugnados en los términos que disponga la Ley de la materia.</w:t>
      </w:r>
    </w:p>
    <w:p w:rsidR="00E553A1" w:rsidRPr="005E7C18" w:rsidRDefault="00E553A1" w:rsidP="00045B65">
      <w:pPr>
        <w:pStyle w:val="Textoindependiente"/>
        <w:tabs>
          <w:tab w:val="left" w:pos="0"/>
        </w:tabs>
        <w:jc w:val="right"/>
        <w:rPr>
          <w:rFonts w:ascii="Verdana" w:hAnsi="Verdana"/>
          <w:bCs w:val="0"/>
          <w:color w:val="CC0066"/>
          <w:sz w:val="16"/>
          <w:szCs w:val="16"/>
        </w:rPr>
      </w:pPr>
      <w:r w:rsidRPr="005E7C18">
        <w:rPr>
          <w:rFonts w:ascii="Verdana" w:hAnsi="Verdana"/>
          <w:bCs w:val="0"/>
          <w:color w:val="CC0066"/>
          <w:sz w:val="16"/>
          <w:szCs w:val="16"/>
        </w:rPr>
        <w:t xml:space="preserve">Párrafo </w:t>
      </w:r>
      <w:r w:rsidR="00BF2DE5" w:rsidRPr="005E7C18">
        <w:rPr>
          <w:rFonts w:ascii="Verdana" w:hAnsi="Verdana"/>
          <w:bCs w:val="0"/>
          <w:color w:val="CC0066"/>
          <w:sz w:val="16"/>
          <w:szCs w:val="16"/>
        </w:rPr>
        <w:t>reformado P.O. 27</w:t>
      </w:r>
      <w:r w:rsidR="00D5289C" w:rsidRPr="005E7C18">
        <w:rPr>
          <w:rFonts w:ascii="Verdana" w:hAnsi="Verdana"/>
          <w:bCs w:val="0"/>
          <w:color w:val="CC0066"/>
          <w:sz w:val="16"/>
          <w:szCs w:val="16"/>
        </w:rPr>
        <w:t>-06-2014</w:t>
      </w:r>
    </w:p>
    <w:p w:rsidR="00E553A1" w:rsidRPr="005E7C18" w:rsidRDefault="00E553A1" w:rsidP="00045B65">
      <w:pPr>
        <w:tabs>
          <w:tab w:val="left" w:pos="0"/>
          <w:tab w:val="left" w:pos="284"/>
          <w:tab w:val="left" w:pos="567"/>
        </w:tabs>
        <w:jc w:val="both"/>
        <w:rPr>
          <w:rFonts w:ascii="Verdana" w:hAnsi="Verdana" w:cs="Arial"/>
        </w:rPr>
      </w:pPr>
    </w:p>
    <w:p w:rsidR="00036A13" w:rsidRPr="005E7C18" w:rsidRDefault="004B27EB" w:rsidP="00045B65">
      <w:pPr>
        <w:tabs>
          <w:tab w:val="left" w:pos="0"/>
          <w:tab w:val="left" w:pos="567"/>
          <w:tab w:val="left" w:pos="709"/>
          <w:tab w:val="left" w:pos="851"/>
        </w:tabs>
        <w:jc w:val="both"/>
        <w:rPr>
          <w:rFonts w:ascii="Verdana" w:hAnsi="Verdana" w:cs="Verdana"/>
        </w:rPr>
      </w:pPr>
      <w:r w:rsidRPr="005E7C18">
        <w:rPr>
          <w:rFonts w:ascii="Verdana" w:hAnsi="Verdana" w:cs="Arial"/>
          <w:b/>
          <w:bCs/>
        </w:rPr>
        <w:tab/>
      </w:r>
      <w:r w:rsidR="008A51B8" w:rsidRPr="005E7C18">
        <w:rPr>
          <w:rFonts w:ascii="Verdana" w:hAnsi="Verdana" w:cs="Arial"/>
          <w:b/>
          <w:bCs/>
        </w:rPr>
        <w:t>Artículo</w:t>
      </w:r>
      <w:r w:rsidR="00E553A1" w:rsidRPr="005E7C18">
        <w:rPr>
          <w:rFonts w:ascii="Verdana" w:hAnsi="Verdana" w:cs="Arial"/>
          <w:b/>
          <w:bCs/>
        </w:rPr>
        <w:t xml:space="preserve"> 31.</w:t>
      </w:r>
      <w:r w:rsidR="00E553A1" w:rsidRPr="005E7C18">
        <w:rPr>
          <w:rFonts w:ascii="Verdana" w:hAnsi="Verdana" w:cs="Arial"/>
        </w:rPr>
        <w:t xml:space="preserve"> </w:t>
      </w:r>
      <w:r w:rsidR="00036A13" w:rsidRPr="005E7C18">
        <w:rPr>
          <w:rFonts w:ascii="Verdana" w:hAnsi="Verdana" w:cs="Verdana"/>
        </w:rPr>
        <w:t>La soberanía del Estado reside originalmente en el pueblo y en el nombre de éste la ejercen los titulares del Poder Público, del modo y en los términos que establecen la Constitución Política de los Estados Unidos Mexicanos, esta Constitución y las leyes.</w:t>
      </w:r>
    </w:p>
    <w:p w:rsidR="00036A13" w:rsidRPr="005E7C18" w:rsidRDefault="00036A13" w:rsidP="00045B65">
      <w:pPr>
        <w:tabs>
          <w:tab w:val="left" w:pos="0"/>
          <w:tab w:val="left" w:pos="567"/>
          <w:tab w:val="left" w:pos="709"/>
          <w:tab w:val="left" w:pos="851"/>
          <w:tab w:val="left" w:pos="5558"/>
        </w:tabs>
        <w:ind w:firstLine="708"/>
        <w:jc w:val="both"/>
        <w:rPr>
          <w:rFonts w:ascii="Verdana" w:hAnsi="Verdana" w:cs="Verdana"/>
        </w:rPr>
      </w:pPr>
    </w:p>
    <w:p w:rsidR="00036A13" w:rsidRPr="005E7C18" w:rsidRDefault="004B27EB" w:rsidP="00045B65">
      <w:pPr>
        <w:pStyle w:val="Textoindependiente"/>
        <w:tabs>
          <w:tab w:val="left" w:pos="0"/>
          <w:tab w:val="left" w:pos="567"/>
          <w:tab w:val="left" w:pos="709"/>
          <w:tab w:val="left" w:pos="851"/>
          <w:tab w:val="left" w:pos="5558"/>
        </w:tabs>
        <w:rPr>
          <w:rFonts w:ascii="Verdana" w:hAnsi="Verdana"/>
          <w:b w:val="0"/>
        </w:rPr>
      </w:pPr>
      <w:r w:rsidRPr="005E7C18">
        <w:rPr>
          <w:rFonts w:ascii="Verdana" w:hAnsi="Verdana"/>
          <w:b w:val="0"/>
        </w:rPr>
        <w:tab/>
      </w:r>
      <w:r w:rsidR="00036A13" w:rsidRPr="005E7C18">
        <w:rPr>
          <w:rFonts w:ascii="Verdana" w:hAnsi="Verdana"/>
          <w:b w:val="0"/>
        </w:rPr>
        <w:t>La organización de las elecciones locales es una función estatal que se realizará a través del organismo público electoral local y por el Instituto Nacional Electoral, en los términos que establece la Constitución Política de los Estados Unidos Mexicanos y la Ley. La jornada comicial tendrá lugar el primer domingo de junio del año que corresponda.</w:t>
      </w:r>
    </w:p>
    <w:p w:rsidR="00036A13" w:rsidRPr="005E7C18" w:rsidRDefault="00036A13" w:rsidP="00045B65">
      <w:pPr>
        <w:pStyle w:val="Textoindependiente"/>
        <w:tabs>
          <w:tab w:val="left" w:pos="0"/>
          <w:tab w:val="left" w:pos="567"/>
          <w:tab w:val="left" w:pos="709"/>
          <w:tab w:val="left" w:pos="851"/>
          <w:tab w:val="left" w:pos="5558"/>
        </w:tabs>
        <w:ind w:firstLine="708"/>
        <w:rPr>
          <w:rFonts w:ascii="Verdana" w:hAnsi="Verdana"/>
          <w:bCs w:val="0"/>
          <w:strike/>
        </w:rPr>
      </w:pPr>
      <w:r w:rsidRPr="005E7C18">
        <w:rPr>
          <w:rFonts w:ascii="Verdana" w:hAnsi="Verdana"/>
        </w:rPr>
        <w:t xml:space="preserve"> </w:t>
      </w:r>
    </w:p>
    <w:p w:rsidR="00036A13" w:rsidRPr="005E7C18" w:rsidRDefault="004B27EB" w:rsidP="00045B65">
      <w:pPr>
        <w:tabs>
          <w:tab w:val="left" w:pos="0"/>
          <w:tab w:val="left" w:pos="567"/>
          <w:tab w:val="left" w:pos="709"/>
          <w:tab w:val="left" w:pos="851"/>
          <w:tab w:val="left" w:pos="5558"/>
        </w:tabs>
        <w:jc w:val="both"/>
        <w:rPr>
          <w:rFonts w:ascii="Verdana" w:hAnsi="Verdana" w:cs="Verdana"/>
        </w:rPr>
      </w:pPr>
      <w:r w:rsidRPr="005E7C18">
        <w:rPr>
          <w:rFonts w:ascii="Verdana" w:hAnsi="Verdana" w:cs="Verdana"/>
        </w:rPr>
        <w:tab/>
      </w:r>
      <w:r w:rsidR="00036A13" w:rsidRPr="005E7C18">
        <w:rPr>
          <w:rFonts w:ascii="Verdana" w:hAnsi="Verdana" w:cs="Verdana"/>
        </w:rPr>
        <w:t>La certeza, legalidad, independencia, imparcialidad, máxima publicidad y objetividad serán principios rectores en el ejercicio de esta función estatal.</w:t>
      </w:r>
    </w:p>
    <w:p w:rsidR="00036A13" w:rsidRPr="005E7C18" w:rsidRDefault="00036A13" w:rsidP="00045B65">
      <w:pPr>
        <w:tabs>
          <w:tab w:val="left" w:pos="0"/>
          <w:tab w:val="left" w:pos="567"/>
          <w:tab w:val="left" w:pos="709"/>
          <w:tab w:val="left" w:pos="851"/>
          <w:tab w:val="left" w:pos="5558"/>
        </w:tabs>
        <w:ind w:firstLine="708"/>
        <w:jc w:val="both"/>
        <w:rPr>
          <w:rFonts w:ascii="Verdana" w:hAnsi="Verdana" w:cs="Verdana"/>
        </w:rPr>
      </w:pPr>
    </w:p>
    <w:p w:rsidR="00036A13" w:rsidRPr="005E7C18" w:rsidRDefault="004B27EB" w:rsidP="00045B65">
      <w:pPr>
        <w:pStyle w:val="Textoindependiente"/>
        <w:tabs>
          <w:tab w:val="left" w:pos="0"/>
          <w:tab w:val="left" w:pos="567"/>
          <w:tab w:val="left" w:pos="709"/>
          <w:tab w:val="left" w:pos="851"/>
          <w:tab w:val="left" w:pos="5558"/>
        </w:tabs>
        <w:rPr>
          <w:rFonts w:ascii="Verdana" w:hAnsi="Verdana"/>
          <w:b w:val="0"/>
        </w:rPr>
      </w:pPr>
      <w:r w:rsidRPr="005E7C18">
        <w:rPr>
          <w:rFonts w:ascii="Verdana" w:hAnsi="Verdana"/>
          <w:b w:val="0"/>
        </w:rPr>
        <w:tab/>
      </w:r>
      <w:r w:rsidR="00036A13" w:rsidRPr="005E7C18">
        <w:rPr>
          <w:rFonts w:ascii="Verdana" w:hAnsi="Verdana"/>
          <w:b w:val="0"/>
        </w:rPr>
        <w:t>El organismo público electoral local será autoridad en la materia, autónomo en su funcionamiento e independiente en sus decisiones, conforme lo determinen las leyes; se estructurará con órganos de dirección, ejecutivos y técnicos.</w:t>
      </w:r>
    </w:p>
    <w:p w:rsidR="00036A13" w:rsidRPr="005E7C18" w:rsidRDefault="00036A13" w:rsidP="00045B65">
      <w:pPr>
        <w:pStyle w:val="Textoindependiente"/>
        <w:tabs>
          <w:tab w:val="left" w:pos="0"/>
          <w:tab w:val="left" w:pos="567"/>
          <w:tab w:val="left" w:pos="709"/>
          <w:tab w:val="left" w:pos="5558"/>
        </w:tabs>
        <w:ind w:firstLine="708"/>
        <w:rPr>
          <w:rFonts w:ascii="Verdana" w:hAnsi="Verdana"/>
          <w:b w:val="0"/>
          <w:bCs w:val="0"/>
        </w:rPr>
      </w:pPr>
    </w:p>
    <w:p w:rsidR="004B27EB" w:rsidRPr="005E7C18" w:rsidRDefault="004B27EB" w:rsidP="00045B65">
      <w:pPr>
        <w:tabs>
          <w:tab w:val="left" w:pos="0"/>
          <w:tab w:val="left" w:pos="567"/>
          <w:tab w:val="left" w:pos="709"/>
          <w:tab w:val="left" w:pos="5558"/>
        </w:tabs>
        <w:jc w:val="both"/>
        <w:rPr>
          <w:rFonts w:ascii="Verdana" w:hAnsi="Verdana" w:cs="Verdana"/>
        </w:rPr>
      </w:pPr>
      <w:r w:rsidRPr="005E7C18">
        <w:rPr>
          <w:rFonts w:ascii="Verdana" w:hAnsi="Verdana" w:cs="Verdana"/>
        </w:rPr>
        <w:tab/>
      </w:r>
      <w:r w:rsidR="00036A13" w:rsidRPr="005E7C18">
        <w:rPr>
          <w:rFonts w:ascii="Verdana" w:hAnsi="Verdana" w:cs="Verdana"/>
        </w:rPr>
        <w:t>El órgano superior de dirección del organismo público electoral local, se integrará por un Consejero Presidente y seis consejeros electorales, con derecho a voz y voto; el Secretario Ejecutivo y los representantes de los partidos políticos concurrirán a las sesiones sólo con derecho de voz; cada partido político contará con un representante en dicho órgano. Las mesas directivas de casilla est</w:t>
      </w:r>
      <w:r w:rsidRPr="005E7C18">
        <w:rPr>
          <w:rFonts w:ascii="Verdana" w:hAnsi="Verdana" w:cs="Verdana"/>
        </w:rPr>
        <w:t>arán integradas por ciudadanos.</w:t>
      </w:r>
    </w:p>
    <w:p w:rsidR="004B27EB" w:rsidRPr="005E7C18" w:rsidRDefault="004B27EB" w:rsidP="00045B65">
      <w:pPr>
        <w:tabs>
          <w:tab w:val="left" w:pos="0"/>
          <w:tab w:val="left" w:pos="567"/>
          <w:tab w:val="left" w:pos="709"/>
          <w:tab w:val="left" w:pos="5558"/>
        </w:tabs>
        <w:jc w:val="both"/>
        <w:rPr>
          <w:rFonts w:ascii="Verdana" w:hAnsi="Verdana" w:cs="Verdana"/>
        </w:rPr>
      </w:pPr>
    </w:p>
    <w:p w:rsidR="00036A13" w:rsidRPr="005E7C18" w:rsidRDefault="004B27EB" w:rsidP="00045B65">
      <w:pPr>
        <w:tabs>
          <w:tab w:val="left" w:pos="0"/>
          <w:tab w:val="left" w:pos="567"/>
          <w:tab w:val="left" w:pos="709"/>
          <w:tab w:val="left" w:pos="5558"/>
        </w:tabs>
        <w:jc w:val="both"/>
        <w:rPr>
          <w:rFonts w:ascii="Verdana" w:hAnsi="Verdana" w:cs="Verdana"/>
        </w:rPr>
      </w:pPr>
      <w:r w:rsidRPr="005E7C18">
        <w:rPr>
          <w:rFonts w:ascii="Verdana" w:hAnsi="Verdana" w:cs="Verdana"/>
        </w:rPr>
        <w:tab/>
      </w:r>
      <w:r w:rsidR="00036A13" w:rsidRPr="005E7C18">
        <w:rPr>
          <w:rFonts w:ascii="Verdana" w:hAnsi="Verdana" w:cs="Verdana"/>
        </w:rPr>
        <w:t xml:space="preserve">El Consejero Presidente y los consejeros electorales del organismo público electoral local serán designados por el Consejo General del Instituto Nacional Electoral, en los términos previstos por la Ley. Los consejeros electorales deberán ser ciudadanos guanajuatenses por nacimiento o contar con una residencia efectiva de por lo menos cinco años anteriores a su designación, y cumplir con los requisitos y el perfil que acredite su idoneidad para el cargo que establezca la Ley. En caso de que ocurra una vacante de consejero electoral, el Consejo General del Instituto Nacional Electoral hará la designación correspondiente en términos de la Ley. Si la </w:t>
      </w:r>
      <w:r w:rsidR="00036A13" w:rsidRPr="005E7C18">
        <w:rPr>
          <w:rFonts w:ascii="Verdana" w:hAnsi="Verdana" w:cs="Verdana"/>
        </w:rPr>
        <w:lastRenderedPageBreak/>
        <w:t>vacante se verifica durante los primeros cuatro años de su encargo, se elegirá un sustituto para concluir el período. Si la falta ocurriese dentro de los últimos tres años, se elegirá a un consejero electoral para un nuevo periodo.</w:t>
      </w:r>
    </w:p>
    <w:p w:rsidR="00036A13" w:rsidRPr="005E7C18" w:rsidRDefault="00036A13" w:rsidP="00045B65">
      <w:pPr>
        <w:tabs>
          <w:tab w:val="left" w:pos="0"/>
          <w:tab w:val="left" w:pos="5558"/>
        </w:tabs>
        <w:jc w:val="both"/>
        <w:rPr>
          <w:rFonts w:ascii="Verdana" w:hAnsi="Verdana" w:cs="Verdana"/>
        </w:rPr>
      </w:pPr>
    </w:p>
    <w:p w:rsidR="004B27EB" w:rsidRPr="005E7C18" w:rsidRDefault="004B27EB" w:rsidP="00045B65">
      <w:pPr>
        <w:tabs>
          <w:tab w:val="left" w:pos="0"/>
        </w:tabs>
        <w:jc w:val="both"/>
        <w:rPr>
          <w:rFonts w:ascii="Verdana" w:hAnsi="Verdana" w:cs="Verdana"/>
        </w:rPr>
      </w:pPr>
      <w:r w:rsidRPr="005E7C18">
        <w:rPr>
          <w:rFonts w:ascii="Verdana" w:hAnsi="Verdana" w:cs="Verdana"/>
        </w:rPr>
        <w:tab/>
      </w:r>
      <w:r w:rsidR="00036A13" w:rsidRPr="005E7C18">
        <w:rPr>
          <w:rFonts w:ascii="Verdana" w:hAnsi="Verdana" w:cs="Verdana"/>
        </w:rPr>
        <w:t xml:space="preserve">Los consejeros electorales locales tendrán un período de desempeño de siete años y no podrán ser reelectos; percibirán una remuneración acorde con sus funciones y podrán ser removidos por el Consejo General del Instituto Nacional Electoral, por las causas graves que establezca la Ley. </w:t>
      </w:r>
    </w:p>
    <w:p w:rsidR="004B27EB" w:rsidRPr="005E7C18" w:rsidRDefault="004B27EB" w:rsidP="00045B65">
      <w:pPr>
        <w:tabs>
          <w:tab w:val="left" w:pos="0"/>
        </w:tabs>
        <w:jc w:val="both"/>
        <w:rPr>
          <w:rFonts w:ascii="Verdana" w:hAnsi="Verdana" w:cs="Verdana"/>
        </w:rPr>
      </w:pPr>
    </w:p>
    <w:p w:rsidR="00036A13" w:rsidRPr="005E7C18" w:rsidRDefault="004B27EB" w:rsidP="00045B65">
      <w:pPr>
        <w:tabs>
          <w:tab w:val="left" w:pos="0"/>
        </w:tabs>
        <w:jc w:val="both"/>
        <w:rPr>
          <w:rFonts w:ascii="Verdana" w:hAnsi="Verdana" w:cs="Verdana"/>
        </w:rPr>
      </w:pPr>
      <w:r w:rsidRPr="005E7C18">
        <w:rPr>
          <w:rFonts w:ascii="Verdana" w:hAnsi="Verdana" w:cs="Verdana"/>
        </w:rPr>
        <w:tab/>
      </w:r>
      <w:r w:rsidR="00036A13" w:rsidRPr="005E7C18">
        <w:rPr>
          <w:rFonts w:ascii="Verdana" w:hAnsi="Verdana"/>
        </w:rPr>
        <w:t>Los consejeros electorales locales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rsidR="00036A13" w:rsidRPr="005E7C18" w:rsidRDefault="00036A13" w:rsidP="00045B65">
      <w:pPr>
        <w:pStyle w:val="Textoindependiente"/>
        <w:tabs>
          <w:tab w:val="left" w:pos="0"/>
          <w:tab w:val="left" w:pos="5558"/>
        </w:tabs>
        <w:ind w:firstLine="709"/>
        <w:rPr>
          <w:rFonts w:ascii="Verdana" w:hAnsi="Verdana"/>
          <w:bCs w:val="0"/>
        </w:rPr>
      </w:pPr>
    </w:p>
    <w:p w:rsidR="00036A13" w:rsidRPr="005E7C18" w:rsidRDefault="00036A13" w:rsidP="00045B65">
      <w:pPr>
        <w:pStyle w:val="Textoindependiente"/>
        <w:tabs>
          <w:tab w:val="left" w:pos="0"/>
          <w:tab w:val="left" w:pos="5558"/>
        </w:tabs>
        <w:ind w:firstLine="851"/>
        <w:rPr>
          <w:rFonts w:ascii="Verdana" w:hAnsi="Verdana" w:cs="Verdana"/>
          <w:b w:val="0"/>
        </w:rPr>
      </w:pPr>
      <w:r w:rsidRPr="005E7C18">
        <w:rPr>
          <w:rFonts w:ascii="Verdana" w:hAnsi="Verdana"/>
          <w:b w:val="0"/>
        </w:rPr>
        <w:t>En los casos previstos y conforme al procedimiento que determine la Ley de la materia, e</w:t>
      </w:r>
      <w:r w:rsidRPr="005E7C18">
        <w:rPr>
          <w:rFonts w:ascii="Verdana" w:hAnsi="Verdana" w:cs="Verdana"/>
          <w:b w:val="0"/>
        </w:rPr>
        <w:t xml:space="preserve">l organismo público electoral local podrá convenir con el Instituto Nacional Electoral se haga cargo de la organización de los procesos electorales locales. </w:t>
      </w:r>
    </w:p>
    <w:p w:rsidR="00036A13" w:rsidRPr="005E7C18" w:rsidRDefault="00036A13" w:rsidP="00045B65">
      <w:pPr>
        <w:pStyle w:val="Textoindependiente"/>
        <w:tabs>
          <w:tab w:val="left" w:pos="0"/>
          <w:tab w:val="left" w:pos="5558"/>
        </w:tabs>
        <w:ind w:firstLine="851"/>
        <w:rPr>
          <w:rFonts w:ascii="Verdana" w:hAnsi="Verdana"/>
          <w:b w:val="0"/>
          <w:bCs w:val="0"/>
          <w:strike/>
        </w:rPr>
      </w:pPr>
    </w:p>
    <w:p w:rsidR="00036A13" w:rsidRPr="005E7C18" w:rsidRDefault="00036A13" w:rsidP="00045B65">
      <w:pPr>
        <w:tabs>
          <w:tab w:val="left" w:pos="0"/>
          <w:tab w:val="left" w:pos="5558"/>
        </w:tabs>
        <w:ind w:firstLine="851"/>
        <w:jc w:val="both"/>
        <w:rPr>
          <w:rFonts w:ascii="Verdana" w:hAnsi="Verdana"/>
          <w:bCs/>
        </w:rPr>
      </w:pPr>
      <w:r w:rsidRPr="005E7C18">
        <w:rPr>
          <w:rFonts w:ascii="Verdana" w:hAnsi="Verdana"/>
          <w:bCs/>
        </w:rPr>
        <w:t>El organismo público electoral local, en los términos que determine la Ley, realizará las actividades propias e inherentes al ejercicio de la función estatal electoral, otorgará las constancias de mayoría y declarará la validez de las elecciones de Gobernador, de Ayuntamiento en cada uno de los municipios de la Entidad, así como de los diputados al Congreso del Estado, hará la asignación de regidores y de diputados de representación proporcional en los términos de los artículos 44 y 109 de esta Constitución, y ejercerá funciones de organización, desarrollo, cómputo y declaración de resultados en los mecanismos de participación ciudadana que establezca esta Constitución.</w:t>
      </w:r>
    </w:p>
    <w:p w:rsidR="00036A13" w:rsidRPr="005E7C18" w:rsidRDefault="00036A13" w:rsidP="00045B65">
      <w:pPr>
        <w:tabs>
          <w:tab w:val="left" w:pos="0"/>
          <w:tab w:val="left" w:pos="5558"/>
        </w:tabs>
        <w:ind w:firstLine="851"/>
        <w:jc w:val="both"/>
        <w:rPr>
          <w:rFonts w:ascii="Verdana" w:hAnsi="Verdana"/>
          <w:bCs/>
          <w:strike/>
        </w:rPr>
      </w:pPr>
    </w:p>
    <w:p w:rsidR="00036A13" w:rsidRPr="005E7C18" w:rsidRDefault="00036A13" w:rsidP="00045B65">
      <w:pPr>
        <w:tabs>
          <w:tab w:val="left" w:pos="0"/>
          <w:tab w:val="left" w:pos="5558"/>
        </w:tabs>
        <w:ind w:firstLine="851"/>
        <w:jc w:val="both"/>
        <w:rPr>
          <w:rFonts w:ascii="Verdana" w:hAnsi="Verdana" w:cs="Verdana"/>
        </w:rPr>
      </w:pPr>
      <w:r w:rsidRPr="005E7C18">
        <w:rPr>
          <w:rFonts w:ascii="Verdana" w:hAnsi="Verdana"/>
          <w:bCs/>
        </w:rPr>
        <w:t>El organismo público electoral local contará con servidores públicos investidos de fe pública para actos de naturaleza electoral, cuyas atribuciones y funcionamiento serán reguladas por la Ley.</w:t>
      </w:r>
    </w:p>
    <w:p w:rsidR="00036A13" w:rsidRPr="005E7C18" w:rsidRDefault="00036A13" w:rsidP="00EE1C2B">
      <w:pPr>
        <w:pStyle w:val="Textoindependiente"/>
        <w:tabs>
          <w:tab w:val="left" w:pos="0"/>
          <w:tab w:val="left" w:pos="5558"/>
        </w:tabs>
        <w:rPr>
          <w:rFonts w:ascii="Verdana" w:hAnsi="Verdana"/>
          <w:b w:val="0"/>
          <w:bCs w:val="0"/>
        </w:rPr>
      </w:pPr>
    </w:p>
    <w:p w:rsidR="00EE1C2B" w:rsidRPr="005E7C18" w:rsidRDefault="00EE1C2B" w:rsidP="00EE1C2B">
      <w:pPr>
        <w:pStyle w:val="Textoindependiente"/>
        <w:ind w:firstLine="709"/>
        <w:rPr>
          <w:rFonts w:ascii="Verdana" w:hAnsi="Verdana"/>
          <w:b w:val="0"/>
          <w:bCs w:val="0"/>
        </w:rPr>
      </w:pPr>
      <w:r w:rsidRPr="005E7C18">
        <w:rPr>
          <w:rFonts w:ascii="Verdana" w:hAnsi="Verdana"/>
          <w:b w:val="0"/>
          <w:bCs w:val="0"/>
        </w:rPr>
        <w:t>El organismo público electoral local contará con un órgano interno de control con autonomía técnica y de gestión que tendrá a su cargo, la fiscalización de todos los ingresos y egresos del mismo.</w:t>
      </w:r>
    </w:p>
    <w:p w:rsidR="00EE1C2B" w:rsidRPr="005E7C18" w:rsidRDefault="00EE1C2B" w:rsidP="00EE1C2B">
      <w:pPr>
        <w:pStyle w:val="Textoindependiente"/>
        <w:tabs>
          <w:tab w:val="left" w:pos="0"/>
        </w:tabs>
        <w:jc w:val="right"/>
        <w:rPr>
          <w:rFonts w:ascii="Verdana" w:hAnsi="Verdana"/>
          <w:bCs w:val="0"/>
          <w:color w:val="CC0066"/>
          <w:sz w:val="16"/>
          <w:szCs w:val="16"/>
        </w:rPr>
      </w:pPr>
      <w:r w:rsidRPr="005E7C18">
        <w:rPr>
          <w:rFonts w:ascii="Verdana" w:hAnsi="Verdana"/>
          <w:bCs w:val="0"/>
          <w:color w:val="CC0066"/>
          <w:sz w:val="16"/>
          <w:szCs w:val="16"/>
        </w:rPr>
        <w:t>Párrafo adicionado P.O. 06-09-2016</w:t>
      </w:r>
    </w:p>
    <w:p w:rsidR="00EE1C2B" w:rsidRPr="005E7C18" w:rsidRDefault="00EE1C2B" w:rsidP="00EE1C2B">
      <w:pPr>
        <w:pStyle w:val="Textoindependiente"/>
        <w:tabs>
          <w:tab w:val="left" w:pos="0"/>
          <w:tab w:val="left" w:pos="5558"/>
        </w:tabs>
        <w:rPr>
          <w:rFonts w:ascii="Verdana" w:hAnsi="Verdana"/>
          <w:b w:val="0"/>
          <w:bCs w:val="0"/>
        </w:rPr>
      </w:pPr>
    </w:p>
    <w:p w:rsidR="00036A13" w:rsidRPr="005E7C18" w:rsidRDefault="00036A13" w:rsidP="00045B65">
      <w:pPr>
        <w:pStyle w:val="Textoindependiente"/>
        <w:tabs>
          <w:tab w:val="left" w:pos="0"/>
          <w:tab w:val="left" w:pos="5558"/>
        </w:tabs>
        <w:ind w:firstLine="851"/>
        <w:rPr>
          <w:rFonts w:ascii="Verdana" w:hAnsi="Verdana"/>
          <w:b w:val="0"/>
          <w:bCs w:val="0"/>
        </w:rPr>
      </w:pPr>
      <w:r w:rsidRPr="005E7C18">
        <w:rPr>
          <w:rFonts w:ascii="Verdana" w:hAnsi="Verdana"/>
          <w:b w:val="0"/>
        </w:rPr>
        <w:t>Para dar definitividad y garantizar la legalidad de las distintas etapas de los procesos electorales, la Ley establecerá un sistema de medios de impugnación. También establecerá los casos y los procedimientos conforme a los cuales, en los ámbitos administrativo y jurisdiccional, se realizarán el recuento total o parcial de votación, de la elección de Gobernador, de diputados al Congreso del Estado o de los Ayuntamientos.</w:t>
      </w:r>
    </w:p>
    <w:p w:rsidR="00036A13" w:rsidRPr="005E7C18" w:rsidRDefault="00EE1C2B" w:rsidP="00EE1C2B">
      <w:pPr>
        <w:pStyle w:val="Textoindependiente"/>
        <w:tabs>
          <w:tab w:val="left" w:pos="0"/>
        </w:tabs>
        <w:jc w:val="right"/>
        <w:rPr>
          <w:rFonts w:ascii="Verdana" w:hAnsi="Verdana"/>
          <w:bCs w:val="0"/>
          <w:color w:val="CC0066"/>
          <w:sz w:val="16"/>
          <w:szCs w:val="16"/>
        </w:rPr>
      </w:pPr>
      <w:r w:rsidRPr="005E7C18">
        <w:rPr>
          <w:rFonts w:ascii="Verdana" w:hAnsi="Verdana"/>
          <w:bCs w:val="0"/>
          <w:color w:val="CC0066"/>
          <w:sz w:val="16"/>
          <w:szCs w:val="16"/>
        </w:rPr>
        <w:t>Párrafo recorrido en su orden P.O. 06-09-2016</w:t>
      </w:r>
    </w:p>
    <w:p w:rsidR="00EE1C2B" w:rsidRPr="005E7C18" w:rsidRDefault="00EE1C2B" w:rsidP="00045B65">
      <w:pPr>
        <w:pStyle w:val="Textoindependiente"/>
        <w:tabs>
          <w:tab w:val="left" w:pos="0"/>
          <w:tab w:val="left" w:pos="5558"/>
        </w:tabs>
        <w:ind w:firstLine="851"/>
        <w:rPr>
          <w:rFonts w:ascii="Verdana" w:hAnsi="Verdana"/>
          <w:b w:val="0"/>
        </w:rPr>
      </w:pPr>
    </w:p>
    <w:p w:rsidR="00036A13" w:rsidRPr="005E7C18" w:rsidRDefault="00036A13" w:rsidP="00045B65">
      <w:pPr>
        <w:pStyle w:val="Textoindependiente"/>
        <w:tabs>
          <w:tab w:val="left" w:pos="0"/>
          <w:tab w:val="left" w:pos="5558"/>
        </w:tabs>
        <w:ind w:firstLine="851"/>
        <w:rPr>
          <w:rFonts w:ascii="Verdana" w:hAnsi="Verdana"/>
          <w:b w:val="0"/>
        </w:rPr>
      </w:pPr>
      <w:r w:rsidRPr="005E7C18">
        <w:rPr>
          <w:rFonts w:ascii="Verdana" w:hAnsi="Verdana"/>
          <w:b w:val="0"/>
        </w:rPr>
        <w:t>La autoridad jurisdiccional electoral local se integrará por tres magistrados, quienes serán electos por las dos terceras partes de los miembros presentes de la Cámara de Senadores, previa convocatoria pública, en los términos que determine la Ley.</w:t>
      </w:r>
    </w:p>
    <w:p w:rsidR="00036A13" w:rsidRPr="005E7C18" w:rsidRDefault="00EE1C2B" w:rsidP="00EE1C2B">
      <w:pPr>
        <w:pStyle w:val="Textoindependiente"/>
        <w:tabs>
          <w:tab w:val="left" w:pos="0"/>
          <w:tab w:val="left" w:pos="5558"/>
        </w:tabs>
        <w:jc w:val="right"/>
        <w:rPr>
          <w:rFonts w:ascii="Verdana" w:hAnsi="Verdana"/>
          <w:b w:val="0"/>
          <w:bCs w:val="0"/>
        </w:rPr>
      </w:pPr>
      <w:r w:rsidRPr="005E7C18">
        <w:rPr>
          <w:rFonts w:ascii="Verdana" w:hAnsi="Verdana"/>
          <w:bCs w:val="0"/>
          <w:color w:val="CC0066"/>
          <w:sz w:val="16"/>
          <w:szCs w:val="16"/>
        </w:rPr>
        <w:lastRenderedPageBreak/>
        <w:t>Párrafo recorrido en su orden P.O. 06-09-2016</w:t>
      </w:r>
    </w:p>
    <w:p w:rsidR="00EE1C2B" w:rsidRPr="005E7C18" w:rsidRDefault="00EE1C2B" w:rsidP="00EE1C2B">
      <w:pPr>
        <w:pStyle w:val="Textoindependiente"/>
        <w:tabs>
          <w:tab w:val="left" w:pos="0"/>
          <w:tab w:val="left" w:pos="5558"/>
        </w:tabs>
        <w:rPr>
          <w:rFonts w:ascii="Verdana" w:hAnsi="Verdana"/>
          <w:b w:val="0"/>
          <w:bCs w:val="0"/>
        </w:rPr>
      </w:pPr>
    </w:p>
    <w:p w:rsidR="00036A13" w:rsidRPr="005E7C18" w:rsidRDefault="00036A13" w:rsidP="00045B65">
      <w:pPr>
        <w:pStyle w:val="Textoindependiente"/>
        <w:tabs>
          <w:tab w:val="left" w:pos="0"/>
          <w:tab w:val="left" w:pos="5558"/>
        </w:tabs>
        <w:ind w:firstLine="851"/>
        <w:rPr>
          <w:rFonts w:ascii="Verdana" w:hAnsi="Verdana"/>
          <w:b w:val="0"/>
        </w:rPr>
      </w:pPr>
      <w:r w:rsidRPr="005E7C18">
        <w:rPr>
          <w:rFonts w:ascii="Verdana" w:hAnsi="Verdana"/>
          <w:b w:val="0"/>
        </w:rPr>
        <w:t>En materia electoral la interposición de los medios de impugnación no producirá, en ningún caso, efectos suspensivos del acto o resolución impugnados. La legislación penal y la electoral, respectivamente, tipificarán los delitos y determinarán las faltas en materia electoral, así como las sanciones que les correspondan.</w:t>
      </w:r>
    </w:p>
    <w:p w:rsidR="00036A13" w:rsidRPr="005E7C18" w:rsidRDefault="00EE1C2B" w:rsidP="00EE1C2B">
      <w:pPr>
        <w:pStyle w:val="Textoindependiente"/>
        <w:tabs>
          <w:tab w:val="left" w:pos="0"/>
          <w:tab w:val="left" w:pos="5558"/>
        </w:tabs>
        <w:jc w:val="right"/>
        <w:rPr>
          <w:rFonts w:ascii="Verdana" w:hAnsi="Verdana"/>
        </w:rPr>
      </w:pPr>
      <w:r w:rsidRPr="005E7C18">
        <w:rPr>
          <w:rFonts w:ascii="Verdana" w:hAnsi="Verdana"/>
          <w:bCs w:val="0"/>
          <w:color w:val="CC0066"/>
          <w:sz w:val="16"/>
          <w:szCs w:val="16"/>
        </w:rPr>
        <w:t>Párrafo recorrido en su orden P.O. 06-09-2016</w:t>
      </w:r>
    </w:p>
    <w:p w:rsidR="00EE1C2B" w:rsidRPr="005E7C18" w:rsidRDefault="00EE1C2B" w:rsidP="00EE1C2B">
      <w:pPr>
        <w:pStyle w:val="Textoindependiente"/>
        <w:tabs>
          <w:tab w:val="left" w:pos="0"/>
          <w:tab w:val="left" w:pos="5558"/>
        </w:tabs>
        <w:rPr>
          <w:rFonts w:ascii="Verdana" w:hAnsi="Verdana"/>
        </w:rPr>
      </w:pPr>
    </w:p>
    <w:p w:rsidR="00036A13" w:rsidRPr="005E7C18" w:rsidRDefault="00036A13" w:rsidP="00045B65">
      <w:pPr>
        <w:pStyle w:val="Textoindependiente"/>
        <w:tabs>
          <w:tab w:val="left" w:pos="0"/>
          <w:tab w:val="left" w:pos="5558"/>
        </w:tabs>
        <w:ind w:firstLine="851"/>
        <w:rPr>
          <w:rFonts w:ascii="Verdana" w:hAnsi="Verdana"/>
          <w:b w:val="0"/>
          <w:bCs w:val="0"/>
        </w:rPr>
      </w:pPr>
      <w:r w:rsidRPr="005E7C18">
        <w:rPr>
          <w:rFonts w:ascii="Verdana" w:hAnsi="Verdana"/>
          <w:b w:val="0"/>
        </w:rPr>
        <w:t>La Ley establecerá el sistema de nulidades de las elecciones locales por violaciones graves, dolosas y determinantes en los siguientes casos:</w:t>
      </w:r>
    </w:p>
    <w:p w:rsidR="00036A13" w:rsidRPr="005E7C18" w:rsidRDefault="00036A13" w:rsidP="00045B65">
      <w:pPr>
        <w:pStyle w:val="Texto"/>
        <w:tabs>
          <w:tab w:val="left" w:pos="0"/>
          <w:tab w:val="left" w:pos="284"/>
        </w:tabs>
        <w:spacing w:after="0" w:line="240" w:lineRule="auto"/>
        <w:ind w:firstLine="0"/>
        <w:rPr>
          <w:rFonts w:ascii="Verdana" w:hAnsi="Verdana"/>
          <w:bCs/>
          <w:sz w:val="20"/>
          <w:szCs w:val="20"/>
        </w:rPr>
      </w:pPr>
    </w:p>
    <w:p w:rsidR="00B73DAF" w:rsidRPr="005E7C18" w:rsidRDefault="00036A13" w:rsidP="00045B65">
      <w:pPr>
        <w:pStyle w:val="Texto"/>
        <w:numPr>
          <w:ilvl w:val="0"/>
          <w:numId w:val="14"/>
        </w:numPr>
        <w:tabs>
          <w:tab w:val="left" w:pos="0"/>
          <w:tab w:val="left" w:pos="284"/>
        </w:tabs>
        <w:spacing w:after="0" w:line="240" w:lineRule="auto"/>
        <w:rPr>
          <w:rFonts w:ascii="Verdana" w:hAnsi="Verdana"/>
          <w:bCs/>
          <w:sz w:val="20"/>
          <w:szCs w:val="20"/>
        </w:rPr>
      </w:pPr>
      <w:r w:rsidRPr="005E7C18">
        <w:rPr>
          <w:rFonts w:ascii="Verdana" w:hAnsi="Verdana"/>
          <w:bCs/>
          <w:sz w:val="20"/>
          <w:szCs w:val="20"/>
        </w:rPr>
        <w:t>Se exceda el gasto de campaña en un cinco por ciento del monto total autorizado;</w:t>
      </w:r>
    </w:p>
    <w:p w:rsidR="00B73DAF" w:rsidRPr="005E7C18" w:rsidRDefault="00B73DAF" w:rsidP="00045B65">
      <w:pPr>
        <w:pStyle w:val="Texto"/>
        <w:tabs>
          <w:tab w:val="left" w:pos="0"/>
          <w:tab w:val="left" w:pos="284"/>
        </w:tabs>
        <w:spacing w:after="0" w:line="240" w:lineRule="auto"/>
        <w:ind w:left="720" w:firstLine="0"/>
        <w:rPr>
          <w:rFonts w:ascii="Verdana" w:hAnsi="Verdana"/>
          <w:bCs/>
          <w:sz w:val="20"/>
          <w:szCs w:val="20"/>
        </w:rPr>
      </w:pPr>
    </w:p>
    <w:p w:rsidR="00B73DAF" w:rsidRPr="005E7C18" w:rsidRDefault="00036A13" w:rsidP="00045B65">
      <w:pPr>
        <w:pStyle w:val="Texto"/>
        <w:numPr>
          <w:ilvl w:val="0"/>
          <w:numId w:val="14"/>
        </w:numPr>
        <w:tabs>
          <w:tab w:val="left" w:pos="0"/>
          <w:tab w:val="left" w:pos="284"/>
        </w:tabs>
        <w:spacing w:after="0" w:line="240" w:lineRule="auto"/>
        <w:rPr>
          <w:rFonts w:ascii="Verdana" w:hAnsi="Verdana"/>
          <w:bCs/>
          <w:sz w:val="20"/>
          <w:szCs w:val="20"/>
        </w:rPr>
      </w:pPr>
      <w:r w:rsidRPr="005E7C18">
        <w:rPr>
          <w:rFonts w:ascii="Verdana" w:hAnsi="Verdana"/>
          <w:bCs/>
          <w:sz w:val="20"/>
          <w:szCs w:val="20"/>
        </w:rPr>
        <w:t>Se compre o adquiera cobertura informativa o tiempos en radio y televisión, fuera de los supuestos previstos en la Ley; y</w:t>
      </w:r>
    </w:p>
    <w:p w:rsidR="00B73DAF" w:rsidRPr="005E7C18" w:rsidRDefault="00B73DAF" w:rsidP="00045B65">
      <w:pPr>
        <w:pStyle w:val="Texto"/>
        <w:tabs>
          <w:tab w:val="left" w:pos="0"/>
          <w:tab w:val="left" w:pos="284"/>
        </w:tabs>
        <w:spacing w:after="0" w:line="240" w:lineRule="auto"/>
        <w:ind w:left="720" w:firstLine="0"/>
        <w:rPr>
          <w:rFonts w:ascii="Verdana" w:hAnsi="Verdana"/>
          <w:bCs/>
          <w:sz w:val="20"/>
          <w:szCs w:val="20"/>
        </w:rPr>
      </w:pPr>
    </w:p>
    <w:p w:rsidR="00036A13" w:rsidRPr="005E7C18" w:rsidRDefault="00B73DAF" w:rsidP="00045B65">
      <w:pPr>
        <w:pStyle w:val="Texto"/>
        <w:numPr>
          <w:ilvl w:val="0"/>
          <w:numId w:val="14"/>
        </w:numPr>
        <w:tabs>
          <w:tab w:val="left" w:pos="0"/>
          <w:tab w:val="left" w:pos="284"/>
        </w:tabs>
        <w:spacing w:after="0" w:line="240" w:lineRule="auto"/>
        <w:rPr>
          <w:rFonts w:ascii="Verdana" w:hAnsi="Verdana"/>
          <w:bCs/>
          <w:sz w:val="20"/>
          <w:szCs w:val="20"/>
        </w:rPr>
      </w:pPr>
      <w:r w:rsidRPr="005E7C18">
        <w:rPr>
          <w:rFonts w:ascii="Verdana" w:hAnsi="Verdana"/>
          <w:bCs/>
          <w:sz w:val="20"/>
          <w:szCs w:val="20"/>
        </w:rPr>
        <w:t>S</w:t>
      </w:r>
      <w:r w:rsidR="00036A13" w:rsidRPr="005E7C18">
        <w:rPr>
          <w:rFonts w:ascii="Verdana" w:hAnsi="Verdana"/>
          <w:bCs/>
          <w:sz w:val="20"/>
          <w:szCs w:val="20"/>
        </w:rPr>
        <w:t>e reciban o utilicen recursos de procedencia ilícita o recursos públicos en las campañas.</w:t>
      </w:r>
    </w:p>
    <w:p w:rsidR="00036A13" w:rsidRPr="005E7C18" w:rsidRDefault="00EE1C2B" w:rsidP="00EE1C2B">
      <w:pPr>
        <w:pStyle w:val="Textoindependiente"/>
        <w:tabs>
          <w:tab w:val="left" w:pos="0"/>
          <w:tab w:val="left" w:pos="5558"/>
        </w:tabs>
        <w:jc w:val="right"/>
        <w:rPr>
          <w:rFonts w:ascii="Verdana" w:hAnsi="Verdana"/>
          <w:bCs w:val="0"/>
          <w:color w:val="CC0066"/>
          <w:sz w:val="16"/>
          <w:szCs w:val="16"/>
        </w:rPr>
      </w:pPr>
      <w:r w:rsidRPr="005E7C18">
        <w:rPr>
          <w:rFonts w:ascii="Verdana" w:hAnsi="Verdana"/>
          <w:bCs w:val="0"/>
          <w:color w:val="CC0066"/>
          <w:sz w:val="16"/>
          <w:szCs w:val="16"/>
        </w:rPr>
        <w:t>Párrafo recorrido en su orden P.O. 06-09-2016</w:t>
      </w:r>
    </w:p>
    <w:p w:rsidR="00036A13" w:rsidRPr="005E7C18" w:rsidRDefault="00036A13" w:rsidP="00045B65">
      <w:pPr>
        <w:pStyle w:val="Textoindependiente"/>
        <w:tabs>
          <w:tab w:val="left" w:pos="0"/>
          <w:tab w:val="left" w:pos="5558"/>
        </w:tabs>
        <w:ind w:firstLine="851"/>
        <w:rPr>
          <w:rFonts w:ascii="Verdana" w:hAnsi="Verdana"/>
          <w:b w:val="0"/>
          <w:bCs w:val="0"/>
        </w:rPr>
      </w:pPr>
      <w:r w:rsidRPr="005E7C18">
        <w:rPr>
          <w:rFonts w:ascii="Verdana" w:hAnsi="Verdana"/>
          <w:b w:val="0"/>
        </w:rPr>
        <w:t>Dichas violaciones deberán acreditarse de manera objetiva y material. Se presumirá que las violaciones son determinantes cuando la diferencia entre la votación obtenida entre el primero y el segundo lugar sea menor al cinco por ciento.</w:t>
      </w:r>
    </w:p>
    <w:p w:rsidR="00036A13" w:rsidRPr="005E7C18" w:rsidRDefault="00EE1C2B" w:rsidP="00EE1C2B">
      <w:pPr>
        <w:pStyle w:val="Textoindependiente"/>
        <w:tabs>
          <w:tab w:val="left" w:pos="0"/>
          <w:tab w:val="left" w:pos="5558"/>
        </w:tabs>
        <w:jc w:val="right"/>
        <w:rPr>
          <w:rFonts w:ascii="Verdana" w:hAnsi="Verdana"/>
          <w:bCs w:val="0"/>
          <w:color w:val="CC0066"/>
          <w:sz w:val="16"/>
          <w:szCs w:val="16"/>
        </w:rPr>
      </w:pPr>
      <w:r w:rsidRPr="005E7C18">
        <w:rPr>
          <w:rFonts w:ascii="Verdana" w:hAnsi="Verdana"/>
          <w:bCs w:val="0"/>
          <w:color w:val="CC0066"/>
          <w:sz w:val="16"/>
          <w:szCs w:val="16"/>
        </w:rPr>
        <w:t>Párrafo recorrido en su orden P.O. 06-09-2016</w:t>
      </w:r>
    </w:p>
    <w:p w:rsidR="00EE1C2B" w:rsidRPr="005E7C18" w:rsidRDefault="00EE1C2B" w:rsidP="00EE1C2B">
      <w:pPr>
        <w:pStyle w:val="Texto"/>
        <w:tabs>
          <w:tab w:val="left" w:pos="0"/>
          <w:tab w:val="left" w:pos="5558"/>
        </w:tabs>
        <w:spacing w:after="0" w:line="240" w:lineRule="auto"/>
        <w:ind w:firstLine="0"/>
        <w:rPr>
          <w:rFonts w:ascii="Verdana" w:hAnsi="Verdana"/>
          <w:bCs/>
          <w:sz w:val="20"/>
          <w:szCs w:val="20"/>
        </w:rPr>
      </w:pPr>
    </w:p>
    <w:p w:rsidR="00036A13" w:rsidRPr="005E7C18" w:rsidRDefault="00036A13" w:rsidP="00045B65">
      <w:pPr>
        <w:tabs>
          <w:tab w:val="left" w:pos="0"/>
          <w:tab w:val="left" w:pos="5558"/>
        </w:tabs>
        <w:ind w:firstLine="851"/>
        <w:jc w:val="both"/>
        <w:rPr>
          <w:rFonts w:ascii="Verdana" w:hAnsi="Verdana" w:cs="Verdana"/>
          <w:strike/>
          <w:color w:val="000000"/>
        </w:rPr>
      </w:pPr>
      <w:r w:rsidRPr="005E7C18">
        <w:rPr>
          <w:rFonts w:ascii="Verdana" w:hAnsi="Verdana"/>
        </w:rPr>
        <w:t>En caso de nulidad de la elección, se convocará a una elección extraordinaria, en la que no podrá participar la persona sancionada.</w:t>
      </w:r>
    </w:p>
    <w:p w:rsidR="00E553A1" w:rsidRPr="005E7C18" w:rsidRDefault="00036A13"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Artículo reformado P.O. 27</w:t>
      </w:r>
      <w:r w:rsidR="00D5289C" w:rsidRPr="005E7C18">
        <w:rPr>
          <w:rFonts w:ascii="Verdana" w:hAnsi="Verdana" w:cs="Arial"/>
          <w:b/>
          <w:color w:val="CC0066"/>
          <w:sz w:val="16"/>
          <w:szCs w:val="16"/>
        </w:rPr>
        <w:t>-06-2014</w:t>
      </w:r>
    </w:p>
    <w:p w:rsidR="00EE1C2B" w:rsidRPr="005E7C18" w:rsidRDefault="00EE1C2B" w:rsidP="00EE1C2B">
      <w:pPr>
        <w:pStyle w:val="Textoindependiente"/>
        <w:tabs>
          <w:tab w:val="left" w:pos="0"/>
          <w:tab w:val="left" w:pos="5558"/>
        </w:tabs>
        <w:jc w:val="right"/>
        <w:rPr>
          <w:rFonts w:ascii="Verdana" w:hAnsi="Verdana"/>
          <w:bCs w:val="0"/>
          <w:color w:val="CC0066"/>
          <w:sz w:val="16"/>
          <w:szCs w:val="16"/>
        </w:rPr>
      </w:pPr>
      <w:r w:rsidRPr="005E7C18">
        <w:rPr>
          <w:rFonts w:ascii="Verdana" w:hAnsi="Verdana"/>
          <w:bCs w:val="0"/>
          <w:color w:val="CC0066"/>
          <w:sz w:val="16"/>
          <w:szCs w:val="16"/>
        </w:rPr>
        <w:t>Párrafo recorrido en su orden P.O. 06-09-2016</w:t>
      </w:r>
    </w:p>
    <w:p w:rsidR="00EE1C2B" w:rsidRPr="005E7C18" w:rsidRDefault="00EE1C2B" w:rsidP="00045B65">
      <w:pPr>
        <w:tabs>
          <w:tab w:val="left" w:pos="0"/>
        </w:tabs>
        <w:jc w:val="right"/>
        <w:rPr>
          <w:rFonts w:ascii="Verdana" w:hAnsi="Verdana" w:cs="Arial"/>
          <w:b/>
          <w:color w:val="CC0066"/>
          <w:sz w:val="16"/>
          <w:szCs w:val="16"/>
        </w:rPr>
      </w:pPr>
    </w:p>
    <w:p w:rsidR="00036A13" w:rsidRPr="005E7C18" w:rsidRDefault="00036A13" w:rsidP="008A51B8">
      <w:pPr>
        <w:tabs>
          <w:tab w:val="left" w:pos="0"/>
        </w:tabs>
        <w:jc w:val="both"/>
        <w:rPr>
          <w:rFonts w:ascii="Verdana" w:hAnsi="Verdana" w:cs="Arial"/>
        </w:rPr>
      </w:pPr>
    </w:p>
    <w:p w:rsidR="00036A13" w:rsidRPr="005E7C18" w:rsidRDefault="00036A13" w:rsidP="008A51B8">
      <w:pPr>
        <w:tabs>
          <w:tab w:val="left" w:pos="0"/>
        </w:tabs>
        <w:jc w:val="both"/>
        <w:rPr>
          <w:rFonts w:ascii="Verdana" w:hAnsi="Verdana" w:cs="Arial"/>
        </w:rPr>
      </w:pPr>
    </w:p>
    <w:p w:rsidR="00E553A1" w:rsidRPr="005E7C18" w:rsidRDefault="00E553A1" w:rsidP="00045B65">
      <w:pPr>
        <w:tabs>
          <w:tab w:val="left" w:pos="0"/>
        </w:tabs>
        <w:jc w:val="center"/>
        <w:rPr>
          <w:rFonts w:ascii="Verdana" w:hAnsi="Verdana" w:cs="Arial"/>
          <w:b/>
          <w:bCs/>
        </w:rPr>
      </w:pPr>
      <w:r w:rsidRPr="005E7C18">
        <w:rPr>
          <w:rFonts w:ascii="Verdana" w:hAnsi="Verdana" w:cs="Arial"/>
          <w:b/>
          <w:bCs/>
        </w:rPr>
        <w:t>Capítulo Segundo</w:t>
      </w:r>
    </w:p>
    <w:p w:rsidR="00E553A1" w:rsidRPr="005E7C18" w:rsidRDefault="00E553A1" w:rsidP="00045B65">
      <w:pPr>
        <w:tabs>
          <w:tab w:val="left" w:pos="0"/>
        </w:tabs>
        <w:jc w:val="center"/>
        <w:rPr>
          <w:rFonts w:ascii="Verdana" w:hAnsi="Verdana" w:cs="Arial"/>
        </w:rPr>
      </w:pPr>
      <w:r w:rsidRPr="005E7C18">
        <w:rPr>
          <w:rFonts w:ascii="Verdana" w:hAnsi="Verdana" w:cs="Arial"/>
          <w:b/>
          <w:bCs/>
        </w:rPr>
        <w:t>De la Forma de Gobierno</w:t>
      </w:r>
    </w:p>
    <w:p w:rsidR="00E553A1" w:rsidRPr="005E7C18" w:rsidRDefault="00E553A1" w:rsidP="00045B65">
      <w:pPr>
        <w:tabs>
          <w:tab w:val="left" w:pos="0"/>
        </w:tabs>
        <w:jc w:val="both"/>
        <w:rPr>
          <w:rFonts w:ascii="Verdana" w:hAnsi="Verdana" w:cs="Arial"/>
        </w:rPr>
      </w:pPr>
    </w:p>
    <w:p w:rsidR="00036A13" w:rsidRPr="005E7C18" w:rsidRDefault="00823381" w:rsidP="00045B65">
      <w:pPr>
        <w:tabs>
          <w:tab w:val="left" w:pos="0"/>
        </w:tabs>
        <w:jc w:val="both"/>
        <w:rPr>
          <w:rFonts w:ascii="Verdana" w:hAnsi="Verdana"/>
        </w:rPr>
      </w:pPr>
      <w:r w:rsidRPr="005E7C18">
        <w:rPr>
          <w:rFonts w:ascii="Verdana" w:hAnsi="Verdana" w:cs="Arial"/>
          <w:b/>
          <w:bCs/>
        </w:rPr>
        <w:tab/>
        <w:t>Artículo</w:t>
      </w:r>
      <w:r w:rsidR="00E553A1" w:rsidRPr="005E7C18">
        <w:rPr>
          <w:rFonts w:ascii="Verdana" w:hAnsi="Verdana" w:cs="Arial"/>
          <w:b/>
          <w:bCs/>
        </w:rPr>
        <w:t xml:space="preserve"> 32.</w:t>
      </w:r>
      <w:r w:rsidR="00E553A1" w:rsidRPr="005E7C18">
        <w:rPr>
          <w:rFonts w:ascii="Verdana" w:hAnsi="Verdana" w:cs="Arial"/>
        </w:rPr>
        <w:t xml:space="preserve"> </w:t>
      </w:r>
      <w:r w:rsidR="00036A13" w:rsidRPr="005E7C18">
        <w:rPr>
          <w:rFonts w:ascii="Verdana" w:hAnsi="Verdana"/>
        </w:rPr>
        <w:t>El Gobierno del Estado es republicano, representativo, democrático, laico y popular, teniendo como base de su división territorial y de su organización política y administrativa, el Municipio libre.</w:t>
      </w:r>
    </w:p>
    <w:p w:rsidR="00036A13" w:rsidRPr="005E7C18" w:rsidRDefault="00036A13" w:rsidP="00045B65">
      <w:pPr>
        <w:tabs>
          <w:tab w:val="left" w:pos="0"/>
        </w:tabs>
        <w:jc w:val="right"/>
        <w:rPr>
          <w:rFonts w:ascii="Verdana" w:hAnsi="Verdana" w:cs="Arial"/>
          <w:b/>
          <w:sz w:val="16"/>
          <w:szCs w:val="16"/>
        </w:rPr>
      </w:pPr>
      <w:r w:rsidRPr="005E7C18">
        <w:rPr>
          <w:rFonts w:ascii="Verdana" w:hAnsi="Verdana"/>
          <w:b/>
          <w:color w:val="CC0066"/>
          <w:sz w:val="16"/>
          <w:szCs w:val="16"/>
        </w:rPr>
        <w:t>Artículo refo</w:t>
      </w:r>
      <w:r w:rsidR="00D5289C" w:rsidRPr="005E7C18">
        <w:rPr>
          <w:rFonts w:ascii="Verdana" w:hAnsi="Verdana"/>
          <w:b/>
          <w:color w:val="CC0066"/>
          <w:sz w:val="16"/>
          <w:szCs w:val="16"/>
        </w:rPr>
        <w:t>rmado P.O. 27-06-2014</w:t>
      </w:r>
    </w:p>
    <w:p w:rsidR="00036A13" w:rsidRPr="005E7C18" w:rsidRDefault="00036A13" w:rsidP="00045B65">
      <w:pPr>
        <w:tabs>
          <w:tab w:val="left" w:pos="0"/>
        </w:tabs>
        <w:jc w:val="both"/>
        <w:rPr>
          <w:rFonts w:ascii="Verdana" w:hAnsi="Verdana" w:cs="Arial"/>
        </w:rPr>
      </w:pPr>
    </w:p>
    <w:p w:rsidR="00036A13" w:rsidRPr="005E7C18" w:rsidRDefault="00036A13" w:rsidP="00045B65">
      <w:pPr>
        <w:tabs>
          <w:tab w:val="left" w:pos="0"/>
        </w:tabs>
        <w:jc w:val="both"/>
        <w:rPr>
          <w:rFonts w:ascii="Verdana" w:hAnsi="Verdana" w:cs="Arial"/>
        </w:rPr>
      </w:pPr>
    </w:p>
    <w:p w:rsidR="00E553A1" w:rsidRPr="005E7C18" w:rsidRDefault="00E553A1" w:rsidP="00045B65">
      <w:pPr>
        <w:tabs>
          <w:tab w:val="left" w:pos="0"/>
        </w:tabs>
        <w:jc w:val="center"/>
        <w:rPr>
          <w:rFonts w:ascii="Verdana" w:hAnsi="Verdana" w:cs="Arial"/>
          <w:b/>
        </w:rPr>
      </w:pPr>
      <w:r w:rsidRPr="005E7C18">
        <w:rPr>
          <w:rFonts w:ascii="Verdana" w:hAnsi="Verdana" w:cs="Arial"/>
          <w:b/>
        </w:rPr>
        <w:t>TÍTULO CUARTO</w:t>
      </w:r>
    </w:p>
    <w:p w:rsidR="00E553A1" w:rsidRPr="005E7C18" w:rsidRDefault="00E553A1" w:rsidP="00045B65">
      <w:pPr>
        <w:tabs>
          <w:tab w:val="left" w:pos="0"/>
        </w:tabs>
        <w:jc w:val="center"/>
        <w:rPr>
          <w:rFonts w:ascii="Verdana" w:hAnsi="Verdana" w:cs="Arial"/>
        </w:rPr>
      </w:pPr>
    </w:p>
    <w:p w:rsidR="00036A13" w:rsidRPr="005E7C18" w:rsidRDefault="00036A13" w:rsidP="00045B65">
      <w:pPr>
        <w:tabs>
          <w:tab w:val="left" w:pos="0"/>
        </w:tabs>
        <w:jc w:val="center"/>
        <w:rPr>
          <w:rFonts w:ascii="Verdana" w:hAnsi="Verdana" w:cs="Arial"/>
        </w:rPr>
      </w:pPr>
    </w:p>
    <w:p w:rsidR="00E553A1" w:rsidRPr="005E7C18" w:rsidRDefault="00E553A1" w:rsidP="00045B65">
      <w:pPr>
        <w:tabs>
          <w:tab w:val="left" w:pos="0"/>
        </w:tabs>
        <w:jc w:val="center"/>
        <w:rPr>
          <w:rFonts w:ascii="Verdana" w:hAnsi="Verdana" w:cs="Arial"/>
          <w:b/>
        </w:rPr>
      </w:pPr>
      <w:r w:rsidRPr="005E7C18">
        <w:rPr>
          <w:rFonts w:ascii="Verdana" w:hAnsi="Verdana" w:cs="Arial"/>
          <w:b/>
        </w:rPr>
        <w:t>Capítulo Único</w:t>
      </w:r>
    </w:p>
    <w:p w:rsidR="00E553A1" w:rsidRPr="005E7C18" w:rsidRDefault="00E553A1" w:rsidP="00045B65">
      <w:pPr>
        <w:tabs>
          <w:tab w:val="left" w:pos="0"/>
        </w:tabs>
        <w:jc w:val="center"/>
        <w:rPr>
          <w:rFonts w:ascii="Verdana" w:hAnsi="Verdana" w:cs="Arial"/>
          <w:b/>
        </w:rPr>
      </w:pPr>
      <w:r w:rsidRPr="005E7C18">
        <w:rPr>
          <w:rFonts w:ascii="Verdana" w:hAnsi="Verdana" w:cs="Arial"/>
          <w:b/>
        </w:rPr>
        <w:t>Del Territorio del Estado</w:t>
      </w:r>
    </w:p>
    <w:p w:rsidR="00E553A1" w:rsidRPr="005E7C18" w:rsidRDefault="00E553A1" w:rsidP="00045B65">
      <w:pPr>
        <w:tabs>
          <w:tab w:val="left" w:pos="0"/>
        </w:tabs>
        <w:jc w:val="center"/>
        <w:rPr>
          <w:rFonts w:ascii="Verdana" w:hAnsi="Verdana" w:cs="Arial"/>
        </w:rPr>
      </w:pPr>
    </w:p>
    <w:p w:rsidR="00E553A1" w:rsidRPr="005E7C18" w:rsidRDefault="00823381"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33.</w:t>
      </w:r>
      <w:r w:rsidR="00E553A1" w:rsidRPr="005E7C18">
        <w:rPr>
          <w:rFonts w:ascii="Verdana" w:hAnsi="Verdana" w:cs="Arial"/>
        </w:rPr>
        <w:t xml:space="preserve"> El Estado de Guanajuato se divide en los Municipios siguientes: Abasolo, Acámbaro, Apaseo el Alto, Apaseo el Grande, Atarjea, Celaya, Comonfort, Coroneo, Cortazar, Cuerámaro, Dolores Hidalgo Cuna de la Independencia Nacional, Doctor Mora, Guanajuato, Huanímaro, Irapuato, Jaral del Progreso, Jerécuaro, León, Manuel Doblado, Moroleón, Ocampo, Pénjamo, Pueblo Nuevo, Purísima del Rincón, Romita, Salamanca, Salvatierra, San Diego de la Unión, San Felipe, San Francisco del Rincón, San José Iturbide, San Luis de la Paz, San Miguel de Allende, Santa </w:t>
      </w:r>
      <w:r w:rsidR="00E553A1" w:rsidRPr="005E7C18">
        <w:rPr>
          <w:rFonts w:ascii="Verdana" w:hAnsi="Verdana" w:cs="Arial"/>
        </w:rPr>
        <w:lastRenderedPageBreak/>
        <w:t>Catarina, Santa Cruz de Juventino Rosas, Santiago Maravatío, Silao de la Victoria, Tarandacuao, Tarimoro, Tierra Blanca, Uriangato, Valle de Santiago, Victoria, Villagrán, Xichú y Yuriria, con los límites y la extensión que actualmente se les reconoce.</w:t>
      </w:r>
    </w:p>
    <w:p w:rsidR="00E553A1" w:rsidRPr="005E7C18" w:rsidRDefault="00F0122C"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Artículo</w:t>
      </w:r>
      <w:r w:rsidR="00D5289C" w:rsidRPr="005E7C18">
        <w:rPr>
          <w:rFonts w:ascii="Verdana" w:hAnsi="Verdana" w:cs="Arial"/>
          <w:b/>
          <w:color w:val="CC0066"/>
          <w:sz w:val="16"/>
          <w:szCs w:val="16"/>
        </w:rPr>
        <w:t xml:space="preserve"> reformado</w:t>
      </w:r>
      <w:r w:rsidR="00E553A1" w:rsidRPr="005E7C18">
        <w:rPr>
          <w:rFonts w:ascii="Verdana" w:hAnsi="Verdana" w:cs="Arial"/>
          <w:b/>
          <w:color w:val="CC0066"/>
          <w:sz w:val="16"/>
          <w:szCs w:val="16"/>
        </w:rPr>
        <w:t xml:space="preserve"> P.O. 17</w:t>
      </w:r>
      <w:r w:rsidR="00D5289C" w:rsidRPr="005E7C18">
        <w:rPr>
          <w:rFonts w:ascii="Verdana" w:hAnsi="Verdana" w:cs="Arial"/>
          <w:b/>
          <w:color w:val="CC0066"/>
          <w:sz w:val="16"/>
          <w:szCs w:val="16"/>
        </w:rPr>
        <w:t>-05-2</w:t>
      </w:r>
      <w:r w:rsidR="00E553A1" w:rsidRPr="005E7C18">
        <w:rPr>
          <w:rFonts w:ascii="Verdana" w:hAnsi="Verdana" w:cs="Arial"/>
          <w:b/>
          <w:color w:val="CC0066"/>
          <w:sz w:val="16"/>
          <w:szCs w:val="16"/>
        </w:rPr>
        <w:t>013</w:t>
      </w:r>
    </w:p>
    <w:p w:rsidR="00E553A1" w:rsidRPr="005E7C18" w:rsidRDefault="00E553A1" w:rsidP="00045B65">
      <w:pPr>
        <w:tabs>
          <w:tab w:val="left" w:pos="0"/>
        </w:tabs>
        <w:jc w:val="both"/>
        <w:rPr>
          <w:rFonts w:ascii="Verdana" w:hAnsi="Verdana" w:cs="Arial"/>
          <w:bCs/>
        </w:rPr>
      </w:pPr>
    </w:p>
    <w:p w:rsidR="00E553A1" w:rsidRPr="005E7C18" w:rsidRDefault="00823381"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34.</w:t>
      </w:r>
      <w:r w:rsidR="00E553A1" w:rsidRPr="005E7C18">
        <w:rPr>
          <w:rFonts w:ascii="Verdana" w:hAnsi="Verdana" w:cs="Arial"/>
        </w:rPr>
        <w:t xml:space="preserve"> Para la erección de un nuevo Municipio, serán necesarios los requisitos siguientes:</w:t>
      </w:r>
    </w:p>
    <w:p w:rsidR="00E553A1" w:rsidRPr="005E7C18" w:rsidRDefault="00E553A1" w:rsidP="00045B65">
      <w:pPr>
        <w:tabs>
          <w:tab w:val="left" w:pos="0"/>
        </w:tabs>
        <w:jc w:val="both"/>
        <w:rPr>
          <w:rFonts w:ascii="Verdana" w:hAnsi="Verdana" w:cs="Arial"/>
        </w:rPr>
      </w:pPr>
    </w:p>
    <w:p w:rsidR="008C478D" w:rsidRPr="005E7C18" w:rsidRDefault="00E553A1" w:rsidP="001B1BA7">
      <w:pPr>
        <w:pStyle w:val="Prrafodelista"/>
        <w:numPr>
          <w:ilvl w:val="0"/>
          <w:numId w:val="23"/>
        </w:numPr>
        <w:tabs>
          <w:tab w:val="left" w:pos="0"/>
        </w:tabs>
        <w:spacing w:line="240" w:lineRule="auto"/>
        <w:ind w:left="851" w:hanging="567"/>
        <w:jc w:val="both"/>
        <w:rPr>
          <w:rFonts w:ascii="Verdana" w:hAnsi="Verdana" w:cs="Arial"/>
        </w:rPr>
      </w:pPr>
      <w:r w:rsidRPr="005E7C18">
        <w:rPr>
          <w:rFonts w:ascii="Verdana" w:hAnsi="Verdana" w:cs="Arial"/>
        </w:rPr>
        <w:t>Que la superficie territorial en que se pretenda constituir no sea menor de ciento cincuenta kilómetros cuadrados;</w:t>
      </w:r>
    </w:p>
    <w:p w:rsidR="008C478D" w:rsidRPr="005E7C18" w:rsidRDefault="008C478D" w:rsidP="00045B65">
      <w:pPr>
        <w:pStyle w:val="Prrafodelista"/>
        <w:tabs>
          <w:tab w:val="left" w:pos="0"/>
        </w:tabs>
        <w:spacing w:line="240" w:lineRule="auto"/>
        <w:jc w:val="both"/>
        <w:rPr>
          <w:rFonts w:ascii="Verdana" w:hAnsi="Verdana" w:cs="Arial"/>
        </w:rPr>
      </w:pPr>
    </w:p>
    <w:p w:rsidR="008C478D" w:rsidRPr="005E7C18" w:rsidRDefault="00E553A1" w:rsidP="001B1BA7">
      <w:pPr>
        <w:pStyle w:val="Prrafodelista"/>
        <w:numPr>
          <w:ilvl w:val="0"/>
          <w:numId w:val="23"/>
        </w:numPr>
        <w:tabs>
          <w:tab w:val="left" w:pos="0"/>
        </w:tabs>
        <w:spacing w:line="240" w:lineRule="auto"/>
        <w:ind w:left="851" w:hanging="567"/>
        <w:jc w:val="both"/>
        <w:rPr>
          <w:rFonts w:ascii="Verdana" w:hAnsi="Verdana" w:cs="Arial"/>
        </w:rPr>
      </w:pPr>
      <w:r w:rsidRPr="005E7C18">
        <w:rPr>
          <w:rFonts w:ascii="Verdana" w:hAnsi="Verdana" w:cs="Arial"/>
        </w:rPr>
        <w:t>Que la población que habite en esa superficie sea mayor de setenta mil habitantes;</w:t>
      </w:r>
    </w:p>
    <w:p w:rsidR="008C478D" w:rsidRPr="005E7C18" w:rsidRDefault="008C478D" w:rsidP="00045B65">
      <w:pPr>
        <w:pStyle w:val="Prrafodelista"/>
        <w:tabs>
          <w:tab w:val="left" w:pos="0"/>
        </w:tabs>
        <w:spacing w:line="240" w:lineRule="auto"/>
        <w:rPr>
          <w:rFonts w:ascii="Verdana" w:hAnsi="Verdana" w:cs="Arial"/>
          <w:color w:val="000000"/>
        </w:rPr>
      </w:pPr>
    </w:p>
    <w:p w:rsidR="00E553A1" w:rsidRPr="005E7C18" w:rsidRDefault="00E553A1" w:rsidP="001B1BA7">
      <w:pPr>
        <w:pStyle w:val="Prrafodelista"/>
        <w:numPr>
          <w:ilvl w:val="0"/>
          <w:numId w:val="23"/>
        </w:numPr>
        <w:tabs>
          <w:tab w:val="left" w:pos="0"/>
        </w:tabs>
        <w:spacing w:after="0" w:line="240" w:lineRule="auto"/>
        <w:ind w:left="851" w:hanging="567"/>
        <w:jc w:val="both"/>
        <w:rPr>
          <w:rFonts w:ascii="Verdana" w:hAnsi="Verdana" w:cs="Arial"/>
        </w:rPr>
      </w:pPr>
      <w:r w:rsidRPr="005E7C18">
        <w:rPr>
          <w:rFonts w:ascii="Verdana" w:hAnsi="Verdana" w:cs="Arial"/>
          <w:color w:val="000000"/>
        </w:rPr>
        <w:t>Que lo soliciten los ciudadanos del Municipio afectado, como resultado de un plebiscito que se convoque en los términos de la Ley correspondiente;</w:t>
      </w:r>
    </w:p>
    <w:p w:rsidR="00E553A1" w:rsidRPr="005E7C18" w:rsidRDefault="00E553A1"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Fracción reformada</w:t>
      </w:r>
      <w:r w:rsidR="00D5289C" w:rsidRPr="005E7C18">
        <w:rPr>
          <w:rFonts w:ascii="Verdana" w:hAnsi="Verdana" w:cs="Arial"/>
          <w:b/>
          <w:color w:val="CC0066"/>
          <w:sz w:val="16"/>
          <w:szCs w:val="16"/>
        </w:rPr>
        <w:t xml:space="preserve"> P.O. 19-04-2002</w:t>
      </w:r>
    </w:p>
    <w:p w:rsidR="00E553A1" w:rsidRPr="005E7C18" w:rsidRDefault="00E553A1" w:rsidP="00045B65">
      <w:pPr>
        <w:tabs>
          <w:tab w:val="left" w:pos="0"/>
        </w:tabs>
        <w:jc w:val="both"/>
        <w:rPr>
          <w:rFonts w:ascii="Verdana" w:hAnsi="Verdana" w:cs="Arial"/>
        </w:rPr>
      </w:pPr>
    </w:p>
    <w:p w:rsidR="008C478D" w:rsidRPr="005E7C18" w:rsidRDefault="00E553A1" w:rsidP="001B1BA7">
      <w:pPr>
        <w:pStyle w:val="Prrafodelista"/>
        <w:numPr>
          <w:ilvl w:val="0"/>
          <w:numId w:val="23"/>
        </w:numPr>
        <w:tabs>
          <w:tab w:val="left" w:pos="0"/>
        </w:tabs>
        <w:spacing w:line="240" w:lineRule="auto"/>
        <w:ind w:left="851" w:hanging="567"/>
        <w:jc w:val="both"/>
        <w:rPr>
          <w:rFonts w:ascii="Verdana" w:hAnsi="Verdana" w:cs="Arial"/>
        </w:rPr>
      </w:pPr>
      <w:r w:rsidRPr="005E7C18">
        <w:rPr>
          <w:rFonts w:ascii="Verdana" w:hAnsi="Verdana" w:cs="Arial"/>
        </w:rPr>
        <w:t>Que el poblado que se elija como Cabecera Municipal tenga una población que no sea inferior a veinte mil habitantes;</w:t>
      </w:r>
    </w:p>
    <w:p w:rsidR="008C478D" w:rsidRPr="005E7C18" w:rsidRDefault="008C478D" w:rsidP="00045B65">
      <w:pPr>
        <w:pStyle w:val="Prrafodelista"/>
        <w:tabs>
          <w:tab w:val="left" w:pos="0"/>
        </w:tabs>
        <w:spacing w:line="240" w:lineRule="auto"/>
        <w:jc w:val="both"/>
        <w:rPr>
          <w:rFonts w:ascii="Verdana" w:hAnsi="Verdana" w:cs="Arial"/>
        </w:rPr>
      </w:pPr>
    </w:p>
    <w:p w:rsidR="008C478D" w:rsidRPr="005E7C18" w:rsidRDefault="00E553A1" w:rsidP="001B1BA7">
      <w:pPr>
        <w:pStyle w:val="Prrafodelista"/>
        <w:numPr>
          <w:ilvl w:val="0"/>
          <w:numId w:val="23"/>
        </w:numPr>
        <w:tabs>
          <w:tab w:val="left" w:pos="0"/>
        </w:tabs>
        <w:spacing w:line="240" w:lineRule="auto"/>
        <w:ind w:left="851" w:hanging="567"/>
        <w:jc w:val="both"/>
        <w:rPr>
          <w:rFonts w:ascii="Verdana" w:hAnsi="Verdana" w:cs="Arial"/>
        </w:rPr>
      </w:pPr>
      <w:r w:rsidRPr="005E7C18">
        <w:rPr>
          <w:rFonts w:ascii="Verdana" w:hAnsi="Verdana" w:cs="Arial"/>
        </w:rPr>
        <w:t>Que dicho poblado cuente con los servicios públicos municipales indispensables para su población; y,</w:t>
      </w:r>
    </w:p>
    <w:p w:rsidR="008C478D" w:rsidRPr="005E7C18" w:rsidRDefault="008C478D" w:rsidP="00045B65">
      <w:pPr>
        <w:pStyle w:val="Prrafodelista"/>
        <w:tabs>
          <w:tab w:val="left" w:pos="0"/>
        </w:tabs>
        <w:spacing w:line="240" w:lineRule="auto"/>
        <w:rPr>
          <w:rFonts w:ascii="Verdana" w:hAnsi="Verdana" w:cs="Arial"/>
        </w:rPr>
      </w:pPr>
    </w:p>
    <w:p w:rsidR="00E553A1" w:rsidRPr="005E7C18" w:rsidRDefault="00E553A1" w:rsidP="001B1BA7">
      <w:pPr>
        <w:pStyle w:val="Prrafodelista"/>
        <w:numPr>
          <w:ilvl w:val="0"/>
          <w:numId w:val="23"/>
        </w:numPr>
        <w:tabs>
          <w:tab w:val="left" w:pos="0"/>
        </w:tabs>
        <w:spacing w:after="0" w:line="240" w:lineRule="auto"/>
        <w:ind w:left="851" w:hanging="567"/>
        <w:jc w:val="both"/>
        <w:rPr>
          <w:rFonts w:ascii="Verdana" w:hAnsi="Verdana" w:cs="Arial"/>
        </w:rPr>
      </w:pPr>
      <w:r w:rsidRPr="005E7C18">
        <w:rPr>
          <w:rFonts w:ascii="Verdana" w:hAnsi="Verdana" w:cs="Arial"/>
        </w:rPr>
        <w:t xml:space="preserve">Que de los estudios económicos y fiscales que se practiquen, se demuestre que el probable ingreso fiscal será suficiente para atender los gastos de la Administración Municipal. </w:t>
      </w:r>
    </w:p>
    <w:p w:rsidR="00E553A1" w:rsidRPr="005E7C18" w:rsidRDefault="00E553A1" w:rsidP="00045B65">
      <w:pPr>
        <w:tabs>
          <w:tab w:val="left" w:pos="0"/>
        </w:tabs>
        <w:jc w:val="both"/>
        <w:rPr>
          <w:rFonts w:ascii="Verdana" w:hAnsi="Verdana" w:cs="Arial"/>
          <w:b/>
          <w:bCs/>
        </w:rPr>
      </w:pPr>
    </w:p>
    <w:p w:rsidR="00E553A1" w:rsidRPr="005E7C18" w:rsidRDefault="00823381" w:rsidP="00045B65">
      <w:pPr>
        <w:tabs>
          <w:tab w:val="left" w:pos="0"/>
        </w:tabs>
        <w:jc w:val="both"/>
        <w:rPr>
          <w:rFonts w:ascii="Verdana" w:hAnsi="Verdana" w:cs="Arial"/>
        </w:rPr>
      </w:pPr>
      <w:r w:rsidRPr="005E7C18">
        <w:rPr>
          <w:rFonts w:ascii="Verdana" w:hAnsi="Verdana" w:cs="Arial"/>
          <w:b/>
          <w:bCs/>
        </w:rPr>
        <w:tab/>
        <w:t xml:space="preserve">Artículo </w:t>
      </w:r>
      <w:r w:rsidR="00E553A1" w:rsidRPr="005E7C18">
        <w:rPr>
          <w:rFonts w:ascii="Verdana" w:hAnsi="Verdana" w:cs="Arial"/>
          <w:b/>
          <w:bCs/>
        </w:rPr>
        <w:t>35.</w:t>
      </w:r>
      <w:r w:rsidR="00E553A1" w:rsidRPr="005E7C18">
        <w:rPr>
          <w:rFonts w:ascii="Verdana" w:hAnsi="Verdana" w:cs="Arial"/>
        </w:rPr>
        <w:t xml:space="preserve"> La Ciudad de Guanajuato es la Capital del Estado y la Residencia de sus Poderes; éstos no podrán trasladarse a otro lugar sino por causa grave y cuando lo acuerden así las dos terceras partes de los Miembros del Congreso.</w:t>
      </w:r>
    </w:p>
    <w:p w:rsidR="00E553A1" w:rsidRPr="005E7C18" w:rsidRDefault="00E553A1" w:rsidP="00045B65">
      <w:pPr>
        <w:tabs>
          <w:tab w:val="left" w:pos="0"/>
        </w:tabs>
        <w:jc w:val="both"/>
        <w:rPr>
          <w:rFonts w:ascii="Verdana" w:hAnsi="Verdana" w:cs="Arial"/>
        </w:rPr>
      </w:pPr>
    </w:p>
    <w:p w:rsidR="00E553A1" w:rsidRPr="005E7C18" w:rsidRDefault="00E553A1" w:rsidP="00045B65">
      <w:pPr>
        <w:tabs>
          <w:tab w:val="left" w:pos="0"/>
        </w:tabs>
        <w:jc w:val="both"/>
        <w:rPr>
          <w:rFonts w:ascii="Verdana" w:hAnsi="Verdana" w:cs="Arial"/>
        </w:rPr>
      </w:pPr>
    </w:p>
    <w:p w:rsidR="00E553A1" w:rsidRPr="005E7C18" w:rsidRDefault="00E553A1" w:rsidP="00045B65">
      <w:pPr>
        <w:tabs>
          <w:tab w:val="left" w:pos="0"/>
        </w:tabs>
        <w:jc w:val="center"/>
        <w:rPr>
          <w:rFonts w:ascii="Verdana" w:hAnsi="Verdana" w:cs="Arial"/>
          <w:b/>
          <w:bCs/>
        </w:rPr>
      </w:pPr>
      <w:r w:rsidRPr="005E7C18">
        <w:rPr>
          <w:rFonts w:ascii="Verdana" w:hAnsi="Verdana" w:cs="Arial"/>
          <w:b/>
          <w:bCs/>
        </w:rPr>
        <w:t>TÍTULO QUINTO</w:t>
      </w:r>
    </w:p>
    <w:p w:rsidR="00E553A1" w:rsidRPr="005E7C18" w:rsidRDefault="00E553A1" w:rsidP="00045B65">
      <w:pPr>
        <w:tabs>
          <w:tab w:val="left" w:pos="0"/>
        </w:tabs>
        <w:jc w:val="center"/>
        <w:rPr>
          <w:rFonts w:ascii="Verdana" w:hAnsi="Verdana" w:cs="Arial"/>
          <w:b/>
          <w:bCs/>
        </w:rPr>
      </w:pPr>
      <w:r w:rsidRPr="005E7C18">
        <w:rPr>
          <w:rFonts w:ascii="Verdana" w:hAnsi="Verdana" w:cs="Arial"/>
          <w:b/>
          <w:bCs/>
        </w:rPr>
        <w:t>DE LA DIVISIÓN DE PODERES</w:t>
      </w:r>
    </w:p>
    <w:p w:rsidR="00E553A1" w:rsidRPr="005E7C18" w:rsidRDefault="00E553A1" w:rsidP="00045B65">
      <w:pPr>
        <w:tabs>
          <w:tab w:val="left" w:pos="0"/>
        </w:tabs>
        <w:jc w:val="both"/>
        <w:rPr>
          <w:rFonts w:ascii="Verdana" w:hAnsi="Verdana" w:cs="Arial"/>
          <w:bCs/>
        </w:rPr>
      </w:pPr>
    </w:p>
    <w:p w:rsidR="00036A13" w:rsidRPr="005E7C18" w:rsidRDefault="00036A13" w:rsidP="00045B65">
      <w:pPr>
        <w:tabs>
          <w:tab w:val="left" w:pos="0"/>
        </w:tabs>
        <w:jc w:val="both"/>
        <w:rPr>
          <w:rFonts w:ascii="Verdana" w:hAnsi="Verdana" w:cs="Arial"/>
          <w:bCs/>
        </w:rPr>
      </w:pPr>
    </w:p>
    <w:p w:rsidR="00E553A1" w:rsidRPr="005E7C18" w:rsidRDefault="00E553A1" w:rsidP="00045B65">
      <w:pPr>
        <w:tabs>
          <w:tab w:val="left" w:pos="0"/>
        </w:tabs>
        <w:jc w:val="center"/>
        <w:rPr>
          <w:rFonts w:ascii="Verdana" w:hAnsi="Verdana" w:cs="Arial"/>
          <w:b/>
          <w:bCs/>
        </w:rPr>
      </w:pPr>
      <w:r w:rsidRPr="005E7C18">
        <w:rPr>
          <w:rFonts w:ascii="Verdana" w:hAnsi="Verdana" w:cs="Arial"/>
          <w:b/>
          <w:bCs/>
        </w:rPr>
        <w:t>Capítulo Primero</w:t>
      </w:r>
    </w:p>
    <w:p w:rsidR="00E553A1" w:rsidRPr="005E7C18" w:rsidRDefault="00E553A1" w:rsidP="00045B65">
      <w:pPr>
        <w:pStyle w:val="Ttulo2"/>
        <w:tabs>
          <w:tab w:val="left" w:pos="0"/>
        </w:tabs>
        <w:rPr>
          <w:rFonts w:ascii="Verdana" w:hAnsi="Verdana"/>
        </w:rPr>
      </w:pPr>
      <w:r w:rsidRPr="005E7C18">
        <w:rPr>
          <w:rFonts w:ascii="Verdana" w:hAnsi="Verdana"/>
        </w:rPr>
        <w:t>Generalidades</w:t>
      </w:r>
    </w:p>
    <w:p w:rsidR="00E553A1" w:rsidRPr="005E7C18" w:rsidRDefault="00E553A1" w:rsidP="00045B65">
      <w:pPr>
        <w:tabs>
          <w:tab w:val="left" w:pos="0"/>
        </w:tabs>
        <w:jc w:val="both"/>
        <w:rPr>
          <w:rFonts w:ascii="Verdana" w:hAnsi="Verdana" w:cs="Arial"/>
        </w:rPr>
      </w:pPr>
    </w:p>
    <w:p w:rsidR="00E553A1" w:rsidRPr="005E7C18" w:rsidRDefault="00823381" w:rsidP="00045B65">
      <w:pPr>
        <w:tabs>
          <w:tab w:val="left" w:pos="0"/>
        </w:tabs>
        <w:jc w:val="both"/>
        <w:rPr>
          <w:rFonts w:ascii="Verdana" w:hAnsi="Verdana" w:cs="Arial"/>
        </w:rPr>
      </w:pPr>
      <w:r w:rsidRPr="005E7C18">
        <w:rPr>
          <w:rFonts w:ascii="Verdana" w:hAnsi="Verdana" w:cs="Arial"/>
          <w:b/>
          <w:bCs/>
        </w:rPr>
        <w:tab/>
        <w:t>Artículo 3</w:t>
      </w:r>
      <w:r w:rsidR="00E553A1" w:rsidRPr="005E7C18">
        <w:rPr>
          <w:rFonts w:ascii="Verdana" w:hAnsi="Verdana" w:cs="Arial"/>
          <w:b/>
          <w:bCs/>
        </w:rPr>
        <w:t>6.</w:t>
      </w:r>
      <w:r w:rsidR="00E553A1" w:rsidRPr="005E7C18">
        <w:rPr>
          <w:rFonts w:ascii="Verdana" w:hAnsi="Verdana" w:cs="Arial"/>
        </w:rPr>
        <w:t xml:space="preserve"> El Poder Público del Estado se divide para su ejercicio, en Legislativo, Ejecutivo y Judicial.</w:t>
      </w:r>
    </w:p>
    <w:p w:rsidR="00E553A1" w:rsidRPr="005E7C18" w:rsidRDefault="00E553A1" w:rsidP="00045B65">
      <w:pPr>
        <w:tabs>
          <w:tab w:val="left" w:pos="0"/>
        </w:tabs>
        <w:jc w:val="both"/>
        <w:rPr>
          <w:rFonts w:ascii="Verdana" w:hAnsi="Verdana" w:cs="Arial"/>
        </w:rPr>
      </w:pPr>
    </w:p>
    <w:p w:rsidR="00E553A1" w:rsidRPr="005E7C18" w:rsidRDefault="00823381" w:rsidP="00045B65">
      <w:pPr>
        <w:tabs>
          <w:tab w:val="left" w:pos="0"/>
        </w:tabs>
        <w:jc w:val="both"/>
        <w:rPr>
          <w:rFonts w:ascii="Verdana" w:hAnsi="Verdana" w:cs="Arial"/>
        </w:rPr>
      </w:pPr>
      <w:r w:rsidRPr="005E7C18">
        <w:rPr>
          <w:rFonts w:ascii="Verdana" w:hAnsi="Verdana" w:cs="Arial"/>
          <w:b/>
          <w:bCs/>
        </w:rPr>
        <w:tab/>
        <w:t xml:space="preserve">Artículo </w:t>
      </w:r>
      <w:r w:rsidR="00E553A1" w:rsidRPr="005E7C18">
        <w:rPr>
          <w:rFonts w:ascii="Verdana" w:hAnsi="Verdana" w:cs="Arial"/>
          <w:b/>
          <w:bCs/>
        </w:rPr>
        <w:t>37.</w:t>
      </w:r>
      <w:r w:rsidR="00E553A1" w:rsidRPr="005E7C18">
        <w:rPr>
          <w:rFonts w:ascii="Verdana" w:hAnsi="Verdana" w:cs="Arial"/>
        </w:rPr>
        <w:t xml:space="preserve"> El Poder Legislativo se deposita en una Asamblea denominada Congreso del Estado Libre y Soberano de Guanajuato.</w:t>
      </w:r>
    </w:p>
    <w:p w:rsidR="00E553A1" w:rsidRPr="005E7C18" w:rsidRDefault="00E553A1" w:rsidP="00045B65">
      <w:pPr>
        <w:tabs>
          <w:tab w:val="left" w:pos="0"/>
        </w:tabs>
        <w:jc w:val="both"/>
        <w:rPr>
          <w:rFonts w:ascii="Verdana" w:hAnsi="Verdana" w:cs="Arial"/>
        </w:rPr>
      </w:pPr>
    </w:p>
    <w:p w:rsidR="00E553A1" w:rsidRPr="005E7C18" w:rsidRDefault="00823381" w:rsidP="00045B65">
      <w:pPr>
        <w:tabs>
          <w:tab w:val="left" w:pos="0"/>
        </w:tabs>
        <w:ind w:firstLine="708"/>
        <w:jc w:val="both"/>
        <w:rPr>
          <w:rFonts w:ascii="Verdana" w:hAnsi="Verdana" w:cs="Arial"/>
        </w:rPr>
      </w:pPr>
      <w:r w:rsidRPr="005E7C18">
        <w:rPr>
          <w:rFonts w:ascii="Verdana" w:hAnsi="Verdana" w:cs="Arial"/>
          <w:b/>
          <w:bCs/>
        </w:rPr>
        <w:t xml:space="preserve">Artículo </w:t>
      </w:r>
      <w:r w:rsidR="00E553A1" w:rsidRPr="005E7C18">
        <w:rPr>
          <w:rFonts w:ascii="Verdana" w:hAnsi="Verdana" w:cs="Arial"/>
          <w:b/>
          <w:bCs/>
        </w:rPr>
        <w:t>38.</w:t>
      </w:r>
      <w:r w:rsidR="00E553A1" w:rsidRPr="005E7C18">
        <w:rPr>
          <w:rFonts w:ascii="Verdana" w:hAnsi="Verdana" w:cs="Arial"/>
        </w:rPr>
        <w:t xml:space="preserve"> El Poder Ejecutivo se ejercerá por una sola persona denominada Gobernador del Estado.</w:t>
      </w:r>
    </w:p>
    <w:p w:rsidR="00E553A1" w:rsidRPr="005E7C18" w:rsidRDefault="00E553A1" w:rsidP="00045B65">
      <w:pPr>
        <w:tabs>
          <w:tab w:val="left" w:pos="0"/>
        </w:tabs>
        <w:jc w:val="both"/>
        <w:rPr>
          <w:rFonts w:ascii="Verdana" w:hAnsi="Verdana" w:cs="Arial"/>
        </w:rPr>
      </w:pPr>
    </w:p>
    <w:p w:rsidR="00E553A1" w:rsidRPr="005E7C18" w:rsidRDefault="00823381" w:rsidP="00045B65">
      <w:pPr>
        <w:tabs>
          <w:tab w:val="left" w:pos="0"/>
        </w:tabs>
        <w:jc w:val="both"/>
        <w:rPr>
          <w:rFonts w:ascii="Verdana" w:hAnsi="Verdana" w:cs="Arial"/>
        </w:rPr>
      </w:pPr>
      <w:r w:rsidRPr="005E7C18">
        <w:rPr>
          <w:rFonts w:ascii="Verdana" w:hAnsi="Verdana" w:cs="Arial"/>
          <w:b/>
        </w:rPr>
        <w:tab/>
        <w:t>Artículo</w:t>
      </w:r>
      <w:r w:rsidR="00E553A1" w:rsidRPr="005E7C18">
        <w:rPr>
          <w:rFonts w:ascii="Verdana" w:hAnsi="Verdana" w:cs="Arial"/>
          <w:b/>
        </w:rPr>
        <w:t xml:space="preserve"> 39</w:t>
      </w:r>
      <w:r w:rsidR="00E553A1" w:rsidRPr="005E7C18">
        <w:rPr>
          <w:rFonts w:ascii="Verdana" w:hAnsi="Verdana" w:cs="Arial"/>
        </w:rPr>
        <w:t>. El ejercicio del Poder Judicial corresponde al Supremo Tribunal de Justicia del Estado, a los jueces y al Consejo del Poder Judicial, en los términos de las leyes respectivas.</w:t>
      </w:r>
    </w:p>
    <w:p w:rsidR="00E553A1" w:rsidRPr="005E7C18" w:rsidRDefault="00E553A1"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lastRenderedPageBreak/>
        <w:t>Artículo refor</w:t>
      </w:r>
      <w:r w:rsidR="00D5289C" w:rsidRPr="005E7C18">
        <w:rPr>
          <w:rFonts w:ascii="Verdana" w:hAnsi="Verdana" w:cs="Arial"/>
          <w:b/>
          <w:color w:val="CC0066"/>
          <w:sz w:val="16"/>
          <w:szCs w:val="16"/>
        </w:rPr>
        <w:t>mado P.O 26-0</w:t>
      </w:r>
      <w:r w:rsidR="00CD0217" w:rsidRPr="005E7C18">
        <w:rPr>
          <w:rFonts w:ascii="Verdana" w:hAnsi="Verdana" w:cs="Arial"/>
          <w:b/>
          <w:color w:val="CC0066"/>
          <w:sz w:val="16"/>
          <w:szCs w:val="16"/>
        </w:rPr>
        <w:t>2</w:t>
      </w:r>
      <w:r w:rsidR="00D5289C" w:rsidRPr="005E7C18">
        <w:rPr>
          <w:rFonts w:ascii="Verdana" w:hAnsi="Verdana" w:cs="Arial"/>
          <w:b/>
          <w:color w:val="CC0066"/>
          <w:sz w:val="16"/>
          <w:szCs w:val="16"/>
        </w:rPr>
        <w:t>-2010</w:t>
      </w:r>
    </w:p>
    <w:p w:rsidR="00E553A1" w:rsidRPr="005E7C18" w:rsidRDefault="00E553A1" w:rsidP="00045B65">
      <w:pPr>
        <w:tabs>
          <w:tab w:val="left" w:pos="0"/>
        </w:tabs>
        <w:jc w:val="both"/>
        <w:rPr>
          <w:rFonts w:ascii="Verdana" w:hAnsi="Verdana" w:cs="Arial"/>
          <w:bCs/>
        </w:rPr>
      </w:pPr>
    </w:p>
    <w:p w:rsidR="00E553A1" w:rsidRPr="005E7C18" w:rsidRDefault="00823381"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40.</w:t>
      </w:r>
      <w:r w:rsidR="00E553A1" w:rsidRPr="005E7C18">
        <w:rPr>
          <w:rFonts w:ascii="Verdana" w:hAnsi="Verdana" w:cs="Arial"/>
        </w:rPr>
        <w:t xml:space="preserve"> Jamás podrán reunirse dos o más de estos Poderes en un solo individuo o corporación, ni el Legislativo depositar la suma de su poder en una sola persona.</w:t>
      </w:r>
    </w:p>
    <w:p w:rsidR="00036A13" w:rsidRPr="005E7C18" w:rsidRDefault="00036A13" w:rsidP="00045B65">
      <w:pPr>
        <w:tabs>
          <w:tab w:val="left" w:pos="0"/>
        </w:tabs>
        <w:jc w:val="both"/>
        <w:rPr>
          <w:rFonts w:ascii="Verdana" w:hAnsi="Verdana" w:cs="Arial"/>
        </w:rPr>
      </w:pPr>
    </w:p>
    <w:p w:rsidR="00E553A1" w:rsidRPr="005E7C18" w:rsidRDefault="00E553A1" w:rsidP="00045B65">
      <w:pPr>
        <w:tabs>
          <w:tab w:val="left" w:pos="0"/>
        </w:tabs>
        <w:jc w:val="both"/>
        <w:rPr>
          <w:rFonts w:ascii="Verdana" w:hAnsi="Verdana" w:cs="Arial"/>
        </w:rPr>
      </w:pPr>
    </w:p>
    <w:p w:rsidR="00E553A1" w:rsidRPr="005E7C18" w:rsidRDefault="00E553A1" w:rsidP="00045B65">
      <w:pPr>
        <w:tabs>
          <w:tab w:val="left" w:pos="0"/>
        </w:tabs>
        <w:jc w:val="center"/>
        <w:rPr>
          <w:rFonts w:ascii="Verdana" w:hAnsi="Verdana" w:cs="Arial"/>
          <w:b/>
        </w:rPr>
      </w:pPr>
      <w:r w:rsidRPr="005E7C18">
        <w:rPr>
          <w:rFonts w:ascii="Verdana" w:hAnsi="Verdana" w:cs="Arial"/>
          <w:b/>
        </w:rPr>
        <w:t>Capítulo Segundo</w:t>
      </w:r>
    </w:p>
    <w:p w:rsidR="00E553A1" w:rsidRPr="005E7C18" w:rsidRDefault="00E553A1" w:rsidP="00045B65">
      <w:pPr>
        <w:tabs>
          <w:tab w:val="left" w:pos="0"/>
        </w:tabs>
        <w:jc w:val="center"/>
        <w:rPr>
          <w:rFonts w:ascii="Verdana" w:hAnsi="Verdana" w:cs="Arial"/>
          <w:b/>
        </w:rPr>
      </w:pPr>
      <w:r w:rsidRPr="005E7C18">
        <w:rPr>
          <w:rFonts w:ascii="Verdana" w:hAnsi="Verdana" w:cs="Arial"/>
          <w:b/>
        </w:rPr>
        <w:t>Del Poder Legislativo</w:t>
      </w:r>
    </w:p>
    <w:p w:rsidR="00E553A1" w:rsidRPr="005E7C18" w:rsidRDefault="00E553A1" w:rsidP="00045B65">
      <w:pPr>
        <w:tabs>
          <w:tab w:val="left" w:pos="0"/>
        </w:tabs>
        <w:jc w:val="center"/>
        <w:rPr>
          <w:rFonts w:ascii="Verdana" w:hAnsi="Verdana" w:cs="Arial"/>
          <w:b/>
        </w:rPr>
      </w:pPr>
    </w:p>
    <w:p w:rsidR="00036A13" w:rsidRPr="005E7C18" w:rsidRDefault="00036A13" w:rsidP="00045B65">
      <w:pPr>
        <w:tabs>
          <w:tab w:val="left" w:pos="0"/>
        </w:tabs>
        <w:jc w:val="center"/>
        <w:rPr>
          <w:rFonts w:ascii="Verdana" w:hAnsi="Verdana" w:cs="Arial"/>
          <w:b/>
        </w:rPr>
      </w:pPr>
    </w:p>
    <w:p w:rsidR="00E553A1" w:rsidRPr="005E7C18" w:rsidRDefault="00E553A1" w:rsidP="00045B65">
      <w:pPr>
        <w:tabs>
          <w:tab w:val="left" w:pos="0"/>
        </w:tabs>
        <w:jc w:val="center"/>
        <w:rPr>
          <w:rFonts w:ascii="Verdana" w:hAnsi="Verdana" w:cs="Arial"/>
          <w:b/>
        </w:rPr>
      </w:pPr>
      <w:r w:rsidRPr="005E7C18">
        <w:rPr>
          <w:rFonts w:ascii="Verdana" w:hAnsi="Verdana" w:cs="Arial"/>
          <w:b/>
        </w:rPr>
        <w:t>Sección Primera</w:t>
      </w:r>
    </w:p>
    <w:p w:rsidR="00E553A1" w:rsidRPr="005E7C18" w:rsidRDefault="00E553A1" w:rsidP="00045B65">
      <w:pPr>
        <w:tabs>
          <w:tab w:val="left" w:pos="0"/>
        </w:tabs>
        <w:jc w:val="center"/>
        <w:rPr>
          <w:rFonts w:ascii="Verdana" w:hAnsi="Verdana" w:cs="Arial"/>
          <w:b/>
        </w:rPr>
      </w:pPr>
      <w:r w:rsidRPr="005E7C18">
        <w:rPr>
          <w:rFonts w:ascii="Verdana" w:hAnsi="Verdana" w:cs="Arial"/>
          <w:b/>
        </w:rPr>
        <w:t>Del Congreso del Estado</w:t>
      </w:r>
    </w:p>
    <w:p w:rsidR="00E553A1" w:rsidRPr="005E7C18" w:rsidRDefault="00E553A1" w:rsidP="00045B65">
      <w:pPr>
        <w:tabs>
          <w:tab w:val="left" w:pos="0"/>
        </w:tabs>
        <w:jc w:val="center"/>
        <w:rPr>
          <w:rFonts w:ascii="Verdana" w:hAnsi="Verdana" w:cs="Arial"/>
          <w:b/>
        </w:rPr>
      </w:pPr>
    </w:p>
    <w:p w:rsidR="00E553A1" w:rsidRPr="005E7C18" w:rsidRDefault="00823381"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41.</w:t>
      </w:r>
      <w:r w:rsidR="00E553A1" w:rsidRPr="005E7C18">
        <w:rPr>
          <w:rFonts w:ascii="Verdana" w:hAnsi="Verdana" w:cs="Arial"/>
        </w:rPr>
        <w:t xml:space="preserve"> El Congreso del Estado de Guanajuato se compondrá de representantes populares electos en su totalidad cada tres años, mediante votación libre, directa y secreta. Por cada Diputado Propietario se elegirá un Suplente.</w:t>
      </w:r>
    </w:p>
    <w:p w:rsidR="009A329F" w:rsidRPr="005E7C18" w:rsidRDefault="009A329F" w:rsidP="00045B65">
      <w:pPr>
        <w:tabs>
          <w:tab w:val="left" w:pos="0"/>
        </w:tabs>
        <w:jc w:val="both"/>
        <w:rPr>
          <w:rFonts w:ascii="Verdana" w:hAnsi="Verdana" w:cs="Arial"/>
        </w:rPr>
      </w:pPr>
    </w:p>
    <w:p w:rsidR="009A329F" w:rsidRPr="005E7C18" w:rsidRDefault="009A329F" w:rsidP="009A329F">
      <w:pPr>
        <w:tabs>
          <w:tab w:val="left" w:pos="0"/>
        </w:tabs>
        <w:ind w:firstLine="709"/>
        <w:jc w:val="both"/>
        <w:rPr>
          <w:rFonts w:ascii="Verdana" w:hAnsi="Verdana" w:cs="Arial"/>
        </w:rPr>
      </w:pPr>
      <w:r w:rsidRPr="005E7C18">
        <w:rPr>
          <w:rFonts w:ascii="Verdana" w:hAnsi="Verdana" w:cs="Arial"/>
        </w:rPr>
        <w:t>El Poder Legislativo del Estado se regirá por el principio de parlamento abierto, en términos de su ley orgánica.</w:t>
      </w:r>
    </w:p>
    <w:p w:rsidR="00E553A1" w:rsidRPr="005E7C18" w:rsidRDefault="009A329F" w:rsidP="009A329F">
      <w:pPr>
        <w:pStyle w:val="Textoindependiente"/>
        <w:tabs>
          <w:tab w:val="left" w:pos="0"/>
        </w:tabs>
        <w:jc w:val="right"/>
        <w:rPr>
          <w:rFonts w:ascii="Verdana" w:hAnsi="Verdana"/>
        </w:rPr>
      </w:pPr>
      <w:r w:rsidRPr="005E7C18">
        <w:rPr>
          <w:rFonts w:ascii="Verdana" w:hAnsi="Verdana" w:cs="Arial"/>
          <w:color w:val="CC0066"/>
          <w:sz w:val="16"/>
          <w:szCs w:val="16"/>
        </w:rPr>
        <w:t>Párrafo adicionado P.O. 08-12-2017</w:t>
      </w:r>
    </w:p>
    <w:p w:rsidR="009A329F" w:rsidRPr="005E7C18" w:rsidRDefault="009A329F" w:rsidP="00045B65">
      <w:pPr>
        <w:pStyle w:val="Textoindependiente"/>
        <w:tabs>
          <w:tab w:val="left" w:pos="0"/>
        </w:tabs>
        <w:rPr>
          <w:rFonts w:ascii="Verdana" w:hAnsi="Verdana"/>
        </w:rPr>
      </w:pPr>
    </w:p>
    <w:p w:rsidR="00E553A1" w:rsidRPr="005E7C18" w:rsidRDefault="00823381" w:rsidP="00045B65">
      <w:pPr>
        <w:pStyle w:val="Textoindependiente"/>
        <w:tabs>
          <w:tab w:val="left" w:pos="0"/>
        </w:tabs>
        <w:ind w:firstLine="708"/>
        <w:rPr>
          <w:rFonts w:ascii="Verdana" w:hAnsi="Verdana"/>
          <w:b w:val="0"/>
          <w:bCs w:val="0"/>
        </w:rPr>
      </w:pPr>
      <w:r w:rsidRPr="005E7C18">
        <w:rPr>
          <w:rFonts w:ascii="Verdana" w:hAnsi="Verdana"/>
        </w:rPr>
        <w:t>Artículo</w:t>
      </w:r>
      <w:r w:rsidR="00E553A1" w:rsidRPr="005E7C18">
        <w:rPr>
          <w:rFonts w:ascii="Verdana" w:hAnsi="Verdana"/>
        </w:rPr>
        <w:t xml:space="preserve"> 42.</w:t>
      </w:r>
      <w:r w:rsidR="00E553A1" w:rsidRPr="005E7C18">
        <w:rPr>
          <w:rFonts w:ascii="Verdana" w:hAnsi="Verdana"/>
          <w:b w:val="0"/>
          <w:bCs w:val="0"/>
        </w:rPr>
        <w:t xml:space="preserve"> El Congreso del Estado estará integrado por veintidós Diputados electos según el principio de mayoría relativa, mediante el sistema de distritos electorales uninominales, y catorce Diputados electos según el principio de representación proporcional, mediante el sistema de listas a que se refiere la fracción I del Artículo 44 de esta Constitución.</w:t>
      </w:r>
    </w:p>
    <w:p w:rsidR="00E553A1" w:rsidRPr="005E7C18" w:rsidRDefault="00E553A1"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Artículo refo</w:t>
      </w:r>
      <w:r w:rsidR="00D5289C" w:rsidRPr="005E7C18">
        <w:rPr>
          <w:rFonts w:ascii="Verdana" w:hAnsi="Verdana" w:cs="Arial"/>
          <w:b/>
          <w:color w:val="CC0066"/>
          <w:sz w:val="16"/>
          <w:szCs w:val="16"/>
        </w:rPr>
        <w:t>rmado P.O. 19-04-2002</w:t>
      </w:r>
    </w:p>
    <w:p w:rsidR="00E553A1" w:rsidRPr="005E7C18" w:rsidRDefault="00E553A1" w:rsidP="00045B65">
      <w:pPr>
        <w:tabs>
          <w:tab w:val="left" w:pos="0"/>
        </w:tabs>
        <w:jc w:val="both"/>
        <w:rPr>
          <w:rFonts w:ascii="Verdana" w:hAnsi="Verdana" w:cs="Arial"/>
        </w:rPr>
      </w:pPr>
    </w:p>
    <w:p w:rsidR="00036A13" w:rsidRPr="005E7C18" w:rsidRDefault="00823381" w:rsidP="00045B65">
      <w:pPr>
        <w:pStyle w:val="Textoindependiente"/>
        <w:tabs>
          <w:tab w:val="left" w:pos="0"/>
        </w:tabs>
        <w:rPr>
          <w:rFonts w:ascii="Verdana" w:hAnsi="Verdana"/>
          <w:b w:val="0"/>
        </w:rPr>
      </w:pPr>
      <w:r w:rsidRPr="005E7C18">
        <w:rPr>
          <w:rFonts w:ascii="Verdana" w:hAnsi="Verdana"/>
        </w:rPr>
        <w:tab/>
        <w:t xml:space="preserve">Artículo </w:t>
      </w:r>
      <w:r w:rsidR="00E553A1" w:rsidRPr="005E7C18">
        <w:rPr>
          <w:rFonts w:ascii="Verdana" w:hAnsi="Verdana"/>
        </w:rPr>
        <w:t xml:space="preserve">43. </w:t>
      </w:r>
      <w:r w:rsidR="00036A13" w:rsidRPr="005E7C18">
        <w:rPr>
          <w:rFonts w:ascii="Verdana" w:hAnsi="Verdana"/>
        </w:rPr>
        <w:t xml:space="preserve"> </w:t>
      </w:r>
      <w:r w:rsidR="00036A13" w:rsidRPr="005E7C18">
        <w:rPr>
          <w:rFonts w:ascii="Verdana" w:hAnsi="Verdana"/>
          <w:b w:val="0"/>
        </w:rPr>
        <w:t>Para los procesos electorales locales, el Instituto Nacional Electoral determinará los distritos electorales y la división del territorio en secciones electorales, en los términos de la Base V del artículo 41 de la Constitución Política de los Estados Unidos Mexicanos y la Ley.</w:t>
      </w:r>
    </w:p>
    <w:p w:rsidR="00036A13" w:rsidRPr="005E7C18" w:rsidRDefault="00036A13" w:rsidP="00045B65">
      <w:pPr>
        <w:pStyle w:val="Textoindependiente2"/>
        <w:tabs>
          <w:tab w:val="left" w:pos="0"/>
        </w:tabs>
        <w:jc w:val="right"/>
        <w:rPr>
          <w:b/>
          <w:color w:val="CC0066"/>
          <w:sz w:val="16"/>
          <w:szCs w:val="16"/>
        </w:rPr>
      </w:pPr>
      <w:r w:rsidRPr="005E7C18">
        <w:rPr>
          <w:b/>
          <w:color w:val="CC0066"/>
          <w:sz w:val="16"/>
          <w:szCs w:val="16"/>
        </w:rPr>
        <w:t>Artículo refo</w:t>
      </w:r>
      <w:r w:rsidR="00D5289C" w:rsidRPr="005E7C18">
        <w:rPr>
          <w:b/>
          <w:color w:val="CC0066"/>
          <w:sz w:val="16"/>
          <w:szCs w:val="16"/>
        </w:rPr>
        <w:t>rmado P.O. 27-06-2014</w:t>
      </w:r>
    </w:p>
    <w:p w:rsidR="000338E4" w:rsidRPr="005E7C18" w:rsidRDefault="000338E4" w:rsidP="00045B65">
      <w:pPr>
        <w:tabs>
          <w:tab w:val="left" w:pos="0"/>
        </w:tabs>
        <w:jc w:val="both"/>
        <w:rPr>
          <w:rFonts w:ascii="Verdana" w:hAnsi="Verdana" w:cs="Arial"/>
          <w:b/>
          <w:bCs/>
        </w:rPr>
      </w:pPr>
    </w:p>
    <w:p w:rsidR="00E553A1" w:rsidRPr="005E7C18" w:rsidRDefault="00823381"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44.</w:t>
      </w:r>
      <w:r w:rsidR="00E553A1" w:rsidRPr="005E7C18">
        <w:rPr>
          <w:rFonts w:ascii="Verdana" w:hAnsi="Verdana" w:cs="Arial"/>
        </w:rPr>
        <w:t xml:space="preserve"> </w:t>
      </w:r>
      <w:r w:rsidR="00036A13" w:rsidRPr="005E7C18">
        <w:rPr>
          <w:rFonts w:ascii="Verdana" w:hAnsi="Verdana"/>
        </w:rPr>
        <w:t>La elección de los catorce diputados según el principio de representación proporcional mediante el sistema de listas, se regulará a lo que en lo particular disponga la Ley y se sujetará a las bases generales siguientes:</w:t>
      </w:r>
    </w:p>
    <w:p w:rsidR="00E553A1" w:rsidRPr="005E7C18" w:rsidRDefault="00036A13"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Párrafo</w:t>
      </w:r>
      <w:r w:rsidR="00D5289C" w:rsidRPr="005E7C18">
        <w:rPr>
          <w:rFonts w:ascii="Verdana" w:hAnsi="Verdana" w:cs="Arial"/>
          <w:b/>
          <w:color w:val="CC0066"/>
          <w:sz w:val="16"/>
          <w:szCs w:val="16"/>
        </w:rPr>
        <w:t xml:space="preserve"> reformado</w:t>
      </w:r>
      <w:r w:rsidR="00E553A1" w:rsidRPr="005E7C18">
        <w:rPr>
          <w:rFonts w:ascii="Verdana" w:hAnsi="Verdana" w:cs="Arial"/>
          <w:b/>
          <w:color w:val="CC0066"/>
          <w:sz w:val="16"/>
          <w:szCs w:val="16"/>
        </w:rPr>
        <w:t xml:space="preserve"> P.O. </w:t>
      </w:r>
      <w:r w:rsidRPr="005E7C18">
        <w:rPr>
          <w:rFonts w:ascii="Verdana" w:hAnsi="Verdana" w:cs="Arial"/>
          <w:b/>
          <w:color w:val="CC0066"/>
          <w:sz w:val="16"/>
          <w:szCs w:val="16"/>
        </w:rPr>
        <w:t>27</w:t>
      </w:r>
      <w:r w:rsidR="00D5289C" w:rsidRPr="005E7C18">
        <w:rPr>
          <w:rFonts w:ascii="Verdana" w:hAnsi="Verdana" w:cs="Arial"/>
          <w:b/>
          <w:color w:val="CC0066"/>
          <w:sz w:val="16"/>
          <w:szCs w:val="16"/>
        </w:rPr>
        <w:t>-06-2014</w:t>
      </w:r>
    </w:p>
    <w:p w:rsidR="00E553A1" w:rsidRPr="005E7C18" w:rsidRDefault="00E553A1" w:rsidP="00045B65">
      <w:pPr>
        <w:tabs>
          <w:tab w:val="left" w:pos="0"/>
          <w:tab w:val="left" w:pos="567"/>
        </w:tabs>
        <w:jc w:val="both"/>
        <w:rPr>
          <w:rFonts w:ascii="Verdana" w:hAnsi="Verdana" w:cs="Arial"/>
        </w:rPr>
      </w:pPr>
    </w:p>
    <w:p w:rsidR="00E553A1" w:rsidRPr="005E7C18" w:rsidRDefault="00E553A1" w:rsidP="001B1BA7">
      <w:pPr>
        <w:pStyle w:val="Prrafodelista"/>
        <w:numPr>
          <w:ilvl w:val="0"/>
          <w:numId w:val="16"/>
        </w:numPr>
        <w:tabs>
          <w:tab w:val="left" w:pos="0"/>
          <w:tab w:val="left" w:pos="851"/>
        </w:tabs>
        <w:spacing w:after="0" w:line="240" w:lineRule="auto"/>
        <w:ind w:left="851" w:hanging="567"/>
        <w:jc w:val="both"/>
        <w:rPr>
          <w:rFonts w:ascii="Verdana" w:hAnsi="Verdana" w:cs="Arial"/>
        </w:rPr>
      </w:pPr>
      <w:r w:rsidRPr="005E7C18">
        <w:rPr>
          <w:rFonts w:ascii="Verdana" w:hAnsi="Verdana"/>
          <w:color w:val="000000"/>
        </w:rPr>
        <w:t xml:space="preserve">Para obtener el registro de sus listas de candidatos el partido político que lo </w:t>
      </w:r>
      <w:r w:rsidRPr="005E7C18">
        <w:rPr>
          <w:rFonts w:ascii="Verdana" w:hAnsi="Verdana" w:cs="Arial"/>
        </w:rPr>
        <w:t xml:space="preserve">solicite deberá acreditar que participa con candidatos a diputados por mayoría relativa, en por lo menos quince de los distritos uninominales y que cuenta con registro como partido político nacional o estatal. </w:t>
      </w:r>
    </w:p>
    <w:p w:rsidR="00E553A1" w:rsidRPr="005E7C18" w:rsidRDefault="00E553A1"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Fracción reform</w:t>
      </w:r>
      <w:r w:rsidR="00D5289C" w:rsidRPr="005E7C18">
        <w:rPr>
          <w:rFonts w:ascii="Verdana" w:hAnsi="Verdana" w:cs="Arial"/>
          <w:b/>
          <w:color w:val="CC0066"/>
          <w:sz w:val="16"/>
          <w:szCs w:val="16"/>
        </w:rPr>
        <w:t>ada P.O. 19-04-2002</w:t>
      </w:r>
    </w:p>
    <w:p w:rsidR="00E553A1" w:rsidRPr="005E7C18" w:rsidRDefault="00E553A1" w:rsidP="00045B65">
      <w:pPr>
        <w:tabs>
          <w:tab w:val="left" w:pos="0"/>
        </w:tabs>
        <w:jc w:val="both"/>
        <w:rPr>
          <w:rFonts w:ascii="Verdana" w:hAnsi="Verdana" w:cs="Arial"/>
        </w:rPr>
      </w:pPr>
    </w:p>
    <w:p w:rsidR="00E553A1" w:rsidRPr="005E7C18" w:rsidRDefault="00E553A1" w:rsidP="001B1BA7">
      <w:pPr>
        <w:tabs>
          <w:tab w:val="left" w:pos="0"/>
        </w:tabs>
        <w:ind w:firstLine="851"/>
        <w:jc w:val="both"/>
        <w:rPr>
          <w:rFonts w:ascii="Verdana" w:hAnsi="Verdana" w:cs="Arial"/>
        </w:rPr>
      </w:pPr>
      <w:r w:rsidRPr="005E7C18">
        <w:rPr>
          <w:rFonts w:ascii="Verdana" w:hAnsi="Verdana" w:cs="Arial"/>
        </w:rPr>
        <w:t>La lista de candidatos de cada partido político se integrará con:</w:t>
      </w:r>
    </w:p>
    <w:p w:rsidR="00B73DAF" w:rsidRPr="005E7C18" w:rsidRDefault="00B73DAF"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Párrafo adicionado P.O. 19-04-2002</w:t>
      </w:r>
    </w:p>
    <w:p w:rsidR="00E553A1" w:rsidRPr="005E7C18" w:rsidRDefault="00E553A1" w:rsidP="00045B65">
      <w:pPr>
        <w:tabs>
          <w:tab w:val="left" w:pos="0"/>
        </w:tabs>
        <w:jc w:val="both"/>
        <w:rPr>
          <w:rFonts w:ascii="Verdana" w:hAnsi="Verdana" w:cs="Arial"/>
        </w:rPr>
      </w:pPr>
    </w:p>
    <w:p w:rsidR="00B73DAF" w:rsidRPr="005E7C18" w:rsidRDefault="00E553A1" w:rsidP="00045B65">
      <w:pPr>
        <w:pStyle w:val="Prrafodelista"/>
        <w:numPr>
          <w:ilvl w:val="0"/>
          <w:numId w:val="15"/>
        </w:numPr>
        <w:tabs>
          <w:tab w:val="left" w:pos="0"/>
        </w:tabs>
        <w:spacing w:line="240" w:lineRule="auto"/>
        <w:ind w:left="1428"/>
        <w:jc w:val="both"/>
        <w:rPr>
          <w:rFonts w:ascii="Verdana" w:hAnsi="Verdana" w:cs="Arial"/>
        </w:rPr>
      </w:pPr>
      <w:r w:rsidRPr="005E7C18">
        <w:rPr>
          <w:rFonts w:ascii="Verdana" w:hAnsi="Verdana" w:cs="Arial"/>
        </w:rPr>
        <w:t xml:space="preserve"> Las propuestas que los partidos políticos presenten; y</w:t>
      </w:r>
    </w:p>
    <w:p w:rsidR="00B73DAF" w:rsidRPr="005E7C18" w:rsidRDefault="00B73DAF" w:rsidP="00045B65">
      <w:pPr>
        <w:pStyle w:val="Prrafodelista"/>
        <w:tabs>
          <w:tab w:val="left" w:pos="0"/>
        </w:tabs>
        <w:spacing w:line="240" w:lineRule="auto"/>
        <w:ind w:left="1428"/>
        <w:jc w:val="both"/>
        <w:rPr>
          <w:rFonts w:ascii="Verdana" w:hAnsi="Verdana" w:cs="Arial"/>
        </w:rPr>
      </w:pPr>
    </w:p>
    <w:p w:rsidR="00E553A1" w:rsidRPr="005E7C18" w:rsidRDefault="00E553A1" w:rsidP="00045B65">
      <w:pPr>
        <w:pStyle w:val="Prrafodelista"/>
        <w:numPr>
          <w:ilvl w:val="0"/>
          <w:numId w:val="15"/>
        </w:numPr>
        <w:tabs>
          <w:tab w:val="left" w:pos="0"/>
        </w:tabs>
        <w:spacing w:after="0" w:line="240" w:lineRule="auto"/>
        <w:ind w:left="1428"/>
        <w:jc w:val="both"/>
        <w:rPr>
          <w:rFonts w:ascii="Verdana" w:hAnsi="Verdana" w:cs="Arial"/>
        </w:rPr>
      </w:pPr>
      <w:r w:rsidRPr="005E7C18">
        <w:rPr>
          <w:rFonts w:ascii="Verdana" w:hAnsi="Verdana" w:cs="Arial"/>
        </w:rPr>
        <w:t xml:space="preserve">Los candidatos de las fórmulas por el principio de mayoría relativa que no hayan obtenido constancia de mayoría pero sean los que hayan </w:t>
      </w:r>
      <w:r w:rsidRPr="005E7C18">
        <w:rPr>
          <w:rFonts w:ascii="Verdana" w:hAnsi="Verdana" w:cs="Arial"/>
        </w:rPr>
        <w:lastRenderedPageBreak/>
        <w:t xml:space="preserve">obtenido el mayor porcentaje de votación del partido político que los postuló. </w:t>
      </w:r>
    </w:p>
    <w:p w:rsidR="00B73DAF" w:rsidRPr="005E7C18" w:rsidRDefault="00B73DAF" w:rsidP="00045B65">
      <w:pPr>
        <w:tabs>
          <w:tab w:val="left" w:pos="0"/>
        </w:tabs>
        <w:jc w:val="both"/>
        <w:rPr>
          <w:rFonts w:ascii="Verdana" w:hAnsi="Verdana" w:cs="Arial"/>
        </w:rPr>
      </w:pPr>
    </w:p>
    <w:p w:rsidR="00036A13" w:rsidRPr="005E7C18" w:rsidRDefault="00036A13" w:rsidP="00045B65">
      <w:pPr>
        <w:tabs>
          <w:tab w:val="left" w:pos="0"/>
        </w:tabs>
        <w:ind w:left="1416"/>
        <w:jc w:val="both"/>
        <w:rPr>
          <w:rFonts w:ascii="Verdana" w:hAnsi="Verdana"/>
        </w:rPr>
      </w:pPr>
      <w:r w:rsidRPr="005E7C18">
        <w:rPr>
          <w:rFonts w:ascii="Verdana" w:hAnsi="Verdana"/>
        </w:rPr>
        <w:t>La asignación de los diputados que correspondan a cada partido político la hará el organismo público electoral local de manera alternada cada tres asignaciones de entre las opciones que integran la lista anterior, iniciando por las propuestas contenidas en el inciso a); en la forma y términos que señale la Ley de la materia;</w:t>
      </w:r>
    </w:p>
    <w:p w:rsidR="00036A13" w:rsidRPr="005E7C18" w:rsidRDefault="00036A13"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Párrafo reformado P.O. 27</w:t>
      </w:r>
      <w:r w:rsidR="00D5289C" w:rsidRPr="005E7C18">
        <w:rPr>
          <w:rFonts w:ascii="Verdana" w:hAnsi="Verdana" w:cs="Arial"/>
          <w:b/>
          <w:color w:val="CC0066"/>
          <w:sz w:val="16"/>
          <w:szCs w:val="16"/>
        </w:rPr>
        <w:t>-06-2014</w:t>
      </w:r>
    </w:p>
    <w:p w:rsidR="00036A13" w:rsidRPr="005E7C18" w:rsidRDefault="00036A13" w:rsidP="00045B65">
      <w:pPr>
        <w:tabs>
          <w:tab w:val="left" w:pos="0"/>
        </w:tabs>
        <w:jc w:val="both"/>
        <w:rPr>
          <w:rFonts w:ascii="Verdana" w:hAnsi="Verdana" w:cs="Arial"/>
        </w:rPr>
      </w:pPr>
    </w:p>
    <w:p w:rsidR="0022086A" w:rsidRPr="005E7C18" w:rsidRDefault="0022086A" w:rsidP="001B1BA7">
      <w:pPr>
        <w:pStyle w:val="Textoindependiente2"/>
        <w:numPr>
          <w:ilvl w:val="0"/>
          <w:numId w:val="16"/>
        </w:numPr>
        <w:tabs>
          <w:tab w:val="left" w:pos="0"/>
        </w:tabs>
        <w:ind w:left="851" w:hanging="567"/>
        <w:rPr>
          <w:rFonts w:cs="Verdana"/>
          <w:color w:val="000000"/>
        </w:rPr>
      </w:pPr>
      <w:r w:rsidRPr="005E7C18">
        <w:rPr>
          <w:rFonts w:cs="Verdana"/>
          <w:color w:val="000000"/>
        </w:rPr>
        <w:t xml:space="preserve">Al partido político que obtenga en las respectivas elecciones el tres por ciento de la votación válida emitida, se le asignará una diputación </w:t>
      </w:r>
      <w:r w:rsidRPr="005E7C18">
        <w:rPr>
          <w:bCs/>
          <w:lang w:val="es-ES_tradnl"/>
        </w:rPr>
        <w:t>por el principio de representación proporcional; independientemente de los triunfos de mayoría que hubiese obtenido;</w:t>
      </w:r>
      <w:r w:rsidRPr="005E7C18">
        <w:rPr>
          <w:rFonts w:cs="Verdana"/>
          <w:color w:val="000000"/>
        </w:rPr>
        <w:t xml:space="preserve"> </w:t>
      </w:r>
    </w:p>
    <w:p w:rsidR="00E553A1" w:rsidRPr="005E7C18" w:rsidRDefault="00D5289C"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Fracción reformada</w:t>
      </w:r>
      <w:r w:rsidR="00E553A1" w:rsidRPr="005E7C18">
        <w:rPr>
          <w:rFonts w:ascii="Verdana" w:hAnsi="Verdana" w:cs="Arial"/>
          <w:b/>
          <w:color w:val="CC0066"/>
          <w:sz w:val="16"/>
          <w:szCs w:val="16"/>
        </w:rPr>
        <w:t xml:space="preserve"> P.O. </w:t>
      </w:r>
      <w:r w:rsidR="0022086A" w:rsidRPr="005E7C18">
        <w:rPr>
          <w:rFonts w:ascii="Verdana" w:hAnsi="Verdana" w:cs="Arial"/>
          <w:b/>
          <w:color w:val="CC0066"/>
          <w:sz w:val="16"/>
          <w:szCs w:val="16"/>
        </w:rPr>
        <w:t>27</w:t>
      </w:r>
      <w:r w:rsidRPr="005E7C18">
        <w:rPr>
          <w:rFonts w:ascii="Verdana" w:hAnsi="Verdana" w:cs="Arial"/>
          <w:b/>
          <w:color w:val="CC0066"/>
          <w:sz w:val="16"/>
          <w:szCs w:val="16"/>
        </w:rPr>
        <w:t>-06-</w:t>
      </w:r>
      <w:r w:rsidR="0022086A" w:rsidRPr="005E7C18">
        <w:rPr>
          <w:rFonts w:ascii="Verdana" w:hAnsi="Verdana" w:cs="Arial"/>
          <w:b/>
          <w:color w:val="CC0066"/>
          <w:sz w:val="16"/>
          <w:szCs w:val="16"/>
        </w:rPr>
        <w:t>2014</w:t>
      </w:r>
    </w:p>
    <w:p w:rsidR="00E553A1" w:rsidRPr="005E7C18" w:rsidRDefault="00E553A1" w:rsidP="00045B65">
      <w:pPr>
        <w:tabs>
          <w:tab w:val="left" w:pos="0"/>
        </w:tabs>
        <w:jc w:val="both"/>
        <w:rPr>
          <w:rFonts w:ascii="Verdana" w:hAnsi="Verdana" w:cs="Arial"/>
        </w:rPr>
      </w:pPr>
    </w:p>
    <w:p w:rsidR="0022086A" w:rsidRPr="005E7C18" w:rsidRDefault="0022086A" w:rsidP="001B1BA7">
      <w:pPr>
        <w:pStyle w:val="Prrafodelista"/>
        <w:numPr>
          <w:ilvl w:val="0"/>
          <w:numId w:val="16"/>
        </w:numPr>
        <w:tabs>
          <w:tab w:val="left" w:pos="0"/>
        </w:tabs>
        <w:spacing w:after="0" w:line="240" w:lineRule="auto"/>
        <w:ind w:left="851" w:hanging="567"/>
        <w:jc w:val="both"/>
        <w:rPr>
          <w:rFonts w:ascii="Verdana" w:hAnsi="Verdana"/>
        </w:rPr>
      </w:pPr>
      <w:r w:rsidRPr="005E7C18">
        <w:rPr>
          <w:rFonts w:ascii="Verdana" w:hAnsi="Verdana"/>
        </w:rPr>
        <w:t>Realizada la distribución anterior, se procederá a asignar el resto de las diputaciones de representación proporcional conforme a la fórmula que se establezca en la Ley para estos efectos, considerando la participación de  todos los partidos políticos que se encuentren en el supuesto de las fracciones anteriores de acuerdo con su votación válida emitida;</w:t>
      </w:r>
    </w:p>
    <w:p w:rsidR="00E553A1" w:rsidRPr="005E7C18" w:rsidRDefault="0022086A"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Fracción reformada P.O. 27</w:t>
      </w:r>
      <w:r w:rsidR="00D5289C" w:rsidRPr="005E7C18">
        <w:rPr>
          <w:rFonts w:ascii="Verdana" w:hAnsi="Verdana" w:cs="Arial"/>
          <w:b/>
          <w:color w:val="CC0066"/>
          <w:sz w:val="16"/>
          <w:szCs w:val="16"/>
        </w:rPr>
        <w:t>-06-2014</w:t>
      </w:r>
    </w:p>
    <w:p w:rsidR="00E553A1" w:rsidRPr="005E7C18" w:rsidRDefault="00E553A1" w:rsidP="00045B65">
      <w:pPr>
        <w:tabs>
          <w:tab w:val="left" w:pos="0"/>
        </w:tabs>
        <w:jc w:val="both"/>
        <w:rPr>
          <w:rFonts w:ascii="Verdana" w:hAnsi="Verdana" w:cs="Arial"/>
        </w:rPr>
      </w:pPr>
    </w:p>
    <w:p w:rsidR="0065372B" w:rsidRPr="005E7C18" w:rsidRDefault="0022086A" w:rsidP="001B1BA7">
      <w:pPr>
        <w:pStyle w:val="Prrafodelista"/>
        <w:numPr>
          <w:ilvl w:val="0"/>
          <w:numId w:val="16"/>
        </w:numPr>
        <w:tabs>
          <w:tab w:val="left" w:pos="0"/>
        </w:tabs>
        <w:spacing w:line="240" w:lineRule="auto"/>
        <w:ind w:left="851" w:hanging="567"/>
        <w:jc w:val="both"/>
        <w:rPr>
          <w:rFonts w:ascii="Verdana" w:hAnsi="Verdana"/>
        </w:rPr>
      </w:pPr>
      <w:r w:rsidRPr="005E7C18">
        <w:rPr>
          <w:rFonts w:ascii="Verdana" w:hAnsi="Verdana"/>
        </w:rPr>
        <w:t>En la integración de la Legislatura, el porcentaje de representación de un partido político no podrá ser menor ni superior en ocho puntos porcentuales respecto al porcentaje de votación que hubiere recibido. Esta base no se aplicará al partido político que por sus triunfos en distritos uninominales obtenga un porcentaje de diputaciones del total de la Legislatura, superior a la suma del porcentaje de su votación emitida más el ocho por ciento.</w:t>
      </w:r>
    </w:p>
    <w:p w:rsidR="0065372B" w:rsidRPr="005E7C18" w:rsidRDefault="0065372B" w:rsidP="0065372B">
      <w:pPr>
        <w:pStyle w:val="Prrafodelista"/>
        <w:tabs>
          <w:tab w:val="left" w:pos="0"/>
        </w:tabs>
        <w:spacing w:line="240" w:lineRule="auto"/>
        <w:ind w:left="502"/>
        <w:jc w:val="both"/>
        <w:rPr>
          <w:rFonts w:ascii="Verdana" w:hAnsi="Verdana"/>
        </w:rPr>
      </w:pPr>
    </w:p>
    <w:p w:rsidR="0022086A" w:rsidRPr="005E7C18" w:rsidRDefault="0022086A" w:rsidP="001B1BA7">
      <w:pPr>
        <w:pStyle w:val="Prrafodelista"/>
        <w:tabs>
          <w:tab w:val="left" w:pos="0"/>
        </w:tabs>
        <w:spacing w:after="0" w:line="240" w:lineRule="auto"/>
        <w:ind w:left="851"/>
        <w:jc w:val="both"/>
        <w:rPr>
          <w:rFonts w:ascii="Verdana" w:hAnsi="Verdana"/>
        </w:rPr>
      </w:pPr>
      <w:r w:rsidRPr="005E7C18">
        <w:rPr>
          <w:rFonts w:ascii="Verdana" w:hAnsi="Verdana" w:cs="Verdana"/>
          <w:color w:val="000000"/>
        </w:rPr>
        <w:t>Ningún partido político en virtud de la asignación de diputados de representación proporcional a que se refiere la fracción anterior podrá contar con un número de diputados por uno o ambos principios que exceda el número de distritos uninominales en los que se divida el estado; y</w:t>
      </w:r>
    </w:p>
    <w:p w:rsidR="0022086A" w:rsidRPr="005E7C18" w:rsidRDefault="00BC53B9" w:rsidP="00045B65">
      <w:pPr>
        <w:pStyle w:val="Textoindependiente2"/>
        <w:tabs>
          <w:tab w:val="left" w:pos="0"/>
        </w:tabs>
        <w:jc w:val="right"/>
        <w:rPr>
          <w:b/>
          <w:color w:val="CC0066"/>
          <w:sz w:val="16"/>
          <w:szCs w:val="16"/>
        </w:rPr>
      </w:pPr>
      <w:r w:rsidRPr="005E7C18">
        <w:rPr>
          <w:b/>
          <w:color w:val="CC0066"/>
          <w:sz w:val="16"/>
          <w:szCs w:val="16"/>
        </w:rPr>
        <w:t>Fracción reformada</w:t>
      </w:r>
      <w:r w:rsidR="0022086A" w:rsidRPr="005E7C18">
        <w:rPr>
          <w:b/>
          <w:color w:val="CC0066"/>
          <w:sz w:val="16"/>
          <w:szCs w:val="16"/>
        </w:rPr>
        <w:t xml:space="preserve"> P.O. 27</w:t>
      </w:r>
      <w:r w:rsidRPr="005E7C18">
        <w:rPr>
          <w:b/>
          <w:color w:val="CC0066"/>
          <w:sz w:val="16"/>
          <w:szCs w:val="16"/>
        </w:rPr>
        <w:t>-06-2014</w:t>
      </w:r>
    </w:p>
    <w:p w:rsidR="00E553A1" w:rsidRPr="005E7C18" w:rsidRDefault="00E553A1" w:rsidP="00045B65">
      <w:pPr>
        <w:tabs>
          <w:tab w:val="left" w:pos="0"/>
        </w:tabs>
        <w:jc w:val="both"/>
        <w:rPr>
          <w:rFonts w:ascii="Verdana" w:hAnsi="Verdana" w:cs="Arial"/>
        </w:rPr>
      </w:pPr>
    </w:p>
    <w:p w:rsidR="0065372B" w:rsidRPr="005E7C18" w:rsidRDefault="0022086A" w:rsidP="001B1BA7">
      <w:pPr>
        <w:pStyle w:val="Prrafodelista"/>
        <w:numPr>
          <w:ilvl w:val="0"/>
          <w:numId w:val="16"/>
        </w:numPr>
        <w:tabs>
          <w:tab w:val="left" w:pos="0"/>
        </w:tabs>
        <w:spacing w:after="0" w:line="240" w:lineRule="auto"/>
        <w:ind w:left="851" w:hanging="567"/>
        <w:jc w:val="both"/>
        <w:rPr>
          <w:rFonts w:ascii="Verdana" w:hAnsi="Verdana"/>
        </w:rPr>
      </w:pPr>
      <w:r w:rsidRPr="005E7C18">
        <w:rPr>
          <w:rFonts w:ascii="Verdana" w:hAnsi="Verdana"/>
        </w:rPr>
        <w:t>En todo caso, la fórmula establecerá las reglas para la deducción del número de diputados de representación proporcional que sean necesarios para asignar diputados a los partidos políticos atendiendo a su porcentaje de votación.</w:t>
      </w:r>
    </w:p>
    <w:p w:rsidR="0065372B" w:rsidRPr="005E7C18" w:rsidRDefault="0065372B" w:rsidP="0065372B">
      <w:pPr>
        <w:pStyle w:val="Prrafodelista"/>
        <w:tabs>
          <w:tab w:val="left" w:pos="0"/>
        </w:tabs>
        <w:spacing w:after="0" w:line="240" w:lineRule="auto"/>
        <w:ind w:left="502"/>
        <w:jc w:val="both"/>
        <w:rPr>
          <w:rFonts w:ascii="Verdana" w:hAnsi="Verdana"/>
        </w:rPr>
      </w:pPr>
    </w:p>
    <w:p w:rsidR="0022086A" w:rsidRPr="005E7C18" w:rsidRDefault="0022086A" w:rsidP="001B1BA7">
      <w:pPr>
        <w:pStyle w:val="Prrafodelista"/>
        <w:tabs>
          <w:tab w:val="left" w:pos="0"/>
        </w:tabs>
        <w:spacing w:after="0" w:line="240" w:lineRule="auto"/>
        <w:ind w:left="851"/>
        <w:jc w:val="both"/>
        <w:rPr>
          <w:rFonts w:ascii="Verdana" w:hAnsi="Verdana"/>
        </w:rPr>
      </w:pPr>
      <w:r w:rsidRPr="005E7C18">
        <w:rPr>
          <w:rFonts w:ascii="Verdana" w:hAnsi="Verdana"/>
        </w:rPr>
        <w:t>Esta fórmula se aplicará una vez que se haya cumplido con lo establecido en la fracción II de este artículo. Asignado un diputado por la vía de representación proporcional a los partidos políticos que hayan obtenido el porcentaje de votación mínima para conservar el registro de conformidad a la normatividad electoral.</w:t>
      </w:r>
    </w:p>
    <w:p w:rsidR="00BC53B9" w:rsidRPr="005E7C18" w:rsidRDefault="00BC53B9" w:rsidP="00045B65">
      <w:pPr>
        <w:pStyle w:val="Textoindependiente2"/>
        <w:tabs>
          <w:tab w:val="left" w:pos="0"/>
        </w:tabs>
        <w:jc w:val="right"/>
        <w:rPr>
          <w:b/>
          <w:color w:val="CC0066"/>
          <w:sz w:val="16"/>
          <w:szCs w:val="16"/>
        </w:rPr>
      </w:pPr>
      <w:r w:rsidRPr="005E7C18">
        <w:rPr>
          <w:b/>
          <w:color w:val="CC0066"/>
          <w:sz w:val="16"/>
          <w:szCs w:val="16"/>
        </w:rPr>
        <w:t>Fracción reformada P.O. 27-06-2014</w:t>
      </w:r>
    </w:p>
    <w:p w:rsidR="00E553A1" w:rsidRPr="005E7C18" w:rsidRDefault="00E553A1" w:rsidP="00045B65">
      <w:pPr>
        <w:tabs>
          <w:tab w:val="left" w:pos="0"/>
        </w:tabs>
        <w:jc w:val="both"/>
        <w:rPr>
          <w:rFonts w:ascii="Verdana" w:hAnsi="Verdana" w:cs="Arial"/>
          <w:bCs/>
        </w:rPr>
      </w:pPr>
    </w:p>
    <w:p w:rsidR="00F96AA3" w:rsidRPr="005E7C18" w:rsidRDefault="00823381" w:rsidP="001B1BA7">
      <w:pPr>
        <w:pStyle w:val="Prrafodelista"/>
        <w:numPr>
          <w:ilvl w:val="0"/>
          <w:numId w:val="16"/>
        </w:numPr>
        <w:tabs>
          <w:tab w:val="left" w:pos="0"/>
        </w:tabs>
        <w:spacing w:after="0" w:line="240" w:lineRule="auto"/>
        <w:ind w:left="851" w:hanging="567"/>
        <w:jc w:val="both"/>
        <w:rPr>
          <w:rFonts w:ascii="Verdana" w:hAnsi="Verdana" w:cs="Arial"/>
        </w:rPr>
      </w:pPr>
      <w:r w:rsidRPr="005E7C18">
        <w:rPr>
          <w:rFonts w:ascii="Verdana" w:hAnsi="Verdana" w:cs="Arial"/>
        </w:rPr>
        <w:t>Se deroga.</w:t>
      </w:r>
    </w:p>
    <w:p w:rsidR="00F96AA3" w:rsidRPr="005E7C18" w:rsidRDefault="00D5289C" w:rsidP="00045B65">
      <w:pPr>
        <w:tabs>
          <w:tab w:val="left" w:pos="0"/>
        </w:tabs>
        <w:jc w:val="right"/>
        <w:rPr>
          <w:rFonts w:ascii="Verdana" w:hAnsi="Verdana" w:cs="Arial"/>
          <w:b/>
          <w:bCs/>
          <w:color w:val="CC0066"/>
          <w:sz w:val="16"/>
          <w:szCs w:val="16"/>
        </w:rPr>
      </w:pPr>
      <w:r w:rsidRPr="005E7C18">
        <w:rPr>
          <w:rFonts w:ascii="Verdana" w:hAnsi="Verdana"/>
          <w:b/>
          <w:color w:val="CC0066"/>
          <w:sz w:val="16"/>
          <w:szCs w:val="16"/>
        </w:rPr>
        <w:t>Derogada P.O. 27-06-2014</w:t>
      </w:r>
    </w:p>
    <w:p w:rsidR="00D5289C" w:rsidRPr="005E7C18" w:rsidRDefault="00D5289C" w:rsidP="00045B65">
      <w:pPr>
        <w:tabs>
          <w:tab w:val="left" w:pos="0"/>
        </w:tabs>
        <w:jc w:val="both"/>
        <w:rPr>
          <w:rFonts w:ascii="Verdana" w:hAnsi="Verdana" w:cs="Arial"/>
          <w:bCs/>
        </w:rPr>
      </w:pPr>
    </w:p>
    <w:p w:rsidR="00D5289C" w:rsidRPr="005E7C18" w:rsidRDefault="00D5289C" w:rsidP="00045B65">
      <w:pPr>
        <w:tabs>
          <w:tab w:val="left" w:pos="0"/>
        </w:tabs>
        <w:jc w:val="both"/>
        <w:rPr>
          <w:rFonts w:ascii="Verdana" w:hAnsi="Verdana" w:cs="Arial"/>
          <w:bCs/>
        </w:rPr>
      </w:pPr>
    </w:p>
    <w:p w:rsidR="00E553A1" w:rsidRPr="005E7C18" w:rsidRDefault="0065372B" w:rsidP="00045B65">
      <w:pPr>
        <w:tabs>
          <w:tab w:val="left" w:pos="0"/>
        </w:tabs>
        <w:ind w:firstLine="709"/>
        <w:jc w:val="both"/>
        <w:rPr>
          <w:rFonts w:ascii="Verdana" w:hAnsi="Verdana" w:cs="Arial"/>
        </w:rPr>
      </w:pPr>
      <w:r w:rsidRPr="005E7C18">
        <w:rPr>
          <w:rFonts w:ascii="Verdana" w:hAnsi="Verdana" w:cs="Arial"/>
          <w:b/>
          <w:bCs/>
        </w:rPr>
        <w:t xml:space="preserve">Artículo </w:t>
      </w:r>
      <w:r w:rsidR="00E553A1" w:rsidRPr="005E7C18">
        <w:rPr>
          <w:rFonts w:ascii="Verdana" w:hAnsi="Verdana" w:cs="Arial"/>
          <w:b/>
          <w:bCs/>
        </w:rPr>
        <w:t>45.</w:t>
      </w:r>
      <w:r w:rsidR="00E553A1" w:rsidRPr="005E7C18">
        <w:rPr>
          <w:rFonts w:ascii="Verdana" w:hAnsi="Verdana" w:cs="Arial"/>
        </w:rPr>
        <w:t xml:space="preserve"> Para ser Diputado se requiere:</w:t>
      </w:r>
    </w:p>
    <w:p w:rsidR="00E553A1" w:rsidRPr="005E7C18" w:rsidRDefault="00E553A1" w:rsidP="00045B65">
      <w:pPr>
        <w:tabs>
          <w:tab w:val="left" w:pos="0"/>
        </w:tabs>
        <w:ind w:firstLine="709"/>
        <w:jc w:val="both"/>
        <w:rPr>
          <w:rFonts w:ascii="Verdana" w:hAnsi="Verdana" w:cs="Arial"/>
        </w:rPr>
      </w:pPr>
    </w:p>
    <w:p w:rsidR="00E553A1" w:rsidRPr="005E7C18" w:rsidRDefault="00E553A1" w:rsidP="001B1BA7">
      <w:pPr>
        <w:pStyle w:val="Prrafodelista"/>
        <w:numPr>
          <w:ilvl w:val="0"/>
          <w:numId w:val="24"/>
        </w:numPr>
        <w:tabs>
          <w:tab w:val="left" w:pos="851"/>
        </w:tabs>
        <w:spacing w:after="0" w:line="240" w:lineRule="auto"/>
        <w:ind w:left="851" w:hanging="567"/>
        <w:jc w:val="both"/>
        <w:rPr>
          <w:rFonts w:ascii="Verdana" w:hAnsi="Verdana" w:cs="Arial"/>
          <w:color w:val="000000"/>
        </w:rPr>
      </w:pPr>
      <w:r w:rsidRPr="005E7C18">
        <w:rPr>
          <w:rFonts w:ascii="Verdana" w:hAnsi="Verdana" w:cs="Arial"/>
          <w:color w:val="000000"/>
        </w:rPr>
        <w:lastRenderedPageBreak/>
        <w:t>Ser ciudadano guanajuatense en ejercicio de sus derechos;</w:t>
      </w:r>
    </w:p>
    <w:p w:rsidR="00E553A1" w:rsidRPr="005E7C18" w:rsidRDefault="00E553A1" w:rsidP="0065372B">
      <w:pPr>
        <w:tabs>
          <w:tab w:val="left" w:pos="0"/>
          <w:tab w:val="left" w:pos="709"/>
        </w:tabs>
        <w:jc w:val="right"/>
        <w:rPr>
          <w:rFonts w:ascii="Verdana" w:hAnsi="Verdana" w:cs="Arial"/>
          <w:b/>
          <w:color w:val="CC0066"/>
          <w:sz w:val="16"/>
          <w:szCs w:val="16"/>
        </w:rPr>
      </w:pPr>
      <w:r w:rsidRPr="005E7C18">
        <w:rPr>
          <w:rFonts w:ascii="Verdana" w:hAnsi="Verdana" w:cs="Arial"/>
          <w:b/>
          <w:color w:val="CC0066"/>
          <w:sz w:val="16"/>
          <w:szCs w:val="16"/>
        </w:rPr>
        <w:t>Fracción refo</w:t>
      </w:r>
      <w:r w:rsidR="00177935" w:rsidRPr="005E7C18">
        <w:rPr>
          <w:rFonts w:ascii="Verdana" w:hAnsi="Verdana" w:cs="Arial"/>
          <w:b/>
          <w:color w:val="CC0066"/>
          <w:sz w:val="16"/>
          <w:szCs w:val="16"/>
        </w:rPr>
        <w:t>rmada P.O. 19-04-2002</w:t>
      </w:r>
    </w:p>
    <w:p w:rsidR="00E553A1" w:rsidRPr="005E7C18" w:rsidRDefault="00E553A1" w:rsidP="0065372B">
      <w:pPr>
        <w:tabs>
          <w:tab w:val="left" w:pos="0"/>
          <w:tab w:val="left" w:pos="709"/>
        </w:tabs>
        <w:jc w:val="both"/>
        <w:rPr>
          <w:rFonts w:ascii="Verdana" w:hAnsi="Verdana" w:cs="Arial"/>
        </w:rPr>
      </w:pPr>
    </w:p>
    <w:p w:rsidR="00E553A1" w:rsidRPr="005E7C18" w:rsidRDefault="00177935" w:rsidP="001B1BA7">
      <w:pPr>
        <w:pStyle w:val="Prrafodelista"/>
        <w:numPr>
          <w:ilvl w:val="0"/>
          <w:numId w:val="24"/>
        </w:numPr>
        <w:tabs>
          <w:tab w:val="left" w:pos="851"/>
        </w:tabs>
        <w:spacing w:after="0" w:line="240" w:lineRule="auto"/>
        <w:ind w:left="851" w:hanging="567"/>
        <w:jc w:val="both"/>
        <w:rPr>
          <w:rFonts w:ascii="Verdana" w:hAnsi="Verdana" w:cs="Arial"/>
        </w:rPr>
      </w:pPr>
      <w:r w:rsidRPr="005E7C18">
        <w:rPr>
          <w:rFonts w:ascii="Verdana" w:hAnsi="Verdana" w:cs="Arial"/>
        </w:rPr>
        <w:t xml:space="preserve">Se </w:t>
      </w:r>
      <w:r w:rsidR="00350105" w:rsidRPr="005E7C18">
        <w:rPr>
          <w:rFonts w:ascii="Verdana" w:hAnsi="Verdana" w:cs="Arial"/>
        </w:rPr>
        <w:t>Deroga</w:t>
      </w:r>
      <w:r w:rsidRPr="005E7C18">
        <w:rPr>
          <w:rFonts w:ascii="Verdana" w:hAnsi="Verdana" w:cs="Arial"/>
        </w:rPr>
        <w:t>;</w:t>
      </w:r>
      <w:r w:rsidR="00E553A1" w:rsidRPr="005E7C18">
        <w:rPr>
          <w:rFonts w:ascii="Verdana" w:hAnsi="Verdana" w:cs="Arial"/>
        </w:rPr>
        <w:t xml:space="preserve"> </w:t>
      </w:r>
      <w:r w:rsidR="00350105" w:rsidRPr="005E7C18">
        <w:rPr>
          <w:rFonts w:ascii="Verdana" w:hAnsi="Verdana" w:cs="Arial"/>
        </w:rPr>
        <w:t xml:space="preserve">y, </w:t>
      </w:r>
    </w:p>
    <w:p w:rsidR="00350105" w:rsidRPr="005E7C18" w:rsidRDefault="00F0122C" w:rsidP="0065372B">
      <w:pPr>
        <w:tabs>
          <w:tab w:val="left" w:pos="0"/>
          <w:tab w:val="left" w:pos="709"/>
        </w:tabs>
        <w:jc w:val="right"/>
        <w:rPr>
          <w:rFonts w:ascii="Verdana" w:hAnsi="Verdana" w:cs="Arial"/>
          <w:b/>
          <w:color w:val="CC0066"/>
          <w:sz w:val="16"/>
          <w:szCs w:val="16"/>
        </w:rPr>
      </w:pPr>
      <w:r w:rsidRPr="005E7C18">
        <w:rPr>
          <w:rFonts w:ascii="Verdana" w:hAnsi="Verdana" w:cs="Arial"/>
          <w:b/>
          <w:color w:val="CC0066"/>
          <w:sz w:val="16"/>
          <w:szCs w:val="16"/>
        </w:rPr>
        <w:t>D</w:t>
      </w:r>
      <w:r w:rsidR="00350105" w:rsidRPr="005E7C18">
        <w:rPr>
          <w:rFonts w:ascii="Verdana" w:hAnsi="Verdana" w:cs="Arial"/>
          <w:b/>
          <w:color w:val="CC0066"/>
          <w:sz w:val="16"/>
          <w:szCs w:val="16"/>
        </w:rPr>
        <w:t>erogada</w:t>
      </w:r>
      <w:r w:rsidR="0065372B" w:rsidRPr="005E7C18">
        <w:rPr>
          <w:rFonts w:ascii="Verdana" w:hAnsi="Verdana" w:cs="Arial"/>
          <w:b/>
          <w:color w:val="CC0066"/>
          <w:sz w:val="16"/>
          <w:szCs w:val="16"/>
        </w:rPr>
        <w:t xml:space="preserve"> P.</w:t>
      </w:r>
      <w:r w:rsidR="00177935" w:rsidRPr="005E7C18">
        <w:rPr>
          <w:rFonts w:ascii="Verdana" w:hAnsi="Verdana" w:cs="Arial"/>
          <w:b/>
          <w:color w:val="CC0066"/>
          <w:sz w:val="16"/>
          <w:szCs w:val="16"/>
        </w:rPr>
        <w:t>O. 20-11-2015</w:t>
      </w:r>
    </w:p>
    <w:p w:rsidR="00E553A1" w:rsidRPr="005E7C18" w:rsidRDefault="00E553A1" w:rsidP="0065372B">
      <w:pPr>
        <w:tabs>
          <w:tab w:val="left" w:pos="0"/>
          <w:tab w:val="left" w:pos="709"/>
        </w:tabs>
        <w:jc w:val="both"/>
        <w:rPr>
          <w:rFonts w:ascii="Verdana" w:hAnsi="Verdana" w:cs="Arial"/>
        </w:rPr>
      </w:pPr>
    </w:p>
    <w:p w:rsidR="00E553A1" w:rsidRPr="005E7C18" w:rsidRDefault="00E553A1" w:rsidP="001B1BA7">
      <w:pPr>
        <w:pStyle w:val="Textoindependiente"/>
        <w:numPr>
          <w:ilvl w:val="0"/>
          <w:numId w:val="24"/>
        </w:numPr>
        <w:tabs>
          <w:tab w:val="left" w:pos="851"/>
        </w:tabs>
        <w:ind w:left="851" w:hanging="567"/>
        <w:rPr>
          <w:rFonts w:ascii="Verdana" w:hAnsi="Verdana"/>
          <w:b w:val="0"/>
          <w:bCs w:val="0"/>
        </w:rPr>
      </w:pPr>
      <w:r w:rsidRPr="005E7C18">
        <w:rPr>
          <w:rFonts w:ascii="Verdana" w:hAnsi="Verdana"/>
          <w:b w:val="0"/>
          <w:bCs w:val="0"/>
        </w:rPr>
        <w:t>Tener residencia en el Estado cuando menos de dos años anteriores a la</w:t>
      </w:r>
      <w:r w:rsidR="00A43754" w:rsidRPr="005E7C18">
        <w:rPr>
          <w:rFonts w:ascii="Verdana" w:hAnsi="Verdana"/>
          <w:b w:val="0"/>
          <w:bCs w:val="0"/>
        </w:rPr>
        <w:t xml:space="preserve"> </w:t>
      </w:r>
      <w:r w:rsidRPr="005E7C18">
        <w:rPr>
          <w:rFonts w:ascii="Verdana" w:hAnsi="Verdana"/>
          <w:b w:val="0"/>
          <w:bCs w:val="0"/>
        </w:rPr>
        <w:t>fecha de la elección.</w:t>
      </w:r>
    </w:p>
    <w:p w:rsidR="00E553A1" w:rsidRPr="005E7C18" w:rsidRDefault="00E553A1"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Fracción reformad</w:t>
      </w:r>
      <w:r w:rsidR="00177935" w:rsidRPr="005E7C18">
        <w:rPr>
          <w:rFonts w:ascii="Verdana" w:hAnsi="Verdana" w:cs="Arial"/>
          <w:b/>
          <w:color w:val="CC0066"/>
          <w:sz w:val="16"/>
          <w:szCs w:val="16"/>
        </w:rPr>
        <w:t>a P.O. 25-12-1990</w:t>
      </w:r>
    </w:p>
    <w:p w:rsidR="00E553A1" w:rsidRPr="005E7C18" w:rsidRDefault="00E553A1" w:rsidP="00045B65">
      <w:pPr>
        <w:tabs>
          <w:tab w:val="left" w:pos="0"/>
        </w:tabs>
        <w:jc w:val="both"/>
        <w:rPr>
          <w:rFonts w:ascii="Verdana" w:hAnsi="Verdana" w:cs="Arial"/>
        </w:rPr>
      </w:pPr>
    </w:p>
    <w:p w:rsidR="00E553A1" w:rsidRPr="005E7C18" w:rsidRDefault="0065372B" w:rsidP="00045B65">
      <w:pPr>
        <w:pStyle w:val="Sinespaciado1"/>
        <w:tabs>
          <w:tab w:val="left" w:pos="0"/>
        </w:tabs>
        <w:jc w:val="both"/>
        <w:rPr>
          <w:rFonts w:ascii="Verdana" w:hAnsi="Verdana"/>
          <w:sz w:val="20"/>
          <w:szCs w:val="20"/>
        </w:rPr>
      </w:pPr>
      <w:r w:rsidRPr="005E7C18">
        <w:rPr>
          <w:rFonts w:ascii="Verdana" w:hAnsi="Verdana" w:cs="Calibri"/>
          <w:sz w:val="20"/>
          <w:szCs w:val="20"/>
        </w:rPr>
        <w:tab/>
      </w:r>
      <w:r w:rsidR="00E553A1" w:rsidRPr="005E7C18">
        <w:rPr>
          <w:rFonts w:ascii="Verdana" w:hAnsi="Verdana" w:cs="Calibri"/>
          <w:sz w:val="20"/>
          <w:szCs w:val="20"/>
        </w:rPr>
        <w:t>Los guanajuatenses que migren al extranjero tendrán derecho a que se les reconozca la residencia binacional, cuando así lo acrediten en los términos de la ley de la materia, pero en todo caso, para poder ser electos, deberán incorporarse</w:t>
      </w:r>
      <w:r w:rsidR="00E553A1" w:rsidRPr="005E7C18">
        <w:rPr>
          <w:rFonts w:ascii="Verdana" w:hAnsi="Verdana"/>
          <w:sz w:val="20"/>
          <w:szCs w:val="20"/>
        </w:rPr>
        <w:t xml:space="preserve"> al Estado por lo menos ciento ochenta días previos al de la elección.</w:t>
      </w:r>
    </w:p>
    <w:p w:rsidR="00E553A1" w:rsidRPr="005E7C18" w:rsidRDefault="00887AE8" w:rsidP="00045B65">
      <w:pPr>
        <w:tabs>
          <w:tab w:val="left" w:pos="0"/>
        </w:tabs>
        <w:ind w:left="708" w:hanging="708"/>
        <w:jc w:val="right"/>
        <w:rPr>
          <w:rFonts w:ascii="Verdana" w:hAnsi="Verdana" w:cs="Arial"/>
          <w:b/>
          <w:color w:val="CC0066"/>
          <w:sz w:val="16"/>
          <w:szCs w:val="16"/>
          <w:lang w:val="es-MX"/>
        </w:rPr>
      </w:pPr>
      <w:r w:rsidRPr="005E7C18">
        <w:rPr>
          <w:rFonts w:ascii="Verdana" w:hAnsi="Verdana" w:cs="Arial"/>
          <w:b/>
          <w:color w:val="CC0066"/>
          <w:sz w:val="16"/>
          <w:szCs w:val="16"/>
          <w:lang w:val="es-MX"/>
        </w:rPr>
        <w:t>P</w:t>
      </w:r>
      <w:r w:rsidR="00E553A1" w:rsidRPr="005E7C18">
        <w:rPr>
          <w:rFonts w:ascii="Verdana" w:hAnsi="Verdana" w:cs="Arial"/>
          <w:b/>
          <w:color w:val="CC0066"/>
          <w:sz w:val="16"/>
          <w:szCs w:val="16"/>
          <w:lang w:val="es-MX"/>
        </w:rPr>
        <w:t xml:space="preserve">árrafo adicionado P.O. </w:t>
      </w:r>
      <w:r w:rsidRPr="005E7C18">
        <w:rPr>
          <w:rFonts w:ascii="Verdana" w:hAnsi="Verdana" w:cs="Arial"/>
          <w:b/>
          <w:color w:val="CC0066"/>
          <w:sz w:val="16"/>
          <w:szCs w:val="16"/>
          <w:lang w:val="es-MX"/>
        </w:rPr>
        <w:t>07-10-2011</w:t>
      </w:r>
    </w:p>
    <w:p w:rsidR="00E553A1" w:rsidRPr="005E7C18" w:rsidRDefault="00E553A1" w:rsidP="00045B65">
      <w:pPr>
        <w:tabs>
          <w:tab w:val="left" w:pos="0"/>
        </w:tabs>
        <w:jc w:val="both"/>
        <w:rPr>
          <w:rFonts w:ascii="Verdana" w:hAnsi="Verdana" w:cs="Arial"/>
          <w:lang w:val="es-MX"/>
        </w:rPr>
      </w:pPr>
    </w:p>
    <w:p w:rsidR="00E553A1" w:rsidRPr="005E7C18" w:rsidRDefault="00823381" w:rsidP="00045B65">
      <w:pPr>
        <w:tabs>
          <w:tab w:val="left" w:pos="0"/>
        </w:tabs>
        <w:jc w:val="both"/>
        <w:rPr>
          <w:rFonts w:ascii="Verdana" w:hAnsi="Verdana" w:cs="Arial"/>
        </w:rPr>
      </w:pPr>
      <w:r w:rsidRPr="005E7C18">
        <w:rPr>
          <w:rFonts w:ascii="Verdana" w:hAnsi="Verdana" w:cs="Arial"/>
          <w:b/>
          <w:bCs/>
        </w:rPr>
        <w:t>Artículo</w:t>
      </w:r>
      <w:r w:rsidR="00E553A1" w:rsidRPr="005E7C18">
        <w:rPr>
          <w:rFonts w:ascii="Verdana" w:hAnsi="Verdana" w:cs="Arial"/>
          <w:b/>
          <w:bCs/>
        </w:rPr>
        <w:t xml:space="preserve"> 46.</w:t>
      </w:r>
      <w:r w:rsidR="00E553A1" w:rsidRPr="005E7C18">
        <w:rPr>
          <w:rFonts w:ascii="Verdana" w:hAnsi="Verdana" w:cs="Arial"/>
        </w:rPr>
        <w:t xml:space="preserve"> No podrán ser diputados al Congreso del Estado:</w:t>
      </w:r>
    </w:p>
    <w:p w:rsidR="00E553A1" w:rsidRPr="005E7C18" w:rsidRDefault="00E553A1" w:rsidP="00045B65">
      <w:pPr>
        <w:tabs>
          <w:tab w:val="left" w:pos="0"/>
        </w:tabs>
        <w:jc w:val="both"/>
        <w:rPr>
          <w:rFonts w:ascii="Verdana" w:hAnsi="Verdana" w:cs="Arial"/>
        </w:rPr>
      </w:pPr>
    </w:p>
    <w:p w:rsidR="00E553A1" w:rsidRPr="005E7C18" w:rsidRDefault="00C055F8" w:rsidP="00C055F8">
      <w:pPr>
        <w:pStyle w:val="Textoindependiente"/>
        <w:numPr>
          <w:ilvl w:val="0"/>
          <w:numId w:val="17"/>
        </w:numPr>
        <w:tabs>
          <w:tab w:val="left" w:pos="0"/>
        </w:tabs>
        <w:ind w:left="851" w:hanging="567"/>
        <w:rPr>
          <w:rFonts w:ascii="Verdana" w:hAnsi="Verdana"/>
          <w:b w:val="0"/>
          <w:bCs w:val="0"/>
        </w:rPr>
      </w:pPr>
      <w:r w:rsidRPr="005E7C18">
        <w:rPr>
          <w:rFonts w:ascii="Verdana" w:hAnsi="Verdana"/>
          <w:b w:val="0"/>
          <w:bCs w:val="0"/>
        </w:rPr>
        <w:t>El Gobernador del Estado, cualquiera que sea su denominación, origen y forma de designación; los Titulares de las Dependencias que señala la Ley Orgánica del Poder Ejecutivo; el Fiscal General del Estado; los Magistrados del Supremo Tribunal de Justicia; los que se encuentren en servicio activo en el Ejército Federal o en otra Fuerza de Seguridad Pública; los presidentes municipales o los presidentes de los Concejos Municipales y quienes funjan como Secretario, Oficial Mayor o Tesorero, siempre que estos últimos ejerzan sus funciones dentro del Distrito o circunscripción en que habrá de efectuarse la elección, a no ser que cualesquiera de los nombrados se separen de sus cargos cuando menos noventa días antes de la fecha de la elección;</w:t>
      </w:r>
    </w:p>
    <w:p w:rsidR="0030150F" w:rsidRPr="005E7C18" w:rsidRDefault="0030150F" w:rsidP="00045B65">
      <w:pPr>
        <w:tabs>
          <w:tab w:val="left" w:pos="0"/>
        </w:tabs>
        <w:ind w:left="708" w:hanging="708"/>
        <w:jc w:val="right"/>
        <w:rPr>
          <w:rFonts w:ascii="Verdana" w:hAnsi="Verdana" w:cs="Arial"/>
          <w:b/>
          <w:color w:val="CC0066"/>
          <w:sz w:val="16"/>
          <w:szCs w:val="16"/>
          <w:lang w:val="es-MX"/>
        </w:rPr>
      </w:pPr>
      <w:r w:rsidRPr="005E7C18">
        <w:rPr>
          <w:rFonts w:ascii="Verdana" w:hAnsi="Verdana" w:cs="Arial"/>
          <w:b/>
          <w:color w:val="CC0066"/>
          <w:sz w:val="16"/>
          <w:szCs w:val="16"/>
          <w:lang w:val="es-MX"/>
        </w:rPr>
        <w:t>Fracción reformada P.O. 08-08-2008</w:t>
      </w:r>
    </w:p>
    <w:p w:rsidR="00C055F8" w:rsidRPr="005E7C18" w:rsidRDefault="00C055F8" w:rsidP="00C055F8">
      <w:pPr>
        <w:tabs>
          <w:tab w:val="left" w:pos="0"/>
        </w:tabs>
        <w:ind w:left="708" w:hanging="708"/>
        <w:jc w:val="right"/>
        <w:rPr>
          <w:rFonts w:ascii="Verdana" w:hAnsi="Verdana" w:cs="Arial"/>
          <w:b/>
          <w:color w:val="CC0066"/>
          <w:sz w:val="16"/>
          <w:szCs w:val="16"/>
          <w:lang w:val="es-MX"/>
        </w:rPr>
      </w:pPr>
      <w:r w:rsidRPr="005E7C18">
        <w:rPr>
          <w:rFonts w:ascii="Verdana" w:hAnsi="Verdana" w:cs="Arial"/>
          <w:b/>
          <w:color w:val="CC0066"/>
          <w:sz w:val="16"/>
          <w:szCs w:val="16"/>
          <w:lang w:val="es-MX"/>
        </w:rPr>
        <w:t>Fracción reformada P.O. 14-07-2017</w:t>
      </w:r>
    </w:p>
    <w:p w:rsidR="00C055F8" w:rsidRPr="005E7C18" w:rsidRDefault="00C055F8" w:rsidP="00045B65">
      <w:pPr>
        <w:tabs>
          <w:tab w:val="left" w:pos="0"/>
        </w:tabs>
        <w:jc w:val="both"/>
        <w:rPr>
          <w:rFonts w:ascii="Verdana" w:hAnsi="Verdana" w:cs="Verdana"/>
        </w:rPr>
      </w:pPr>
    </w:p>
    <w:p w:rsidR="00E553A1" w:rsidRPr="005E7C18" w:rsidRDefault="00E553A1" w:rsidP="001B1BA7">
      <w:pPr>
        <w:pStyle w:val="Textoindependiente2"/>
        <w:numPr>
          <w:ilvl w:val="0"/>
          <w:numId w:val="17"/>
        </w:numPr>
        <w:tabs>
          <w:tab w:val="left" w:pos="0"/>
        </w:tabs>
        <w:ind w:left="851" w:hanging="567"/>
      </w:pPr>
      <w:r w:rsidRPr="005E7C18">
        <w:t>Los que sean Ministros de cualquier culto religioso en los térm</w:t>
      </w:r>
      <w:r w:rsidR="001D79D3" w:rsidRPr="005E7C18">
        <w:t xml:space="preserve">inos de las leyes respectivas; </w:t>
      </w:r>
    </w:p>
    <w:p w:rsidR="00E553A1" w:rsidRPr="005E7C18" w:rsidRDefault="00E553A1" w:rsidP="0065372B">
      <w:pPr>
        <w:tabs>
          <w:tab w:val="left" w:pos="0"/>
        </w:tabs>
        <w:jc w:val="right"/>
        <w:rPr>
          <w:rFonts w:ascii="Verdana" w:hAnsi="Verdana" w:cs="Arial"/>
          <w:b/>
          <w:color w:val="CC0066"/>
          <w:sz w:val="16"/>
          <w:szCs w:val="16"/>
        </w:rPr>
      </w:pPr>
      <w:r w:rsidRPr="005E7C18">
        <w:rPr>
          <w:rFonts w:ascii="Verdana" w:hAnsi="Verdana" w:cs="Arial"/>
          <w:b/>
          <w:color w:val="CC0066"/>
          <w:sz w:val="16"/>
          <w:szCs w:val="16"/>
        </w:rPr>
        <w:t>Fracción reformad</w:t>
      </w:r>
      <w:r w:rsidR="0065372B" w:rsidRPr="005E7C18">
        <w:rPr>
          <w:rFonts w:ascii="Verdana" w:hAnsi="Verdana" w:cs="Arial"/>
          <w:b/>
          <w:color w:val="CC0066"/>
          <w:sz w:val="16"/>
          <w:szCs w:val="16"/>
        </w:rPr>
        <w:t>a P.O. 15-11-1994</w:t>
      </w:r>
    </w:p>
    <w:p w:rsidR="00E553A1" w:rsidRPr="005E7C18" w:rsidRDefault="00E553A1" w:rsidP="00045B65">
      <w:pPr>
        <w:tabs>
          <w:tab w:val="left" w:pos="0"/>
        </w:tabs>
        <w:jc w:val="both"/>
        <w:rPr>
          <w:rFonts w:ascii="Verdana" w:hAnsi="Verdana" w:cs="Arial"/>
        </w:rPr>
      </w:pPr>
    </w:p>
    <w:p w:rsidR="0039428C" w:rsidRPr="005E7C18" w:rsidRDefault="0039428C" w:rsidP="001B1BA7">
      <w:pPr>
        <w:pStyle w:val="Prrafodelista"/>
        <w:numPr>
          <w:ilvl w:val="0"/>
          <w:numId w:val="17"/>
        </w:numPr>
        <w:tabs>
          <w:tab w:val="left" w:pos="0"/>
        </w:tabs>
        <w:spacing w:after="0" w:line="240" w:lineRule="auto"/>
        <w:ind w:left="851" w:hanging="567"/>
        <w:jc w:val="both"/>
        <w:rPr>
          <w:rFonts w:ascii="Verdana" w:hAnsi="Verdana" w:cs="Verdana"/>
        </w:rPr>
      </w:pPr>
      <w:r w:rsidRPr="005E7C18">
        <w:rPr>
          <w:rFonts w:ascii="Verdana" w:hAnsi="Verdana" w:cs="Verdana"/>
        </w:rPr>
        <w:t>El Consejero Presidente o Consejero Electoral en los consejos general, locales o distritales del Instituto Nacional Electoral, el Secretario Ejecutivo, Director Ejecutivo o personal profesional directivo del propio Instituto, salvo que se hubiere separado de su encargo, de manera definitiva, tres años antes del día de la elección.</w:t>
      </w:r>
    </w:p>
    <w:p w:rsidR="0039428C" w:rsidRPr="005E7C18" w:rsidRDefault="0039428C" w:rsidP="00045B65">
      <w:pPr>
        <w:tabs>
          <w:tab w:val="left" w:pos="0"/>
        </w:tabs>
        <w:jc w:val="right"/>
        <w:rPr>
          <w:rFonts w:ascii="Verdana" w:hAnsi="Verdana" w:cs="Verdana"/>
          <w:b/>
          <w:color w:val="CC0066"/>
          <w:sz w:val="16"/>
          <w:szCs w:val="16"/>
        </w:rPr>
      </w:pPr>
      <w:r w:rsidRPr="005E7C18">
        <w:rPr>
          <w:rFonts w:ascii="Verdana" w:hAnsi="Verdana" w:cs="Verdana"/>
          <w:b/>
          <w:color w:val="CC0066"/>
          <w:sz w:val="16"/>
          <w:szCs w:val="16"/>
        </w:rPr>
        <w:t>Fracción refo</w:t>
      </w:r>
      <w:r w:rsidR="002362D3" w:rsidRPr="005E7C18">
        <w:rPr>
          <w:rFonts w:ascii="Verdana" w:hAnsi="Verdana" w:cs="Verdana"/>
          <w:b/>
          <w:color w:val="CC0066"/>
          <w:sz w:val="16"/>
          <w:szCs w:val="16"/>
        </w:rPr>
        <w:t>rmada P.O. 27-06-2014</w:t>
      </w:r>
    </w:p>
    <w:p w:rsidR="0039428C" w:rsidRPr="005E7C18" w:rsidRDefault="0039428C" w:rsidP="00045B65">
      <w:pPr>
        <w:tabs>
          <w:tab w:val="left" w:pos="0"/>
        </w:tabs>
        <w:jc w:val="both"/>
        <w:rPr>
          <w:rFonts w:ascii="Verdana" w:hAnsi="Verdana" w:cs="Verdana"/>
        </w:rPr>
      </w:pPr>
    </w:p>
    <w:p w:rsidR="0039428C" w:rsidRPr="005E7C18" w:rsidRDefault="0039428C" w:rsidP="001B1BA7">
      <w:pPr>
        <w:pStyle w:val="Prrafodelista"/>
        <w:numPr>
          <w:ilvl w:val="0"/>
          <w:numId w:val="17"/>
        </w:numPr>
        <w:tabs>
          <w:tab w:val="left" w:pos="0"/>
        </w:tabs>
        <w:spacing w:after="0" w:line="240" w:lineRule="auto"/>
        <w:ind w:left="851" w:hanging="567"/>
        <w:jc w:val="both"/>
        <w:rPr>
          <w:rFonts w:ascii="Verdana" w:hAnsi="Verdana" w:cs="Verdana"/>
        </w:rPr>
      </w:pPr>
      <w:r w:rsidRPr="005E7C18">
        <w:rPr>
          <w:rFonts w:ascii="Verdana" w:hAnsi="Verdana" w:cs="Verdana"/>
        </w:rPr>
        <w:t xml:space="preserve">El Consejero Presidente o Consejero Electoral y el Secretario Ejecutivo del </w:t>
      </w:r>
      <w:r w:rsidRPr="005E7C18">
        <w:rPr>
          <w:rFonts w:ascii="Verdana" w:hAnsi="Verdana" w:cs="Verdana"/>
          <w:color w:val="000000"/>
        </w:rPr>
        <w:t>organismo público electoral local</w:t>
      </w:r>
      <w:r w:rsidRPr="005E7C18">
        <w:rPr>
          <w:rFonts w:ascii="Verdana" w:hAnsi="Verdana" w:cs="Verdana"/>
        </w:rPr>
        <w:t>, Magistrado Presidente o Magistrado Electoral del órgano jurisdiccional electoral local, salvo que se hubieren separado de su encargo, de manera definitiva, tres años antes del día de la elección.</w:t>
      </w:r>
    </w:p>
    <w:p w:rsidR="002362D3" w:rsidRPr="005E7C18" w:rsidRDefault="002362D3" w:rsidP="0065372B">
      <w:pPr>
        <w:pStyle w:val="Prrafodelista"/>
        <w:tabs>
          <w:tab w:val="left" w:pos="0"/>
        </w:tabs>
        <w:spacing w:after="0" w:line="240" w:lineRule="auto"/>
        <w:ind w:left="1080"/>
        <w:jc w:val="right"/>
        <w:rPr>
          <w:rFonts w:ascii="Verdana" w:hAnsi="Verdana" w:cs="Verdana"/>
          <w:b/>
          <w:color w:val="CC0066"/>
          <w:sz w:val="16"/>
          <w:szCs w:val="16"/>
        </w:rPr>
      </w:pPr>
      <w:r w:rsidRPr="005E7C18">
        <w:rPr>
          <w:rFonts w:ascii="Verdana" w:hAnsi="Verdana" w:cs="Verdana"/>
          <w:b/>
          <w:color w:val="CC0066"/>
          <w:sz w:val="16"/>
          <w:szCs w:val="16"/>
        </w:rPr>
        <w:t xml:space="preserve">Fracción </w:t>
      </w:r>
      <w:r w:rsidR="0065372B" w:rsidRPr="005E7C18">
        <w:rPr>
          <w:rFonts w:ascii="Verdana" w:hAnsi="Verdana" w:cs="Verdana"/>
          <w:b/>
          <w:color w:val="CC0066"/>
          <w:sz w:val="16"/>
          <w:szCs w:val="16"/>
        </w:rPr>
        <w:t>adicionada</w:t>
      </w:r>
      <w:r w:rsidRPr="005E7C18">
        <w:rPr>
          <w:rFonts w:ascii="Verdana" w:hAnsi="Verdana" w:cs="Verdana"/>
          <w:b/>
          <w:color w:val="CC0066"/>
          <w:sz w:val="16"/>
          <w:szCs w:val="16"/>
        </w:rPr>
        <w:t xml:space="preserve"> P.O. 27-06-2014</w:t>
      </w:r>
    </w:p>
    <w:p w:rsidR="0039428C" w:rsidRPr="005E7C18" w:rsidRDefault="0039428C" w:rsidP="00045B65">
      <w:pPr>
        <w:tabs>
          <w:tab w:val="left" w:pos="0"/>
        </w:tabs>
        <w:jc w:val="both"/>
        <w:rPr>
          <w:rFonts w:ascii="Verdana" w:hAnsi="Verdana" w:cs="Arial"/>
          <w:b/>
          <w:bCs/>
        </w:rPr>
      </w:pPr>
    </w:p>
    <w:p w:rsidR="0039428C" w:rsidRPr="005E7C18" w:rsidRDefault="00823381" w:rsidP="00045B65">
      <w:pPr>
        <w:tabs>
          <w:tab w:val="left" w:pos="0"/>
        </w:tabs>
        <w:jc w:val="both"/>
        <w:rPr>
          <w:rFonts w:ascii="Verdana" w:hAnsi="Verdana" w:cs="Verdana"/>
        </w:rPr>
      </w:pPr>
      <w:r w:rsidRPr="005E7C18">
        <w:rPr>
          <w:rFonts w:ascii="Verdana" w:hAnsi="Verdana" w:cs="Arial"/>
          <w:b/>
          <w:bCs/>
        </w:rPr>
        <w:tab/>
        <w:t>Artículo</w:t>
      </w:r>
      <w:r w:rsidR="00E553A1" w:rsidRPr="005E7C18">
        <w:rPr>
          <w:rFonts w:ascii="Verdana" w:hAnsi="Verdana" w:cs="Arial"/>
          <w:b/>
          <w:bCs/>
        </w:rPr>
        <w:t xml:space="preserve"> 47.</w:t>
      </w:r>
      <w:r w:rsidR="00E553A1" w:rsidRPr="005E7C18">
        <w:rPr>
          <w:rFonts w:ascii="Verdana" w:hAnsi="Verdana" w:cs="Arial"/>
        </w:rPr>
        <w:t xml:space="preserve"> </w:t>
      </w:r>
      <w:r w:rsidR="0039428C" w:rsidRPr="005E7C18">
        <w:rPr>
          <w:rFonts w:ascii="Verdana" w:hAnsi="Verdana" w:cs="Verdana"/>
        </w:rPr>
        <w:t>Los Diputados podrán ser electos hasta por cuatro periodos consecutivos. La postulación sólo podrá ser realizada por el mismo partido o por cualquiera de los partidos políticos integrantes de la coalición que los hubieren postulado, salvo que hayan renunciado o perdido su militancia antes de la mitad de su mandato.</w:t>
      </w:r>
    </w:p>
    <w:p w:rsidR="00E553A1" w:rsidRPr="005E7C18" w:rsidRDefault="002362D3"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lastRenderedPageBreak/>
        <w:t>Párrafo reformado P.O. 27-06-2014</w:t>
      </w:r>
    </w:p>
    <w:p w:rsidR="0039428C" w:rsidRPr="005E7C18" w:rsidRDefault="0039428C" w:rsidP="00045B65">
      <w:pPr>
        <w:tabs>
          <w:tab w:val="left" w:pos="0"/>
        </w:tabs>
        <w:jc w:val="both"/>
        <w:rPr>
          <w:rFonts w:ascii="Verdana" w:hAnsi="Verdana" w:cs="Arial"/>
        </w:rPr>
      </w:pPr>
    </w:p>
    <w:p w:rsidR="0039428C" w:rsidRPr="005E7C18" w:rsidRDefault="00823381" w:rsidP="00045B65">
      <w:pPr>
        <w:tabs>
          <w:tab w:val="left" w:pos="0"/>
        </w:tabs>
        <w:jc w:val="both"/>
        <w:rPr>
          <w:rFonts w:ascii="Verdana" w:hAnsi="Verdana" w:cs="Verdana"/>
        </w:rPr>
      </w:pPr>
      <w:r w:rsidRPr="005E7C18">
        <w:rPr>
          <w:rFonts w:ascii="Verdana" w:hAnsi="Verdana" w:cs="Verdana"/>
        </w:rPr>
        <w:tab/>
      </w:r>
      <w:r w:rsidR="0039428C" w:rsidRPr="005E7C18">
        <w:rPr>
          <w:rFonts w:ascii="Verdana" w:hAnsi="Verdana" w:cs="Verdana"/>
        </w:rPr>
        <w:t>Ninguno de los Diputados mencionados en el párrafo anterior, cuando hayan tenido el carácter de propietarios durante cuatro periodos consecutivos, podrán ser electos para el periodo inmediato como suplentes, pero éstos sí podrán ser electos para el periodo inmediato como propietarios si en su última elección tuvieron el cargo de suplentes.</w:t>
      </w:r>
    </w:p>
    <w:p w:rsidR="0039428C" w:rsidRPr="005E7C18" w:rsidRDefault="0039428C" w:rsidP="00045B65">
      <w:pPr>
        <w:tabs>
          <w:tab w:val="left" w:pos="0"/>
        </w:tabs>
        <w:jc w:val="right"/>
        <w:rPr>
          <w:rFonts w:ascii="Verdana" w:hAnsi="Verdana" w:cs="Arial"/>
          <w:b/>
          <w:color w:val="CC0066"/>
          <w:sz w:val="16"/>
          <w:szCs w:val="16"/>
        </w:rPr>
      </w:pPr>
      <w:r w:rsidRPr="005E7C18">
        <w:rPr>
          <w:rFonts w:ascii="Verdana" w:hAnsi="Verdana" w:cs="Verdana"/>
          <w:b/>
          <w:color w:val="CC0066"/>
          <w:sz w:val="16"/>
          <w:szCs w:val="16"/>
        </w:rPr>
        <w:t>Párrafo adicionado P.O. 27</w:t>
      </w:r>
      <w:r w:rsidR="002362D3" w:rsidRPr="005E7C18">
        <w:rPr>
          <w:rFonts w:ascii="Verdana" w:hAnsi="Verdana" w:cs="Verdana"/>
          <w:b/>
          <w:color w:val="CC0066"/>
          <w:sz w:val="16"/>
          <w:szCs w:val="16"/>
        </w:rPr>
        <w:t>-06-2014</w:t>
      </w:r>
    </w:p>
    <w:p w:rsidR="00E553A1" w:rsidRPr="005E7C18" w:rsidRDefault="00E553A1" w:rsidP="00045B65">
      <w:pPr>
        <w:pStyle w:val="Textoindependiente"/>
        <w:tabs>
          <w:tab w:val="left" w:pos="0"/>
        </w:tabs>
        <w:rPr>
          <w:rFonts w:ascii="Verdana" w:hAnsi="Verdana"/>
        </w:rPr>
      </w:pPr>
    </w:p>
    <w:p w:rsidR="00E553A1" w:rsidRPr="005E7C18" w:rsidRDefault="00823381" w:rsidP="00045B65">
      <w:pPr>
        <w:pStyle w:val="Textoindependiente"/>
        <w:tabs>
          <w:tab w:val="left" w:pos="0"/>
        </w:tabs>
        <w:rPr>
          <w:rFonts w:ascii="Verdana" w:hAnsi="Verdana"/>
          <w:b w:val="0"/>
          <w:bCs w:val="0"/>
        </w:rPr>
      </w:pPr>
      <w:r w:rsidRPr="005E7C18">
        <w:rPr>
          <w:rFonts w:ascii="Verdana" w:hAnsi="Verdana"/>
        </w:rPr>
        <w:tab/>
        <w:t xml:space="preserve">Artículo </w:t>
      </w:r>
      <w:r w:rsidR="00E553A1" w:rsidRPr="005E7C18">
        <w:rPr>
          <w:rFonts w:ascii="Verdana" w:hAnsi="Verdana"/>
        </w:rPr>
        <w:t>48.</w:t>
      </w:r>
      <w:r w:rsidR="00E553A1" w:rsidRPr="005E7C18">
        <w:rPr>
          <w:rFonts w:ascii="Verdana" w:hAnsi="Verdana"/>
          <w:b w:val="0"/>
          <w:bCs w:val="0"/>
        </w:rPr>
        <w:t xml:space="preserve"> La Diputación Permanente registrará las declaratorias de validez y las constancias de mayoría o, en su caso, de asignación, de los Diputados que hubieren resultado electos en los comicios y los convocará para que comparezcan a la sesión de instalación, a que se refiere el artículo 53 de esta Constitución. </w:t>
      </w:r>
    </w:p>
    <w:p w:rsidR="00E553A1" w:rsidRPr="005E7C18" w:rsidRDefault="00E553A1"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Artículo reformado P.O. 15</w:t>
      </w:r>
      <w:r w:rsidR="00823381" w:rsidRPr="005E7C18">
        <w:rPr>
          <w:rFonts w:ascii="Verdana" w:hAnsi="Verdana" w:cs="Arial"/>
          <w:b/>
          <w:color w:val="CC0066"/>
          <w:sz w:val="16"/>
          <w:szCs w:val="16"/>
        </w:rPr>
        <w:t>-11-1994</w:t>
      </w:r>
    </w:p>
    <w:p w:rsidR="00E553A1" w:rsidRPr="005E7C18" w:rsidRDefault="00E553A1" w:rsidP="00045B65">
      <w:pPr>
        <w:tabs>
          <w:tab w:val="left" w:pos="0"/>
        </w:tabs>
        <w:jc w:val="both"/>
        <w:rPr>
          <w:rFonts w:ascii="Verdana" w:hAnsi="Verdana" w:cs="Arial"/>
        </w:rPr>
      </w:pPr>
    </w:p>
    <w:p w:rsidR="00F86825" w:rsidRPr="005E7C18" w:rsidRDefault="00823381" w:rsidP="00F8682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49.</w:t>
      </w:r>
      <w:r w:rsidR="00E553A1" w:rsidRPr="005E7C18">
        <w:rPr>
          <w:rFonts w:ascii="Verdana" w:hAnsi="Verdana" w:cs="Arial"/>
        </w:rPr>
        <w:t xml:space="preserve"> </w:t>
      </w:r>
      <w:r w:rsidR="00F86825" w:rsidRPr="005E7C18">
        <w:rPr>
          <w:rFonts w:ascii="Verdana" w:hAnsi="Verdana" w:cs="Arial"/>
        </w:rPr>
        <w:t>Los Diputados son irreprochables por las opiniones que emitan en el desempeño de su cargo y jamás podrán ser reconvenidos ni juzgados por ellas.</w:t>
      </w:r>
    </w:p>
    <w:p w:rsidR="00F86825" w:rsidRPr="005E7C18" w:rsidRDefault="00F86825" w:rsidP="00F86825">
      <w:pPr>
        <w:tabs>
          <w:tab w:val="left" w:pos="0"/>
        </w:tabs>
        <w:jc w:val="both"/>
        <w:rPr>
          <w:rFonts w:ascii="Verdana" w:hAnsi="Verdana" w:cs="Arial"/>
        </w:rPr>
      </w:pPr>
    </w:p>
    <w:p w:rsidR="00E553A1" w:rsidRPr="005E7C18" w:rsidRDefault="00F86825" w:rsidP="0088612D">
      <w:pPr>
        <w:ind w:firstLine="709"/>
        <w:jc w:val="both"/>
        <w:rPr>
          <w:rFonts w:ascii="Verdana" w:hAnsi="Verdana" w:cs="Arial"/>
        </w:rPr>
      </w:pPr>
      <w:r w:rsidRPr="005E7C18">
        <w:rPr>
          <w:rFonts w:ascii="Verdana" w:hAnsi="Verdana" w:cs="Arial"/>
        </w:rPr>
        <w:t>El Presidente del Congreso y, en su caso, el de la Diputación Permanente, velará por el respeto a lo señalado en el párrafo anterior, así como por la inviolabilidad del recinto donde se reúnan a sesionar.</w:t>
      </w:r>
    </w:p>
    <w:p w:rsidR="00E553A1" w:rsidRPr="005E7C18" w:rsidRDefault="00035A50" w:rsidP="00035A50">
      <w:pPr>
        <w:tabs>
          <w:tab w:val="left" w:pos="0"/>
        </w:tabs>
        <w:jc w:val="right"/>
        <w:rPr>
          <w:rFonts w:ascii="Verdana" w:hAnsi="Verdana" w:cs="Arial"/>
        </w:rPr>
      </w:pPr>
      <w:r w:rsidRPr="005E7C18">
        <w:rPr>
          <w:rFonts w:ascii="Verdana" w:hAnsi="Verdana" w:cs="Arial"/>
          <w:b/>
          <w:color w:val="CC0066"/>
          <w:sz w:val="16"/>
          <w:szCs w:val="16"/>
        </w:rPr>
        <w:t>Artículo reformado P.O. 03-02-2017</w:t>
      </w:r>
    </w:p>
    <w:p w:rsidR="00035A50" w:rsidRPr="005E7C18" w:rsidRDefault="00035A50" w:rsidP="00045B65">
      <w:pPr>
        <w:tabs>
          <w:tab w:val="left" w:pos="0"/>
        </w:tabs>
        <w:jc w:val="both"/>
        <w:rPr>
          <w:rFonts w:ascii="Verdana" w:hAnsi="Verdana" w:cs="Arial"/>
        </w:rPr>
      </w:pPr>
    </w:p>
    <w:p w:rsidR="00E553A1" w:rsidRPr="005E7C18" w:rsidRDefault="00823381" w:rsidP="00045B65">
      <w:pPr>
        <w:tabs>
          <w:tab w:val="left" w:pos="0"/>
        </w:tabs>
        <w:jc w:val="both"/>
        <w:rPr>
          <w:rFonts w:ascii="Verdana" w:hAnsi="Verdana" w:cs="Arial"/>
        </w:rPr>
      </w:pPr>
      <w:r w:rsidRPr="005E7C18">
        <w:rPr>
          <w:rFonts w:ascii="Verdana" w:hAnsi="Verdana" w:cs="Arial"/>
          <w:b/>
          <w:bCs/>
        </w:rPr>
        <w:tab/>
        <w:t xml:space="preserve">Artículo </w:t>
      </w:r>
      <w:r w:rsidR="00E553A1" w:rsidRPr="005E7C18">
        <w:rPr>
          <w:rFonts w:ascii="Verdana" w:hAnsi="Verdana" w:cs="Arial"/>
          <w:b/>
          <w:bCs/>
        </w:rPr>
        <w:t>50.</w:t>
      </w:r>
      <w:r w:rsidR="00E553A1" w:rsidRPr="005E7C18">
        <w:rPr>
          <w:rFonts w:ascii="Verdana" w:hAnsi="Verdana" w:cs="Arial"/>
        </w:rPr>
        <w:t xml:space="preserve"> Los Diputados en ejercicio no podrán desempeñar ningún empleo, cargo o comisión públicos por el que se disfrute de sueldo, hecha excepción de los docentes, sin previa licencia del Congreso o de la Diputación Permanente; pero entonces cesarán en su función representativa mientras dure su nuevo cargo. La infracción de esta disposición será castigada con la pérdida del carácter de Diputado.</w:t>
      </w:r>
    </w:p>
    <w:p w:rsidR="00E553A1" w:rsidRPr="005E7C18" w:rsidRDefault="00E553A1" w:rsidP="00045B65">
      <w:pPr>
        <w:tabs>
          <w:tab w:val="left" w:pos="0"/>
        </w:tabs>
        <w:jc w:val="both"/>
        <w:rPr>
          <w:rFonts w:ascii="Verdana" w:hAnsi="Verdana" w:cs="Arial"/>
        </w:rPr>
      </w:pPr>
    </w:p>
    <w:p w:rsidR="0039428C" w:rsidRPr="005E7C18" w:rsidRDefault="0039428C" w:rsidP="00045B65">
      <w:pPr>
        <w:tabs>
          <w:tab w:val="left" w:pos="0"/>
        </w:tabs>
        <w:jc w:val="both"/>
        <w:rPr>
          <w:rFonts w:ascii="Verdana" w:hAnsi="Verdana" w:cs="Arial"/>
        </w:rPr>
      </w:pPr>
    </w:p>
    <w:p w:rsidR="00E553A1" w:rsidRPr="005E7C18" w:rsidRDefault="00E553A1" w:rsidP="00045B65">
      <w:pPr>
        <w:tabs>
          <w:tab w:val="left" w:pos="0"/>
        </w:tabs>
        <w:jc w:val="center"/>
        <w:rPr>
          <w:rFonts w:ascii="Verdana" w:eastAsia="Batang" w:hAnsi="Verdana"/>
          <w:b/>
        </w:rPr>
      </w:pPr>
      <w:r w:rsidRPr="005E7C18">
        <w:rPr>
          <w:rFonts w:ascii="Verdana" w:eastAsia="Batang" w:hAnsi="Verdana"/>
          <w:b/>
        </w:rPr>
        <w:t>Sección Segunda</w:t>
      </w:r>
    </w:p>
    <w:p w:rsidR="00E553A1" w:rsidRPr="005E7C18" w:rsidRDefault="00E553A1" w:rsidP="00045B65">
      <w:pPr>
        <w:tabs>
          <w:tab w:val="left" w:pos="0"/>
        </w:tabs>
        <w:jc w:val="center"/>
        <w:rPr>
          <w:rFonts w:ascii="Verdana" w:eastAsia="Batang" w:hAnsi="Verdana"/>
          <w:b/>
        </w:rPr>
      </w:pPr>
      <w:r w:rsidRPr="005E7C18">
        <w:rPr>
          <w:rFonts w:ascii="Verdana" w:eastAsia="Batang" w:hAnsi="Verdana"/>
          <w:b/>
        </w:rPr>
        <w:t>De los Periodos de Sesiones</w:t>
      </w:r>
    </w:p>
    <w:p w:rsidR="00E553A1" w:rsidRPr="005E7C18" w:rsidRDefault="00E553A1" w:rsidP="00045B65">
      <w:pPr>
        <w:tabs>
          <w:tab w:val="left" w:pos="0"/>
        </w:tabs>
        <w:jc w:val="center"/>
        <w:rPr>
          <w:rFonts w:ascii="Verdana" w:eastAsia="Batang" w:hAnsi="Verdana"/>
          <w:b/>
        </w:rPr>
      </w:pPr>
    </w:p>
    <w:p w:rsidR="00E553A1" w:rsidRPr="005E7C18" w:rsidRDefault="00E11BCB" w:rsidP="00045B65">
      <w:pPr>
        <w:tabs>
          <w:tab w:val="left" w:pos="0"/>
        </w:tabs>
        <w:jc w:val="both"/>
        <w:rPr>
          <w:rFonts w:ascii="Verdana" w:eastAsia="Batang" w:hAnsi="Verdana"/>
        </w:rPr>
      </w:pPr>
      <w:r w:rsidRPr="005E7C18">
        <w:rPr>
          <w:rFonts w:ascii="Verdana" w:hAnsi="Verdana" w:cs="Arial"/>
          <w:b/>
          <w:bCs/>
        </w:rPr>
        <w:tab/>
        <w:t xml:space="preserve">Artículo </w:t>
      </w:r>
      <w:r w:rsidR="00E553A1" w:rsidRPr="005E7C18">
        <w:rPr>
          <w:rFonts w:ascii="Verdana" w:hAnsi="Verdana" w:cs="Arial"/>
          <w:b/>
          <w:bCs/>
        </w:rPr>
        <w:t>51.</w:t>
      </w:r>
      <w:r w:rsidR="00E553A1" w:rsidRPr="005E7C18">
        <w:rPr>
          <w:rFonts w:ascii="Verdana" w:eastAsia="Calibri" w:hAnsi="Verdana" w:cs="Arial"/>
          <w:i/>
          <w:lang w:val="es-MX" w:eastAsia="en-US"/>
        </w:rPr>
        <w:t xml:space="preserve"> </w:t>
      </w:r>
      <w:r w:rsidR="00E553A1" w:rsidRPr="005E7C18">
        <w:rPr>
          <w:rFonts w:ascii="Verdana" w:hAnsi="Verdana" w:cs="Tahoma"/>
        </w:rPr>
        <w:t>El Congreso del Estado tendrá cada año dos Periodos Ordinarios de Sesiones, el primero iniciará el 25 de septiembre y concluirá  a más tardar el 31 de diciembre, el segundo comenzará el 15 de febrero y concluirá a más tardar el 30 de junio</w:t>
      </w:r>
      <w:r w:rsidR="00E553A1" w:rsidRPr="005E7C18">
        <w:rPr>
          <w:rFonts w:ascii="Verdana" w:eastAsia="Batang" w:hAnsi="Verdana"/>
          <w:bCs/>
        </w:rPr>
        <w:t>.</w:t>
      </w:r>
    </w:p>
    <w:p w:rsidR="00E11BCB" w:rsidRPr="005E7C18" w:rsidRDefault="00E11BCB" w:rsidP="00045B65">
      <w:pPr>
        <w:pStyle w:val="Sangra2detindependiente"/>
        <w:tabs>
          <w:tab w:val="left" w:pos="0"/>
        </w:tabs>
        <w:spacing w:line="240" w:lineRule="auto"/>
        <w:ind w:left="0"/>
        <w:jc w:val="right"/>
        <w:rPr>
          <w:rFonts w:ascii="Verdana" w:hAnsi="Verdana"/>
          <w:b/>
          <w:color w:val="CC0066"/>
          <w:sz w:val="16"/>
          <w:szCs w:val="16"/>
        </w:rPr>
      </w:pPr>
      <w:r w:rsidRPr="005E7C18">
        <w:rPr>
          <w:rFonts w:ascii="Verdana" w:hAnsi="Verdana"/>
          <w:b/>
          <w:color w:val="CC0066"/>
          <w:sz w:val="16"/>
          <w:szCs w:val="16"/>
        </w:rPr>
        <w:t>Artículo reformado P.O. 08-11-2013</w:t>
      </w:r>
    </w:p>
    <w:p w:rsidR="00E553A1" w:rsidRPr="005E7C18" w:rsidRDefault="00E553A1" w:rsidP="00045B65">
      <w:pPr>
        <w:tabs>
          <w:tab w:val="left" w:pos="0"/>
        </w:tabs>
        <w:jc w:val="both"/>
        <w:rPr>
          <w:rFonts w:ascii="Verdana" w:hAnsi="Verdana" w:cs="Arial"/>
          <w:b/>
          <w:bCs/>
        </w:rPr>
      </w:pPr>
    </w:p>
    <w:p w:rsidR="00E553A1" w:rsidRPr="005E7C18" w:rsidRDefault="00823381"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52.</w:t>
      </w:r>
      <w:r w:rsidR="00E553A1" w:rsidRPr="005E7C18">
        <w:rPr>
          <w:rFonts w:ascii="Verdana" w:hAnsi="Verdana" w:cs="Arial"/>
        </w:rPr>
        <w:t xml:space="preserve"> El Congreso celebrará Período Extraordinario de Sesiones cada vez que para ello fuere convocado por el Ejecutivo del Estado o por la Diputación Permanente, pero entonces se limitará a tratar los asuntos comprendidos en la convocatoria.</w:t>
      </w:r>
    </w:p>
    <w:p w:rsidR="00E553A1" w:rsidRPr="005E7C18" w:rsidRDefault="00E553A1" w:rsidP="00045B65">
      <w:pPr>
        <w:tabs>
          <w:tab w:val="left" w:pos="0"/>
        </w:tabs>
        <w:jc w:val="both"/>
        <w:rPr>
          <w:rFonts w:ascii="Verdana" w:hAnsi="Verdana" w:cs="Arial"/>
          <w:b/>
          <w:bCs/>
        </w:rPr>
      </w:pPr>
    </w:p>
    <w:p w:rsidR="00E553A1" w:rsidRPr="005E7C18" w:rsidRDefault="00823381" w:rsidP="00045B65">
      <w:pPr>
        <w:pStyle w:val="Textoindependiente2"/>
        <w:tabs>
          <w:tab w:val="left" w:pos="0"/>
        </w:tabs>
      </w:pPr>
      <w:r w:rsidRPr="005E7C18">
        <w:rPr>
          <w:b/>
          <w:bCs/>
        </w:rPr>
        <w:tab/>
        <w:t>Artículo</w:t>
      </w:r>
      <w:r w:rsidR="00E553A1" w:rsidRPr="005E7C18">
        <w:rPr>
          <w:b/>
          <w:bCs/>
        </w:rPr>
        <w:t xml:space="preserve"> 53.</w:t>
      </w:r>
      <w:r w:rsidR="00E553A1" w:rsidRPr="005E7C18">
        <w:t xml:space="preserve"> El Congreso no puede abrir sus Períodos, ni ejercer sus funciones, sin la concurrencia de la mayoría de sus Miembros.</w:t>
      </w:r>
    </w:p>
    <w:p w:rsidR="000338E4" w:rsidRPr="005E7C18" w:rsidRDefault="000338E4" w:rsidP="00045B65">
      <w:pPr>
        <w:pStyle w:val="Textoindependiente2"/>
        <w:tabs>
          <w:tab w:val="left" w:pos="0"/>
        </w:tabs>
      </w:pPr>
    </w:p>
    <w:p w:rsidR="00E553A1" w:rsidRPr="005E7C18" w:rsidRDefault="00823381" w:rsidP="00045B65">
      <w:pPr>
        <w:pStyle w:val="Textoindependiente2"/>
        <w:tabs>
          <w:tab w:val="left" w:pos="0"/>
        </w:tabs>
      </w:pPr>
      <w:r w:rsidRPr="005E7C18">
        <w:tab/>
      </w:r>
      <w:r w:rsidR="00E553A1" w:rsidRPr="005E7C18">
        <w:t>Los presentes reunidos el día señalado por la Ley para la instalación del Congreso, compelerán a los ausentes a que concurran dentro de los quince días siguientes con la advertencia de que si no lo hiciesen se entenderá, por ese sólo hecho, que rehúsan su encargo, llamándose de inmediato a sus Suplentes, los que deberán presentarse en un plazo igual, y si tampoco lo hiciesen, se declarará vacante el puesto y se convocará a nuevas elecciones.</w:t>
      </w:r>
    </w:p>
    <w:p w:rsidR="00E553A1" w:rsidRPr="005E7C18" w:rsidRDefault="00E553A1" w:rsidP="00045B65">
      <w:pPr>
        <w:tabs>
          <w:tab w:val="left" w:pos="0"/>
        </w:tabs>
        <w:jc w:val="both"/>
        <w:rPr>
          <w:rFonts w:ascii="Verdana" w:hAnsi="Verdana" w:cs="Arial"/>
        </w:rPr>
      </w:pPr>
    </w:p>
    <w:p w:rsidR="00E553A1" w:rsidRPr="005E7C18" w:rsidRDefault="0030150F" w:rsidP="00045B65">
      <w:pPr>
        <w:pStyle w:val="Textoindependiente"/>
        <w:tabs>
          <w:tab w:val="left" w:pos="0"/>
        </w:tabs>
        <w:rPr>
          <w:rFonts w:ascii="Verdana" w:hAnsi="Verdana"/>
          <w:b w:val="0"/>
          <w:bCs w:val="0"/>
        </w:rPr>
      </w:pPr>
      <w:r w:rsidRPr="005E7C18">
        <w:rPr>
          <w:rFonts w:ascii="Verdana" w:hAnsi="Verdana"/>
          <w:b w:val="0"/>
          <w:bCs w:val="0"/>
        </w:rPr>
        <w:tab/>
      </w:r>
      <w:r w:rsidR="00E553A1" w:rsidRPr="005E7C18">
        <w:rPr>
          <w:rFonts w:ascii="Verdana" w:hAnsi="Verdana"/>
          <w:b w:val="0"/>
          <w:bCs w:val="0"/>
        </w:rPr>
        <w:t>En el caso de las vacantes, en cualquier tiempo, de los miembros del Congreso electos por el Principio de Representación Proporcional, si no concurren los  Suplentes,  dentro de los quince días siguientes, se declarará vacante el puesto y se llamará al candidato de la fórmula que figure como siguiente en el orden de prelación de la lista del mismo partido.</w:t>
      </w:r>
    </w:p>
    <w:p w:rsidR="0030150F" w:rsidRPr="005E7C18" w:rsidRDefault="0030150F" w:rsidP="00045B65">
      <w:pPr>
        <w:tabs>
          <w:tab w:val="left" w:pos="0"/>
        </w:tabs>
        <w:ind w:left="708" w:hanging="708"/>
        <w:jc w:val="right"/>
        <w:rPr>
          <w:rFonts w:ascii="Verdana" w:hAnsi="Verdana" w:cs="Arial"/>
          <w:b/>
          <w:color w:val="CC0066"/>
          <w:sz w:val="16"/>
          <w:szCs w:val="16"/>
          <w:lang w:val="es-MX"/>
        </w:rPr>
      </w:pPr>
      <w:r w:rsidRPr="005E7C18">
        <w:rPr>
          <w:rFonts w:ascii="Verdana" w:hAnsi="Verdana" w:cs="Arial"/>
          <w:b/>
          <w:color w:val="CC0066"/>
          <w:sz w:val="16"/>
          <w:szCs w:val="16"/>
          <w:lang w:val="es-MX"/>
        </w:rPr>
        <w:t>Párrafo adicionado P.O. 08-08-2008</w:t>
      </w:r>
    </w:p>
    <w:p w:rsidR="00E553A1" w:rsidRPr="005E7C18" w:rsidRDefault="00E553A1" w:rsidP="00045B65">
      <w:pPr>
        <w:tabs>
          <w:tab w:val="left" w:pos="0"/>
        </w:tabs>
        <w:jc w:val="both"/>
        <w:rPr>
          <w:rFonts w:ascii="Verdana" w:hAnsi="Verdana" w:cs="Arial"/>
        </w:rPr>
      </w:pPr>
    </w:p>
    <w:p w:rsidR="0039428C" w:rsidRPr="005E7C18" w:rsidRDefault="00843510" w:rsidP="00045B65">
      <w:pPr>
        <w:tabs>
          <w:tab w:val="left" w:pos="0"/>
        </w:tabs>
        <w:jc w:val="both"/>
        <w:rPr>
          <w:rFonts w:ascii="Verdana" w:hAnsi="Verdana" w:cs="Verdana"/>
          <w:strike/>
        </w:rPr>
      </w:pPr>
      <w:r w:rsidRPr="005E7C18">
        <w:rPr>
          <w:rFonts w:ascii="Verdana" w:hAnsi="Verdana" w:cs="Verdana"/>
        </w:rPr>
        <w:tab/>
      </w:r>
      <w:r w:rsidR="0039428C" w:rsidRPr="005E7C18">
        <w:rPr>
          <w:rFonts w:ascii="Verdana" w:hAnsi="Verdana" w:cs="Verdana"/>
        </w:rPr>
        <w:t xml:space="preserve">Incurrirán en responsabilidades y se harán acreedores a las sanciones que la Ley señala, quienes habiendo sido electos Diputados no se presenten, sin causa justificada a juicio del Congreso, a desempeñar el cargo, dentro del plazo señalado en el segundo párrafo de este artículo. </w:t>
      </w:r>
    </w:p>
    <w:p w:rsidR="00E553A1" w:rsidRPr="005E7C18" w:rsidRDefault="0039428C" w:rsidP="00045B65">
      <w:pPr>
        <w:tabs>
          <w:tab w:val="left" w:pos="0"/>
        </w:tabs>
        <w:jc w:val="right"/>
        <w:rPr>
          <w:rFonts w:ascii="Verdana" w:hAnsi="Verdana" w:cs="Arial"/>
          <w:b/>
          <w:bCs/>
          <w:color w:val="CC0066"/>
          <w:sz w:val="16"/>
          <w:szCs w:val="16"/>
        </w:rPr>
      </w:pPr>
      <w:r w:rsidRPr="005E7C18">
        <w:rPr>
          <w:rFonts w:ascii="Verdana" w:hAnsi="Verdana" w:cs="Arial"/>
          <w:b/>
          <w:bCs/>
          <w:color w:val="CC0066"/>
          <w:sz w:val="16"/>
          <w:szCs w:val="16"/>
        </w:rPr>
        <w:t>Párrafo reformado P.O. 27</w:t>
      </w:r>
      <w:r w:rsidR="002362D3" w:rsidRPr="005E7C18">
        <w:rPr>
          <w:rFonts w:ascii="Verdana" w:hAnsi="Verdana" w:cs="Arial"/>
          <w:b/>
          <w:bCs/>
          <w:color w:val="CC0066"/>
          <w:sz w:val="16"/>
          <w:szCs w:val="16"/>
        </w:rPr>
        <w:t>-06-2014</w:t>
      </w:r>
    </w:p>
    <w:p w:rsidR="0039428C" w:rsidRPr="005E7C18" w:rsidRDefault="0039428C" w:rsidP="00045B65">
      <w:pPr>
        <w:tabs>
          <w:tab w:val="left" w:pos="0"/>
        </w:tabs>
        <w:jc w:val="both"/>
        <w:rPr>
          <w:rFonts w:ascii="Verdana" w:hAnsi="Verdana" w:cs="Arial"/>
          <w:b/>
          <w:bCs/>
        </w:rPr>
      </w:pPr>
    </w:p>
    <w:p w:rsidR="00E553A1" w:rsidRPr="005E7C18" w:rsidRDefault="00823381"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54.</w:t>
      </w:r>
      <w:r w:rsidR="00E553A1" w:rsidRPr="005E7C18">
        <w:rPr>
          <w:rFonts w:ascii="Verdana" w:hAnsi="Verdana" w:cs="Arial"/>
        </w:rPr>
        <w:t xml:space="preserve"> Se entiende que los Diputados que dentro de un mismo período falten a tres sesiones sin causa justificada o sin previa licencia del Presidente del Congreso, renuncian a concurrir hasta el período siguiente. En estos casos se llamará desde luego a los Suplentes.</w:t>
      </w:r>
    </w:p>
    <w:p w:rsidR="00E553A1" w:rsidRPr="005E7C18" w:rsidRDefault="00E553A1" w:rsidP="00045B65">
      <w:pPr>
        <w:tabs>
          <w:tab w:val="left" w:pos="0"/>
        </w:tabs>
        <w:jc w:val="both"/>
        <w:rPr>
          <w:rFonts w:ascii="Verdana" w:hAnsi="Verdana" w:cs="Arial"/>
          <w:b/>
          <w:bCs/>
        </w:rPr>
      </w:pPr>
    </w:p>
    <w:p w:rsidR="00E553A1" w:rsidRPr="005E7C18" w:rsidRDefault="00823381" w:rsidP="00045B65">
      <w:pPr>
        <w:pStyle w:val="Textoindependiente"/>
        <w:tabs>
          <w:tab w:val="left" w:pos="0"/>
        </w:tabs>
        <w:rPr>
          <w:rFonts w:ascii="Verdana" w:hAnsi="Verdana"/>
          <w:b w:val="0"/>
          <w:bCs w:val="0"/>
        </w:rPr>
      </w:pPr>
      <w:r w:rsidRPr="005E7C18">
        <w:rPr>
          <w:rFonts w:ascii="Verdana" w:hAnsi="Verdana"/>
        </w:rPr>
        <w:tab/>
        <w:t>Artículo</w:t>
      </w:r>
      <w:r w:rsidR="00E553A1" w:rsidRPr="005E7C18">
        <w:rPr>
          <w:rFonts w:ascii="Verdana" w:hAnsi="Verdana"/>
        </w:rPr>
        <w:t xml:space="preserve"> 55.</w:t>
      </w:r>
      <w:r w:rsidR="00E553A1" w:rsidRPr="005E7C18">
        <w:rPr>
          <w:rFonts w:ascii="Verdana" w:hAnsi="Verdana"/>
          <w:b w:val="0"/>
          <w:bCs w:val="0"/>
        </w:rPr>
        <w:t xml:space="preserve"> El Gobernador del Estado y el Presidente del Supremo Tribunal de Justicia, asistirán a la Sesión de Apertura del Período Ordinario de Sesiones que se inicia el 25 de septiembre de cada año.</w:t>
      </w:r>
    </w:p>
    <w:p w:rsidR="00E553A1" w:rsidRPr="005E7C18" w:rsidRDefault="00E553A1" w:rsidP="00045B65">
      <w:pPr>
        <w:pStyle w:val="Textoindependiente2"/>
        <w:tabs>
          <w:tab w:val="left" w:pos="0"/>
        </w:tabs>
        <w:jc w:val="right"/>
        <w:rPr>
          <w:b/>
          <w:color w:val="CC0066"/>
          <w:sz w:val="16"/>
          <w:szCs w:val="16"/>
        </w:rPr>
      </w:pPr>
      <w:r w:rsidRPr="005E7C18">
        <w:rPr>
          <w:b/>
          <w:color w:val="CC0066"/>
          <w:sz w:val="16"/>
          <w:szCs w:val="16"/>
        </w:rPr>
        <w:t>Artículo reform</w:t>
      </w:r>
      <w:r w:rsidR="00823381" w:rsidRPr="005E7C18">
        <w:rPr>
          <w:b/>
          <w:color w:val="CC0066"/>
          <w:sz w:val="16"/>
          <w:szCs w:val="16"/>
        </w:rPr>
        <w:t>ado P.O. 23-10-1987</w:t>
      </w:r>
    </w:p>
    <w:p w:rsidR="00E553A1" w:rsidRPr="005E7C18" w:rsidRDefault="00E553A1" w:rsidP="00045B65">
      <w:pPr>
        <w:tabs>
          <w:tab w:val="left" w:pos="0"/>
        </w:tabs>
        <w:jc w:val="both"/>
        <w:rPr>
          <w:rFonts w:ascii="Verdana" w:hAnsi="Verdana" w:cs="Arial"/>
        </w:rPr>
      </w:pPr>
    </w:p>
    <w:p w:rsidR="00823381" w:rsidRPr="005E7C18" w:rsidRDefault="00823381" w:rsidP="00045B65">
      <w:pPr>
        <w:tabs>
          <w:tab w:val="left" w:pos="0"/>
        </w:tabs>
        <w:jc w:val="center"/>
        <w:rPr>
          <w:rFonts w:ascii="Verdana" w:hAnsi="Verdana" w:cs="Arial"/>
          <w:b/>
          <w:bCs/>
        </w:rPr>
      </w:pPr>
    </w:p>
    <w:p w:rsidR="00E553A1" w:rsidRPr="005E7C18" w:rsidRDefault="00E553A1" w:rsidP="00045B65">
      <w:pPr>
        <w:tabs>
          <w:tab w:val="left" w:pos="0"/>
        </w:tabs>
        <w:jc w:val="center"/>
        <w:rPr>
          <w:rFonts w:ascii="Verdana" w:hAnsi="Verdana" w:cs="Arial"/>
          <w:b/>
          <w:bCs/>
        </w:rPr>
      </w:pPr>
      <w:r w:rsidRPr="005E7C18">
        <w:rPr>
          <w:rFonts w:ascii="Verdana" w:hAnsi="Verdana" w:cs="Arial"/>
          <w:b/>
          <w:bCs/>
        </w:rPr>
        <w:t>Sección Tercera</w:t>
      </w:r>
    </w:p>
    <w:p w:rsidR="00E553A1" w:rsidRPr="005E7C18" w:rsidRDefault="00E553A1" w:rsidP="00045B65">
      <w:pPr>
        <w:tabs>
          <w:tab w:val="left" w:pos="0"/>
        </w:tabs>
        <w:jc w:val="center"/>
        <w:rPr>
          <w:rFonts w:ascii="Verdana" w:hAnsi="Verdana" w:cs="Arial"/>
          <w:b/>
          <w:bCs/>
        </w:rPr>
      </w:pPr>
      <w:r w:rsidRPr="005E7C18">
        <w:rPr>
          <w:rFonts w:ascii="Verdana" w:hAnsi="Verdana" w:cs="Arial"/>
          <w:b/>
          <w:bCs/>
        </w:rPr>
        <w:t>De la Iniciativa y Formación de las Leyes y Decretos</w:t>
      </w:r>
    </w:p>
    <w:p w:rsidR="00E553A1" w:rsidRPr="005E7C18" w:rsidRDefault="00E553A1" w:rsidP="00045B65">
      <w:pPr>
        <w:tabs>
          <w:tab w:val="left" w:pos="0"/>
        </w:tabs>
        <w:jc w:val="both"/>
        <w:rPr>
          <w:rFonts w:ascii="Verdana" w:hAnsi="Verdana" w:cs="Arial"/>
          <w:b/>
          <w:bCs/>
        </w:rPr>
      </w:pPr>
    </w:p>
    <w:p w:rsidR="00E553A1" w:rsidRPr="005E7C18" w:rsidRDefault="00003F66"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56.</w:t>
      </w:r>
      <w:r w:rsidR="00E553A1" w:rsidRPr="005E7C18">
        <w:rPr>
          <w:rFonts w:ascii="Verdana" w:hAnsi="Verdana" w:cs="Arial"/>
        </w:rPr>
        <w:t xml:space="preserve"> El derecho de iniciar Leyes o Decretos, compete:</w:t>
      </w:r>
    </w:p>
    <w:p w:rsidR="00E553A1" w:rsidRPr="005E7C18" w:rsidRDefault="00E553A1" w:rsidP="00045B65">
      <w:pPr>
        <w:tabs>
          <w:tab w:val="left" w:pos="0"/>
        </w:tabs>
        <w:jc w:val="both"/>
        <w:rPr>
          <w:rFonts w:ascii="Verdana" w:hAnsi="Verdana" w:cs="Arial"/>
        </w:rPr>
      </w:pPr>
    </w:p>
    <w:p w:rsidR="00177935" w:rsidRPr="005E7C18" w:rsidRDefault="00E553A1" w:rsidP="001B1BA7">
      <w:pPr>
        <w:pStyle w:val="Prrafodelista"/>
        <w:numPr>
          <w:ilvl w:val="0"/>
          <w:numId w:val="25"/>
        </w:numPr>
        <w:tabs>
          <w:tab w:val="left" w:pos="0"/>
        </w:tabs>
        <w:spacing w:line="240" w:lineRule="auto"/>
        <w:ind w:left="851" w:hanging="567"/>
        <w:jc w:val="both"/>
        <w:rPr>
          <w:rFonts w:ascii="Verdana" w:hAnsi="Verdana" w:cs="Arial"/>
        </w:rPr>
      </w:pPr>
      <w:r w:rsidRPr="005E7C18">
        <w:rPr>
          <w:rFonts w:ascii="Verdana" w:hAnsi="Verdana" w:cs="Arial"/>
        </w:rPr>
        <w:t>Al Gobernador del Estado;</w:t>
      </w:r>
    </w:p>
    <w:p w:rsidR="00177935" w:rsidRPr="005E7C18" w:rsidRDefault="00177935" w:rsidP="00045B65">
      <w:pPr>
        <w:pStyle w:val="Prrafodelista"/>
        <w:tabs>
          <w:tab w:val="left" w:pos="0"/>
        </w:tabs>
        <w:spacing w:line="240" w:lineRule="auto"/>
        <w:jc w:val="both"/>
        <w:rPr>
          <w:rFonts w:ascii="Verdana" w:hAnsi="Verdana" w:cs="Arial"/>
        </w:rPr>
      </w:pPr>
    </w:p>
    <w:p w:rsidR="00177935" w:rsidRPr="005E7C18" w:rsidRDefault="00E553A1" w:rsidP="001B1BA7">
      <w:pPr>
        <w:pStyle w:val="Prrafodelista"/>
        <w:numPr>
          <w:ilvl w:val="0"/>
          <w:numId w:val="25"/>
        </w:numPr>
        <w:tabs>
          <w:tab w:val="left" w:pos="0"/>
        </w:tabs>
        <w:spacing w:line="240" w:lineRule="auto"/>
        <w:ind w:left="851" w:hanging="567"/>
        <w:jc w:val="both"/>
        <w:rPr>
          <w:rFonts w:ascii="Verdana" w:hAnsi="Verdana" w:cs="Arial"/>
        </w:rPr>
      </w:pPr>
      <w:r w:rsidRPr="005E7C18">
        <w:rPr>
          <w:rFonts w:ascii="Verdana" w:hAnsi="Verdana" w:cs="Arial"/>
        </w:rPr>
        <w:t>A los Diputados al Congreso del Estado;</w:t>
      </w:r>
    </w:p>
    <w:p w:rsidR="00177935" w:rsidRPr="005E7C18" w:rsidRDefault="00177935" w:rsidP="00045B65">
      <w:pPr>
        <w:pStyle w:val="Prrafodelista"/>
        <w:tabs>
          <w:tab w:val="left" w:pos="0"/>
        </w:tabs>
        <w:spacing w:line="240" w:lineRule="auto"/>
        <w:rPr>
          <w:rFonts w:ascii="Verdana" w:hAnsi="Verdana" w:cs="Arial"/>
        </w:rPr>
      </w:pPr>
    </w:p>
    <w:p w:rsidR="00177935" w:rsidRPr="005E7C18" w:rsidRDefault="00E553A1" w:rsidP="001B1BA7">
      <w:pPr>
        <w:pStyle w:val="Prrafodelista"/>
        <w:numPr>
          <w:ilvl w:val="0"/>
          <w:numId w:val="25"/>
        </w:numPr>
        <w:tabs>
          <w:tab w:val="left" w:pos="0"/>
        </w:tabs>
        <w:spacing w:line="240" w:lineRule="auto"/>
        <w:ind w:left="851" w:hanging="567"/>
        <w:jc w:val="both"/>
        <w:rPr>
          <w:rFonts w:ascii="Verdana" w:hAnsi="Verdana" w:cs="Arial"/>
        </w:rPr>
      </w:pPr>
      <w:r w:rsidRPr="005E7C18">
        <w:rPr>
          <w:rFonts w:ascii="Verdana" w:hAnsi="Verdana" w:cs="Arial"/>
        </w:rPr>
        <w:t xml:space="preserve">Al Supremo Tribunal de Justicia en el ramo de sus atribuciones; </w:t>
      </w:r>
    </w:p>
    <w:p w:rsidR="00177935" w:rsidRPr="005E7C18" w:rsidRDefault="00177935" w:rsidP="00045B65">
      <w:pPr>
        <w:pStyle w:val="Prrafodelista"/>
        <w:tabs>
          <w:tab w:val="left" w:pos="0"/>
        </w:tabs>
        <w:spacing w:line="240" w:lineRule="auto"/>
        <w:rPr>
          <w:rFonts w:ascii="Verdana" w:hAnsi="Verdana" w:cs="Arial"/>
        </w:rPr>
      </w:pPr>
    </w:p>
    <w:p w:rsidR="00177935" w:rsidRPr="005E7C18" w:rsidRDefault="00E553A1" w:rsidP="001B1BA7">
      <w:pPr>
        <w:pStyle w:val="Prrafodelista"/>
        <w:numPr>
          <w:ilvl w:val="0"/>
          <w:numId w:val="25"/>
        </w:numPr>
        <w:tabs>
          <w:tab w:val="left" w:pos="0"/>
        </w:tabs>
        <w:spacing w:line="240" w:lineRule="auto"/>
        <w:ind w:left="851" w:hanging="567"/>
        <w:jc w:val="both"/>
        <w:rPr>
          <w:rFonts w:ascii="Verdana" w:hAnsi="Verdana" w:cs="Arial"/>
        </w:rPr>
      </w:pPr>
      <w:r w:rsidRPr="005E7C18">
        <w:rPr>
          <w:rFonts w:ascii="Verdana" w:hAnsi="Verdana" w:cs="Arial"/>
        </w:rPr>
        <w:t>A los Ayuntamientos o Concejos Municipales; y</w:t>
      </w:r>
    </w:p>
    <w:p w:rsidR="00177935" w:rsidRPr="005E7C18" w:rsidRDefault="00177935" w:rsidP="00045B65">
      <w:pPr>
        <w:pStyle w:val="Prrafodelista"/>
        <w:tabs>
          <w:tab w:val="left" w:pos="0"/>
        </w:tabs>
        <w:spacing w:line="240" w:lineRule="auto"/>
        <w:rPr>
          <w:rFonts w:ascii="Verdana" w:hAnsi="Verdana"/>
          <w:color w:val="000000"/>
        </w:rPr>
      </w:pPr>
    </w:p>
    <w:p w:rsidR="00E553A1" w:rsidRPr="005E7C18" w:rsidRDefault="00E553A1" w:rsidP="001B1BA7">
      <w:pPr>
        <w:pStyle w:val="Prrafodelista"/>
        <w:numPr>
          <w:ilvl w:val="0"/>
          <w:numId w:val="25"/>
        </w:numPr>
        <w:tabs>
          <w:tab w:val="left" w:pos="0"/>
        </w:tabs>
        <w:spacing w:after="0" w:line="240" w:lineRule="auto"/>
        <w:ind w:left="851" w:hanging="567"/>
        <w:jc w:val="both"/>
        <w:rPr>
          <w:rFonts w:ascii="Verdana" w:hAnsi="Verdana" w:cs="Arial"/>
        </w:rPr>
      </w:pPr>
      <w:r w:rsidRPr="005E7C18">
        <w:rPr>
          <w:rFonts w:ascii="Verdana" w:hAnsi="Verdana"/>
          <w:color w:val="000000"/>
        </w:rPr>
        <w:t xml:space="preserve">A los ciudadanos que representen cuando menos el </w:t>
      </w:r>
      <w:r w:rsidR="00E6520F" w:rsidRPr="005E7C18">
        <w:rPr>
          <w:rFonts w:ascii="Verdana" w:hAnsi="Verdana"/>
          <w:color w:val="000000"/>
        </w:rPr>
        <w:t xml:space="preserve">cero punto cinco </w:t>
      </w:r>
      <w:r w:rsidRPr="005E7C18">
        <w:rPr>
          <w:rFonts w:ascii="Verdana" w:hAnsi="Verdana"/>
          <w:color w:val="000000"/>
        </w:rPr>
        <w:t xml:space="preserve">por ciento de la lista nominal de electores correspondientes a la Entidad y reúnan los requisitos previstos en la Ley. </w:t>
      </w:r>
    </w:p>
    <w:p w:rsidR="00E553A1" w:rsidRPr="005E7C18" w:rsidRDefault="00E553A1"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Fracción adici</w:t>
      </w:r>
      <w:r w:rsidR="00177935" w:rsidRPr="005E7C18">
        <w:rPr>
          <w:rFonts w:ascii="Verdana" w:hAnsi="Verdana" w:cs="Arial"/>
          <w:b/>
          <w:color w:val="CC0066"/>
          <w:sz w:val="16"/>
          <w:szCs w:val="16"/>
        </w:rPr>
        <w:t>onada P.O. 19-04-2002</w:t>
      </w:r>
    </w:p>
    <w:p w:rsidR="00E6520F" w:rsidRPr="005E7C18" w:rsidRDefault="00E6520F" w:rsidP="00045B65">
      <w:pPr>
        <w:tabs>
          <w:tab w:val="left" w:pos="0"/>
        </w:tabs>
        <w:jc w:val="right"/>
        <w:rPr>
          <w:rFonts w:ascii="Verdana" w:hAnsi="Verdana" w:cs="Arial"/>
          <w:b/>
          <w:color w:val="CC0066"/>
          <w:sz w:val="16"/>
          <w:szCs w:val="16"/>
        </w:rPr>
      </w:pPr>
      <w:r w:rsidRPr="005E7C18">
        <w:rPr>
          <w:rFonts w:ascii="Verdana" w:eastAsia="Batang" w:hAnsi="Verdana"/>
          <w:b/>
          <w:color w:val="CC0066"/>
          <w:sz w:val="16"/>
          <w:szCs w:val="16"/>
        </w:rPr>
        <w:t>Fracción reformada P.O. 13-12-2017</w:t>
      </w:r>
    </w:p>
    <w:p w:rsidR="00E553A1" w:rsidRPr="005E7C18" w:rsidRDefault="00E553A1" w:rsidP="00045B65">
      <w:pPr>
        <w:tabs>
          <w:tab w:val="left" w:pos="0"/>
        </w:tabs>
        <w:jc w:val="both"/>
        <w:rPr>
          <w:rFonts w:ascii="Verdana" w:hAnsi="Verdana" w:cs="Arial"/>
        </w:rPr>
      </w:pPr>
    </w:p>
    <w:p w:rsidR="00E553A1" w:rsidRPr="005E7C18" w:rsidRDefault="00B31F39" w:rsidP="00045B65">
      <w:pPr>
        <w:pStyle w:val="Textoindependiente"/>
        <w:tabs>
          <w:tab w:val="left" w:pos="0"/>
        </w:tabs>
        <w:rPr>
          <w:rFonts w:ascii="Verdana" w:hAnsi="Verdana"/>
          <w:b w:val="0"/>
          <w:bCs w:val="0"/>
          <w:lang w:val="es-MX"/>
        </w:rPr>
      </w:pPr>
      <w:r w:rsidRPr="005E7C18">
        <w:rPr>
          <w:rFonts w:ascii="Verdana" w:hAnsi="Verdana"/>
          <w:b w:val="0"/>
          <w:bCs w:val="0"/>
          <w:lang w:val="es-MX"/>
        </w:rPr>
        <w:tab/>
      </w:r>
      <w:r w:rsidR="00E553A1" w:rsidRPr="005E7C18">
        <w:rPr>
          <w:rFonts w:ascii="Verdana" w:hAnsi="Verdana"/>
          <w:b w:val="0"/>
          <w:bCs w:val="0"/>
          <w:lang w:val="es-MX"/>
        </w:rPr>
        <w:t>Cuando la iniciativa incida en la competencia municipal, el Congreso recabará la opinión de los Ayuntamientos durante el proceso legislativo, en los términos de la Ley respectiva.</w:t>
      </w:r>
    </w:p>
    <w:p w:rsidR="00E553A1" w:rsidRPr="005E7C18" w:rsidRDefault="00E553A1" w:rsidP="00045B65">
      <w:pPr>
        <w:tabs>
          <w:tab w:val="left" w:pos="0"/>
        </w:tabs>
        <w:jc w:val="right"/>
        <w:rPr>
          <w:rFonts w:ascii="Verdana" w:hAnsi="Verdana" w:cs="Arial"/>
          <w:b/>
          <w:color w:val="CC0066"/>
          <w:sz w:val="16"/>
          <w:szCs w:val="16"/>
          <w:lang w:val="es-MX"/>
        </w:rPr>
      </w:pPr>
      <w:r w:rsidRPr="005E7C18">
        <w:rPr>
          <w:rFonts w:ascii="Verdana" w:hAnsi="Verdana" w:cs="Arial"/>
          <w:b/>
          <w:color w:val="CC0066"/>
          <w:sz w:val="16"/>
          <w:szCs w:val="16"/>
          <w:lang w:val="es-MX"/>
        </w:rPr>
        <w:t>Párrafo adicionad</w:t>
      </w:r>
      <w:r w:rsidR="00003F66" w:rsidRPr="005E7C18">
        <w:rPr>
          <w:rFonts w:ascii="Verdana" w:hAnsi="Verdana" w:cs="Arial"/>
          <w:b/>
          <w:color w:val="CC0066"/>
          <w:sz w:val="16"/>
          <w:szCs w:val="16"/>
          <w:lang w:val="es-MX"/>
        </w:rPr>
        <w:t>o</w:t>
      </w:r>
      <w:r w:rsidR="00F262DB" w:rsidRPr="005E7C18">
        <w:rPr>
          <w:rFonts w:ascii="Verdana" w:hAnsi="Verdana" w:cs="Arial"/>
          <w:b/>
          <w:color w:val="CC0066"/>
          <w:sz w:val="16"/>
          <w:szCs w:val="16"/>
          <w:lang w:val="es-MX"/>
        </w:rPr>
        <w:t xml:space="preserve"> P.</w:t>
      </w:r>
      <w:r w:rsidRPr="005E7C18">
        <w:rPr>
          <w:rFonts w:ascii="Verdana" w:hAnsi="Verdana" w:cs="Arial"/>
          <w:b/>
          <w:color w:val="CC0066"/>
          <w:sz w:val="16"/>
          <w:szCs w:val="16"/>
          <w:lang w:val="es-MX"/>
        </w:rPr>
        <w:t>O. 20</w:t>
      </w:r>
      <w:r w:rsidR="00B31F39" w:rsidRPr="005E7C18">
        <w:rPr>
          <w:rFonts w:ascii="Verdana" w:hAnsi="Verdana" w:cs="Arial"/>
          <w:b/>
          <w:color w:val="CC0066"/>
          <w:sz w:val="16"/>
          <w:szCs w:val="16"/>
          <w:lang w:val="es-MX"/>
        </w:rPr>
        <w:t>-03-2001</w:t>
      </w:r>
    </w:p>
    <w:p w:rsidR="00E553A1" w:rsidRPr="005E7C18" w:rsidRDefault="00E553A1" w:rsidP="00045B65">
      <w:pPr>
        <w:pStyle w:val="Textoindependiente"/>
        <w:tabs>
          <w:tab w:val="left" w:pos="0"/>
        </w:tabs>
        <w:rPr>
          <w:rFonts w:ascii="Verdana" w:hAnsi="Verdana"/>
          <w:b w:val="0"/>
          <w:bCs w:val="0"/>
          <w:lang w:val="es-MX"/>
        </w:rPr>
      </w:pPr>
    </w:p>
    <w:p w:rsidR="00E553A1" w:rsidRPr="005E7C18" w:rsidRDefault="00823381"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57.</w:t>
      </w:r>
      <w:r w:rsidR="00E553A1" w:rsidRPr="005E7C18">
        <w:rPr>
          <w:rFonts w:ascii="Verdana" w:hAnsi="Verdana" w:cs="Arial"/>
        </w:rPr>
        <w:t xml:space="preserve"> Las resoluciones del Congreso tendrán el carácter de Leyes, Decretos o Acuerdos.</w:t>
      </w:r>
    </w:p>
    <w:p w:rsidR="00E553A1" w:rsidRPr="005E7C18" w:rsidRDefault="00E553A1" w:rsidP="00045B65">
      <w:pPr>
        <w:tabs>
          <w:tab w:val="left" w:pos="0"/>
        </w:tabs>
        <w:jc w:val="both"/>
        <w:rPr>
          <w:rFonts w:ascii="Verdana" w:hAnsi="Verdana" w:cs="Arial"/>
        </w:rPr>
      </w:pPr>
    </w:p>
    <w:p w:rsidR="00E553A1" w:rsidRPr="005E7C18" w:rsidRDefault="00823381" w:rsidP="00045B65">
      <w:pPr>
        <w:pStyle w:val="Textoindependiente"/>
        <w:tabs>
          <w:tab w:val="left" w:pos="0"/>
        </w:tabs>
        <w:rPr>
          <w:rFonts w:ascii="Verdana" w:hAnsi="Verdana"/>
          <w:b w:val="0"/>
          <w:bCs w:val="0"/>
          <w:color w:val="000000"/>
        </w:rPr>
      </w:pPr>
      <w:r w:rsidRPr="005E7C18">
        <w:rPr>
          <w:rFonts w:ascii="Verdana" w:hAnsi="Verdana"/>
          <w:b w:val="0"/>
          <w:bCs w:val="0"/>
          <w:color w:val="000000"/>
        </w:rPr>
        <w:tab/>
      </w:r>
      <w:r w:rsidR="00E553A1" w:rsidRPr="005E7C18">
        <w:rPr>
          <w:rFonts w:ascii="Verdana" w:hAnsi="Verdana"/>
          <w:b w:val="0"/>
          <w:bCs w:val="0"/>
          <w:color w:val="000000"/>
        </w:rPr>
        <w:t xml:space="preserve">Las leyes que expida el Congreso, con excepción de las financieras, las orgánicas de los Poderes del Estado y del Gobierno Municipal, y las demás que </w:t>
      </w:r>
      <w:r w:rsidR="00E553A1" w:rsidRPr="005E7C18">
        <w:rPr>
          <w:rFonts w:ascii="Verdana" w:hAnsi="Verdana"/>
          <w:b w:val="0"/>
          <w:bCs w:val="0"/>
          <w:color w:val="000000"/>
        </w:rPr>
        <w:lastRenderedPageBreak/>
        <w:t>determine la Ley correspondiente, podrán ser sometidas a referéndum. La Ley de la materia establecerá los requisitos y procedimiento para su ejecución, así como para que el resultado sea vinculatorio para el Congreso del Estado. Si el resultado del referéndum es en el sentido de desaprobar la Ley, el Congreso del Estado emitirá el decreto abrogatorio o derogatorio que proceda en un plazo no mayor de quince días si se encuentra en periodo ordinario, o bien si se encuentra en receso, en la segunda sesión del periodo ordinario inmediato  subsecuente.</w:t>
      </w:r>
    </w:p>
    <w:p w:rsidR="00E553A1" w:rsidRPr="005E7C18" w:rsidRDefault="00E553A1"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Párrafo adici</w:t>
      </w:r>
      <w:r w:rsidR="00177935" w:rsidRPr="005E7C18">
        <w:rPr>
          <w:rFonts w:ascii="Verdana" w:hAnsi="Verdana" w:cs="Arial"/>
          <w:b/>
          <w:color w:val="CC0066"/>
          <w:sz w:val="16"/>
          <w:szCs w:val="16"/>
        </w:rPr>
        <w:t>onado P.O. 19-04-2002</w:t>
      </w:r>
    </w:p>
    <w:p w:rsidR="00E553A1" w:rsidRPr="005E7C18" w:rsidRDefault="00E553A1" w:rsidP="00045B65">
      <w:pPr>
        <w:pStyle w:val="Textoindependiente"/>
        <w:tabs>
          <w:tab w:val="left" w:pos="0"/>
        </w:tabs>
        <w:rPr>
          <w:rFonts w:ascii="Verdana" w:hAnsi="Verdana"/>
          <w:b w:val="0"/>
          <w:bCs w:val="0"/>
          <w:color w:val="000000"/>
          <w:szCs w:val="18"/>
        </w:rPr>
      </w:pPr>
    </w:p>
    <w:p w:rsidR="00E553A1" w:rsidRPr="005E7C18" w:rsidRDefault="00823381" w:rsidP="00045B65">
      <w:pPr>
        <w:pStyle w:val="Textoindependiente"/>
        <w:tabs>
          <w:tab w:val="left" w:pos="0"/>
        </w:tabs>
        <w:rPr>
          <w:rFonts w:ascii="Verdana" w:hAnsi="Verdana"/>
          <w:b w:val="0"/>
          <w:bCs w:val="0"/>
          <w:color w:val="000000"/>
          <w:lang w:val="es-MX"/>
        </w:rPr>
      </w:pPr>
      <w:r w:rsidRPr="005E7C18">
        <w:rPr>
          <w:rFonts w:ascii="Verdana" w:hAnsi="Verdana"/>
          <w:b w:val="0"/>
          <w:bCs w:val="0"/>
          <w:color w:val="000000"/>
          <w:lang w:val="es-MX"/>
        </w:rPr>
        <w:tab/>
      </w:r>
      <w:r w:rsidR="00E553A1" w:rsidRPr="005E7C18">
        <w:rPr>
          <w:rFonts w:ascii="Verdana" w:hAnsi="Verdana"/>
          <w:b w:val="0"/>
          <w:bCs w:val="0"/>
          <w:color w:val="000000"/>
          <w:lang w:val="es-MX"/>
        </w:rPr>
        <w:t>La realización del referéndum sólo podrá ser solicitada por los Diputados al Congreso del Estado o por los ciudadanos en los términos de la Ley de la materia.</w:t>
      </w:r>
    </w:p>
    <w:p w:rsidR="00177935" w:rsidRPr="005E7C18" w:rsidRDefault="00177935"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Párrafo adicionado P.O. 19-04-2002</w:t>
      </w:r>
    </w:p>
    <w:p w:rsidR="00E553A1" w:rsidRPr="005E7C18" w:rsidRDefault="00E553A1" w:rsidP="00045B65">
      <w:pPr>
        <w:pStyle w:val="Textoindependiente"/>
        <w:tabs>
          <w:tab w:val="left" w:pos="0"/>
        </w:tabs>
        <w:ind w:firstLine="708"/>
        <w:rPr>
          <w:rFonts w:ascii="Verdana" w:hAnsi="Verdana"/>
          <w:b w:val="0"/>
          <w:bCs w:val="0"/>
          <w:color w:val="000000"/>
        </w:rPr>
      </w:pPr>
    </w:p>
    <w:p w:rsidR="00E553A1" w:rsidRPr="005E7C18" w:rsidRDefault="00823381" w:rsidP="00045B65">
      <w:pPr>
        <w:tabs>
          <w:tab w:val="left" w:pos="0"/>
        </w:tabs>
        <w:jc w:val="both"/>
        <w:rPr>
          <w:rFonts w:ascii="Verdana" w:hAnsi="Verdana" w:cs="Arial"/>
        </w:rPr>
      </w:pPr>
      <w:r w:rsidRPr="005E7C18">
        <w:rPr>
          <w:rFonts w:ascii="Verdana" w:hAnsi="Verdana" w:cs="Arial"/>
          <w:color w:val="000000"/>
          <w:lang w:val="es-MX"/>
        </w:rPr>
        <w:tab/>
      </w:r>
      <w:r w:rsidR="00E553A1" w:rsidRPr="005E7C18">
        <w:rPr>
          <w:rFonts w:ascii="Verdana" w:hAnsi="Verdana" w:cs="Arial"/>
          <w:color w:val="000000"/>
          <w:lang w:val="es-MX"/>
        </w:rPr>
        <w:t>Dentro de los dos años contados a partir de la publicación del decreto abrogatorio o derogatorio, resultado de un proceso de referéndum, no podrá expedirse Ley en el mismo sentido del abrogado o derogado.</w:t>
      </w:r>
    </w:p>
    <w:p w:rsidR="00177935" w:rsidRPr="005E7C18" w:rsidRDefault="00177935"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Párrafo adicionado P.O. 19-04-2002</w:t>
      </w:r>
    </w:p>
    <w:p w:rsidR="00E553A1" w:rsidRPr="005E7C18" w:rsidRDefault="00E553A1" w:rsidP="00045B65">
      <w:pPr>
        <w:tabs>
          <w:tab w:val="left" w:pos="0"/>
        </w:tabs>
        <w:jc w:val="both"/>
        <w:rPr>
          <w:rFonts w:ascii="Verdana" w:hAnsi="Verdana" w:cs="Arial"/>
        </w:rPr>
      </w:pPr>
    </w:p>
    <w:p w:rsidR="00E553A1" w:rsidRPr="005E7C18" w:rsidRDefault="00823381" w:rsidP="00045B65">
      <w:pPr>
        <w:tabs>
          <w:tab w:val="left" w:pos="0"/>
        </w:tabs>
        <w:jc w:val="both"/>
        <w:rPr>
          <w:rFonts w:ascii="Verdana" w:hAnsi="Verdana" w:cs="Arial"/>
        </w:rPr>
      </w:pPr>
      <w:r w:rsidRPr="005E7C18">
        <w:rPr>
          <w:rFonts w:ascii="Verdana" w:hAnsi="Verdana" w:cs="Arial"/>
          <w:b/>
          <w:bCs/>
        </w:rPr>
        <w:tab/>
        <w:t xml:space="preserve">Artículo </w:t>
      </w:r>
      <w:r w:rsidR="00E553A1" w:rsidRPr="005E7C18">
        <w:rPr>
          <w:rFonts w:ascii="Verdana" w:hAnsi="Verdana" w:cs="Arial"/>
          <w:b/>
          <w:bCs/>
        </w:rPr>
        <w:t>58.</w:t>
      </w:r>
      <w:r w:rsidR="00E553A1" w:rsidRPr="005E7C18">
        <w:rPr>
          <w:rFonts w:ascii="Verdana" w:hAnsi="Verdana" w:cs="Arial"/>
        </w:rPr>
        <w:t xml:space="preserve"> Todo Proyecto de Ley o Decreto, una vez aprobado, se remitirá al Ejecutivo, quien si no tuviere observaciones que hacer lo publicará inmediatamente.</w:t>
      </w:r>
    </w:p>
    <w:p w:rsidR="00E553A1" w:rsidRPr="005E7C18" w:rsidRDefault="00E553A1" w:rsidP="00045B65">
      <w:pPr>
        <w:tabs>
          <w:tab w:val="left" w:pos="0"/>
        </w:tabs>
        <w:jc w:val="both"/>
        <w:rPr>
          <w:rFonts w:ascii="Verdana" w:hAnsi="Verdana" w:cs="Arial"/>
        </w:rPr>
      </w:pPr>
    </w:p>
    <w:p w:rsidR="00E553A1" w:rsidRPr="005E7C18" w:rsidRDefault="00823381" w:rsidP="00045B65">
      <w:pPr>
        <w:tabs>
          <w:tab w:val="left" w:pos="0"/>
        </w:tabs>
        <w:jc w:val="both"/>
        <w:rPr>
          <w:rFonts w:ascii="Verdana" w:hAnsi="Verdana" w:cs="Arial"/>
        </w:rPr>
      </w:pPr>
      <w:r w:rsidRPr="005E7C18">
        <w:rPr>
          <w:rFonts w:ascii="Verdana" w:hAnsi="Verdana" w:cs="Arial"/>
        </w:rPr>
        <w:tab/>
      </w:r>
      <w:r w:rsidR="00E553A1" w:rsidRPr="005E7C18">
        <w:rPr>
          <w:rFonts w:ascii="Verdana" w:hAnsi="Verdana" w:cs="Arial"/>
        </w:rPr>
        <w:t>Se reputará no vetado por el Poder Ejecutivo, toda Ley o Decreto no devuelto con observaciones al Congreso dentro de diez días hábiles, siguientes al de su recepción.</w:t>
      </w:r>
    </w:p>
    <w:p w:rsidR="00E553A1" w:rsidRPr="005E7C18" w:rsidRDefault="00E553A1" w:rsidP="00045B65">
      <w:pPr>
        <w:tabs>
          <w:tab w:val="left" w:pos="0"/>
        </w:tabs>
        <w:jc w:val="both"/>
        <w:rPr>
          <w:rFonts w:ascii="Verdana" w:hAnsi="Verdana" w:cs="Arial"/>
        </w:rPr>
      </w:pPr>
    </w:p>
    <w:p w:rsidR="00E553A1" w:rsidRPr="005E7C18" w:rsidRDefault="00823381" w:rsidP="00045B65">
      <w:pPr>
        <w:tabs>
          <w:tab w:val="left" w:pos="0"/>
        </w:tabs>
        <w:jc w:val="both"/>
        <w:rPr>
          <w:rFonts w:ascii="Verdana" w:hAnsi="Verdana" w:cs="Arial"/>
        </w:rPr>
      </w:pPr>
      <w:r w:rsidRPr="005E7C18">
        <w:rPr>
          <w:rFonts w:ascii="Verdana" w:hAnsi="Verdana" w:cs="Arial"/>
        </w:rPr>
        <w:tab/>
      </w:r>
      <w:r w:rsidR="00E553A1" w:rsidRPr="005E7C18">
        <w:rPr>
          <w:rFonts w:ascii="Verdana" w:hAnsi="Verdana" w:cs="Arial"/>
        </w:rPr>
        <w:t>El Proyecto de Ley o Decreto vetado en todo o en parte por el Ejecutivo, será devuelto con sus observaciones al Congreso. Deberá ser discutido de nuevo por éste, y si fuese confirmado por las dos terceras partes del número total de votos, será Ley o Decreto y volverá al Ejecutivo para su promulgación.</w:t>
      </w:r>
    </w:p>
    <w:p w:rsidR="00E553A1" w:rsidRPr="005E7C18" w:rsidRDefault="00E553A1" w:rsidP="00045B65">
      <w:pPr>
        <w:tabs>
          <w:tab w:val="left" w:pos="0"/>
        </w:tabs>
        <w:jc w:val="both"/>
        <w:rPr>
          <w:rFonts w:ascii="Verdana" w:hAnsi="Verdana" w:cs="Arial"/>
          <w:b/>
          <w:bCs/>
        </w:rPr>
      </w:pPr>
    </w:p>
    <w:p w:rsidR="00E553A1" w:rsidRPr="005E7C18" w:rsidRDefault="00823381" w:rsidP="00045B65">
      <w:pPr>
        <w:pStyle w:val="Textoindependiente2"/>
        <w:tabs>
          <w:tab w:val="left" w:pos="0"/>
        </w:tabs>
      </w:pPr>
      <w:r w:rsidRPr="005E7C18">
        <w:rPr>
          <w:b/>
          <w:bCs/>
        </w:rPr>
        <w:tab/>
        <w:t xml:space="preserve">Artículo </w:t>
      </w:r>
      <w:r w:rsidR="00E553A1" w:rsidRPr="005E7C18">
        <w:rPr>
          <w:b/>
          <w:bCs/>
        </w:rPr>
        <w:t>59.</w:t>
      </w:r>
      <w:r w:rsidR="00E553A1" w:rsidRPr="005E7C18">
        <w:t xml:space="preserve"> El Ejecutivo del Estado no podrá vetar las siguientes determinaciones del Congreso:</w:t>
      </w:r>
    </w:p>
    <w:p w:rsidR="00E553A1" w:rsidRPr="005E7C18" w:rsidRDefault="00E553A1" w:rsidP="00045B65">
      <w:pPr>
        <w:tabs>
          <w:tab w:val="left" w:pos="0"/>
        </w:tabs>
        <w:jc w:val="both"/>
        <w:rPr>
          <w:rFonts w:ascii="Verdana" w:hAnsi="Verdana" w:cs="Arial"/>
        </w:rPr>
      </w:pPr>
    </w:p>
    <w:p w:rsidR="00177935" w:rsidRPr="005E7C18" w:rsidRDefault="00E553A1" w:rsidP="008C3EC3">
      <w:pPr>
        <w:pStyle w:val="Prrafodelista"/>
        <w:numPr>
          <w:ilvl w:val="0"/>
          <w:numId w:val="57"/>
        </w:numPr>
        <w:spacing w:line="240" w:lineRule="auto"/>
        <w:ind w:hanging="720"/>
        <w:jc w:val="both"/>
        <w:rPr>
          <w:rFonts w:ascii="Verdana" w:hAnsi="Verdana" w:cs="Arial"/>
        </w:rPr>
      </w:pPr>
      <w:r w:rsidRPr="005E7C18">
        <w:rPr>
          <w:rFonts w:ascii="Verdana" w:hAnsi="Verdana" w:cs="Arial"/>
        </w:rPr>
        <w:t>Acuerdos;</w:t>
      </w:r>
    </w:p>
    <w:p w:rsidR="00177935" w:rsidRPr="005E7C18" w:rsidRDefault="00177935" w:rsidP="00035A50">
      <w:pPr>
        <w:pStyle w:val="Prrafodelista"/>
        <w:spacing w:line="240" w:lineRule="auto"/>
        <w:ind w:hanging="720"/>
        <w:jc w:val="both"/>
        <w:rPr>
          <w:rFonts w:ascii="Verdana" w:hAnsi="Verdana" w:cs="Arial"/>
        </w:rPr>
      </w:pPr>
    </w:p>
    <w:p w:rsidR="00177935" w:rsidRPr="005E7C18" w:rsidRDefault="00E553A1" w:rsidP="008C3EC3">
      <w:pPr>
        <w:pStyle w:val="Prrafodelista"/>
        <w:numPr>
          <w:ilvl w:val="0"/>
          <w:numId w:val="57"/>
        </w:numPr>
        <w:spacing w:line="240" w:lineRule="auto"/>
        <w:ind w:hanging="720"/>
        <w:jc w:val="both"/>
        <w:rPr>
          <w:rFonts w:ascii="Verdana" w:hAnsi="Verdana" w:cs="Arial"/>
        </w:rPr>
      </w:pPr>
      <w:r w:rsidRPr="005E7C18">
        <w:rPr>
          <w:rFonts w:ascii="Verdana" w:hAnsi="Verdana" w:cs="Arial"/>
        </w:rPr>
        <w:t>Resoluciones que dicte el Congreso erigido en Colegio Electoral;</w:t>
      </w:r>
    </w:p>
    <w:p w:rsidR="00177935" w:rsidRPr="005E7C18" w:rsidRDefault="00177935" w:rsidP="00035A50">
      <w:pPr>
        <w:pStyle w:val="Prrafodelista"/>
        <w:spacing w:line="240" w:lineRule="auto"/>
        <w:ind w:hanging="720"/>
        <w:rPr>
          <w:rFonts w:ascii="Verdana" w:hAnsi="Verdana" w:cs="Arial"/>
        </w:rPr>
      </w:pPr>
    </w:p>
    <w:p w:rsidR="00177935" w:rsidRPr="005E7C18" w:rsidRDefault="00035A50" w:rsidP="008C3EC3">
      <w:pPr>
        <w:pStyle w:val="Prrafodelista"/>
        <w:numPr>
          <w:ilvl w:val="0"/>
          <w:numId w:val="57"/>
        </w:numPr>
        <w:spacing w:line="240" w:lineRule="auto"/>
        <w:ind w:hanging="720"/>
        <w:jc w:val="both"/>
        <w:rPr>
          <w:rFonts w:ascii="Verdana" w:hAnsi="Verdana" w:cs="Arial"/>
        </w:rPr>
      </w:pPr>
      <w:r w:rsidRPr="005E7C18">
        <w:rPr>
          <w:rFonts w:ascii="Verdana" w:hAnsi="Verdana" w:cs="Arial"/>
        </w:rPr>
        <w:t>Las que dicte el Congreso en Juicio Político;</w:t>
      </w:r>
      <w:r w:rsidR="00E553A1" w:rsidRPr="005E7C18">
        <w:rPr>
          <w:rFonts w:ascii="Verdana" w:hAnsi="Verdana" w:cs="Arial"/>
        </w:rPr>
        <w:t xml:space="preserve"> </w:t>
      </w:r>
    </w:p>
    <w:p w:rsidR="00177935" w:rsidRPr="005E7C18" w:rsidRDefault="00035A50" w:rsidP="00035A50">
      <w:pPr>
        <w:pStyle w:val="Prrafodelista"/>
        <w:spacing w:line="240" w:lineRule="auto"/>
        <w:ind w:hanging="720"/>
        <w:jc w:val="right"/>
        <w:rPr>
          <w:rFonts w:ascii="Verdana" w:hAnsi="Verdana" w:cs="Arial"/>
        </w:rPr>
      </w:pPr>
      <w:r w:rsidRPr="005E7C18">
        <w:rPr>
          <w:rFonts w:ascii="Verdana" w:hAnsi="Verdana" w:cs="Arial"/>
          <w:b/>
          <w:color w:val="CC0066"/>
          <w:sz w:val="16"/>
          <w:szCs w:val="16"/>
        </w:rPr>
        <w:t>Fracción reformada P.O. 03-02-2017</w:t>
      </w:r>
    </w:p>
    <w:p w:rsidR="00035A50" w:rsidRPr="005E7C18" w:rsidRDefault="00035A50" w:rsidP="00035A50">
      <w:pPr>
        <w:pStyle w:val="Prrafodelista"/>
        <w:spacing w:line="240" w:lineRule="auto"/>
        <w:ind w:hanging="720"/>
        <w:rPr>
          <w:rFonts w:ascii="Verdana" w:hAnsi="Verdana" w:cs="Arial"/>
        </w:rPr>
      </w:pPr>
    </w:p>
    <w:p w:rsidR="00035A50" w:rsidRPr="005E7C18" w:rsidRDefault="00035A50" w:rsidP="008C3EC3">
      <w:pPr>
        <w:pStyle w:val="Prrafodelista"/>
        <w:numPr>
          <w:ilvl w:val="0"/>
          <w:numId w:val="57"/>
        </w:numPr>
        <w:spacing w:line="240" w:lineRule="auto"/>
        <w:ind w:hanging="720"/>
        <w:jc w:val="both"/>
        <w:rPr>
          <w:rFonts w:ascii="Verdana" w:hAnsi="Verdana" w:cs="Arial"/>
        </w:rPr>
      </w:pPr>
      <w:r w:rsidRPr="005E7C18">
        <w:rPr>
          <w:rFonts w:ascii="Verdana" w:hAnsi="Verdana" w:cs="Arial"/>
        </w:rPr>
        <w:t>La que declare la separación del cargo del servidor público que haya sido vinculado a proceso por delito que de acuerdo al artículo 19 de la Constitución Política de los Estados Unidos Mexicanos, amerite prisión preventiva oficiosa;</w:t>
      </w:r>
    </w:p>
    <w:p w:rsidR="00035A50" w:rsidRPr="005E7C18" w:rsidRDefault="00F1479D" w:rsidP="00F1479D">
      <w:pPr>
        <w:pStyle w:val="Prrafodelista"/>
        <w:spacing w:after="0" w:line="240" w:lineRule="auto"/>
        <w:jc w:val="right"/>
        <w:rPr>
          <w:rFonts w:ascii="Verdana" w:hAnsi="Verdana" w:cs="Arial"/>
        </w:rPr>
      </w:pPr>
      <w:r w:rsidRPr="005E7C18">
        <w:rPr>
          <w:rFonts w:ascii="Verdana" w:hAnsi="Verdana" w:cs="Arial"/>
          <w:b/>
          <w:color w:val="CC0066"/>
          <w:sz w:val="16"/>
          <w:szCs w:val="16"/>
        </w:rPr>
        <w:t>Fracción adicionada P.O. 03-02-2017</w:t>
      </w:r>
    </w:p>
    <w:p w:rsidR="00F1479D" w:rsidRPr="005E7C18" w:rsidRDefault="00F1479D" w:rsidP="00035A50">
      <w:pPr>
        <w:pStyle w:val="Prrafodelista"/>
        <w:spacing w:after="0" w:line="240" w:lineRule="auto"/>
        <w:jc w:val="both"/>
        <w:rPr>
          <w:rFonts w:ascii="Verdana" w:hAnsi="Verdana" w:cs="Arial"/>
        </w:rPr>
      </w:pPr>
    </w:p>
    <w:p w:rsidR="00035A50" w:rsidRPr="005E7C18" w:rsidRDefault="00035A50" w:rsidP="008C3EC3">
      <w:pPr>
        <w:pStyle w:val="Prrafodelista"/>
        <w:numPr>
          <w:ilvl w:val="0"/>
          <w:numId w:val="57"/>
        </w:numPr>
        <w:spacing w:after="0" w:line="240" w:lineRule="auto"/>
        <w:ind w:hanging="720"/>
        <w:jc w:val="both"/>
        <w:rPr>
          <w:rFonts w:ascii="Verdana" w:hAnsi="Verdana" w:cs="Arial"/>
        </w:rPr>
      </w:pPr>
      <w:r w:rsidRPr="005E7C18">
        <w:rPr>
          <w:rFonts w:ascii="Verdana" w:hAnsi="Verdana" w:cs="Arial"/>
        </w:rPr>
        <w:t>La que declare la restitución en el cargo del servidor público que hubiere sido absuelto por sentencia firme o bien el proceso penal concluya con resolución que tenga efectos absolutorios;</w:t>
      </w:r>
    </w:p>
    <w:p w:rsidR="00035A50" w:rsidRPr="005E7C18" w:rsidRDefault="00F1479D" w:rsidP="00F1479D">
      <w:pPr>
        <w:pStyle w:val="Prrafodelista"/>
        <w:spacing w:after="0" w:line="240" w:lineRule="auto"/>
        <w:jc w:val="right"/>
        <w:rPr>
          <w:rFonts w:ascii="Verdana" w:hAnsi="Verdana" w:cs="Arial"/>
        </w:rPr>
      </w:pPr>
      <w:r w:rsidRPr="005E7C18">
        <w:rPr>
          <w:rFonts w:ascii="Verdana" w:hAnsi="Verdana" w:cs="Arial"/>
          <w:b/>
          <w:color w:val="CC0066"/>
          <w:sz w:val="16"/>
          <w:szCs w:val="16"/>
        </w:rPr>
        <w:t>Fracción adicionada P.O. 03-02-2017</w:t>
      </w:r>
    </w:p>
    <w:p w:rsidR="00F1479D" w:rsidRPr="005E7C18" w:rsidRDefault="00F1479D" w:rsidP="00035A50">
      <w:pPr>
        <w:pStyle w:val="Prrafodelista"/>
        <w:spacing w:after="0" w:line="240" w:lineRule="auto"/>
        <w:jc w:val="both"/>
        <w:rPr>
          <w:rFonts w:ascii="Verdana" w:hAnsi="Verdana" w:cs="Arial"/>
        </w:rPr>
      </w:pPr>
    </w:p>
    <w:p w:rsidR="00177935" w:rsidRPr="005E7C18" w:rsidRDefault="00E553A1" w:rsidP="008C3EC3">
      <w:pPr>
        <w:pStyle w:val="Prrafodelista"/>
        <w:numPr>
          <w:ilvl w:val="0"/>
          <w:numId w:val="57"/>
        </w:numPr>
        <w:spacing w:after="0" w:line="240" w:lineRule="auto"/>
        <w:ind w:hanging="720"/>
        <w:jc w:val="both"/>
        <w:rPr>
          <w:rFonts w:ascii="Verdana" w:hAnsi="Verdana" w:cs="Arial"/>
        </w:rPr>
      </w:pPr>
      <w:r w:rsidRPr="005E7C18">
        <w:rPr>
          <w:rFonts w:ascii="Verdana" w:hAnsi="Verdana" w:cs="Arial"/>
        </w:rPr>
        <w:t>Las Leyes y Reglamentos que se refieran a su estructura y funcionamiento; y</w:t>
      </w:r>
    </w:p>
    <w:p w:rsidR="00177935" w:rsidRPr="005E7C18" w:rsidRDefault="00F1479D" w:rsidP="0088612D">
      <w:pPr>
        <w:pStyle w:val="Prrafodelista"/>
        <w:spacing w:after="0" w:line="240" w:lineRule="auto"/>
        <w:ind w:hanging="720"/>
        <w:jc w:val="right"/>
        <w:rPr>
          <w:rFonts w:ascii="Verdana" w:hAnsi="Verdana"/>
          <w:color w:val="000000"/>
        </w:rPr>
      </w:pPr>
      <w:r w:rsidRPr="005E7C18">
        <w:rPr>
          <w:rFonts w:ascii="Verdana" w:hAnsi="Verdana" w:cs="Arial"/>
          <w:b/>
          <w:color w:val="CC0066"/>
          <w:sz w:val="16"/>
          <w:szCs w:val="16"/>
        </w:rPr>
        <w:t>Fracción recorrida en su orden P.O. 03-02-2017</w:t>
      </w:r>
    </w:p>
    <w:p w:rsidR="00F1479D" w:rsidRPr="005E7C18" w:rsidRDefault="00F1479D" w:rsidP="00035A50">
      <w:pPr>
        <w:pStyle w:val="Prrafodelista"/>
        <w:spacing w:after="0" w:line="240" w:lineRule="auto"/>
        <w:ind w:hanging="720"/>
        <w:rPr>
          <w:rFonts w:ascii="Verdana" w:hAnsi="Verdana"/>
          <w:color w:val="000000"/>
        </w:rPr>
      </w:pPr>
    </w:p>
    <w:p w:rsidR="00E553A1" w:rsidRPr="005E7C18" w:rsidRDefault="00E553A1" w:rsidP="008C3EC3">
      <w:pPr>
        <w:pStyle w:val="Prrafodelista"/>
        <w:numPr>
          <w:ilvl w:val="0"/>
          <w:numId w:val="57"/>
        </w:numPr>
        <w:spacing w:after="0" w:line="240" w:lineRule="auto"/>
        <w:ind w:hanging="720"/>
        <w:jc w:val="both"/>
        <w:rPr>
          <w:rFonts w:ascii="Verdana" w:hAnsi="Verdana" w:cs="Arial"/>
        </w:rPr>
      </w:pPr>
      <w:r w:rsidRPr="005E7C18">
        <w:rPr>
          <w:rFonts w:ascii="Verdana" w:hAnsi="Verdana"/>
          <w:color w:val="000000"/>
        </w:rPr>
        <w:t>Los decretos que abroguen o deroguen una Ley en cumplimiento a un proceso de referéndum.</w:t>
      </w:r>
    </w:p>
    <w:p w:rsidR="00E553A1" w:rsidRPr="005E7C18" w:rsidRDefault="00E553A1"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Fracción adici</w:t>
      </w:r>
      <w:r w:rsidR="00177935" w:rsidRPr="005E7C18">
        <w:rPr>
          <w:rFonts w:ascii="Verdana" w:hAnsi="Verdana" w:cs="Arial"/>
          <w:b/>
          <w:color w:val="CC0066"/>
          <w:sz w:val="16"/>
          <w:szCs w:val="16"/>
        </w:rPr>
        <w:t>onada P.O. 19-04-2002</w:t>
      </w:r>
    </w:p>
    <w:p w:rsidR="00E553A1" w:rsidRPr="005E7C18" w:rsidRDefault="00F1479D" w:rsidP="00F1479D">
      <w:pPr>
        <w:tabs>
          <w:tab w:val="left" w:pos="0"/>
        </w:tabs>
        <w:jc w:val="right"/>
        <w:rPr>
          <w:rFonts w:ascii="Verdana" w:hAnsi="Verdana" w:cs="Arial"/>
          <w:b/>
          <w:bCs/>
        </w:rPr>
      </w:pPr>
      <w:r w:rsidRPr="005E7C18">
        <w:rPr>
          <w:rFonts w:ascii="Verdana" w:hAnsi="Verdana" w:cs="Arial"/>
          <w:b/>
          <w:color w:val="CC0066"/>
          <w:sz w:val="16"/>
          <w:szCs w:val="16"/>
        </w:rPr>
        <w:t>Fracción recorrida en su orden P.O. 03-02-2017</w:t>
      </w:r>
    </w:p>
    <w:p w:rsidR="00F1479D" w:rsidRPr="005E7C18" w:rsidRDefault="00F1479D" w:rsidP="00045B65">
      <w:pPr>
        <w:tabs>
          <w:tab w:val="left" w:pos="0"/>
        </w:tabs>
        <w:jc w:val="both"/>
        <w:rPr>
          <w:rFonts w:ascii="Verdana" w:hAnsi="Verdana" w:cs="Arial"/>
          <w:b/>
          <w:bCs/>
        </w:rPr>
      </w:pPr>
    </w:p>
    <w:p w:rsidR="00E553A1" w:rsidRPr="005E7C18" w:rsidRDefault="00513266" w:rsidP="00045B65">
      <w:pPr>
        <w:tabs>
          <w:tab w:val="left" w:pos="0"/>
        </w:tabs>
        <w:jc w:val="both"/>
        <w:rPr>
          <w:rFonts w:ascii="Verdana" w:hAnsi="Verdana" w:cs="Arial"/>
        </w:rPr>
      </w:pPr>
      <w:r w:rsidRPr="005E7C18">
        <w:rPr>
          <w:rFonts w:ascii="Verdana" w:hAnsi="Verdana" w:cs="Arial"/>
          <w:b/>
          <w:bCs/>
        </w:rPr>
        <w:tab/>
        <w:t xml:space="preserve">Artículo </w:t>
      </w:r>
      <w:r w:rsidR="00E553A1" w:rsidRPr="005E7C18">
        <w:rPr>
          <w:rFonts w:ascii="Verdana" w:hAnsi="Verdana" w:cs="Arial"/>
          <w:b/>
          <w:bCs/>
        </w:rPr>
        <w:t>60.</w:t>
      </w:r>
      <w:r w:rsidR="00E553A1" w:rsidRPr="005E7C18">
        <w:rPr>
          <w:rFonts w:ascii="Verdana" w:hAnsi="Verdana" w:cs="Arial"/>
        </w:rPr>
        <w:t xml:space="preserve"> Todo Proyecto de Ley o Decreto que fuere desechado por el Congreso, no podrá volver a ser presentado en el mismo Período de Sesiones.</w:t>
      </w:r>
    </w:p>
    <w:p w:rsidR="00E553A1" w:rsidRPr="005E7C18" w:rsidRDefault="00E553A1" w:rsidP="00045B65">
      <w:pPr>
        <w:tabs>
          <w:tab w:val="left" w:pos="0"/>
        </w:tabs>
        <w:jc w:val="both"/>
        <w:rPr>
          <w:rFonts w:ascii="Verdana" w:hAnsi="Verdana" w:cs="Arial"/>
          <w:b/>
          <w:bCs/>
        </w:rPr>
      </w:pPr>
    </w:p>
    <w:p w:rsidR="0031480C" w:rsidRPr="005E7C18" w:rsidRDefault="0066304D" w:rsidP="00045B65">
      <w:pPr>
        <w:pStyle w:val="Textoindependiente2"/>
        <w:tabs>
          <w:tab w:val="left" w:pos="0"/>
        </w:tabs>
      </w:pPr>
      <w:r w:rsidRPr="005E7C18">
        <w:rPr>
          <w:b/>
          <w:bCs/>
        </w:rPr>
        <w:tab/>
        <w:t>Artículo</w:t>
      </w:r>
      <w:r w:rsidR="00E553A1" w:rsidRPr="005E7C18">
        <w:rPr>
          <w:b/>
          <w:bCs/>
        </w:rPr>
        <w:t xml:space="preserve"> 61.</w:t>
      </w:r>
      <w:r w:rsidR="00E553A1" w:rsidRPr="005E7C18">
        <w:t xml:space="preserve"> </w:t>
      </w:r>
      <w:r w:rsidR="0031480C" w:rsidRPr="005E7C18">
        <w:rPr>
          <w:color w:val="000000"/>
        </w:rPr>
        <w:t>Las Leyes, Reglamentos, Circulares y cualesquiera otras disposiciones de observancia general obligan y surten sus efectos en el día o término que señalen, siempre que se publiquen en el Periódico Oficial del Gobierno del Estado de Guanajuato;</w:t>
      </w:r>
      <w:r w:rsidR="0031480C" w:rsidRPr="005E7C18">
        <w:rPr>
          <w:b/>
          <w:bCs/>
        </w:rPr>
        <w:t xml:space="preserve"> </w:t>
      </w:r>
      <w:r w:rsidR="0031480C" w:rsidRPr="005E7C18">
        <w:rPr>
          <w:bCs/>
        </w:rPr>
        <w:t>de no señalarse día o término, iniciará su vigencia al día siguiente de su publicación en ese medio oficial.</w:t>
      </w:r>
    </w:p>
    <w:p w:rsidR="0066304D" w:rsidRPr="005E7C18" w:rsidRDefault="0066304D" w:rsidP="00045B65">
      <w:pPr>
        <w:pStyle w:val="Sangra2detindependiente"/>
        <w:tabs>
          <w:tab w:val="left" w:pos="0"/>
        </w:tabs>
        <w:spacing w:line="240" w:lineRule="auto"/>
        <w:ind w:left="0"/>
        <w:jc w:val="right"/>
        <w:rPr>
          <w:rFonts w:ascii="Verdana" w:hAnsi="Verdana"/>
          <w:b/>
          <w:color w:val="CC0066"/>
          <w:sz w:val="16"/>
          <w:szCs w:val="16"/>
        </w:rPr>
      </w:pPr>
      <w:r w:rsidRPr="005E7C18">
        <w:rPr>
          <w:rFonts w:ascii="Verdana" w:hAnsi="Verdana"/>
          <w:b/>
          <w:color w:val="CC0066"/>
          <w:sz w:val="16"/>
          <w:szCs w:val="16"/>
        </w:rPr>
        <w:t>Artículo reformado P.O. 28-02-2014</w:t>
      </w:r>
    </w:p>
    <w:p w:rsidR="0066304D" w:rsidRPr="005E7C18" w:rsidRDefault="0066304D" w:rsidP="00045B65">
      <w:pPr>
        <w:tabs>
          <w:tab w:val="left" w:pos="0"/>
        </w:tabs>
        <w:jc w:val="both"/>
        <w:rPr>
          <w:rFonts w:ascii="Verdana" w:hAnsi="Verdana" w:cs="Arial"/>
          <w:szCs w:val="18"/>
        </w:rPr>
      </w:pPr>
    </w:p>
    <w:p w:rsidR="00E553A1" w:rsidRPr="005E7C18" w:rsidRDefault="00513266"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62.</w:t>
      </w:r>
      <w:r w:rsidR="00E553A1" w:rsidRPr="005E7C18">
        <w:rPr>
          <w:rFonts w:ascii="Verdana" w:hAnsi="Verdana" w:cs="Arial"/>
        </w:rPr>
        <w:t xml:space="preserve"> Las normas contenidas en la Ley dejarán de estar en vigor cuando otra posterior lo declare así expresamente o esta última contenga disposiciones total o parcialmente incompatibles con la Ley anterior.</w:t>
      </w:r>
    </w:p>
    <w:p w:rsidR="00E553A1" w:rsidRPr="005E7C18" w:rsidRDefault="00E553A1" w:rsidP="00045B65">
      <w:pPr>
        <w:tabs>
          <w:tab w:val="left" w:pos="0"/>
        </w:tabs>
        <w:jc w:val="both"/>
        <w:rPr>
          <w:rFonts w:ascii="Verdana" w:hAnsi="Verdana" w:cs="Arial"/>
        </w:rPr>
      </w:pPr>
    </w:p>
    <w:p w:rsidR="00513266" w:rsidRPr="005E7C18" w:rsidRDefault="00513266" w:rsidP="00045B65">
      <w:pPr>
        <w:tabs>
          <w:tab w:val="left" w:pos="0"/>
        </w:tabs>
        <w:jc w:val="both"/>
        <w:rPr>
          <w:rFonts w:ascii="Verdana" w:hAnsi="Verdana" w:cs="Arial"/>
        </w:rPr>
      </w:pPr>
    </w:p>
    <w:p w:rsidR="00E553A1" w:rsidRPr="005E7C18" w:rsidRDefault="00E553A1" w:rsidP="00045B65">
      <w:pPr>
        <w:tabs>
          <w:tab w:val="left" w:pos="0"/>
        </w:tabs>
        <w:jc w:val="center"/>
        <w:rPr>
          <w:rFonts w:ascii="Verdana" w:hAnsi="Verdana" w:cs="Arial"/>
          <w:b/>
        </w:rPr>
      </w:pPr>
      <w:r w:rsidRPr="005E7C18">
        <w:rPr>
          <w:rFonts w:ascii="Verdana" w:hAnsi="Verdana" w:cs="Arial"/>
          <w:b/>
        </w:rPr>
        <w:t>Sección Cuarta</w:t>
      </w:r>
    </w:p>
    <w:p w:rsidR="00E553A1" w:rsidRPr="005E7C18" w:rsidRDefault="00E553A1" w:rsidP="00045B65">
      <w:pPr>
        <w:tabs>
          <w:tab w:val="left" w:pos="0"/>
        </w:tabs>
        <w:jc w:val="center"/>
        <w:rPr>
          <w:rFonts w:ascii="Verdana" w:hAnsi="Verdana" w:cs="Arial"/>
          <w:b/>
        </w:rPr>
      </w:pPr>
      <w:r w:rsidRPr="005E7C18">
        <w:rPr>
          <w:rFonts w:ascii="Verdana" w:hAnsi="Verdana" w:cs="Arial"/>
          <w:b/>
        </w:rPr>
        <w:t>De las Facultades del Congreso del Estado</w:t>
      </w:r>
    </w:p>
    <w:p w:rsidR="00E553A1" w:rsidRPr="005E7C18" w:rsidRDefault="00E553A1" w:rsidP="00045B65">
      <w:pPr>
        <w:tabs>
          <w:tab w:val="left" w:pos="0"/>
        </w:tabs>
        <w:jc w:val="center"/>
        <w:rPr>
          <w:rFonts w:ascii="Verdana" w:hAnsi="Verdana" w:cs="Arial"/>
          <w:b/>
        </w:rPr>
      </w:pPr>
    </w:p>
    <w:p w:rsidR="00E553A1" w:rsidRPr="005E7C18" w:rsidRDefault="00513266"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63.</w:t>
      </w:r>
      <w:r w:rsidR="00E553A1" w:rsidRPr="005E7C18">
        <w:rPr>
          <w:rFonts w:ascii="Verdana" w:hAnsi="Verdana" w:cs="Arial"/>
        </w:rPr>
        <w:t xml:space="preserve"> Son facultades del Congreso del Estado:</w:t>
      </w:r>
    </w:p>
    <w:p w:rsidR="00E553A1" w:rsidRPr="005E7C18" w:rsidRDefault="00E553A1" w:rsidP="00045B65">
      <w:pPr>
        <w:tabs>
          <w:tab w:val="left" w:pos="0"/>
        </w:tabs>
        <w:jc w:val="both"/>
        <w:rPr>
          <w:rFonts w:ascii="Verdana" w:hAnsi="Verdana" w:cs="Arial"/>
        </w:rPr>
      </w:pPr>
    </w:p>
    <w:p w:rsidR="00177935" w:rsidRPr="005E7C18" w:rsidRDefault="00E553A1" w:rsidP="008C3EC3">
      <w:pPr>
        <w:pStyle w:val="Textoindependiente2"/>
        <w:numPr>
          <w:ilvl w:val="0"/>
          <w:numId w:val="55"/>
        </w:numPr>
        <w:ind w:hanging="720"/>
      </w:pPr>
      <w:r w:rsidRPr="005E7C18">
        <w:t>Expedir las Leyes y Reglamentos que regulen su estructura y funcionamiento, las que, para su vigencia, no requerirán de promulgación del Ejecutivo;</w:t>
      </w:r>
    </w:p>
    <w:p w:rsidR="00177935" w:rsidRPr="005E7C18" w:rsidRDefault="00177935" w:rsidP="003740B1">
      <w:pPr>
        <w:pStyle w:val="Textoindependiente2"/>
        <w:ind w:left="720" w:hanging="720"/>
      </w:pPr>
    </w:p>
    <w:p w:rsidR="00E553A1" w:rsidRPr="005E7C18" w:rsidRDefault="00E553A1" w:rsidP="008C3EC3">
      <w:pPr>
        <w:pStyle w:val="Textoindependiente2"/>
        <w:numPr>
          <w:ilvl w:val="0"/>
          <w:numId w:val="55"/>
        </w:numPr>
        <w:ind w:hanging="720"/>
      </w:pPr>
      <w:r w:rsidRPr="005E7C18">
        <w:rPr>
          <w:color w:val="000000"/>
        </w:rPr>
        <w:t>Expedir, reformar y adicionar cuantas leyes o decretos sean conducentes al gobierno y administración en todos los ramos que comprenden y que no estén, de manera exclusiva, reservados a la federación; así como aquellos que resulten conducentes al cumplimiento de la resolución derivada de un proceso de referéndum;</w:t>
      </w:r>
    </w:p>
    <w:p w:rsidR="00E553A1" w:rsidRPr="005E7C18" w:rsidRDefault="00E553A1" w:rsidP="003740B1">
      <w:pPr>
        <w:ind w:left="720"/>
        <w:jc w:val="right"/>
        <w:rPr>
          <w:rFonts w:ascii="Verdana" w:hAnsi="Verdana" w:cs="Arial"/>
          <w:b/>
          <w:color w:val="CC0066"/>
          <w:sz w:val="16"/>
          <w:szCs w:val="16"/>
        </w:rPr>
      </w:pPr>
      <w:r w:rsidRPr="005E7C18">
        <w:rPr>
          <w:rFonts w:ascii="Verdana" w:hAnsi="Verdana" w:cs="Arial"/>
          <w:b/>
          <w:color w:val="CC0066"/>
          <w:sz w:val="16"/>
          <w:szCs w:val="16"/>
        </w:rPr>
        <w:t>Fracción refo</w:t>
      </w:r>
      <w:r w:rsidR="00177935" w:rsidRPr="005E7C18">
        <w:rPr>
          <w:rFonts w:ascii="Verdana" w:hAnsi="Verdana" w:cs="Arial"/>
          <w:b/>
          <w:color w:val="CC0066"/>
          <w:sz w:val="16"/>
          <w:szCs w:val="16"/>
        </w:rPr>
        <w:t>rmada P.O. 19-04-2002</w:t>
      </w:r>
    </w:p>
    <w:p w:rsidR="00E553A1" w:rsidRPr="005E7C18" w:rsidRDefault="00E553A1" w:rsidP="003740B1">
      <w:pPr>
        <w:ind w:left="720" w:hanging="720"/>
        <w:jc w:val="both"/>
        <w:rPr>
          <w:rFonts w:ascii="Verdana" w:hAnsi="Verdana" w:cs="Arial"/>
        </w:rPr>
      </w:pPr>
    </w:p>
    <w:p w:rsidR="00E553A1" w:rsidRPr="005E7C18" w:rsidRDefault="00E553A1" w:rsidP="008C3EC3">
      <w:pPr>
        <w:pStyle w:val="Prrafodelista"/>
        <w:numPr>
          <w:ilvl w:val="0"/>
          <w:numId w:val="55"/>
        </w:numPr>
        <w:spacing w:after="0" w:line="240" w:lineRule="auto"/>
        <w:ind w:hanging="720"/>
        <w:jc w:val="both"/>
        <w:rPr>
          <w:rFonts w:ascii="Verdana" w:hAnsi="Verdana" w:cs="Arial"/>
        </w:rPr>
      </w:pPr>
      <w:r w:rsidRPr="005E7C18">
        <w:rPr>
          <w:rFonts w:ascii="Verdana" w:hAnsi="Verdana" w:cs="Arial"/>
        </w:rPr>
        <w:t>Hacer la codificación de las Leyes del Estado;</w:t>
      </w:r>
    </w:p>
    <w:p w:rsidR="00177935" w:rsidRPr="005E7C18" w:rsidRDefault="00177935" w:rsidP="003740B1">
      <w:pPr>
        <w:pStyle w:val="Prrafodelista"/>
        <w:spacing w:after="0" w:line="240" w:lineRule="auto"/>
        <w:ind w:hanging="720"/>
        <w:jc w:val="both"/>
        <w:rPr>
          <w:rFonts w:ascii="Verdana" w:hAnsi="Verdana" w:cs="Arial"/>
        </w:rPr>
      </w:pPr>
    </w:p>
    <w:p w:rsidR="00E553A1" w:rsidRPr="005E7C18" w:rsidRDefault="00E553A1" w:rsidP="008C3EC3">
      <w:pPr>
        <w:pStyle w:val="Prrafodelista"/>
        <w:numPr>
          <w:ilvl w:val="0"/>
          <w:numId w:val="55"/>
        </w:numPr>
        <w:spacing w:after="0" w:line="240" w:lineRule="auto"/>
        <w:ind w:hanging="720"/>
        <w:jc w:val="both"/>
        <w:rPr>
          <w:rFonts w:ascii="Verdana" w:hAnsi="Verdana" w:cs="Arial"/>
        </w:rPr>
      </w:pPr>
      <w:r w:rsidRPr="005E7C18">
        <w:rPr>
          <w:rFonts w:ascii="Verdana" w:hAnsi="Verdana" w:cs="Arial"/>
        </w:rPr>
        <w:t>Cambiar provisionalmente la residencia de los Poderes Estatales en casos excepcionales y necesarios;</w:t>
      </w:r>
    </w:p>
    <w:p w:rsidR="00177935" w:rsidRPr="005E7C18" w:rsidRDefault="00177935" w:rsidP="003740B1">
      <w:pPr>
        <w:pStyle w:val="Prrafodelista"/>
        <w:spacing w:after="0" w:line="240" w:lineRule="auto"/>
        <w:ind w:hanging="720"/>
        <w:jc w:val="both"/>
        <w:rPr>
          <w:rFonts w:ascii="Verdana" w:hAnsi="Verdana" w:cs="Arial"/>
        </w:rPr>
      </w:pPr>
    </w:p>
    <w:p w:rsidR="00E553A1" w:rsidRPr="005E7C18" w:rsidRDefault="00177935" w:rsidP="008C3EC3">
      <w:pPr>
        <w:pStyle w:val="Prrafodelista"/>
        <w:numPr>
          <w:ilvl w:val="0"/>
          <w:numId w:val="55"/>
        </w:numPr>
        <w:spacing w:after="0" w:line="240" w:lineRule="auto"/>
        <w:ind w:hanging="720"/>
        <w:jc w:val="both"/>
        <w:rPr>
          <w:rFonts w:ascii="Verdana" w:hAnsi="Verdana" w:cs="Arial"/>
        </w:rPr>
      </w:pPr>
      <w:r w:rsidRPr="005E7C18">
        <w:rPr>
          <w:rFonts w:ascii="Verdana" w:hAnsi="Verdana" w:cs="Arial"/>
        </w:rPr>
        <w:t>Se deroga.</w:t>
      </w:r>
    </w:p>
    <w:p w:rsidR="00E553A1" w:rsidRPr="005E7C18" w:rsidRDefault="00177935" w:rsidP="003740B1">
      <w:pPr>
        <w:ind w:left="720"/>
        <w:jc w:val="right"/>
        <w:rPr>
          <w:rFonts w:ascii="Verdana" w:hAnsi="Verdana" w:cs="Arial"/>
          <w:b/>
          <w:color w:val="CC0066"/>
          <w:sz w:val="16"/>
          <w:szCs w:val="16"/>
        </w:rPr>
      </w:pPr>
      <w:r w:rsidRPr="005E7C18">
        <w:rPr>
          <w:rFonts w:ascii="Verdana" w:hAnsi="Verdana" w:cs="Arial"/>
          <w:b/>
          <w:color w:val="CC0066"/>
          <w:sz w:val="16"/>
          <w:szCs w:val="16"/>
        </w:rPr>
        <w:t>Derogada</w:t>
      </w:r>
      <w:r w:rsidR="00E553A1" w:rsidRPr="005E7C18">
        <w:rPr>
          <w:rFonts w:ascii="Verdana" w:hAnsi="Verdana" w:cs="Arial"/>
          <w:b/>
          <w:color w:val="CC0066"/>
          <w:sz w:val="16"/>
          <w:szCs w:val="16"/>
        </w:rPr>
        <w:t xml:space="preserve"> P.O. 20</w:t>
      </w:r>
      <w:r w:rsidRPr="005E7C18">
        <w:rPr>
          <w:rFonts w:ascii="Verdana" w:hAnsi="Verdana" w:cs="Arial"/>
          <w:b/>
          <w:color w:val="CC0066"/>
          <w:sz w:val="16"/>
          <w:szCs w:val="16"/>
        </w:rPr>
        <w:t>-03-2001</w:t>
      </w:r>
    </w:p>
    <w:p w:rsidR="00E553A1" w:rsidRPr="005E7C18" w:rsidRDefault="00E553A1" w:rsidP="003740B1">
      <w:pPr>
        <w:ind w:left="720" w:hanging="720"/>
        <w:jc w:val="both"/>
        <w:rPr>
          <w:rFonts w:ascii="Verdana" w:hAnsi="Verdana" w:cs="Arial"/>
        </w:rPr>
      </w:pPr>
    </w:p>
    <w:p w:rsidR="00E553A1" w:rsidRPr="005E7C18" w:rsidRDefault="00E553A1" w:rsidP="008C3EC3">
      <w:pPr>
        <w:pStyle w:val="Prrafodelista"/>
        <w:numPr>
          <w:ilvl w:val="0"/>
          <w:numId w:val="55"/>
        </w:numPr>
        <w:spacing w:after="0" w:line="240" w:lineRule="auto"/>
        <w:ind w:hanging="720"/>
        <w:jc w:val="both"/>
        <w:rPr>
          <w:rFonts w:ascii="Verdana" w:hAnsi="Verdana" w:cs="Arial"/>
        </w:rPr>
      </w:pPr>
      <w:r w:rsidRPr="005E7C18">
        <w:rPr>
          <w:rFonts w:ascii="Verdana" w:hAnsi="Verdana" w:cs="Arial"/>
        </w:rPr>
        <w:t>Autorizar el cambio de residencia de las Cabeceras Municipales, erigir nuevos municipios y formular la declaratoria de su inexistencia, siempre que fuere aprobado por el voto de las dos terceras partes de los Diputados y de la mayoría de los Ayuntamientos;</w:t>
      </w:r>
    </w:p>
    <w:p w:rsidR="00513266" w:rsidRPr="005E7C18" w:rsidRDefault="00513266" w:rsidP="003740B1">
      <w:pPr>
        <w:pStyle w:val="Prrafodelista"/>
        <w:spacing w:after="0" w:line="240" w:lineRule="auto"/>
        <w:ind w:hanging="720"/>
        <w:jc w:val="both"/>
        <w:rPr>
          <w:rFonts w:ascii="Verdana" w:hAnsi="Verdana" w:cs="Arial"/>
        </w:rPr>
      </w:pPr>
    </w:p>
    <w:p w:rsidR="00A146D5" w:rsidRPr="005E7C18" w:rsidRDefault="002362D3" w:rsidP="008C3EC3">
      <w:pPr>
        <w:pStyle w:val="Textoindependiente"/>
        <w:numPr>
          <w:ilvl w:val="0"/>
          <w:numId w:val="55"/>
        </w:numPr>
        <w:ind w:hanging="720"/>
        <w:rPr>
          <w:rFonts w:ascii="Verdana" w:hAnsi="Verdana"/>
          <w:b w:val="0"/>
          <w:bCs w:val="0"/>
        </w:rPr>
      </w:pPr>
      <w:r w:rsidRPr="005E7C18">
        <w:rPr>
          <w:rFonts w:ascii="Verdana" w:hAnsi="Verdana"/>
          <w:b w:val="0"/>
          <w:bCs w:val="0"/>
        </w:rPr>
        <w:t>Se deroga.</w:t>
      </w:r>
    </w:p>
    <w:p w:rsidR="00E553A1" w:rsidRPr="005E7C18" w:rsidRDefault="00177935" w:rsidP="003740B1">
      <w:pPr>
        <w:pStyle w:val="Textoindependiente"/>
        <w:ind w:left="720"/>
        <w:jc w:val="right"/>
        <w:rPr>
          <w:rFonts w:ascii="Verdana" w:hAnsi="Verdana" w:cs="Arial"/>
          <w:color w:val="CC0066"/>
          <w:sz w:val="16"/>
          <w:szCs w:val="16"/>
        </w:rPr>
      </w:pPr>
      <w:r w:rsidRPr="005E7C18">
        <w:rPr>
          <w:rFonts w:ascii="Verdana" w:hAnsi="Verdana" w:cs="Arial"/>
          <w:color w:val="CC0066"/>
          <w:sz w:val="16"/>
          <w:szCs w:val="16"/>
        </w:rPr>
        <w:t>D</w:t>
      </w:r>
      <w:r w:rsidR="0039428C" w:rsidRPr="005E7C18">
        <w:rPr>
          <w:rFonts w:ascii="Verdana" w:hAnsi="Verdana" w:cs="Arial"/>
          <w:color w:val="CC0066"/>
          <w:sz w:val="16"/>
          <w:szCs w:val="16"/>
        </w:rPr>
        <w:t>erogada</w:t>
      </w:r>
      <w:r w:rsidR="00E553A1" w:rsidRPr="005E7C18">
        <w:rPr>
          <w:rFonts w:ascii="Verdana" w:hAnsi="Verdana" w:cs="Arial"/>
          <w:color w:val="CC0066"/>
          <w:sz w:val="16"/>
          <w:szCs w:val="16"/>
        </w:rPr>
        <w:t xml:space="preserve"> P.O. </w:t>
      </w:r>
      <w:r w:rsidR="0039428C" w:rsidRPr="005E7C18">
        <w:rPr>
          <w:rFonts w:ascii="Verdana" w:hAnsi="Verdana" w:cs="Arial"/>
          <w:color w:val="CC0066"/>
          <w:sz w:val="16"/>
          <w:szCs w:val="16"/>
        </w:rPr>
        <w:t>27</w:t>
      </w:r>
      <w:r w:rsidR="002362D3" w:rsidRPr="005E7C18">
        <w:rPr>
          <w:rFonts w:ascii="Verdana" w:hAnsi="Verdana" w:cs="Arial"/>
          <w:color w:val="CC0066"/>
          <w:sz w:val="16"/>
          <w:szCs w:val="16"/>
        </w:rPr>
        <w:t>-06-2014</w:t>
      </w:r>
    </w:p>
    <w:p w:rsidR="00E553A1" w:rsidRPr="005E7C18" w:rsidRDefault="00E553A1" w:rsidP="003740B1">
      <w:pPr>
        <w:ind w:left="720" w:hanging="720"/>
        <w:jc w:val="both"/>
        <w:rPr>
          <w:rFonts w:ascii="Verdana" w:hAnsi="Verdana" w:cs="Arial"/>
        </w:rPr>
      </w:pPr>
    </w:p>
    <w:p w:rsidR="00E553A1" w:rsidRPr="005E7C18" w:rsidRDefault="00E553A1" w:rsidP="008C3EC3">
      <w:pPr>
        <w:pStyle w:val="Textoindependiente"/>
        <w:numPr>
          <w:ilvl w:val="0"/>
          <w:numId w:val="55"/>
        </w:numPr>
        <w:ind w:hanging="720"/>
        <w:rPr>
          <w:rFonts w:ascii="Verdana" w:hAnsi="Verdana"/>
          <w:b w:val="0"/>
          <w:bCs w:val="0"/>
        </w:rPr>
      </w:pPr>
      <w:r w:rsidRPr="005E7C18">
        <w:rPr>
          <w:rFonts w:ascii="Verdana" w:hAnsi="Verdana"/>
          <w:b w:val="0"/>
          <w:bCs w:val="0"/>
        </w:rPr>
        <w:lastRenderedPageBreak/>
        <w:t>Nombrar entre los vecinos, cuando se declare la nulidad de elección de ayuntamiento, a los miembros del Concejo Municipal, en tanto se celebran nuevos comicios, y expedir la convocatoria para la celebración de éstos en un plazo no mayor de seis meses.</w:t>
      </w:r>
    </w:p>
    <w:p w:rsidR="00E553A1" w:rsidRPr="005E7C18" w:rsidRDefault="00E553A1" w:rsidP="003740B1">
      <w:pPr>
        <w:ind w:left="720"/>
        <w:jc w:val="right"/>
        <w:rPr>
          <w:rFonts w:ascii="Verdana" w:hAnsi="Verdana" w:cs="Arial"/>
          <w:b/>
          <w:color w:val="CC0066"/>
          <w:sz w:val="16"/>
          <w:szCs w:val="16"/>
        </w:rPr>
      </w:pPr>
      <w:r w:rsidRPr="005E7C18">
        <w:rPr>
          <w:rFonts w:ascii="Verdana" w:hAnsi="Verdana" w:cs="Arial"/>
          <w:b/>
          <w:color w:val="CC0066"/>
          <w:sz w:val="16"/>
          <w:szCs w:val="16"/>
        </w:rPr>
        <w:t>Fracción reformada. P.O. 15</w:t>
      </w:r>
      <w:r w:rsidR="00513266" w:rsidRPr="005E7C18">
        <w:rPr>
          <w:rFonts w:ascii="Verdana" w:hAnsi="Verdana" w:cs="Arial"/>
          <w:b/>
          <w:color w:val="CC0066"/>
          <w:sz w:val="16"/>
          <w:szCs w:val="16"/>
        </w:rPr>
        <w:t>-11-</w:t>
      </w:r>
      <w:r w:rsidRPr="005E7C18">
        <w:rPr>
          <w:rFonts w:ascii="Verdana" w:hAnsi="Verdana" w:cs="Arial"/>
          <w:b/>
          <w:color w:val="CC0066"/>
          <w:sz w:val="16"/>
          <w:szCs w:val="16"/>
        </w:rPr>
        <w:t>1994</w:t>
      </w:r>
    </w:p>
    <w:p w:rsidR="00E553A1" w:rsidRPr="005E7C18" w:rsidRDefault="00E553A1" w:rsidP="003740B1">
      <w:pPr>
        <w:pStyle w:val="Textoindependiente"/>
        <w:ind w:left="720" w:hanging="720"/>
        <w:rPr>
          <w:rFonts w:ascii="Verdana" w:hAnsi="Verdana"/>
          <w:b w:val="0"/>
          <w:bCs w:val="0"/>
        </w:rPr>
      </w:pPr>
    </w:p>
    <w:p w:rsidR="00E553A1" w:rsidRPr="005E7C18" w:rsidRDefault="00E553A1" w:rsidP="003740B1">
      <w:pPr>
        <w:ind w:left="720"/>
        <w:jc w:val="both"/>
        <w:rPr>
          <w:rFonts w:ascii="Verdana" w:hAnsi="Verdana" w:cs="Arial"/>
        </w:rPr>
      </w:pPr>
      <w:r w:rsidRPr="005E7C18">
        <w:rPr>
          <w:rFonts w:ascii="Verdana" w:hAnsi="Verdana" w:cs="Arial"/>
        </w:rPr>
        <w:t>Convocar a elecciones extraordinarias para Diputados, cuando se declare la nulidad de la elección en uno o varios distritos, o en el caso previsto por el segundo párrafo del artículo 53 de esta Constitución. La convocatoria para elecciones extraordinarias de Diputados, deberá expedirse en un plazo igual al señalado en el párrafo anterior;</w:t>
      </w:r>
    </w:p>
    <w:p w:rsidR="00E553A1" w:rsidRPr="005E7C18" w:rsidRDefault="00003F66" w:rsidP="003740B1">
      <w:pPr>
        <w:ind w:left="720"/>
        <w:jc w:val="right"/>
        <w:rPr>
          <w:rFonts w:ascii="Verdana" w:hAnsi="Verdana" w:cs="Arial"/>
          <w:b/>
          <w:color w:val="CC0066"/>
          <w:sz w:val="16"/>
          <w:szCs w:val="16"/>
        </w:rPr>
      </w:pPr>
      <w:r w:rsidRPr="005E7C18">
        <w:rPr>
          <w:rFonts w:ascii="Verdana" w:hAnsi="Verdana" w:cs="Arial"/>
          <w:b/>
          <w:color w:val="CC0066"/>
          <w:sz w:val="16"/>
          <w:szCs w:val="16"/>
        </w:rPr>
        <w:t>Párrafo adicionado</w:t>
      </w:r>
      <w:r w:rsidR="00E553A1" w:rsidRPr="005E7C18">
        <w:rPr>
          <w:rFonts w:ascii="Verdana" w:hAnsi="Verdana" w:cs="Arial"/>
          <w:b/>
          <w:color w:val="CC0066"/>
          <w:sz w:val="16"/>
          <w:szCs w:val="16"/>
        </w:rPr>
        <w:t xml:space="preserve"> P.O. 15</w:t>
      </w:r>
      <w:r w:rsidR="00513266" w:rsidRPr="005E7C18">
        <w:rPr>
          <w:rFonts w:ascii="Verdana" w:hAnsi="Verdana" w:cs="Arial"/>
          <w:b/>
          <w:color w:val="CC0066"/>
          <w:sz w:val="16"/>
          <w:szCs w:val="16"/>
        </w:rPr>
        <w:t>-11-1994</w:t>
      </w:r>
    </w:p>
    <w:p w:rsidR="00E553A1" w:rsidRPr="005E7C18" w:rsidRDefault="00E553A1" w:rsidP="003740B1">
      <w:pPr>
        <w:ind w:left="720" w:hanging="720"/>
        <w:jc w:val="both"/>
        <w:rPr>
          <w:rFonts w:ascii="Verdana" w:hAnsi="Verdana" w:cs="Arial"/>
        </w:rPr>
      </w:pPr>
    </w:p>
    <w:p w:rsidR="00911A36" w:rsidRPr="005E7C18" w:rsidRDefault="00911A36" w:rsidP="003740B1">
      <w:pPr>
        <w:pStyle w:val="Textoindependiente2"/>
        <w:ind w:left="720"/>
        <w:rPr>
          <w:rFonts w:cs="Verdana"/>
          <w:color w:val="000000"/>
        </w:rPr>
      </w:pPr>
      <w:r w:rsidRPr="005E7C18">
        <w:rPr>
          <w:rFonts w:cs="Verdana"/>
          <w:color w:val="000000"/>
        </w:rPr>
        <w:t>Si de los cómputos de una elección de Ayuntamientos o de Diputados por el principio de mayoría relativa, resultara en el primer lugar un número igual de votos para dos o más planillas o fórmulas de candidatos, respectivamente, el organismo público electoral local competente hará la declaratoria del empate correspondiente, misma que hará del conocimiento del Congreso del Estado, una vez que haya quedado firme. El Congreso del Estado convocará a quienes hayan obtenido el empate para que se lleve a cabo una nueva elección, en un plazo no mayor de dos meses. En el caso de que el empate se presente en una elección de Ayuntamiento, se nombrará un Concejo Municipal en los términos del primer párrafo de esta fracción;</w:t>
      </w:r>
    </w:p>
    <w:p w:rsidR="00E553A1" w:rsidRPr="005E7C18" w:rsidRDefault="00E553A1" w:rsidP="003740B1">
      <w:pPr>
        <w:ind w:left="720"/>
        <w:jc w:val="right"/>
        <w:rPr>
          <w:rFonts w:ascii="Verdana" w:hAnsi="Verdana" w:cs="Arial"/>
          <w:b/>
          <w:color w:val="CC0066"/>
          <w:sz w:val="16"/>
          <w:szCs w:val="16"/>
        </w:rPr>
      </w:pPr>
      <w:r w:rsidRPr="005E7C18">
        <w:rPr>
          <w:rFonts w:ascii="Verdana" w:hAnsi="Verdana" w:cs="Arial"/>
          <w:b/>
          <w:color w:val="CC0066"/>
          <w:sz w:val="16"/>
          <w:szCs w:val="16"/>
        </w:rPr>
        <w:t xml:space="preserve">Párrafo </w:t>
      </w:r>
      <w:r w:rsidR="00911A36" w:rsidRPr="005E7C18">
        <w:rPr>
          <w:rFonts w:ascii="Verdana" w:hAnsi="Verdana" w:cs="Arial"/>
          <w:b/>
          <w:color w:val="CC0066"/>
          <w:sz w:val="16"/>
          <w:szCs w:val="16"/>
        </w:rPr>
        <w:t>reformado</w:t>
      </w:r>
      <w:r w:rsidRPr="005E7C18">
        <w:rPr>
          <w:rFonts w:ascii="Verdana" w:hAnsi="Verdana" w:cs="Arial"/>
          <w:b/>
          <w:color w:val="CC0066"/>
          <w:sz w:val="16"/>
          <w:szCs w:val="16"/>
        </w:rPr>
        <w:t xml:space="preserve"> P.O. </w:t>
      </w:r>
      <w:r w:rsidR="00911A36" w:rsidRPr="005E7C18">
        <w:rPr>
          <w:rFonts w:ascii="Verdana" w:hAnsi="Verdana" w:cs="Arial"/>
          <w:b/>
          <w:color w:val="CC0066"/>
          <w:sz w:val="16"/>
          <w:szCs w:val="16"/>
        </w:rPr>
        <w:t>27</w:t>
      </w:r>
      <w:r w:rsidR="002362D3" w:rsidRPr="005E7C18">
        <w:rPr>
          <w:rFonts w:ascii="Verdana" w:hAnsi="Verdana" w:cs="Arial"/>
          <w:b/>
          <w:color w:val="CC0066"/>
          <w:sz w:val="16"/>
          <w:szCs w:val="16"/>
        </w:rPr>
        <w:t>-06-</w:t>
      </w:r>
      <w:r w:rsidR="00911A36" w:rsidRPr="005E7C18">
        <w:rPr>
          <w:rFonts w:ascii="Verdana" w:hAnsi="Verdana" w:cs="Arial"/>
          <w:b/>
          <w:color w:val="CC0066"/>
          <w:sz w:val="16"/>
          <w:szCs w:val="16"/>
        </w:rPr>
        <w:t>2014</w:t>
      </w:r>
    </w:p>
    <w:p w:rsidR="00E553A1" w:rsidRPr="005E7C18" w:rsidRDefault="00E553A1" w:rsidP="003740B1">
      <w:pPr>
        <w:pStyle w:val="Textoindependiente"/>
        <w:ind w:left="720" w:hanging="720"/>
        <w:rPr>
          <w:rFonts w:ascii="Verdana" w:hAnsi="Verdana"/>
          <w:b w:val="0"/>
          <w:bCs w:val="0"/>
        </w:rPr>
      </w:pPr>
    </w:p>
    <w:p w:rsidR="00E553A1" w:rsidRPr="005E7C18" w:rsidRDefault="00911A36" w:rsidP="008C3EC3">
      <w:pPr>
        <w:pStyle w:val="Textoindependiente"/>
        <w:numPr>
          <w:ilvl w:val="0"/>
          <w:numId w:val="55"/>
        </w:numPr>
        <w:ind w:hanging="720"/>
        <w:rPr>
          <w:rFonts w:ascii="Verdana" w:hAnsi="Verdana"/>
          <w:b w:val="0"/>
          <w:bCs w:val="0"/>
        </w:rPr>
      </w:pPr>
      <w:r w:rsidRPr="005E7C18">
        <w:rPr>
          <w:rFonts w:ascii="Verdana" w:hAnsi="Verdana" w:cs="Verdana"/>
          <w:b w:val="0"/>
        </w:rPr>
        <w:t>Declarar Gobernador electo, mediante formal decreto, a quien en los términos de la declaratoria del organismo público electoral local o, en su caso, de la resolución de la autoridad electoral jurisdiccional local haya obtenido mayoría de votos en la elección correspondiente;</w:t>
      </w:r>
    </w:p>
    <w:p w:rsidR="00E553A1" w:rsidRPr="005E7C18" w:rsidRDefault="00E553A1" w:rsidP="003740B1">
      <w:pPr>
        <w:ind w:left="720"/>
        <w:jc w:val="right"/>
        <w:rPr>
          <w:rFonts w:ascii="Verdana" w:hAnsi="Verdana" w:cs="Arial"/>
          <w:b/>
          <w:color w:val="CC0066"/>
          <w:sz w:val="16"/>
          <w:szCs w:val="16"/>
        </w:rPr>
      </w:pPr>
      <w:r w:rsidRPr="005E7C18">
        <w:rPr>
          <w:rFonts w:ascii="Verdana" w:hAnsi="Verdana" w:cs="Arial"/>
          <w:b/>
          <w:color w:val="CC0066"/>
          <w:sz w:val="16"/>
          <w:szCs w:val="16"/>
        </w:rPr>
        <w:t xml:space="preserve">Fracción reformada P.O. </w:t>
      </w:r>
      <w:r w:rsidR="00911A36" w:rsidRPr="005E7C18">
        <w:rPr>
          <w:rFonts w:ascii="Verdana" w:hAnsi="Verdana" w:cs="Arial"/>
          <w:b/>
          <w:color w:val="CC0066"/>
          <w:sz w:val="16"/>
          <w:szCs w:val="16"/>
        </w:rPr>
        <w:t>27</w:t>
      </w:r>
      <w:r w:rsidR="002362D3" w:rsidRPr="005E7C18">
        <w:rPr>
          <w:rFonts w:ascii="Verdana" w:hAnsi="Verdana" w:cs="Arial"/>
          <w:b/>
          <w:color w:val="CC0066"/>
          <w:sz w:val="16"/>
          <w:szCs w:val="16"/>
        </w:rPr>
        <w:t>-06-</w:t>
      </w:r>
      <w:r w:rsidR="00911A36" w:rsidRPr="005E7C18">
        <w:rPr>
          <w:rFonts w:ascii="Verdana" w:hAnsi="Verdana" w:cs="Arial"/>
          <w:b/>
          <w:color w:val="CC0066"/>
          <w:sz w:val="16"/>
          <w:szCs w:val="16"/>
        </w:rPr>
        <w:t>2014</w:t>
      </w:r>
    </w:p>
    <w:p w:rsidR="00E553A1" w:rsidRPr="005E7C18" w:rsidRDefault="00E553A1" w:rsidP="003740B1">
      <w:pPr>
        <w:pStyle w:val="Textoindependiente"/>
        <w:ind w:left="720" w:hanging="720"/>
        <w:rPr>
          <w:rFonts w:ascii="Verdana" w:hAnsi="Verdana"/>
          <w:b w:val="0"/>
          <w:bCs w:val="0"/>
        </w:rPr>
      </w:pPr>
    </w:p>
    <w:p w:rsidR="00E553A1" w:rsidRPr="005E7C18" w:rsidRDefault="00E553A1" w:rsidP="008C3EC3">
      <w:pPr>
        <w:pStyle w:val="Textoindependiente"/>
        <w:numPr>
          <w:ilvl w:val="0"/>
          <w:numId w:val="55"/>
        </w:numPr>
        <w:ind w:hanging="720"/>
        <w:rPr>
          <w:rFonts w:ascii="Verdana" w:hAnsi="Verdana"/>
          <w:b w:val="0"/>
          <w:bCs w:val="0"/>
        </w:rPr>
      </w:pPr>
      <w:r w:rsidRPr="005E7C18">
        <w:rPr>
          <w:rFonts w:ascii="Verdana" w:hAnsi="Verdana"/>
          <w:b w:val="0"/>
          <w:bCs w:val="0"/>
        </w:rPr>
        <w:t>Convocar a elecciones de Gobernador, en caso de nulidad de los comicios, si el electo no se presenta a tomar posesión del cargo, o en caso de falta absoluta ocurrida dentro de los tres primeros años del período constitucional, dicha convocatoria deberá expedirse en un plazo no mayor de seis meses;</w:t>
      </w:r>
    </w:p>
    <w:p w:rsidR="00E553A1" w:rsidRPr="005E7C18" w:rsidRDefault="00003F66" w:rsidP="003740B1">
      <w:pPr>
        <w:ind w:left="720"/>
        <w:jc w:val="right"/>
        <w:rPr>
          <w:rFonts w:ascii="Verdana" w:hAnsi="Verdana" w:cs="Arial"/>
          <w:b/>
          <w:color w:val="CC0066"/>
          <w:sz w:val="16"/>
          <w:szCs w:val="16"/>
        </w:rPr>
      </w:pPr>
      <w:r w:rsidRPr="005E7C18">
        <w:rPr>
          <w:rFonts w:ascii="Verdana" w:hAnsi="Verdana" w:cs="Arial"/>
          <w:b/>
          <w:color w:val="CC0066"/>
          <w:sz w:val="16"/>
          <w:szCs w:val="16"/>
        </w:rPr>
        <w:t>Fracción reformada</w:t>
      </w:r>
      <w:r w:rsidR="00E553A1" w:rsidRPr="005E7C18">
        <w:rPr>
          <w:rFonts w:ascii="Verdana" w:hAnsi="Verdana" w:cs="Arial"/>
          <w:b/>
          <w:color w:val="CC0066"/>
          <w:sz w:val="16"/>
          <w:szCs w:val="16"/>
        </w:rPr>
        <w:t xml:space="preserve"> P.O. 15</w:t>
      </w:r>
      <w:r w:rsidR="00513266" w:rsidRPr="005E7C18">
        <w:rPr>
          <w:rFonts w:ascii="Verdana" w:hAnsi="Verdana" w:cs="Arial"/>
          <w:b/>
          <w:color w:val="CC0066"/>
          <w:sz w:val="16"/>
          <w:szCs w:val="16"/>
        </w:rPr>
        <w:t>-11-1994</w:t>
      </w:r>
    </w:p>
    <w:p w:rsidR="00E553A1" w:rsidRPr="005E7C18" w:rsidRDefault="00E553A1" w:rsidP="003740B1">
      <w:pPr>
        <w:pStyle w:val="Textoindependiente3"/>
        <w:ind w:left="720" w:hanging="720"/>
        <w:rPr>
          <w:rFonts w:ascii="Verdana" w:hAnsi="Verdana"/>
          <w:i w:val="0"/>
          <w:iCs w:val="0"/>
          <w:sz w:val="20"/>
          <w:szCs w:val="20"/>
        </w:rPr>
      </w:pPr>
    </w:p>
    <w:p w:rsidR="00911A36" w:rsidRPr="005E7C18" w:rsidRDefault="00911A36" w:rsidP="003740B1">
      <w:pPr>
        <w:pStyle w:val="Textoindependiente3"/>
        <w:ind w:left="720"/>
        <w:rPr>
          <w:rFonts w:ascii="Verdana" w:hAnsi="Verdana" w:cs="Verdana"/>
          <w:i w:val="0"/>
          <w:color w:val="000000"/>
          <w:sz w:val="20"/>
          <w:szCs w:val="20"/>
        </w:rPr>
      </w:pPr>
      <w:r w:rsidRPr="005E7C18">
        <w:rPr>
          <w:rFonts w:ascii="Verdana" w:hAnsi="Verdana" w:cs="Verdana"/>
          <w:i w:val="0"/>
          <w:color w:val="000000"/>
          <w:sz w:val="20"/>
          <w:szCs w:val="20"/>
        </w:rPr>
        <w:t xml:space="preserve">En los mismos términos se procederá cuando el organismo público electoral local competente comunique, una vez que quede firme, la declaratoria del empate en primer lugar de la votación en una elección de Gobernador. En este caso la elección se efectuará entre quienes hayan obtenido el empate en un plazo no mayor de dos meses. </w:t>
      </w:r>
    </w:p>
    <w:p w:rsidR="00E553A1" w:rsidRPr="005E7C18" w:rsidRDefault="00E553A1" w:rsidP="003740B1">
      <w:pPr>
        <w:pStyle w:val="Textoindependiente3"/>
        <w:ind w:left="720"/>
        <w:jc w:val="right"/>
        <w:rPr>
          <w:rFonts w:ascii="Verdana" w:hAnsi="Verdana"/>
          <w:b/>
          <w:i w:val="0"/>
          <w:iCs w:val="0"/>
          <w:color w:val="CC0066"/>
          <w:sz w:val="16"/>
          <w:szCs w:val="16"/>
        </w:rPr>
      </w:pPr>
      <w:r w:rsidRPr="005E7C18">
        <w:rPr>
          <w:rFonts w:ascii="Verdana" w:hAnsi="Verdana"/>
          <w:b/>
          <w:i w:val="0"/>
          <w:iCs w:val="0"/>
          <w:color w:val="CC0066"/>
          <w:sz w:val="16"/>
          <w:szCs w:val="16"/>
        </w:rPr>
        <w:t xml:space="preserve">Párrafo </w:t>
      </w:r>
      <w:r w:rsidR="00911A36" w:rsidRPr="005E7C18">
        <w:rPr>
          <w:rFonts w:ascii="Verdana" w:hAnsi="Verdana"/>
          <w:b/>
          <w:i w:val="0"/>
          <w:iCs w:val="0"/>
          <w:color w:val="CC0066"/>
          <w:sz w:val="16"/>
          <w:szCs w:val="16"/>
        </w:rPr>
        <w:t>reformado</w:t>
      </w:r>
      <w:r w:rsidRPr="005E7C18">
        <w:rPr>
          <w:rFonts w:ascii="Verdana" w:hAnsi="Verdana"/>
          <w:b/>
          <w:i w:val="0"/>
          <w:iCs w:val="0"/>
          <w:color w:val="CC0066"/>
          <w:sz w:val="16"/>
          <w:szCs w:val="16"/>
        </w:rPr>
        <w:t xml:space="preserve"> P.O. </w:t>
      </w:r>
      <w:r w:rsidR="00911A36" w:rsidRPr="005E7C18">
        <w:rPr>
          <w:rFonts w:ascii="Verdana" w:hAnsi="Verdana"/>
          <w:b/>
          <w:i w:val="0"/>
          <w:iCs w:val="0"/>
          <w:color w:val="CC0066"/>
          <w:sz w:val="16"/>
          <w:szCs w:val="16"/>
        </w:rPr>
        <w:t>27</w:t>
      </w:r>
      <w:r w:rsidR="002362D3" w:rsidRPr="005E7C18">
        <w:rPr>
          <w:rFonts w:ascii="Verdana" w:hAnsi="Verdana"/>
          <w:b/>
          <w:i w:val="0"/>
          <w:iCs w:val="0"/>
          <w:color w:val="CC0066"/>
          <w:sz w:val="16"/>
          <w:szCs w:val="16"/>
        </w:rPr>
        <w:t>-06-2014</w:t>
      </w:r>
    </w:p>
    <w:p w:rsidR="000338E4" w:rsidRPr="005E7C18" w:rsidRDefault="000338E4" w:rsidP="003740B1">
      <w:pPr>
        <w:ind w:left="720" w:hanging="720"/>
        <w:jc w:val="both"/>
        <w:rPr>
          <w:rFonts w:ascii="Verdana" w:hAnsi="Verdana" w:cs="Arial"/>
        </w:rPr>
      </w:pPr>
    </w:p>
    <w:p w:rsidR="00736F16" w:rsidRPr="005E7C18" w:rsidRDefault="00E553A1" w:rsidP="008C3EC3">
      <w:pPr>
        <w:pStyle w:val="Prrafodelista"/>
        <w:numPr>
          <w:ilvl w:val="0"/>
          <w:numId w:val="55"/>
        </w:numPr>
        <w:spacing w:after="0" w:line="240" w:lineRule="auto"/>
        <w:ind w:hanging="720"/>
        <w:jc w:val="both"/>
        <w:rPr>
          <w:rFonts w:ascii="Verdana" w:hAnsi="Verdana"/>
        </w:rPr>
      </w:pPr>
      <w:r w:rsidRPr="005E7C18">
        <w:rPr>
          <w:rFonts w:ascii="Verdana" w:hAnsi="Verdana" w:cs="Arial"/>
        </w:rPr>
        <w:t>Reformar, mediante el voto de las dos terceras partes de los Diputados y con aprobación de la mayoría de los Ayuntamientos, la división política del Estado;</w:t>
      </w:r>
    </w:p>
    <w:p w:rsidR="00736F16" w:rsidRPr="005E7C18" w:rsidRDefault="00736F16" w:rsidP="003740B1">
      <w:pPr>
        <w:pStyle w:val="Prrafodelista"/>
        <w:spacing w:after="0" w:line="240" w:lineRule="auto"/>
        <w:ind w:hanging="720"/>
        <w:jc w:val="both"/>
        <w:rPr>
          <w:rFonts w:ascii="Verdana" w:hAnsi="Verdana"/>
        </w:rPr>
      </w:pPr>
    </w:p>
    <w:p w:rsidR="00E553A1" w:rsidRPr="005E7C18" w:rsidRDefault="00E553A1" w:rsidP="008C3EC3">
      <w:pPr>
        <w:pStyle w:val="Prrafodelista"/>
        <w:numPr>
          <w:ilvl w:val="0"/>
          <w:numId w:val="55"/>
        </w:numPr>
        <w:spacing w:after="0" w:line="240" w:lineRule="auto"/>
        <w:ind w:hanging="720"/>
        <w:jc w:val="both"/>
        <w:rPr>
          <w:rFonts w:ascii="Verdana" w:hAnsi="Verdana"/>
        </w:rPr>
      </w:pPr>
      <w:r w:rsidRPr="005E7C18">
        <w:rPr>
          <w:rFonts w:ascii="Verdana" w:hAnsi="Verdana"/>
        </w:rPr>
        <w:t>Solicitar al Gobernador del Estado la comparecencia de Funcionarios del Poder Ejecutivo para que informen al Congreso, cuando se discuta o estudie un asunto relativo a las funciones que aquellos ejerzan. Solicitar la comparecencia de los Presidentes de los Ayuntamientos y Concejos Municipales y la de los Titulares de los Organismos Públicos Descentralizados de los Municipios, para los mismos efectos;</w:t>
      </w:r>
    </w:p>
    <w:p w:rsidR="00E553A1" w:rsidRPr="005E7C18" w:rsidRDefault="00E553A1" w:rsidP="003740B1">
      <w:pPr>
        <w:ind w:left="720"/>
        <w:jc w:val="right"/>
        <w:rPr>
          <w:rFonts w:ascii="Verdana" w:hAnsi="Verdana" w:cs="Arial"/>
          <w:b/>
          <w:color w:val="CC0066"/>
          <w:sz w:val="16"/>
          <w:szCs w:val="16"/>
        </w:rPr>
      </w:pPr>
      <w:r w:rsidRPr="005E7C18">
        <w:rPr>
          <w:rFonts w:ascii="Verdana" w:hAnsi="Verdana" w:cs="Arial"/>
          <w:b/>
          <w:color w:val="CC0066"/>
          <w:sz w:val="16"/>
          <w:szCs w:val="16"/>
        </w:rPr>
        <w:lastRenderedPageBreak/>
        <w:t>Fracción reformad</w:t>
      </w:r>
      <w:r w:rsidR="00513266" w:rsidRPr="005E7C18">
        <w:rPr>
          <w:rFonts w:ascii="Verdana" w:hAnsi="Verdana" w:cs="Arial"/>
          <w:b/>
          <w:color w:val="CC0066"/>
          <w:sz w:val="16"/>
          <w:szCs w:val="16"/>
        </w:rPr>
        <w:t>a P.O. 27-12-1985</w:t>
      </w:r>
    </w:p>
    <w:p w:rsidR="00E553A1" w:rsidRPr="005E7C18" w:rsidRDefault="00E553A1" w:rsidP="003740B1">
      <w:pPr>
        <w:ind w:left="720" w:hanging="720"/>
        <w:jc w:val="both"/>
        <w:rPr>
          <w:rFonts w:ascii="Verdana" w:hAnsi="Verdana" w:cs="Arial"/>
          <w:lang w:val="es-MX"/>
        </w:rPr>
      </w:pPr>
    </w:p>
    <w:p w:rsidR="00E553A1" w:rsidRPr="005E7C18" w:rsidRDefault="00E553A1" w:rsidP="008C3EC3">
      <w:pPr>
        <w:pStyle w:val="Prrafodelista"/>
        <w:numPr>
          <w:ilvl w:val="0"/>
          <w:numId w:val="55"/>
        </w:numPr>
        <w:spacing w:after="0" w:line="240" w:lineRule="auto"/>
        <w:ind w:hanging="720"/>
        <w:jc w:val="both"/>
        <w:rPr>
          <w:rFonts w:ascii="Verdana" w:hAnsi="Verdana" w:cs="Verdana"/>
        </w:rPr>
      </w:pPr>
      <w:r w:rsidRPr="005E7C18">
        <w:rPr>
          <w:rFonts w:ascii="Verdana" w:hAnsi="Verdana" w:cs="Arial"/>
        </w:rPr>
        <w:t xml:space="preserve">Examinar, discutir y aprobar anualmente el Presupuesto de Egresos del Estado </w:t>
      </w:r>
      <w:r w:rsidRPr="005E7C18">
        <w:rPr>
          <w:rFonts w:ascii="Verdana" w:eastAsia="Arial Unicode MS" w:hAnsi="Verdana" w:cs="Arial"/>
        </w:rPr>
        <w:t>presentado</w:t>
      </w:r>
      <w:r w:rsidRPr="005E7C18">
        <w:rPr>
          <w:rFonts w:ascii="Verdana" w:hAnsi="Verdana" w:cs="Arial"/>
        </w:rPr>
        <w:t xml:space="preserve"> por el Gobernador, previa aprobación de la Ley de Ingresos respectiva. Así como autorizar en dicho Presupuesto, las erogaciones plurianuales para aquellos proyectos de inversión pública que se determinen conforme a lo dispuesto en la Ley; las erogaciones correspondientes deberán incluirse en los subsecuentes Presupuestos de Egresos.</w:t>
      </w:r>
    </w:p>
    <w:p w:rsidR="00843510" w:rsidRPr="005E7C18" w:rsidRDefault="00843510" w:rsidP="003740B1">
      <w:pPr>
        <w:ind w:left="720"/>
        <w:jc w:val="right"/>
        <w:rPr>
          <w:rFonts w:ascii="Verdana" w:hAnsi="Verdana" w:cs="Arial"/>
          <w:b/>
          <w:color w:val="CC0066"/>
          <w:sz w:val="16"/>
          <w:szCs w:val="16"/>
          <w:lang w:val="es-MX"/>
        </w:rPr>
      </w:pPr>
      <w:r w:rsidRPr="005E7C18">
        <w:rPr>
          <w:rFonts w:ascii="Verdana" w:hAnsi="Verdana" w:cs="Arial"/>
          <w:b/>
          <w:color w:val="CC0066"/>
          <w:sz w:val="16"/>
          <w:szCs w:val="16"/>
          <w:lang w:val="es-MX"/>
        </w:rPr>
        <w:t>Párrafo reformado P.O. 08-08-2008</w:t>
      </w:r>
    </w:p>
    <w:p w:rsidR="00843510" w:rsidRPr="005E7C18" w:rsidRDefault="00843510" w:rsidP="003740B1">
      <w:pPr>
        <w:ind w:left="720" w:hanging="720"/>
        <w:jc w:val="both"/>
        <w:rPr>
          <w:rFonts w:ascii="Verdana" w:hAnsi="Verdana" w:cs="Arial"/>
        </w:rPr>
      </w:pPr>
    </w:p>
    <w:p w:rsidR="00E553A1" w:rsidRPr="005E7C18" w:rsidRDefault="00E553A1" w:rsidP="003740B1">
      <w:pPr>
        <w:pStyle w:val="Sangra3detindependiente"/>
        <w:spacing w:line="240" w:lineRule="auto"/>
        <w:ind w:left="720" w:firstLine="0"/>
        <w:rPr>
          <w:rFonts w:ascii="Verdana" w:hAnsi="Verdana"/>
          <w:sz w:val="20"/>
          <w:szCs w:val="20"/>
        </w:rPr>
      </w:pPr>
      <w:r w:rsidRPr="005E7C18">
        <w:rPr>
          <w:rFonts w:ascii="Verdana" w:hAnsi="Verdana"/>
          <w:sz w:val="20"/>
          <w:szCs w:val="20"/>
        </w:rPr>
        <w:t>En el supuesto de que al iniciarse el año fiscal correspondiente, el Congreso del Estado no hubiese aprobado la Ley de Ingresos o la Ley del Presupuesto General de Egresos, en tanto sean expedidas el Congreso no podrá ocuparse de ninguna otra Ley, mientras tanto se aplicará la vigente en el año inmediato anterior; en tal caso, se estará a lo establecido por la Ley Reglamentaria;</w:t>
      </w:r>
    </w:p>
    <w:p w:rsidR="00E553A1" w:rsidRPr="005E7C18" w:rsidRDefault="00E553A1" w:rsidP="003740B1">
      <w:pPr>
        <w:pStyle w:val="Sangra3detindependiente"/>
        <w:spacing w:line="240" w:lineRule="auto"/>
        <w:ind w:left="720" w:hanging="720"/>
        <w:rPr>
          <w:rFonts w:ascii="Verdana" w:hAnsi="Verdana"/>
          <w:sz w:val="20"/>
          <w:szCs w:val="20"/>
        </w:rPr>
      </w:pPr>
    </w:p>
    <w:p w:rsidR="00E553A1" w:rsidRPr="005E7C18" w:rsidRDefault="00177935" w:rsidP="003740B1">
      <w:pPr>
        <w:pStyle w:val="Sangra3detindependiente"/>
        <w:spacing w:line="240" w:lineRule="auto"/>
        <w:ind w:left="720" w:firstLine="0"/>
        <w:rPr>
          <w:rFonts w:ascii="Verdana" w:hAnsi="Verdana"/>
          <w:sz w:val="20"/>
          <w:szCs w:val="20"/>
        </w:rPr>
      </w:pPr>
      <w:r w:rsidRPr="005E7C18">
        <w:rPr>
          <w:rFonts w:ascii="Verdana" w:hAnsi="Verdana"/>
          <w:sz w:val="20"/>
          <w:szCs w:val="20"/>
        </w:rPr>
        <w:t>L</w:t>
      </w:r>
      <w:r w:rsidR="00E553A1" w:rsidRPr="005E7C18">
        <w:rPr>
          <w:rFonts w:ascii="Verdana" w:hAnsi="Verdana"/>
          <w:sz w:val="20"/>
          <w:szCs w:val="20"/>
        </w:rPr>
        <w:t>os poderes del Estado así como los organismos autónomos que la Constitución o las leyes del Estado reconozcan como tales y las entidades de la administración pública estatal, deberán incluir dentro de sus proyectos de presupuestos, los tabuladores desglosados de las remuneraciones que se propone perciban sus servidores públicos.</w:t>
      </w:r>
    </w:p>
    <w:p w:rsidR="00E553A1" w:rsidRPr="005E7C18" w:rsidRDefault="00E553A1" w:rsidP="003740B1">
      <w:pPr>
        <w:pStyle w:val="Sangra3detindependiente"/>
        <w:spacing w:line="240" w:lineRule="auto"/>
        <w:ind w:left="720" w:firstLine="0"/>
        <w:jc w:val="right"/>
        <w:rPr>
          <w:rFonts w:ascii="Verdana" w:hAnsi="Verdana"/>
          <w:b/>
          <w:color w:val="CC0066"/>
          <w:sz w:val="16"/>
          <w:szCs w:val="16"/>
        </w:rPr>
      </w:pPr>
      <w:r w:rsidRPr="005E7C18">
        <w:rPr>
          <w:rFonts w:ascii="Verdana" w:hAnsi="Verdana"/>
          <w:b/>
          <w:color w:val="CC0066"/>
          <w:sz w:val="16"/>
          <w:szCs w:val="16"/>
        </w:rPr>
        <w:t xml:space="preserve">Párrafo adicionado P.O. </w:t>
      </w:r>
      <w:r w:rsidR="00A87242" w:rsidRPr="005E7C18">
        <w:rPr>
          <w:rFonts w:ascii="Verdana" w:hAnsi="Verdana"/>
          <w:b/>
          <w:color w:val="CC0066"/>
          <w:sz w:val="16"/>
          <w:szCs w:val="16"/>
        </w:rPr>
        <w:t>0</w:t>
      </w:r>
      <w:r w:rsidRPr="005E7C18">
        <w:rPr>
          <w:rFonts w:ascii="Verdana" w:hAnsi="Verdana"/>
          <w:b/>
          <w:color w:val="CC0066"/>
          <w:sz w:val="16"/>
          <w:szCs w:val="16"/>
        </w:rPr>
        <w:t>5</w:t>
      </w:r>
      <w:r w:rsidR="00A87242" w:rsidRPr="005E7C18">
        <w:rPr>
          <w:rFonts w:ascii="Verdana" w:hAnsi="Verdana"/>
          <w:b/>
          <w:color w:val="CC0066"/>
          <w:sz w:val="16"/>
          <w:szCs w:val="16"/>
        </w:rPr>
        <w:t>-03-2010</w:t>
      </w:r>
    </w:p>
    <w:p w:rsidR="00E553A1" w:rsidRPr="005E7C18" w:rsidRDefault="00E553A1" w:rsidP="003740B1">
      <w:pPr>
        <w:ind w:left="720" w:hanging="720"/>
        <w:jc w:val="both"/>
        <w:rPr>
          <w:rFonts w:ascii="Verdana" w:hAnsi="Verdana" w:cs="Arial"/>
          <w:lang w:val="es-MX"/>
        </w:rPr>
      </w:pPr>
    </w:p>
    <w:p w:rsidR="00B3779C" w:rsidRPr="005E7C18" w:rsidRDefault="00E553A1" w:rsidP="008C3EC3">
      <w:pPr>
        <w:pStyle w:val="Prrafodelista"/>
        <w:numPr>
          <w:ilvl w:val="0"/>
          <w:numId w:val="55"/>
        </w:numPr>
        <w:spacing w:after="0" w:line="240" w:lineRule="auto"/>
        <w:ind w:hanging="720"/>
        <w:jc w:val="both"/>
        <w:rPr>
          <w:rFonts w:ascii="Verdana" w:hAnsi="Verdana" w:cs="Arial"/>
        </w:rPr>
      </w:pPr>
      <w:r w:rsidRPr="005E7C18">
        <w:rPr>
          <w:rFonts w:ascii="Verdana" w:hAnsi="Verdana" w:cs="Arial"/>
        </w:rPr>
        <w:t>Autorizar al Ejecutivo del Estado y a los Ayuntamientos para que contraten empréstitos para la ejecución de obras de utilidad pública, designando los recursos con que deben cubrirse y de acuerdo con la Ley de Deuda Pública.</w:t>
      </w:r>
    </w:p>
    <w:p w:rsidR="003740B1" w:rsidRPr="005E7C18" w:rsidRDefault="003740B1" w:rsidP="003740B1">
      <w:pPr>
        <w:pStyle w:val="Prrafodelista"/>
        <w:spacing w:after="0" w:line="240" w:lineRule="auto"/>
        <w:jc w:val="both"/>
        <w:rPr>
          <w:rFonts w:ascii="Verdana" w:hAnsi="Verdana" w:cs="Arial"/>
        </w:rPr>
      </w:pPr>
    </w:p>
    <w:p w:rsidR="00736F16" w:rsidRPr="005E7C18" w:rsidRDefault="00E553A1" w:rsidP="003740B1">
      <w:pPr>
        <w:pStyle w:val="Prrafodelista"/>
        <w:spacing w:after="0" w:line="240" w:lineRule="auto"/>
        <w:jc w:val="both"/>
        <w:rPr>
          <w:rFonts w:ascii="Verdana" w:hAnsi="Verdana" w:cs="Arial"/>
        </w:rPr>
      </w:pPr>
      <w:r w:rsidRPr="005E7C18">
        <w:rPr>
          <w:rFonts w:ascii="Verdana" w:hAnsi="Verdana" w:cs="Arial"/>
        </w:rPr>
        <w:t>Dicha autorización no será necesaria cuando los créditos se contraten como consecuencia de una calamidad general;</w:t>
      </w:r>
    </w:p>
    <w:p w:rsidR="00736F16" w:rsidRPr="005E7C18" w:rsidRDefault="00736F16" w:rsidP="003740B1">
      <w:pPr>
        <w:pStyle w:val="Prrafodelista"/>
        <w:spacing w:after="0" w:line="240" w:lineRule="auto"/>
        <w:ind w:hanging="720"/>
        <w:jc w:val="both"/>
        <w:rPr>
          <w:rFonts w:ascii="Verdana" w:hAnsi="Verdana" w:cs="Arial"/>
        </w:rPr>
      </w:pPr>
    </w:p>
    <w:p w:rsidR="00EE1C2B" w:rsidRPr="005E7C18" w:rsidRDefault="00EE1C2B" w:rsidP="003740B1">
      <w:pPr>
        <w:pStyle w:val="Prrafodelista"/>
        <w:spacing w:after="0" w:line="240" w:lineRule="auto"/>
        <w:jc w:val="both"/>
        <w:rPr>
          <w:rFonts w:ascii="Verdana" w:hAnsi="Verdana" w:cs="Arial"/>
        </w:rPr>
      </w:pPr>
      <w:r w:rsidRPr="005E7C18">
        <w:rPr>
          <w:rFonts w:ascii="Verdana" w:hAnsi="Verdana" w:cs="Arial"/>
        </w:rPr>
        <w:t xml:space="preserve">La legislatura, por el voto de las dos terceras partes de sus miembros presentes, deberá autorizar los montos máximos para, en las mejores condiciones del mercado, contratar dichos empréstitos y obligaciones, previo análisis de su destino, capacidad de pago y, en su caso, el otorgamiento de garantía o el establecimiento de la fuente de pago. </w:t>
      </w:r>
    </w:p>
    <w:p w:rsidR="00B3779C" w:rsidRPr="005E7C18" w:rsidRDefault="00B3779C" w:rsidP="003740B1">
      <w:pPr>
        <w:pStyle w:val="Sangra3detindependiente"/>
        <w:spacing w:line="240" w:lineRule="auto"/>
        <w:ind w:left="720" w:firstLine="0"/>
        <w:jc w:val="right"/>
        <w:rPr>
          <w:rFonts w:ascii="Verdana" w:hAnsi="Verdana"/>
          <w:b/>
          <w:color w:val="CC0066"/>
          <w:sz w:val="16"/>
          <w:szCs w:val="16"/>
        </w:rPr>
      </w:pPr>
      <w:r w:rsidRPr="005E7C18">
        <w:rPr>
          <w:rFonts w:ascii="Verdana" w:hAnsi="Verdana"/>
          <w:b/>
          <w:color w:val="CC0066"/>
          <w:sz w:val="16"/>
          <w:szCs w:val="16"/>
        </w:rPr>
        <w:t>Párrafo adicionado P.O. 06-09-2016</w:t>
      </w:r>
    </w:p>
    <w:p w:rsidR="00EE1C2B" w:rsidRPr="005E7C18" w:rsidRDefault="00EE1C2B" w:rsidP="003740B1">
      <w:pPr>
        <w:pStyle w:val="Prrafodelista"/>
        <w:spacing w:after="0" w:line="240" w:lineRule="auto"/>
        <w:ind w:hanging="720"/>
        <w:jc w:val="both"/>
        <w:rPr>
          <w:rFonts w:ascii="Verdana" w:hAnsi="Verdana" w:cs="Arial"/>
          <w:highlight w:val="yellow"/>
          <w:lang w:val="es-ES"/>
        </w:rPr>
      </w:pPr>
    </w:p>
    <w:p w:rsidR="00EE1C2B" w:rsidRPr="005E7C18" w:rsidRDefault="00EE1C2B" w:rsidP="003740B1">
      <w:pPr>
        <w:pStyle w:val="Prrafodelista"/>
        <w:spacing w:after="0" w:line="240" w:lineRule="auto"/>
        <w:jc w:val="both"/>
        <w:rPr>
          <w:rFonts w:ascii="Verdana" w:hAnsi="Verdana" w:cs="Arial"/>
        </w:rPr>
      </w:pPr>
      <w:r w:rsidRPr="005E7C18">
        <w:rPr>
          <w:rFonts w:ascii="Verdana" w:hAnsi="Verdana" w:cs="Arial"/>
        </w:rPr>
        <w:t xml:space="preserve">El Estado y los municipios sólo podrán contraer obligaciones o empréstitos, cuando se destinen a inversiones públicas productivas y a su refinanciamiento o reestructura, mismas que deberán realizarse bajo las mejores condiciones del mercado, inclusive los que contraigan organismos descentralizados, empresas públicas y fideicomisos y, el Estado adicionalmente para otorgar garantías a los municipios. Los sujetos obligados informarán de su ejercicio al rendir la cuenta pública. En ningún caso podrán destinar empréstitos para cubrir gasto corriente. </w:t>
      </w:r>
    </w:p>
    <w:p w:rsidR="00B3779C" w:rsidRPr="005E7C18" w:rsidRDefault="00B3779C" w:rsidP="003740B1">
      <w:pPr>
        <w:pStyle w:val="Sangra3detindependiente"/>
        <w:spacing w:line="240" w:lineRule="auto"/>
        <w:ind w:left="720" w:firstLine="0"/>
        <w:jc w:val="right"/>
        <w:rPr>
          <w:rFonts w:ascii="Verdana" w:hAnsi="Verdana"/>
          <w:b/>
          <w:color w:val="CC0066"/>
          <w:sz w:val="16"/>
          <w:szCs w:val="16"/>
        </w:rPr>
      </w:pPr>
      <w:r w:rsidRPr="005E7C18">
        <w:rPr>
          <w:rFonts w:ascii="Verdana" w:hAnsi="Verdana"/>
          <w:b/>
          <w:color w:val="CC0066"/>
          <w:sz w:val="16"/>
          <w:szCs w:val="16"/>
        </w:rPr>
        <w:t>Párrafo adicionado P.O. 06-09-2016</w:t>
      </w:r>
    </w:p>
    <w:p w:rsidR="00EE1C2B" w:rsidRPr="005E7C18" w:rsidRDefault="00EE1C2B" w:rsidP="003740B1">
      <w:pPr>
        <w:pStyle w:val="Prrafodelista"/>
        <w:spacing w:after="0" w:line="240" w:lineRule="auto"/>
        <w:ind w:hanging="720"/>
        <w:jc w:val="both"/>
        <w:rPr>
          <w:rFonts w:ascii="Verdana" w:hAnsi="Verdana" w:cs="Arial"/>
          <w:highlight w:val="yellow"/>
          <w:lang w:val="es-ES"/>
        </w:rPr>
      </w:pPr>
    </w:p>
    <w:p w:rsidR="00EE1C2B" w:rsidRPr="005E7C18" w:rsidRDefault="00EE1C2B" w:rsidP="003740B1">
      <w:pPr>
        <w:pStyle w:val="Prrafodelista"/>
        <w:spacing w:after="0" w:line="240" w:lineRule="auto"/>
        <w:jc w:val="both"/>
        <w:rPr>
          <w:rFonts w:ascii="Verdana" w:hAnsi="Verdana" w:cs="Arial"/>
        </w:rPr>
      </w:pPr>
      <w:r w:rsidRPr="005E7C18">
        <w:rPr>
          <w:rFonts w:ascii="Verdana" w:hAnsi="Verdana" w:cs="Arial"/>
        </w:rPr>
        <w:t>Sin perjuicio de lo anterior el Estado y los municipios podrán contraer obligaciones a corto plazo las que deberán liquidarse a más tardar tres meses antes del término del periodo de gobierno correspondiente y no podrán contratarse nuevas obligaciones durante esos últimos tres meses.</w:t>
      </w:r>
    </w:p>
    <w:p w:rsidR="00B3779C" w:rsidRPr="005E7C18" w:rsidRDefault="00B3779C" w:rsidP="003740B1">
      <w:pPr>
        <w:pStyle w:val="Sangra3detindependiente"/>
        <w:spacing w:line="240" w:lineRule="auto"/>
        <w:ind w:left="720" w:firstLine="0"/>
        <w:jc w:val="right"/>
        <w:rPr>
          <w:rFonts w:ascii="Verdana" w:hAnsi="Verdana"/>
          <w:b/>
          <w:color w:val="CC0066"/>
          <w:sz w:val="16"/>
          <w:szCs w:val="16"/>
        </w:rPr>
      </w:pPr>
      <w:r w:rsidRPr="005E7C18">
        <w:rPr>
          <w:rFonts w:ascii="Verdana" w:hAnsi="Verdana"/>
          <w:b/>
          <w:color w:val="CC0066"/>
          <w:sz w:val="16"/>
          <w:szCs w:val="16"/>
        </w:rPr>
        <w:t>Párrafo adicionado P.O. 06-09-2016</w:t>
      </w:r>
    </w:p>
    <w:p w:rsidR="00B3779C" w:rsidRPr="005E7C18" w:rsidRDefault="00B3779C" w:rsidP="003740B1">
      <w:pPr>
        <w:pStyle w:val="Prrafodelista"/>
        <w:spacing w:after="0" w:line="240" w:lineRule="auto"/>
        <w:ind w:hanging="720"/>
        <w:jc w:val="both"/>
        <w:rPr>
          <w:rFonts w:ascii="Verdana" w:hAnsi="Verdana" w:cs="Arial"/>
        </w:rPr>
      </w:pPr>
    </w:p>
    <w:p w:rsidR="00E553A1" w:rsidRPr="005E7C18" w:rsidRDefault="00E553A1" w:rsidP="008C3EC3">
      <w:pPr>
        <w:pStyle w:val="Prrafodelista"/>
        <w:numPr>
          <w:ilvl w:val="0"/>
          <w:numId w:val="55"/>
        </w:numPr>
        <w:spacing w:after="0" w:line="240" w:lineRule="auto"/>
        <w:ind w:hanging="720"/>
        <w:jc w:val="both"/>
        <w:rPr>
          <w:rFonts w:ascii="Verdana" w:hAnsi="Verdana" w:cs="Arial"/>
        </w:rPr>
      </w:pPr>
      <w:r w:rsidRPr="005E7C18">
        <w:rPr>
          <w:rFonts w:ascii="Verdana" w:hAnsi="Verdana" w:cs="Arial"/>
        </w:rPr>
        <w:lastRenderedPageBreak/>
        <w:t>Expedir anualmente las Leyes de Ingresos para los Municipios del Estado. Si al iniciarse el año fiscal correspondiente, el Congreso no hubiese aprobado dichas leyes, no podrá ocuparse de ninguna otra Ley, excepto en el caso en el que el Ayuntamiento respectivo no hubiere presentado su iniciativa. En tanto dichas leyes de ingresos sean expedidas, continuarán aplicándose las correspondientes al año inmediato anterior, en tal caso se estará a lo establecido por la Ley Reglamentaria;</w:t>
      </w:r>
    </w:p>
    <w:p w:rsidR="00E553A1" w:rsidRPr="005E7C18" w:rsidRDefault="00E553A1" w:rsidP="003740B1">
      <w:pPr>
        <w:ind w:left="720"/>
        <w:jc w:val="right"/>
        <w:rPr>
          <w:rFonts w:ascii="Verdana" w:hAnsi="Verdana" w:cs="Arial"/>
          <w:b/>
          <w:color w:val="CC0066"/>
          <w:sz w:val="16"/>
          <w:szCs w:val="16"/>
        </w:rPr>
      </w:pPr>
      <w:r w:rsidRPr="005E7C18">
        <w:rPr>
          <w:rFonts w:ascii="Verdana" w:hAnsi="Verdana" w:cs="Arial"/>
          <w:b/>
          <w:color w:val="CC0066"/>
          <w:sz w:val="16"/>
          <w:szCs w:val="16"/>
        </w:rPr>
        <w:t>Fracción reformada P.O. 15</w:t>
      </w:r>
      <w:r w:rsidR="00E47760" w:rsidRPr="005E7C18">
        <w:rPr>
          <w:rFonts w:ascii="Verdana" w:hAnsi="Verdana" w:cs="Arial"/>
          <w:b/>
          <w:color w:val="CC0066"/>
          <w:sz w:val="16"/>
          <w:szCs w:val="16"/>
        </w:rPr>
        <w:t>-04-2003</w:t>
      </w:r>
    </w:p>
    <w:p w:rsidR="00E553A1" w:rsidRPr="005E7C18" w:rsidRDefault="00E553A1" w:rsidP="003740B1">
      <w:pPr>
        <w:pStyle w:val="Textoindependiente"/>
        <w:ind w:left="720" w:hanging="720"/>
        <w:rPr>
          <w:rFonts w:ascii="Verdana" w:hAnsi="Verdana"/>
          <w:b w:val="0"/>
          <w:bCs w:val="0"/>
        </w:rPr>
      </w:pPr>
    </w:p>
    <w:p w:rsidR="00E553A1" w:rsidRPr="005E7C18" w:rsidRDefault="00E553A1" w:rsidP="008C3EC3">
      <w:pPr>
        <w:pStyle w:val="Textoindependiente"/>
        <w:numPr>
          <w:ilvl w:val="0"/>
          <w:numId w:val="55"/>
        </w:numPr>
        <w:ind w:hanging="720"/>
        <w:rPr>
          <w:rFonts w:ascii="Verdana" w:hAnsi="Verdana"/>
          <w:b w:val="0"/>
          <w:bCs w:val="0"/>
        </w:rPr>
      </w:pPr>
      <w:r w:rsidRPr="005E7C18">
        <w:rPr>
          <w:rFonts w:ascii="Verdana" w:hAnsi="Verdana"/>
          <w:b w:val="0"/>
          <w:bCs w:val="0"/>
        </w:rPr>
        <w:t>Autorizar al Ejecutivo del Estado para que ejerza cualquier acto de dominio sobre los bienes inmuebles de dominio privado del Estado, fijando en cada caso las condiciones a que deben sujetarse. Esta facultad la tendrá, en su caso, la Diputación Permanente;</w:t>
      </w:r>
    </w:p>
    <w:p w:rsidR="00E553A1" w:rsidRPr="005E7C18" w:rsidRDefault="00E553A1" w:rsidP="003740B1">
      <w:pPr>
        <w:ind w:left="720"/>
        <w:jc w:val="right"/>
        <w:rPr>
          <w:rFonts w:ascii="Verdana" w:hAnsi="Verdana" w:cs="Arial"/>
          <w:b/>
          <w:color w:val="CC0066"/>
          <w:sz w:val="16"/>
          <w:szCs w:val="16"/>
          <w:lang w:val="es-MX"/>
        </w:rPr>
      </w:pPr>
      <w:r w:rsidRPr="005E7C18">
        <w:rPr>
          <w:rFonts w:ascii="Verdana" w:hAnsi="Verdana" w:cs="Arial"/>
          <w:b/>
          <w:color w:val="CC0066"/>
          <w:sz w:val="16"/>
          <w:szCs w:val="16"/>
          <w:lang w:val="es-MX"/>
        </w:rPr>
        <w:t>Fracción refor</w:t>
      </w:r>
      <w:r w:rsidR="002D0E10" w:rsidRPr="005E7C18">
        <w:rPr>
          <w:rFonts w:ascii="Verdana" w:hAnsi="Verdana" w:cs="Arial"/>
          <w:b/>
          <w:color w:val="CC0066"/>
          <w:sz w:val="16"/>
          <w:szCs w:val="16"/>
          <w:lang w:val="es-MX"/>
        </w:rPr>
        <w:t>mada P.O. 20-03-2001</w:t>
      </w:r>
    </w:p>
    <w:p w:rsidR="00E553A1" w:rsidRPr="005E7C18" w:rsidRDefault="00E553A1" w:rsidP="003740B1">
      <w:pPr>
        <w:ind w:left="720" w:hanging="720"/>
        <w:jc w:val="both"/>
        <w:rPr>
          <w:rFonts w:ascii="Verdana" w:hAnsi="Verdana" w:cs="Arial"/>
        </w:rPr>
      </w:pPr>
    </w:p>
    <w:p w:rsidR="00E553A1" w:rsidRPr="005E7C18" w:rsidRDefault="00720F0B" w:rsidP="008C3EC3">
      <w:pPr>
        <w:pStyle w:val="Prrafodelista"/>
        <w:numPr>
          <w:ilvl w:val="0"/>
          <w:numId w:val="55"/>
        </w:numPr>
        <w:spacing w:after="0" w:line="240" w:lineRule="auto"/>
        <w:ind w:hanging="720"/>
        <w:jc w:val="both"/>
        <w:rPr>
          <w:rFonts w:ascii="Verdana" w:hAnsi="Verdana" w:cs="Arial"/>
        </w:rPr>
      </w:pPr>
      <w:r w:rsidRPr="005E7C18">
        <w:rPr>
          <w:rFonts w:ascii="Verdana" w:hAnsi="Verdana" w:cs="Arial"/>
        </w:rPr>
        <w:t>Desafectar los bienes destinados a un servicio público o los de uso común del Estado; esta facultad la tendrá la Diputación Permanente durante los recesos;</w:t>
      </w:r>
    </w:p>
    <w:p w:rsidR="002D0E10" w:rsidRPr="005E7C18" w:rsidRDefault="00003F66" w:rsidP="003740B1">
      <w:pPr>
        <w:pStyle w:val="Prrafodelista"/>
        <w:spacing w:after="0" w:line="240" w:lineRule="auto"/>
        <w:jc w:val="right"/>
        <w:rPr>
          <w:rFonts w:ascii="Verdana" w:hAnsi="Verdana" w:cs="Arial"/>
          <w:b/>
          <w:color w:val="CC0066"/>
          <w:sz w:val="16"/>
          <w:szCs w:val="16"/>
        </w:rPr>
      </w:pPr>
      <w:r w:rsidRPr="005E7C18">
        <w:rPr>
          <w:rFonts w:ascii="Verdana" w:hAnsi="Verdana" w:cs="Arial"/>
          <w:b/>
          <w:color w:val="CC0066"/>
          <w:sz w:val="16"/>
          <w:szCs w:val="16"/>
        </w:rPr>
        <w:t>Fracción reformada P.</w:t>
      </w:r>
      <w:r w:rsidR="002D0E10" w:rsidRPr="005E7C18">
        <w:rPr>
          <w:rFonts w:ascii="Verdana" w:hAnsi="Verdana" w:cs="Arial"/>
          <w:b/>
          <w:color w:val="CC0066"/>
          <w:sz w:val="16"/>
          <w:szCs w:val="16"/>
        </w:rPr>
        <w:t>O. 20-03-2001</w:t>
      </w:r>
    </w:p>
    <w:p w:rsidR="00E553A1" w:rsidRPr="005E7C18" w:rsidRDefault="00720F0B" w:rsidP="00720F0B">
      <w:pPr>
        <w:ind w:left="720" w:hanging="720"/>
        <w:jc w:val="right"/>
        <w:rPr>
          <w:rFonts w:ascii="Verdana" w:hAnsi="Verdana" w:cs="Arial"/>
        </w:rPr>
      </w:pPr>
      <w:r w:rsidRPr="005E7C18">
        <w:rPr>
          <w:rFonts w:ascii="Verdana" w:hAnsi="Verdana" w:cs="Arial"/>
          <w:b/>
          <w:color w:val="CC0066"/>
          <w:sz w:val="16"/>
          <w:szCs w:val="16"/>
        </w:rPr>
        <w:t>Fracción reformada P.O. 03-02-2017</w:t>
      </w:r>
    </w:p>
    <w:p w:rsidR="00720F0B" w:rsidRPr="005E7C18" w:rsidRDefault="00720F0B" w:rsidP="003740B1">
      <w:pPr>
        <w:ind w:left="720" w:hanging="720"/>
        <w:jc w:val="both"/>
        <w:rPr>
          <w:rFonts w:ascii="Verdana" w:hAnsi="Verdana" w:cs="Arial"/>
        </w:rPr>
      </w:pPr>
    </w:p>
    <w:p w:rsidR="000907AF" w:rsidRPr="005E7C18" w:rsidRDefault="000907AF" w:rsidP="008C3EC3">
      <w:pPr>
        <w:pStyle w:val="Textoindependiente"/>
        <w:numPr>
          <w:ilvl w:val="0"/>
          <w:numId w:val="55"/>
        </w:numPr>
        <w:ind w:hanging="720"/>
        <w:rPr>
          <w:rFonts w:ascii="Verdana" w:hAnsi="Verdana"/>
          <w:b w:val="0"/>
          <w:bCs w:val="0"/>
        </w:rPr>
      </w:pPr>
      <w:r w:rsidRPr="005E7C18">
        <w:rPr>
          <w:rFonts w:ascii="Verdana" w:eastAsia="DejaVu Sans" w:hAnsi="Verdana" w:cs="Tahoma"/>
          <w:b w:val="0"/>
          <w:iCs/>
          <w:kern w:val="1"/>
          <w:lang w:eastAsia="ar-SA"/>
        </w:rPr>
        <w:t>Fiscalizar la cuenta pública del Poder Ejecutivo incluyendo la de las entidades y organismos de la administración pública paraestatal, del Poder Judicial y de los organismos autónomos; de igual manera, verificar el desempeño en el cumplimiento de los objetivos de los programas. Para tal efecto, el Congreso se apoyará en la Auditoría Superior del Estado de Guanajuato, en los términos de la Ley;</w:t>
      </w:r>
    </w:p>
    <w:p w:rsidR="00E553A1" w:rsidRPr="005E7C18" w:rsidRDefault="00E553A1" w:rsidP="003740B1">
      <w:pPr>
        <w:pStyle w:val="Textoindependiente"/>
        <w:ind w:left="720"/>
        <w:jc w:val="right"/>
        <w:rPr>
          <w:rFonts w:ascii="Verdana" w:hAnsi="Verdana"/>
          <w:bCs w:val="0"/>
          <w:color w:val="CC0066"/>
          <w:sz w:val="16"/>
          <w:szCs w:val="16"/>
        </w:rPr>
      </w:pPr>
      <w:r w:rsidRPr="005E7C18">
        <w:rPr>
          <w:rFonts w:ascii="Verdana" w:hAnsi="Verdana"/>
          <w:bCs w:val="0"/>
          <w:color w:val="CC0066"/>
          <w:sz w:val="16"/>
          <w:szCs w:val="16"/>
        </w:rPr>
        <w:t xml:space="preserve">Fracción reformada P.O. </w:t>
      </w:r>
      <w:r w:rsidR="000907AF" w:rsidRPr="005E7C18">
        <w:rPr>
          <w:rFonts w:ascii="Verdana" w:hAnsi="Verdana"/>
          <w:bCs w:val="0"/>
          <w:color w:val="CC0066"/>
          <w:sz w:val="16"/>
          <w:szCs w:val="16"/>
        </w:rPr>
        <w:t>22-12-2015</w:t>
      </w:r>
    </w:p>
    <w:p w:rsidR="00E553A1" w:rsidRPr="005E7C18" w:rsidRDefault="00E553A1" w:rsidP="003740B1">
      <w:pPr>
        <w:pStyle w:val="Textoindependiente"/>
        <w:ind w:left="720" w:hanging="720"/>
        <w:rPr>
          <w:rFonts w:ascii="Verdana" w:hAnsi="Verdana"/>
          <w:b w:val="0"/>
          <w:bCs w:val="0"/>
        </w:rPr>
      </w:pPr>
    </w:p>
    <w:p w:rsidR="000907AF" w:rsidRPr="005E7C18" w:rsidRDefault="000907AF" w:rsidP="008C3EC3">
      <w:pPr>
        <w:pStyle w:val="Textoindependiente"/>
        <w:numPr>
          <w:ilvl w:val="0"/>
          <w:numId w:val="55"/>
        </w:numPr>
        <w:ind w:hanging="720"/>
        <w:rPr>
          <w:rFonts w:ascii="Verdana" w:hAnsi="Verdana"/>
          <w:b w:val="0"/>
          <w:bCs w:val="0"/>
          <w:smallCaps/>
          <w:szCs w:val="26"/>
        </w:rPr>
      </w:pPr>
      <w:r w:rsidRPr="005E7C18">
        <w:rPr>
          <w:rFonts w:ascii="Verdana" w:eastAsia="DejaVu Sans" w:hAnsi="Verdana" w:cs="Tahoma"/>
          <w:b w:val="0"/>
          <w:iCs/>
          <w:kern w:val="1"/>
          <w:lang w:eastAsia="ar-SA"/>
        </w:rPr>
        <w:t xml:space="preserve">Fiscalizar las cuentas públicas municipales incluyendo las de las entidades y organismos de la administración pública paramunicipal; de igual manera, verificar el desempeño en el cumplimiento de los objetivos de los programas. Para tal efecto, el Congreso se apoyará en la Auditoría Superior del Estado de Guanajuato; </w:t>
      </w:r>
    </w:p>
    <w:p w:rsidR="004663AC" w:rsidRPr="005E7C18" w:rsidRDefault="000907AF" w:rsidP="003740B1">
      <w:pPr>
        <w:pStyle w:val="Textoindependiente"/>
        <w:ind w:left="720"/>
        <w:jc w:val="right"/>
        <w:rPr>
          <w:rFonts w:ascii="Verdana" w:hAnsi="Verdana"/>
          <w:bCs w:val="0"/>
          <w:color w:val="CC0066"/>
          <w:sz w:val="16"/>
          <w:szCs w:val="16"/>
        </w:rPr>
      </w:pPr>
      <w:r w:rsidRPr="005E7C18">
        <w:rPr>
          <w:rFonts w:ascii="Verdana" w:hAnsi="Verdana"/>
          <w:bCs w:val="0"/>
          <w:color w:val="CC0066"/>
          <w:sz w:val="16"/>
          <w:szCs w:val="16"/>
        </w:rPr>
        <w:t>Fracción reformada P.O. 22-12-2015</w:t>
      </w:r>
    </w:p>
    <w:p w:rsidR="00E553A1" w:rsidRPr="005E7C18" w:rsidRDefault="00E553A1" w:rsidP="003740B1">
      <w:pPr>
        <w:pStyle w:val="Textoindependiente"/>
        <w:ind w:left="720" w:hanging="720"/>
        <w:rPr>
          <w:rFonts w:ascii="Verdana" w:hAnsi="Verdana"/>
          <w:b w:val="0"/>
          <w:bCs w:val="0"/>
          <w:lang w:val="es-MX"/>
        </w:rPr>
      </w:pPr>
    </w:p>
    <w:p w:rsidR="00E553A1" w:rsidRPr="005E7C18" w:rsidRDefault="00720F0B" w:rsidP="008C3EC3">
      <w:pPr>
        <w:pStyle w:val="Prrafodelista"/>
        <w:numPr>
          <w:ilvl w:val="0"/>
          <w:numId w:val="55"/>
        </w:numPr>
        <w:spacing w:after="0" w:line="240" w:lineRule="auto"/>
        <w:ind w:hanging="720"/>
        <w:jc w:val="both"/>
        <w:rPr>
          <w:rFonts w:ascii="Verdana" w:hAnsi="Verdana" w:cs="Arial"/>
        </w:rPr>
      </w:pPr>
      <w:r w:rsidRPr="005E7C18">
        <w:rPr>
          <w:rFonts w:ascii="Verdana" w:hAnsi="Verdana" w:cs="Arial"/>
        </w:rPr>
        <w:t>Nombrar, remover y conocer de las renuncias de sus servidores públicos, en los términos de la Ley que regule al Poder Legislativo;</w:t>
      </w:r>
    </w:p>
    <w:p w:rsidR="00E553A1" w:rsidRPr="005E7C18" w:rsidRDefault="00FA59D9" w:rsidP="00FA59D9">
      <w:pPr>
        <w:ind w:left="720" w:hanging="720"/>
        <w:jc w:val="right"/>
        <w:rPr>
          <w:rFonts w:ascii="Verdana" w:hAnsi="Verdana" w:cs="Arial"/>
        </w:rPr>
      </w:pPr>
      <w:r w:rsidRPr="005E7C18">
        <w:rPr>
          <w:rFonts w:ascii="Verdana" w:hAnsi="Verdana" w:cs="Arial"/>
          <w:b/>
          <w:color w:val="CC0066"/>
          <w:sz w:val="16"/>
          <w:szCs w:val="16"/>
        </w:rPr>
        <w:t>Fracción reformada P.O. 03-02-2017</w:t>
      </w:r>
    </w:p>
    <w:p w:rsidR="00FA59D9" w:rsidRPr="005E7C18" w:rsidRDefault="00FA59D9" w:rsidP="003740B1">
      <w:pPr>
        <w:ind w:left="720" w:hanging="720"/>
        <w:jc w:val="both"/>
        <w:rPr>
          <w:rFonts w:ascii="Verdana" w:hAnsi="Verdana" w:cs="Arial"/>
        </w:rPr>
      </w:pPr>
    </w:p>
    <w:p w:rsidR="00E553A1" w:rsidRPr="005E7C18" w:rsidRDefault="00E553A1" w:rsidP="008C3EC3">
      <w:pPr>
        <w:pStyle w:val="Textoindependiente"/>
        <w:numPr>
          <w:ilvl w:val="0"/>
          <w:numId w:val="55"/>
        </w:numPr>
        <w:ind w:hanging="720"/>
        <w:rPr>
          <w:rFonts w:ascii="Verdana" w:hAnsi="Verdana"/>
          <w:b w:val="0"/>
          <w:bCs w:val="0"/>
        </w:rPr>
      </w:pPr>
      <w:r w:rsidRPr="005E7C18">
        <w:rPr>
          <w:rFonts w:ascii="Verdana" w:hAnsi="Verdana"/>
          <w:b w:val="0"/>
          <w:bCs w:val="0"/>
        </w:rPr>
        <w:t xml:space="preserve">Designar a los Magistrados del Supremo Tribunal de Justicia del Estado de las propuestas que sometan a su consideración, por turnos alternativos, el Gobernador del Estado y el Consejo del Poder Judicial, así como aprobar las solicitudes de licencia de más de seis meses por causa de enfermedad y las renuncias al cargo de Magistrado, cuando éstas sean presentadas al Titular del Poder Ejecutivo del Estado o al Consejo del Poder Judicial, según corresponda por el origen de la propuesta para su designación. </w:t>
      </w:r>
    </w:p>
    <w:p w:rsidR="00E553A1" w:rsidRPr="005E7C18" w:rsidRDefault="00E553A1" w:rsidP="003740B1">
      <w:pPr>
        <w:ind w:left="720"/>
        <w:jc w:val="right"/>
        <w:rPr>
          <w:rFonts w:ascii="Verdana" w:hAnsi="Verdana" w:cs="Arial"/>
          <w:b/>
          <w:color w:val="CC0066"/>
          <w:sz w:val="16"/>
          <w:szCs w:val="16"/>
        </w:rPr>
      </w:pPr>
      <w:r w:rsidRPr="005E7C18">
        <w:rPr>
          <w:rFonts w:ascii="Verdana" w:hAnsi="Verdana" w:cs="Arial"/>
          <w:b/>
          <w:color w:val="CC0066"/>
          <w:sz w:val="16"/>
          <w:szCs w:val="16"/>
        </w:rPr>
        <w:t>Párrafo reformad</w:t>
      </w:r>
      <w:r w:rsidR="00513266" w:rsidRPr="005E7C18">
        <w:rPr>
          <w:rFonts w:ascii="Verdana" w:hAnsi="Verdana" w:cs="Arial"/>
          <w:b/>
          <w:color w:val="CC0066"/>
          <w:sz w:val="16"/>
          <w:szCs w:val="16"/>
        </w:rPr>
        <w:t>o P.O. 24-12-1996</w:t>
      </w:r>
    </w:p>
    <w:p w:rsidR="00E553A1" w:rsidRPr="005E7C18" w:rsidRDefault="00E553A1" w:rsidP="003740B1">
      <w:pPr>
        <w:ind w:left="720" w:hanging="720"/>
        <w:jc w:val="both"/>
        <w:rPr>
          <w:rFonts w:ascii="Verdana" w:hAnsi="Verdana" w:cs="Arial"/>
        </w:rPr>
      </w:pPr>
    </w:p>
    <w:p w:rsidR="00E553A1" w:rsidRPr="005E7C18" w:rsidRDefault="00E553A1" w:rsidP="002E1D65">
      <w:pPr>
        <w:ind w:left="720"/>
        <w:jc w:val="both"/>
        <w:rPr>
          <w:rFonts w:ascii="Verdana" w:hAnsi="Verdana" w:cs="Verdana"/>
          <w:bCs/>
        </w:rPr>
      </w:pPr>
      <w:r w:rsidRPr="005E7C18">
        <w:rPr>
          <w:rFonts w:ascii="Verdana" w:hAnsi="Verdana" w:cs="Verdana"/>
          <w:bCs/>
        </w:rPr>
        <w:t xml:space="preserve">Separar de su cargo, a solicitud del Consejo del Poder Judicial, a los Magistrados que violen de manera grave, en el desempeño de su función, los principios que rigen la función judicial, consagrados en esta Constitución y en la Ley. Para tal efecto, a la solicitud de separación deberá acompañarse un </w:t>
      </w:r>
      <w:r w:rsidRPr="005E7C18">
        <w:rPr>
          <w:rFonts w:ascii="Verdana" w:hAnsi="Verdana" w:cs="Verdana"/>
          <w:bCs/>
        </w:rPr>
        <w:lastRenderedPageBreak/>
        <w:t>dictamen de evaluación que la justifique elaborado por la Comisión de Evaluación.</w:t>
      </w:r>
    </w:p>
    <w:p w:rsidR="00E553A1" w:rsidRPr="005E7C18" w:rsidRDefault="00E553A1" w:rsidP="003740B1">
      <w:pPr>
        <w:ind w:left="720"/>
        <w:jc w:val="right"/>
        <w:rPr>
          <w:rFonts w:ascii="Verdana" w:hAnsi="Verdana" w:cs="Arial"/>
          <w:b/>
          <w:color w:val="CC0066"/>
          <w:sz w:val="16"/>
          <w:szCs w:val="16"/>
        </w:rPr>
      </w:pPr>
      <w:r w:rsidRPr="005E7C18">
        <w:rPr>
          <w:rFonts w:ascii="Verdana" w:hAnsi="Verdana" w:cs="Arial"/>
          <w:b/>
          <w:color w:val="CC0066"/>
          <w:sz w:val="16"/>
          <w:szCs w:val="16"/>
        </w:rPr>
        <w:t>Párrafo reformad</w:t>
      </w:r>
      <w:r w:rsidR="00C309D4" w:rsidRPr="005E7C18">
        <w:rPr>
          <w:rFonts w:ascii="Verdana" w:hAnsi="Verdana" w:cs="Arial"/>
          <w:b/>
          <w:color w:val="CC0066"/>
          <w:sz w:val="16"/>
          <w:szCs w:val="16"/>
        </w:rPr>
        <w:t>o P.O. 07-11-2006</w:t>
      </w:r>
    </w:p>
    <w:p w:rsidR="00E553A1" w:rsidRPr="005E7C18" w:rsidRDefault="00E553A1" w:rsidP="003740B1">
      <w:pPr>
        <w:ind w:left="720" w:hanging="720"/>
        <w:jc w:val="both"/>
        <w:rPr>
          <w:rFonts w:ascii="Verdana" w:hAnsi="Verdana" w:cs="Verdana"/>
          <w:bCs/>
        </w:rPr>
      </w:pPr>
    </w:p>
    <w:p w:rsidR="00E553A1" w:rsidRPr="005E7C18" w:rsidRDefault="00E553A1" w:rsidP="002E1D65">
      <w:pPr>
        <w:ind w:left="720"/>
        <w:jc w:val="both"/>
        <w:rPr>
          <w:rFonts w:ascii="Verdana" w:hAnsi="Verdana" w:cs="Verdana"/>
          <w:bCs/>
        </w:rPr>
      </w:pPr>
      <w:r w:rsidRPr="005E7C18">
        <w:rPr>
          <w:rFonts w:ascii="Verdana" w:hAnsi="Verdana" w:cs="Verdana"/>
          <w:bCs/>
        </w:rPr>
        <w:t>Separar de su cargo, a solicitud del Pleno del Supremo Tribunal de Justicia, a los Consejeros del Poder Judicial que violen de manera grave, en el desempeño de su función, los principios que rigen la función judicial, consagrados en esta Constitución y la Ley. Para tal efecto, a la solicitud de separación deberá acompañarse un dictamen de evaluación que la justifique elaborado por la Comisión de Evaluación.</w:t>
      </w:r>
    </w:p>
    <w:p w:rsidR="00E553A1" w:rsidRPr="005E7C18" w:rsidRDefault="00E553A1" w:rsidP="003740B1">
      <w:pPr>
        <w:ind w:left="720"/>
        <w:jc w:val="right"/>
        <w:rPr>
          <w:rFonts w:ascii="Verdana" w:hAnsi="Verdana" w:cs="Verdana"/>
          <w:b/>
          <w:bCs/>
          <w:iCs/>
          <w:color w:val="CC0066"/>
          <w:sz w:val="16"/>
          <w:szCs w:val="16"/>
        </w:rPr>
      </w:pPr>
      <w:r w:rsidRPr="005E7C18">
        <w:rPr>
          <w:rFonts w:ascii="Verdana" w:hAnsi="Verdana" w:cs="Verdana"/>
          <w:b/>
          <w:bCs/>
          <w:iCs/>
          <w:color w:val="CC0066"/>
          <w:sz w:val="16"/>
          <w:szCs w:val="16"/>
        </w:rPr>
        <w:t xml:space="preserve">Párrafo adicionado P.O. </w:t>
      </w:r>
      <w:r w:rsidR="00C309D4" w:rsidRPr="005E7C18">
        <w:rPr>
          <w:rFonts w:ascii="Verdana" w:hAnsi="Verdana" w:cs="Arial"/>
          <w:b/>
          <w:color w:val="CC0066"/>
          <w:sz w:val="16"/>
          <w:szCs w:val="16"/>
        </w:rPr>
        <w:t>07-11-2006</w:t>
      </w:r>
    </w:p>
    <w:p w:rsidR="00E553A1" w:rsidRPr="005E7C18" w:rsidRDefault="00E553A1" w:rsidP="003740B1">
      <w:pPr>
        <w:ind w:left="720" w:hanging="720"/>
        <w:jc w:val="both"/>
        <w:rPr>
          <w:rFonts w:ascii="Verdana" w:hAnsi="Verdana" w:cs="Verdana"/>
          <w:bCs/>
        </w:rPr>
      </w:pPr>
    </w:p>
    <w:p w:rsidR="00E553A1" w:rsidRPr="005E7C18" w:rsidRDefault="00E553A1" w:rsidP="002E1D65">
      <w:pPr>
        <w:ind w:left="720"/>
        <w:jc w:val="both"/>
        <w:rPr>
          <w:rFonts w:ascii="Verdana" w:hAnsi="Verdana" w:cs="Verdana"/>
          <w:bCs/>
        </w:rPr>
      </w:pPr>
      <w:r w:rsidRPr="005E7C18">
        <w:rPr>
          <w:rFonts w:ascii="Verdana" w:hAnsi="Verdana" w:cs="Verdana"/>
          <w:bCs/>
        </w:rPr>
        <w:t>Designar a los Magistrados Supernumerarios a propuesta del Pleno del Supremo Tribunal de Justicia.</w:t>
      </w:r>
    </w:p>
    <w:p w:rsidR="00E553A1" w:rsidRPr="005E7C18" w:rsidRDefault="00E553A1" w:rsidP="003740B1">
      <w:pPr>
        <w:ind w:left="720"/>
        <w:jc w:val="right"/>
        <w:rPr>
          <w:rFonts w:ascii="Verdana" w:hAnsi="Verdana" w:cs="Verdana"/>
          <w:b/>
          <w:bCs/>
          <w:iCs/>
          <w:color w:val="CC0066"/>
          <w:sz w:val="16"/>
          <w:szCs w:val="16"/>
        </w:rPr>
      </w:pPr>
      <w:r w:rsidRPr="005E7C18">
        <w:rPr>
          <w:rFonts w:ascii="Verdana" w:hAnsi="Verdana" w:cs="Verdana"/>
          <w:b/>
          <w:bCs/>
          <w:iCs/>
          <w:color w:val="CC0066"/>
          <w:sz w:val="16"/>
          <w:szCs w:val="16"/>
        </w:rPr>
        <w:t xml:space="preserve">Párrafo adicionado P.O. </w:t>
      </w:r>
      <w:r w:rsidR="00C309D4" w:rsidRPr="005E7C18">
        <w:rPr>
          <w:rFonts w:ascii="Verdana" w:hAnsi="Verdana" w:cs="Arial"/>
          <w:b/>
          <w:color w:val="CC0066"/>
          <w:sz w:val="16"/>
          <w:szCs w:val="16"/>
        </w:rPr>
        <w:t>07-11-2006</w:t>
      </w:r>
    </w:p>
    <w:p w:rsidR="00E553A1" w:rsidRPr="005E7C18" w:rsidRDefault="00E553A1" w:rsidP="003740B1">
      <w:pPr>
        <w:ind w:left="720" w:hanging="720"/>
        <w:jc w:val="both"/>
        <w:rPr>
          <w:rFonts w:ascii="Verdana" w:hAnsi="Verdana" w:cs="Verdana"/>
          <w:bCs/>
        </w:rPr>
      </w:pPr>
    </w:p>
    <w:p w:rsidR="00E553A1" w:rsidRPr="005E7C18" w:rsidRDefault="00E553A1" w:rsidP="002E1D65">
      <w:pPr>
        <w:ind w:left="720"/>
        <w:jc w:val="both"/>
        <w:rPr>
          <w:rFonts w:ascii="Verdana" w:hAnsi="Verdana" w:cs="Verdana"/>
          <w:bCs/>
        </w:rPr>
      </w:pPr>
      <w:r w:rsidRPr="005E7C18">
        <w:rPr>
          <w:rFonts w:ascii="Verdana" w:hAnsi="Verdana" w:cs="Verdana"/>
          <w:bCs/>
        </w:rPr>
        <w:t>Designar a los Consejeros del Poder Judicial en los términos que establece esta Constitución.</w:t>
      </w:r>
    </w:p>
    <w:p w:rsidR="007E4F79" w:rsidRPr="005E7C18" w:rsidRDefault="00E553A1" w:rsidP="003740B1">
      <w:pPr>
        <w:ind w:left="720"/>
        <w:jc w:val="right"/>
        <w:rPr>
          <w:rFonts w:ascii="Verdana" w:hAnsi="Verdana" w:cs="Arial"/>
          <w:b/>
          <w:color w:val="CC0066"/>
          <w:sz w:val="16"/>
          <w:szCs w:val="16"/>
        </w:rPr>
      </w:pPr>
      <w:r w:rsidRPr="005E7C18">
        <w:rPr>
          <w:rFonts w:ascii="Verdana" w:hAnsi="Verdana" w:cs="Verdana"/>
          <w:b/>
          <w:bCs/>
          <w:iCs/>
          <w:color w:val="CC0066"/>
          <w:sz w:val="16"/>
          <w:szCs w:val="16"/>
        </w:rPr>
        <w:t>Párrafo adicionad</w:t>
      </w:r>
      <w:r w:rsidR="007E4F79" w:rsidRPr="005E7C18">
        <w:rPr>
          <w:rFonts w:ascii="Verdana" w:hAnsi="Verdana" w:cs="Verdana"/>
          <w:b/>
          <w:bCs/>
          <w:iCs/>
          <w:color w:val="CC0066"/>
          <w:sz w:val="16"/>
          <w:szCs w:val="16"/>
        </w:rPr>
        <w:t xml:space="preserve">o P.O. </w:t>
      </w:r>
      <w:r w:rsidR="007E4F79" w:rsidRPr="005E7C18">
        <w:rPr>
          <w:rFonts w:ascii="Verdana" w:hAnsi="Verdana" w:cs="Arial"/>
          <w:b/>
          <w:color w:val="CC0066"/>
          <w:sz w:val="16"/>
          <w:szCs w:val="16"/>
        </w:rPr>
        <w:t>07-11-2006</w:t>
      </w:r>
    </w:p>
    <w:p w:rsidR="002E1D65" w:rsidRPr="005E7C18" w:rsidRDefault="002E1D65" w:rsidP="003740B1">
      <w:pPr>
        <w:ind w:left="720"/>
        <w:jc w:val="right"/>
        <w:rPr>
          <w:rFonts w:ascii="Verdana" w:hAnsi="Verdana" w:cs="Arial"/>
          <w:b/>
          <w:color w:val="CC0066"/>
          <w:sz w:val="16"/>
          <w:szCs w:val="16"/>
        </w:rPr>
      </w:pPr>
    </w:p>
    <w:p w:rsidR="009E1830" w:rsidRPr="005E7C18" w:rsidRDefault="009E1830" w:rsidP="00C055F8">
      <w:pPr>
        <w:ind w:left="720"/>
        <w:rPr>
          <w:rFonts w:ascii="Verdana" w:hAnsi="Verdana" w:cs="Verdana"/>
          <w:bCs/>
        </w:rPr>
      </w:pPr>
    </w:p>
    <w:p w:rsidR="00C055F8" w:rsidRPr="005E7C18" w:rsidRDefault="00C055F8" w:rsidP="00C055F8">
      <w:pPr>
        <w:ind w:left="720"/>
        <w:rPr>
          <w:rFonts w:ascii="Verdana" w:hAnsi="Verdana" w:cs="Verdana"/>
          <w:bCs/>
        </w:rPr>
      </w:pPr>
      <w:r w:rsidRPr="005E7C18">
        <w:rPr>
          <w:rFonts w:ascii="Verdana" w:hAnsi="Verdana" w:cs="Verdana"/>
          <w:bCs/>
        </w:rPr>
        <w:t>Derogado.</w:t>
      </w:r>
    </w:p>
    <w:p w:rsidR="00E553A1" w:rsidRPr="005E7C18" w:rsidRDefault="00A146D5" w:rsidP="003740B1">
      <w:pPr>
        <w:ind w:left="720"/>
        <w:jc w:val="right"/>
        <w:rPr>
          <w:rFonts w:ascii="Verdana" w:hAnsi="Verdana" w:cs="Verdana"/>
          <w:b/>
          <w:iCs/>
          <w:color w:val="CC0066"/>
          <w:sz w:val="16"/>
          <w:szCs w:val="16"/>
        </w:rPr>
      </w:pPr>
      <w:r w:rsidRPr="005E7C18">
        <w:rPr>
          <w:rFonts w:ascii="Verdana" w:hAnsi="Verdana" w:cs="Verdana"/>
          <w:b/>
          <w:iCs/>
          <w:color w:val="CC0066"/>
          <w:sz w:val="16"/>
          <w:szCs w:val="16"/>
        </w:rPr>
        <w:t xml:space="preserve">Párrafo </w:t>
      </w:r>
      <w:r w:rsidR="00C055F8" w:rsidRPr="005E7C18">
        <w:rPr>
          <w:rFonts w:ascii="Verdana" w:hAnsi="Verdana" w:cs="Verdana"/>
          <w:b/>
          <w:iCs/>
          <w:color w:val="CC0066"/>
          <w:sz w:val="16"/>
          <w:szCs w:val="16"/>
        </w:rPr>
        <w:t xml:space="preserve">derogado </w:t>
      </w:r>
      <w:r w:rsidRPr="005E7C18">
        <w:rPr>
          <w:rFonts w:ascii="Verdana" w:hAnsi="Verdana" w:cs="Verdana"/>
          <w:b/>
          <w:iCs/>
          <w:color w:val="CC0066"/>
          <w:sz w:val="16"/>
          <w:szCs w:val="16"/>
        </w:rPr>
        <w:t>P.O. 27</w:t>
      </w:r>
      <w:r w:rsidR="002362D3" w:rsidRPr="005E7C18">
        <w:rPr>
          <w:rFonts w:ascii="Verdana" w:hAnsi="Verdana" w:cs="Verdana"/>
          <w:b/>
          <w:iCs/>
          <w:color w:val="CC0066"/>
          <w:sz w:val="16"/>
          <w:szCs w:val="16"/>
        </w:rPr>
        <w:t>-06-</w:t>
      </w:r>
      <w:r w:rsidRPr="005E7C18">
        <w:rPr>
          <w:rFonts w:ascii="Verdana" w:hAnsi="Verdana" w:cs="Verdana"/>
          <w:b/>
          <w:iCs/>
          <w:color w:val="CC0066"/>
          <w:sz w:val="16"/>
          <w:szCs w:val="16"/>
        </w:rPr>
        <w:t>2014</w:t>
      </w:r>
    </w:p>
    <w:p w:rsidR="00E553A1" w:rsidRPr="005E7C18" w:rsidRDefault="00E553A1" w:rsidP="003740B1">
      <w:pPr>
        <w:ind w:left="720" w:hanging="720"/>
        <w:jc w:val="both"/>
        <w:rPr>
          <w:rFonts w:ascii="Verdana" w:hAnsi="Verdana" w:cs="Verdana"/>
        </w:rPr>
      </w:pPr>
    </w:p>
    <w:p w:rsidR="00E553A1" w:rsidRPr="005E7C18" w:rsidRDefault="00C468F6" w:rsidP="002E1D65">
      <w:pPr>
        <w:ind w:left="720"/>
        <w:jc w:val="both"/>
        <w:rPr>
          <w:rFonts w:ascii="Verdana" w:hAnsi="Verdana" w:cs="Verdana"/>
        </w:rPr>
      </w:pPr>
      <w:r w:rsidRPr="005E7C18">
        <w:rPr>
          <w:rFonts w:ascii="Verdana" w:hAnsi="Verdana" w:cs="Verdana"/>
        </w:rPr>
        <w:t>Designar por el voto de las dos terceras partes de sus integrantes presentes, al titular del organismo estatal de protección de los Derechos Humanos, de conformidad con el procedimiento de consulta pública contemplado en esta Constitución y en los términos de la Ley de la materia. Así como a los integrantes del Consejo Consultivo, con la mayoría calificada antes señalada.</w:t>
      </w:r>
    </w:p>
    <w:p w:rsidR="00E37761" w:rsidRPr="005E7C18" w:rsidRDefault="00E37761" w:rsidP="003740B1">
      <w:pPr>
        <w:pStyle w:val="Sangra2detindependiente"/>
        <w:spacing w:line="240" w:lineRule="auto"/>
        <w:jc w:val="right"/>
        <w:rPr>
          <w:rFonts w:ascii="Verdana" w:hAnsi="Verdana"/>
          <w:b/>
          <w:color w:val="CC0066"/>
          <w:sz w:val="16"/>
          <w:szCs w:val="16"/>
        </w:rPr>
      </w:pPr>
      <w:r w:rsidRPr="005E7C18">
        <w:rPr>
          <w:rFonts w:ascii="Verdana" w:hAnsi="Verdana"/>
          <w:b/>
          <w:color w:val="CC0066"/>
          <w:sz w:val="16"/>
          <w:szCs w:val="16"/>
        </w:rPr>
        <w:t>Párrafo reformado P.O. 17-0</w:t>
      </w:r>
      <w:r w:rsidR="00261804" w:rsidRPr="005E7C18">
        <w:rPr>
          <w:rFonts w:ascii="Verdana" w:hAnsi="Verdana"/>
          <w:b/>
          <w:color w:val="CC0066"/>
          <w:sz w:val="16"/>
          <w:szCs w:val="16"/>
        </w:rPr>
        <w:t>5</w:t>
      </w:r>
      <w:r w:rsidRPr="005E7C18">
        <w:rPr>
          <w:rFonts w:ascii="Verdana" w:hAnsi="Verdana"/>
          <w:b/>
          <w:color w:val="CC0066"/>
          <w:sz w:val="16"/>
          <w:szCs w:val="16"/>
        </w:rPr>
        <w:t>-2013</w:t>
      </w:r>
    </w:p>
    <w:p w:rsidR="009E1830" w:rsidRPr="005E7C18" w:rsidRDefault="009E1830" w:rsidP="003740B1">
      <w:pPr>
        <w:pStyle w:val="Sangra2detindependiente"/>
        <w:spacing w:line="240" w:lineRule="auto"/>
        <w:jc w:val="right"/>
        <w:rPr>
          <w:rFonts w:ascii="Verdana" w:hAnsi="Verdana"/>
          <w:b/>
          <w:color w:val="CC0066"/>
          <w:sz w:val="16"/>
          <w:szCs w:val="16"/>
        </w:rPr>
      </w:pPr>
      <w:r w:rsidRPr="005E7C18">
        <w:rPr>
          <w:rFonts w:ascii="Verdana" w:hAnsi="Verdana"/>
          <w:b/>
          <w:color w:val="CC0066"/>
          <w:sz w:val="16"/>
          <w:szCs w:val="16"/>
        </w:rPr>
        <w:t>Párrafo reformado P.O. 20-12-2017</w:t>
      </w:r>
    </w:p>
    <w:p w:rsidR="00E553A1" w:rsidRPr="005E7C18" w:rsidRDefault="00E553A1" w:rsidP="003740B1">
      <w:pPr>
        <w:ind w:left="720" w:hanging="720"/>
        <w:jc w:val="both"/>
        <w:rPr>
          <w:rFonts w:ascii="Verdana" w:hAnsi="Verdana" w:cs="Verdana"/>
        </w:rPr>
      </w:pPr>
    </w:p>
    <w:p w:rsidR="00E553A1" w:rsidRPr="005E7C18" w:rsidRDefault="00C055F8" w:rsidP="002E1D65">
      <w:pPr>
        <w:ind w:left="720"/>
        <w:jc w:val="both"/>
        <w:rPr>
          <w:rFonts w:ascii="Verdana" w:hAnsi="Verdana" w:cs="Verdana"/>
        </w:rPr>
      </w:pPr>
      <w:r w:rsidRPr="005E7C18">
        <w:rPr>
          <w:rFonts w:ascii="Verdana" w:hAnsi="Verdana" w:cs="Verdana"/>
        </w:rPr>
        <w:t>Integrar la lista de candidatos a Fiscal General del Estado; nombrar a dicho servidor público, y formular objeción a la remoción que del mismo haga el Ejecutivo Estatal, de conformidad con el artículo 95 de esta Constitución.</w:t>
      </w:r>
    </w:p>
    <w:p w:rsidR="00E553A1" w:rsidRPr="005E7C18" w:rsidRDefault="00E553A1" w:rsidP="003740B1">
      <w:pPr>
        <w:ind w:left="720"/>
        <w:jc w:val="right"/>
        <w:rPr>
          <w:rFonts w:ascii="Verdana" w:hAnsi="Verdana" w:cs="Verdana"/>
          <w:b/>
          <w:iCs/>
          <w:color w:val="CC0066"/>
          <w:sz w:val="16"/>
          <w:szCs w:val="16"/>
        </w:rPr>
      </w:pPr>
      <w:r w:rsidRPr="005E7C18">
        <w:rPr>
          <w:rFonts w:ascii="Verdana" w:hAnsi="Verdana" w:cs="Verdana"/>
          <w:b/>
          <w:iCs/>
          <w:color w:val="CC0066"/>
          <w:sz w:val="16"/>
          <w:szCs w:val="16"/>
        </w:rPr>
        <w:t>Párrafo adicionad</w:t>
      </w:r>
      <w:r w:rsidR="00513266" w:rsidRPr="005E7C18">
        <w:rPr>
          <w:rFonts w:ascii="Verdana" w:hAnsi="Verdana" w:cs="Verdana"/>
          <w:b/>
          <w:iCs/>
          <w:color w:val="CC0066"/>
          <w:sz w:val="16"/>
          <w:szCs w:val="16"/>
        </w:rPr>
        <w:t>o P.O. 24-12-1996</w:t>
      </w:r>
    </w:p>
    <w:p w:rsidR="00E553A1" w:rsidRPr="005E7C18" w:rsidRDefault="00C055F8" w:rsidP="00C055F8">
      <w:pPr>
        <w:ind w:left="720" w:hanging="720"/>
        <w:jc w:val="right"/>
        <w:rPr>
          <w:rFonts w:ascii="Verdana" w:hAnsi="Verdana" w:cs="Verdana"/>
        </w:rPr>
      </w:pPr>
      <w:r w:rsidRPr="005E7C18">
        <w:rPr>
          <w:rFonts w:ascii="Verdana" w:hAnsi="Verdana" w:cs="Verdana"/>
          <w:b/>
          <w:iCs/>
          <w:color w:val="CC0066"/>
          <w:sz w:val="16"/>
          <w:szCs w:val="16"/>
        </w:rPr>
        <w:t>Párrafo reformado P.O. 14-07-2017</w:t>
      </w:r>
    </w:p>
    <w:p w:rsidR="00C055F8" w:rsidRPr="005E7C18" w:rsidRDefault="00C055F8" w:rsidP="003740B1">
      <w:pPr>
        <w:ind w:left="720" w:hanging="720"/>
        <w:jc w:val="both"/>
        <w:rPr>
          <w:rFonts w:ascii="Verdana" w:hAnsi="Verdana" w:cs="Verdana"/>
        </w:rPr>
      </w:pPr>
    </w:p>
    <w:p w:rsidR="00B3779C" w:rsidRPr="005E7C18" w:rsidRDefault="00B3779C" w:rsidP="002E1D65">
      <w:pPr>
        <w:ind w:left="720"/>
        <w:jc w:val="both"/>
        <w:rPr>
          <w:rFonts w:ascii="Verdana" w:hAnsi="Verdana" w:cs="Verdana"/>
        </w:rPr>
      </w:pPr>
      <w:r w:rsidRPr="005E7C18">
        <w:rPr>
          <w:rFonts w:ascii="Verdana" w:hAnsi="Verdana" w:cs="Verdana"/>
        </w:rPr>
        <w:t>Aprobar por el voto de las dos terceras partes de sus miembros el nombramiento de los Magistrados del Tribunal de Justicia Administrativa a propuesta del Gobernador del Estado.</w:t>
      </w:r>
    </w:p>
    <w:p w:rsidR="00E553A1" w:rsidRPr="005E7C18" w:rsidRDefault="00E553A1" w:rsidP="003740B1">
      <w:pPr>
        <w:ind w:left="720"/>
        <w:jc w:val="right"/>
        <w:rPr>
          <w:rFonts w:ascii="Verdana" w:hAnsi="Verdana" w:cs="Verdana"/>
          <w:b/>
          <w:iCs/>
          <w:color w:val="CC0066"/>
          <w:sz w:val="16"/>
          <w:szCs w:val="16"/>
        </w:rPr>
      </w:pPr>
      <w:r w:rsidRPr="005E7C18">
        <w:rPr>
          <w:rFonts w:ascii="Verdana" w:hAnsi="Verdana" w:cs="Verdana"/>
          <w:b/>
          <w:iCs/>
          <w:color w:val="CC0066"/>
          <w:sz w:val="16"/>
          <w:szCs w:val="16"/>
        </w:rPr>
        <w:t>Párrafo adicionad</w:t>
      </w:r>
      <w:r w:rsidR="00513266" w:rsidRPr="005E7C18">
        <w:rPr>
          <w:rFonts w:ascii="Verdana" w:hAnsi="Verdana" w:cs="Verdana"/>
          <w:b/>
          <w:iCs/>
          <w:color w:val="CC0066"/>
          <w:sz w:val="16"/>
          <w:szCs w:val="16"/>
        </w:rPr>
        <w:t>o P.O. 24-12-1996</w:t>
      </w:r>
    </w:p>
    <w:p w:rsidR="00E553A1" w:rsidRPr="005E7C18" w:rsidRDefault="00B3779C" w:rsidP="003740B1">
      <w:pPr>
        <w:ind w:left="720"/>
        <w:jc w:val="right"/>
        <w:rPr>
          <w:rFonts w:ascii="Verdana" w:hAnsi="Verdana" w:cs="Arial"/>
        </w:rPr>
      </w:pPr>
      <w:r w:rsidRPr="005E7C18">
        <w:rPr>
          <w:rFonts w:ascii="Verdana" w:hAnsi="Verdana" w:cs="Verdana"/>
          <w:b/>
          <w:iCs/>
          <w:color w:val="CC0066"/>
          <w:sz w:val="16"/>
          <w:szCs w:val="16"/>
        </w:rPr>
        <w:t>Párrafo reformado P.O. 06-09-2016</w:t>
      </w:r>
    </w:p>
    <w:p w:rsidR="00B3779C" w:rsidRPr="005E7C18" w:rsidRDefault="00B3779C" w:rsidP="003740B1">
      <w:pPr>
        <w:ind w:left="720" w:hanging="720"/>
        <w:jc w:val="both"/>
        <w:rPr>
          <w:rFonts w:ascii="Verdana" w:hAnsi="Verdana" w:cs="Verdana"/>
        </w:rPr>
      </w:pPr>
    </w:p>
    <w:p w:rsidR="00B3779C" w:rsidRPr="005E7C18" w:rsidRDefault="00B3779C" w:rsidP="002E1D65">
      <w:pPr>
        <w:ind w:left="720"/>
        <w:jc w:val="both"/>
        <w:rPr>
          <w:rFonts w:ascii="Verdana" w:hAnsi="Verdana" w:cs="Verdana"/>
        </w:rPr>
      </w:pPr>
      <w:r w:rsidRPr="005E7C18">
        <w:rPr>
          <w:rFonts w:ascii="Verdana" w:hAnsi="Verdana" w:cs="Verdana"/>
        </w:rPr>
        <w:t>Designar y en su caso, calificar las renuncias de los comisionados del organismo autónomo garante de los derechos de acceso a la información pública y de protección de datos personales.</w:t>
      </w:r>
    </w:p>
    <w:p w:rsidR="00E553A1" w:rsidRPr="005E7C18" w:rsidRDefault="00E553A1" w:rsidP="003740B1">
      <w:pPr>
        <w:ind w:left="720"/>
        <w:jc w:val="right"/>
        <w:rPr>
          <w:rFonts w:ascii="Verdana" w:hAnsi="Verdana" w:cs="Verdana"/>
          <w:b/>
          <w:iCs/>
          <w:color w:val="CC0066"/>
          <w:sz w:val="16"/>
          <w:szCs w:val="16"/>
        </w:rPr>
      </w:pPr>
      <w:r w:rsidRPr="005E7C18">
        <w:rPr>
          <w:rFonts w:ascii="Verdana" w:hAnsi="Verdana" w:cs="Verdana"/>
          <w:b/>
          <w:iCs/>
          <w:color w:val="CC0066"/>
          <w:sz w:val="16"/>
          <w:szCs w:val="16"/>
        </w:rPr>
        <w:t xml:space="preserve">Párrafo adicionado P.O. </w:t>
      </w:r>
      <w:r w:rsidR="002B1234" w:rsidRPr="005E7C18">
        <w:rPr>
          <w:rFonts w:ascii="Verdana" w:hAnsi="Verdana" w:cs="Verdana"/>
          <w:b/>
          <w:iCs/>
          <w:color w:val="CC0066"/>
          <w:sz w:val="16"/>
          <w:szCs w:val="16"/>
        </w:rPr>
        <w:t>0</w:t>
      </w:r>
      <w:r w:rsidRPr="005E7C18">
        <w:rPr>
          <w:rFonts w:ascii="Verdana" w:hAnsi="Verdana" w:cs="Verdana"/>
          <w:b/>
          <w:iCs/>
          <w:color w:val="CC0066"/>
          <w:sz w:val="16"/>
          <w:szCs w:val="16"/>
        </w:rPr>
        <w:t>6</w:t>
      </w:r>
      <w:r w:rsidR="002B1234" w:rsidRPr="005E7C18">
        <w:rPr>
          <w:rFonts w:ascii="Verdana" w:hAnsi="Verdana" w:cs="Verdana"/>
          <w:b/>
          <w:iCs/>
          <w:color w:val="CC0066"/>
          <w:sz w:val="16"/>
          <w:szCs w:val="16"/>
        </w:rPr>
        <w:t>-12-2013</w:t>
      </w:r>
    </w:p>
    <w:p w:rsidR="00E553A1" w:rsidRPr="005E7C18" w:rsidRDefault="00B3779C" w:rsidP="003740B1">
      <w:pPr>
        <w:ind w:left="720"/>
        <w:jc w:val="right"/>
        <w:rPr>
          <w:rFonts w:ascii="Verdana" w:hAnsi="Verdana" w:cs="Verdana"/>
          <w:b/>
          <w:iCs/>
          <w:color w:val="CC0066"/>
          <w:sz w:val="16"/>
          <w:szCs w:val="16"/>
        </w:rPr>
      </w:pPr>
      <w:r w:rsidRPr="005E7C18">
        <w:rPr>
          <w:rFonts w:ascii="Verdana" w:hAnsi="Verdana" w:cs="Verdana"/>
          <w:b/>
          <w:iCs/>
          <w:color w:val="CC0066"/>
          <w:sz w:val="16"/>
          <w:szCs w:val="16"/>
        </w:rPr>
        <w:t>Párrafo reformado P.O. 06-09-2016</w:t>
      </w:r>
    </w:p>
    <w:p w:rsidR="00B3779C" w:rsidRPr="005E7C18" w:rsidRDefault="00B3779C" w:rsidP="003740B1">
      <w:pPr>
        <w:ind w:left="720" w:hanging="720"/>
        <w:jc w:val="right"/>
        <w:rPr>
          <w:rFonts w:ascii="Verdana" w:hAnsi="Verdana" w:cs="Verdana"/>
          <w:b/>
          <w:iCs/>
          <w:color w:val="CC0066"/>
          <w:sz w:val="16"/>
          <w:szCs w:val="16"/>
        </w:rPr>
      </w:pPr>
    </w:p>
    <w:p w:rsidR="00B3779C" w:rsidRPr="005E7C18" w:rsidRDefault="00B3779C" w:rsidP="002E1D65">
      <w:pPr>
        <w:ind w:left="720"/>
        <w:jc w:val="both"/>
        <w:rPr>
          <w:rFonts w:ascii="Verdana" w:hAnsi="Verdana" w:cs="Arial"/>
        </w:rPr>
      </w:pPr>
      <w:r w:rsidRPr="005E7C18">
        <w:rPr>
          <w:rFonts w:ascii="Verdana" w:hAnsi="Verdana" w:cs="Arial"/>
        </w:rPr>
        <w:t>Designar, por el voto de las dos terceras partes de sus miembros, a los titulares de los órganos internos de control de los organismos con autonomía reconocida en esta Constitución que ejerzan recursos del Presupuesto de Egresos del Estado.</w:t>
      </w:r>
    </w:p>
    <w:p w:rsidR="00FF0590" w:rsidRPr="005E7C18" w:rsidRDefault="00FF0590" w:rsidP="003740B1">
      <w:pPr>
        <w:ind w:left="720"/>
        <w:jc w:val="right"/>
        <w:rPr>
          <w:rFonts w:ascii="Verdana" w:hAnsi="Verdana" w:cs="Verdana"/>
          <w:b/>
          <w:iCs/>
          <w:color w:val="CC0066"/>
          <w:sz w:val="16"/>
          <w:szCs w:val="16"/>
        </w:rPr>
      </w:pPr>
      <w:r w:rsidRPr="005E7C18">
        <w:rPr>
          <w:rFonts w:ascii="Verdana" w:hAnsi="Verdana" w:cs="Verdana"/>
          <w:b/>
          <w:iCs/>
          <w:color w:val="CC0066"/>
          <w:sz w:val="16"/>
          <w:szCs w:val="16"/>
        </w:rPr>
        <w:t>Párrafo adicionado P.O. 06-09-2016</w:t>
      </w:r>
    </w:p>
    <w:p w:rsidR="00FF0590" w:rsidRPr="005E7C18" w:rsidRDefault="00FF0590" w:rsidP="003740B1">
      <w:pPr>
        <w:ind w:left="720" w:hanging="720"/>
        <w:jc w:val="both"/>
        <w:rPr>
          <w:rFonts w:ascii="Verdana" w:hAnsi="Verdana" w:cs="Arial"/>
        </w:rPr>
      </w:pPr>
    </w:p>
    <w:p w:rsidR="00736F16" w:rsidRPr="005E7C18" w:rsidRDefault="00E553A1" w:rsidP="008C3EC3">
      <w:pPr>
        <w:pStyle w:val="Prrafodelista"/>
        <w:numPr>
          <w:ilvl w:val="0"/>
          <w:numId w:val="55"/>
        </w:numPr>
        <w:spacing w:after="0" w:line="240" w:lineRule="auto"/>
        <w:ind w:hanging="720"/>
        <w:jc w:val="both"/>
        <w:rPr>
          <w:rFonts w:ascii="Verdana" w:hAnsi="Verdana" w:cs="Arial"/>
        </w:rPr>
      </w:pPr>
      <w:r w:rsidRPr="005E7C18">
        <w:rPr>
          <w:rFonts w:ascii="Verdana" w:hAnsi="Verdana" w:cs="Arial"/>
        </w:rPr>
        <w:lastRenderedPageBreak/>
        <w:t>Erigirse en Jurado de Responsabilidades, en los casos de Juicio Político;</w:t>
      </w:r>
    </w:p>
    <w:p w:rsidR="00736F16" w:rsidRPr="005E7C18" w:rsidRDefault="00736F16" w:rsidP="003740B1">
      <w:pPr>
        <w:pStyle w:val="Prrafodelista"/>
        <w:spacing w:after="0" w:line="240" w:lineRule="auto"/>
        <w:ind w:hanging="720"/>
        <w:jc w:val="both"/>
        <w:rPr>
          <w:rFonts w:ascii="Verdana" w:hAnsi="Verdana" w:cs="Arial"/>
        </w:rPr>
      </w:pPr>
    </w:p>
    <w:p w:rsidR="00736F16" w:rsidRPr="005E7C18" w:rsidRDefault="00F1479D" w:rsidP="008C3EC3">
      <w:pPr>
        <w:pStyle w:val="Prrafodelista"/>
        <w:numPr>
          <w:ilvl w:val="0"/>
          <w:numId w:val="55"/>
        </w:numPr>
        <w:spacing w:after="0" w:line="240" w:lineRule="auto"/>
        <w:ind w:hanging="720"/>
        <w:jc w:val="both"/>
        <w:rPr>
          <w:rFonts w:ascii="Verdana" w:hAnsi="Verdana" w:cs="Arial"/>
        </w:rPr>
      </w:pPr>
      <w:r w:rsidRPr="005E7C18">
        <w:rPr>
          <w:rFonts w:ascii="Verdana" w:hAnsi="Verdana" w:cs="Arial"/>
        </w:rPr>
        <w:t>Declarar la separación del cargo de los servidores públicos referidos en el artículo 127, así como la restitución en sus cargos, atendiendo lo previsto por el artículo 130, mediante el proceso que prevea su ley orgánica.</w:t>
      </w:r>
    </w:p>
    <w:p w:rsidR="00736F16" w:rsidRPr="005E7C18" w:rsidRDefault="00F1479D" w:rsidP="00F1479D">
      <w:pPr>
        <w:pStyle w:val="Prrafodelista"/>
        <w:spacing w:after="0" w:line="240" w:lineRule="auto"/>
        <w:ind w:hanging="720"/>
        <w:jc w:val="right"/>
        <w:rPr>
          <w:rFonts w:ascii="Verdana" w:hAnsi="Verdana" w:cs="Arial"/>
        </w:rPr>
      </w:pPr>
      <w:r w:rsidRPr="005E7C18">
        <w:rPr>
          <w:rFonts w:ascii="Verdana" w:hAnsi="Verdana" w:cs="Arial"/>
          <w:b/>
          <w:color w:val="CC0066"/>
          <w:sz w:val="16"/>
          <w:szCs w:val="16"/>
        </w:rPr>
        <w:t>Fracción reformada P.O. 03-02-2017</w:t>
      </w:r>
    </w:p>
    <w:p w:rsidR="00F1479D" w:rsidRPr="005E7C18" w:rsidRDefault="00F1479D" w:rsidP="003740B1">
      <w:pPr>
        <w:pStyle w:val="Prrafodelista"/>
        <w:spacing w:after="0" w:line="240" w:lineRule="auto"/>
        <w:ind w:hanging="720"/>
        <w:rPr>
          <w:rFonts w:ascii="Verdana" w:hAnsi="Verdana" w:cs="Arial"/>
        </w:rPr>
      </w:pPr>
    </w:p>
    <w:p w:rsidR="00736F16" w:rsidRPr="005E7C18" w:rsidRDefault="00E553A1" w:rsidP="008C3EC3">
      <w:pPr>
        <w:pStyle w:val="Prrafodelista"/>
        <w:numPr>
          <w:ilvl w:val="0"/>
          <w:numId w:val="55"/>
        </w:numPr>
        <w:spacing w:after="0" w:line="240" w:lineRule="auto"/>
        <w:ind w:hanging="720"/>
        <w:jc w:val="both"/>
        <w:rPr>
          <w:rFonts w:ascii="Verdana" w:hAnsi="Verdana" w:cs="Arial"/>
        </w:rPr>
      </w:pPr>
      <w:r w:rsidRPr="005E7C18">
        <w:rPr>
          <w:rFonts w:ascii="Verdana" w:hAnsi="Verdana" w:cs="Arial"/>
        </w:rPr>
        <w:t>Conceder amnistía, en circunstancias extraordinarias, por el voto de las dos terceras partes de los Diputados;</w:t>
      </w:r>
    </w:p>
    <w:p w:rsidR="00736F16" w:rsidRPr="005E7C18" w:rsidRDefault="00736F16" w:rsidP="003740B1">
      <w:pPr>
        <w:pStyle w:val="Prrafodelista"/>
        <w:spacing w:after="0" w:line="240" w:lineRule="auto"/>
        <w:ind w:hanging="720"/>
        <w:rPr>
          <w:rFonts w:ascii="Verdana" w:hAnsi="Verdana" w:cs="Arial"/>
        </w:rPr>
      </w:pPr>
    </w:p>
    <w:p w:rsidR="00736F16" w:rsidRPr="005E7C18" w:rsidRDefault="00E553A1" w:rsidP="008C3EC3">
      <w:pPr>
        <w:pStyle w:val="Prrafodelista"/>
        <w:numPr>
          <w:ilvl w:val="0"/>
          <w:numId w:val="55"/>
        </w:numPr>
        <w:spacing w:after="0" w:line="240" w:lineRule="auto"/>
        <w:ind w:hanging="720"/>
        <w:jc w:val="both"/>
        <w:rPr>
          <w:rFonts w:ascii="Verdana" w:hAnsi="Verdana" w:cs="Arial"/>
        </w:rPr>
      </w:pPr>
      <w:r w:rsidRPr="005E7C18">
        <w:rPr>
          <w:rFonts w:ascii="Verdana" w:hAnsi="Verdana" w:cs="Arial"/>
        </w:rPr>
        <w:t>Premiar a quienes hayan prestado eminentes servicios al Estado, a la Patria o a la humanidad y recompensar a los buenos servidores del Estado;</w:t>
      </w:r>
    </w:p>
    <w:p w:rsidR="00736F16" w:rsidRPr="005E7C18" w:rsidRDefault="00736F16" w:rsidP="003740B1">
      <w:pPr>
        <w:pStyle w:val="Prrafodelista"/>
        <w:spacing w:after="0" w:line="240" w:lineRule="auto"/>
        <w:ind w:hanging="720"/>
        <w:rPr>
          <w:rFonts w:ascii="Verdana" w:hAnsi="Verdana" w:cs="Arial"/>
        </w:rPr>
      </w:pPr>
    </w:p>
    <w:p w:rsidR="00736F16" w:rsidRPr="005E7C18" w:rsidRDefault="00E553A1" w:rsidP="008C3EC3">
      <w:pPr>
        <w:pStyle w:val="Prrafodelista"/>
        <w:numPr>
          <w:ilvl w:val="0"/>
          <w:numId w:val="55"/>
        </w:numPr>
        <w:spacing w:after="0" w:line="240" w:lineRule="auto"/>
        <w:ind w:hanging="720"/>
        <w:jc w:val="both"/>
        <w:rPr>
          <w:rFonts w:ascii="Verdana" w:hAnsi="Verdana" w:cs="Arial"/>
        </w:rPr>
      </w:pPr>
      <w:r w:rsidRPr="005E7C18">
        <w:rPr>
          <w:rFonts w:ascii="Verdana" w:hAnsi="Verdana" w:cs="Arial"/>
        </w:rPr>
        <w:t>Reclamar ante la Suprema Corte de Justicia de la Nación, cuando alguna reforma o adición a la Constitución General de la República, el dictado de una Ley o cualquier acto del Gobierno Federal constituyan invasión a la soberanía del Estado;</w:t>
      </w:r>
    </w:p>
    <w:p w:rsidR="00736F16" w:rsidRPr="005E7C18" w:rsidRDefault="00736F16" w:rsidP="003740B1">
      <w:pPr>
        <w:pStyle w:val="Prrafodelista"/>
        <w:spacing w:after="0" w:line="240" w:lineRule="auto"/>
        <w:ind w:hanging="720"/>
        <w:rPr>
          <w:rFonts w:ascii="Verdana" w:hAnsi="Verdana" w:cs="Arial"/>
        </w:rPr>
      </w:pPr>
    </w:p>
    <w:p w:rsidR="000907AF" w:rsidRPr="005E7C18" w:rsidRDefault="00E553A1" w:rsidP="008C3EC3">
      <w:pPr>
        <w:pStyle w:val="Prrafodelista"/>
        <w:numPr>
          <w:ilvl w:val="0"/>
          <w:numId w:val="55"/>
        </w:numPr>
        <w:spacing w:after="0" w:line="240" w:lineRule="auto"/>
        <w:ind w:hanging="720"/>
        <w:jc w:val="both"/>
        <w:rPr>
          <w:rFonts w:ascii="Verdana" w:hAnsi="Verdana" w:cs="Arial"/>
        </w:rPr>
      </w:pPr>
      <w:r w:rsidRPr="005E7C18">
        <w:rPr>
          <w:rFonts w:ascii="Verdana" w:hAnsi="Verdana" w:cs="Arial"/>
        </w:rPr>
        <w:t>Decidir sobre las licencias que soliciten los Diputados y el Gobernador del Estado para separarse de sus respectivos cargos;</w:t>
      </w:r>
    </w:p>
    <w:p w:rsidR="000907AF" w:rsidRPr="005E7C18" w:rsidRDefault="000907AF" w:rsidP="003740B1">
      <w:pPr>
        <w:pStyle w:val="Prrafodelista"/>
        <w:spacing w:after="0" w:line="240" w:lineRule="auto"/>
        <w:ind w:hanging="720"/>
        <w:rPr>
          <w:rFonts w:ascii="Verdana" w:eastAsia="DejaVu Sans" w:hAnsi="Verdana" w:cs="Tahoma"/>
          <w:iCs/>
          <w:kern w:val="1"/>
          <w:lang w:eastAsia="ar-SA"/>
        </w:rPr>
      </w:pPr>
    </w:p>
    <w:p w:rsidR="000907AF" w:rsidRPr="005E7C18" w:rsidRDefault="000907AF" w:rsidP="008C3EC3">
      <w:pPr>
        <w:pStyle w:val="Prrafodelista"/>
        <w:numPr>
          <w:ilvl w:val="0"/>
          <w:numId w:val="55"/>
        </w:numPr>
        <w:spacing w:after="0" w:line="240" w:lineRule="auto"/>
        <w:ind w:hanging="720"/>
        <w:jc w:val="both"/>
        <w:rPr>
          <w:rFonts w:ascii="Verdana" w:hAnsi="Verdana" w:cs="Arial"/>
        </w:rPr>
      </w:pPr>
      <w:r w:rsidRPr="005E7C18">
        <w:rPr>
          <w:rFonts w:ascii="Verdana" w:eastAsia="DejaVu Sans" w:hAnsi="Verdana" w:cs="Tahoma"/>
          <w:iCs/>
          <w:kern w:val="1"/>
          <w:lang w:eastAsia="ar-SA"/>
        </w:rPr>
        <w:t>Acordar con el voto de las dos terceras partes del total de sus integrantes la práctica de auditorías a los sujetos de fiscalización, cuando exista causa justificada para ello.</w:t>
      </w:r>
    </w:p>
    <w:p w:rsidR="000907AF" w:rsidRPr="005E7C18" w:rsidRDefault="000907AF" w:rsidP="003740B1">
      <w:pPr>
        <w:pStyle w:val="Prrafodelista"/>
        <w:spacing w:after="0" w:line="240" w:lineRule="auto"/>
        <w:ind w:hanging="720"/>
        <w:rPr>
          <w:rFonts w:ascii="Verdana" w:eastAsia="DejaVu Sans" w:hAnsi="Verdana" w:cs="Tahoma"/>
          <w:iCs/>
          <w:kern w:val="1"/>
          <w:lang w:eastAsia="ar-SA"/>
        </w:rPr>
      </w:pPr>
    </w:p>
    <w:p w:rsidR="000907AF" w:rsidRPr="005E7C18" w:rsidRDefault="000907AF" w:rsidP="002E1D65">
      <w:pPr>
        <w:pStyle w:val="Prrafodelista"/>
        <w:spacing w:after="0" w:line="240" w:lineRule="auto"/>
        <w:jc w:val="both"/>
        <w:rPr>
          <w:rFonts w:ascii="Verdana" w:eastAsia="DejaVu Sans" w:hAnsi="Verdana" w:cs="Tahoma"/>
          <w:iCs/>
          <w:kern w:val="1"/>
          <w:lang w:eastAsia="ar-SA"/>
        </w:rPr>
      </w:pPr>
      <w:r w:rsidRPr="005E7C18">
        <w:rPr>
          <w:rFonts w:ascii="Verdana" w:eastAsia="DejaVu Sans" w:hAnsi="Verdana" w:cs="Tahoma"/>
          <w:iCs/>
          <w:kern w:val="1"/>
          <w:lang w:eastAsia="ar-SA"/>
        </w:rPr>
        <w:t>Vigilar y evaluar, sin perjuicio de su autonomía técnica, de gestión y presupuestaria, el desempeño de la Auditoría Superior del Estado de Guanajuato, en los términos que disponga la Ley.</w:t>
      </w:r>
    </w:p>
    <w:p w:rsidR="000907AF" w:rsidRPr="005E7C18" w:rsidRDefault="000907AF" w:rsidP="003740B1">
      <w:pPr>
        <w:pStyle w:val="Prrafodelista"/>
        <w:spacing w:after="0" w:line="240" w:lineRule="auto"/>
        <w:ind w:hanging="720"/>
        <w:jc w:val="both"/>
        <w:rPr>
          <w:rFonts w:ascii="Verdana" w:eastAsia="DejaVu Sans" w:hAnsi="Verdana" w:cs="Tahoma"/>
          <w:iCs/>
          <w:kern w:val="1"/>
          <w:lang w:eastAsia="ar-SA"/>
        </w:rPr>
      </w:pPr>
    </w:p>
    <w:p w:rsidR="000907AF" w:rsidRPr="005E7C18" w:rsidRDefault="000907AF" w:rsidP="002E1D65">
      <w:pPr>
        <w:pStyle w:val="Prrafodelista"/>
        <w:spacing w:after="0" w:line="240" w:lineRule="auto"/>
        <w:jc w:val="both"/>
        <w:rPr>
          <w:rFonts w:ascii="Verdana" w:eastAsia="DejaVu Sans" w:hAnsi="Verdana" w:cs="Tahoma"/>
          <w:iCs/>
          <w:kern w:val="1"/>
          <w:lang w:eastAsia="ar-SA"/>
        </w:rPr>
      </w:pPr>
      <w:r w:rsidRPr="005E7C18">
        <w:rPr>
          <w:rFonts w:ascii="Verdana" w:eastAsia="DejaVu Sans" w:hAnsi="Verdana" w:cs="Tahoma"/>
          <w:iCs/>
          <w:kern w:val="1"/>
          <w:lang w:eastAsia="ar-SA"/>
        </w:rPr>
        <w:t>Remitir, en los términos de la Ley, a la Auditoría Superior del Estado de Guanajuato las cuentas públicas de los sujetos de fiscalización.</w:t>
      </w:r>
    </w:p>
    <w:p w:rsidR="000907AF" w:rsidRPr="005E7C18" w:rsidRDefault="000907AF" w:rsidP="003740B1">
      <w:pPr>
        <w:pStyle w:val="Prrafodelista"/>
        <w:spacing w:after="0" w:line="240" w:lineRule="auto"/>
        <w:ind w:hanging="720"/>
        <w:jc w:val="both"/>
        <w:rPr>
          <w:rFonts w:ascii="Verdana" w:eastAsia="DejaVu Sans" w:hAnsi="Verdana" w:cs="Tahoma"/>
          <w:iCs/>
          <w:kern w:val="1"/>
          <w:lang w:eastAsia="ar-SA"/>
        </w:rPr>
      </w:pPr>
    </w:p>
    <w:p w:rsidR="000907AF" w:rsidRPr="005E7C18" w:rsidRDefault="000907AF" w:rsidP="002E1D65">
      <w:pPr>
        <w:pStyle w:val="Prrafodelista"/>
        <w:spacing w:after="0" w:line="240" w:lineRule="auto"/>
        <w:jc w:val="both"/>
        <w:rPr>
          <w:rFonts w:ascii="Verdana" w:eastAsia="DejaVu Sans" w:hAnsi="Verdana" w:cs="Tahoma"/>
          <w:iCs/>
          <w:kern w:val="1"/>
          <w:lang w:eastAsia="ar-SA"/>
        </w:rPr>
      </w:pPr>
      <w:r w:rsidRPr="005E7C18">
        <w:rPr>
          <w:rFonts w:ascii="Verdana" w:eastAsia="DejaVu Sans" w:hAnsi="Verdana" w:cs="Tahoma"/>
          <w:iCs/>
          <w:kern w:val="1"/>
          <w:lang w:eastAsia="ar-SA"/>
        </w:rPr>
        <w:t>Declarar la revisión de cuentas públicas, en los términos del informe de resultados que hubiere emitido la Auditoría Superior del Estado de Guanajuato, dentro de los seis meses siguientes a la presentación de dicho informe y ordenar su publicación en el Periódico Oficial del Gobierno del Estado;</w:t>
      </w:r>
    </w:p>
    <w:p w:rsidR="00E553A1" w:rsidRPr="005E7C18" w:rsidRDefault="000907AF" w:rsidP="003740B1">
      <w:pPr>
        <w:ind w:left="720"/>
        <w:jc w:val="right"/>
        <w:rPr>
          <w:rFonts w:ascii="Verdana" w:hAnsi="Verdana" w:cs="Arial"/>
          <w:b/>
          <w:color w:val="CC0066"/>
          <w:sz w:val="16"/>
          <w:szCs w:val="16"/>
        </w:rPr>
      </w:pPr>
      <w:r w:rsidRPr="005E7C18">
        <w:rPr>
          <w:rFonts w:ascii="Verdana" w:hAnsi="Verdana" w:cs="Arial"/>
          <w:b/>
          <w:color w:val="CC0066"/>
          <w:sz w:val="16"/>
          <w:szCs w:val="16"/>
        </w:rPr>
        <w:t>Fracción reformada</w:t>
      </w:r>
      <w:r w:rsidR="00E553A1" w:rsidRPr="005E7C18">
        <w:rPr>
          <w:rFonts w:ascii="Verdana" w:hAnsi="Verdana" w:cs="Arial"/>
          <w:b/>
          <w:color w:val="CC0066"/>
          <w:sz w:val="16"/>
          <w:szCs w:val="16"/>
        </w:rPr>
        <w:t xml:space="preserve"> P.O. </w:t>
      </w:r>
      <w:r w:rsidRPr="005E7C18">
        <w:rPr>
          <w:rFonts w:ascii="Verdana" w:hAnsi="Verdana" w:cs="Arial"/>
          <w:b/>
          <w:color w:val="CC0066"/>
          <w:sz w:val="16"/>
          <w:szCs w:val="16"/>
        </w:rPr>
        <w:t>22-12-2015</w:t>
      </w:r>
    </w:p>
    <w:p w:rsidR="00E553A1" w:rsidRPr="005E7C18" w:rsidRDefault="00E553A1" w:rsidP="003740B1">
      <w:pPr>
        <w:ind w:left="720" w:hanging="720"/>
        <w:jc w:val="both"/>
        <w:rPr>
          <w:rFonts w:ascii="Verdana" w:hAnsi="Verdana" w:cs="Arial"/>
        </w:rPr>
      </w:pPr>
    </w:p>
    <w:p w:rsidR="00736F16" w:rsidRPr="005E7C18" w:rsidRDefault="00E553A1" w:rsidP="008C3EC3">
      <w:pPr>
        <w:pStyle w:val="Prrafodelista"/>
        <w:numPr>
          <w:ilvl w:val="0"/>
          <w:numId w:val="55"/>
        </w:numPr>
        <w:spacing w:after="0" w:line="240" w:lineRule="auto"/>
        <w:ind w:hanging="720"/>
        <w:jc w:val="both"/>
        <w:rPr>
          <w:rFonts w:ascii="Verdana" w:hAnsi="Verdana" w:cs="Arial"/>
        </w:rPr>
      </w:pPr>
      <w:r w:rsidRPr="005E7C18">
        <w:rPr>
          <w:rFonts w:ascii="Verdana" w:hAnsi="Verdana" w:cs="Arial"/>
        </w:rPr>
        <w:t>Por acuerdo de las dos terceras partes de sus integrantes, suspender Ayuntamientos, declarar que éstos han desaparecido y suspender o revocar el mandato a alguno de sus miembros, por algunas de las causas graves que la Ley limitativamente prevenga, siempre y cuando los afectados hayan tenido oportunidad para rendir pruebas y hacer los alegatos que, a su juicio, convengan;</w:t>
      </w:r>
    </w:p>
    <w:p w:rsidR="00736F16" w:rsidRPr="005E7C18" w:rsidRDefault="00736F16" w:rsidP="003740B1">
      <w:pPr>
        <w:pStyle w:val="Prrafodelista"/>
        <w:spacing w:after="0" w:line="240" w:lineRule="auto"/>
        <w:ind w:hanging="720"/>
        <w:jc w:val="both"/>
        <w:rPr>
          <w:rFonts w:ascii="Verdana" w:hAnsi="Verdana" w:cs="Arial"/>
        </w:rPr>
      </w:pPr>
    </w:p>
    <w:p w:rsidR="00736F16" w:rsidRPr="005E7C18" w:rsidRDefault="00E553A1" w:rsidP="008C3EC3">
      <w:pPr>
        <w:pStyle w:val="Prrafodelista"/>
        <w:numPr>
          <w:ilvl w:val="0"/>
          <w:numId w:val="55"/>
        </w:numPr>
        <w:spacing w:after="0" w:line="240" w:lineRule="auto"/>
        <w:ind w:hanging="720"/>
        <w:jc w:val="both"/>
        <w:rPr>
          <w:rFonts w:ascii="Verdana" w:hAnsi="Verdana" w:cs="Arial"/>
        </w:rPr>
      </w:pPr>
      <w:r w:rsidRPr="005E7C18">
        <w:rPr>
          <w:rFonts w:ascii="Verdana" w:hAnsi="Verdana" w:cs="Arial"/>
        </w:rPr>
        <w:t>Designar, de entre los vecinos del Municipio de que se trate, a los Concejos Municipales que concluirán los períodos respectivos, en caso de declararse desaparecido un Ayuntamiento o por renuncia o falta absoluta de la mayoría de sus Miembros, si conforme a la Ley no procediere que entraren en funciones los Suplentes ni que se celebraren nuevas elecciones;</w:t>
      </w:r>
    </w:p>
    <w:p w:rsidR="00736F16" w:rsidRPr="005E7C18" w:rsidRDefault="00736F16" w:rsidP="003740B1">
      <w:pPr>
        <w:pStyle w:val="Prrafodelista"/>
        <w:spacing w:after="0" w:line="240" w:lineRule="auto"/>
        <w:ind w:hanging="720"/>
        <w:rPr>
          <w:rFonts w:ascii="Verdana" w:hAnsi="Verdana"/>
        </w:rPr>
      </w:pPr>
    </w:p>
    <w:p w:rsidR="00E553A1" w:rsidRPr="005E7C18" w:rsidRDefault="002D0E10" w:rsidP="008C3EC3">
      <w:pPr>
        <w:pStyle w:val="Prrafodelista"/>
        <w:numPr>
          <w:ilvl w:val="0"/>
          <w:numId w:val="55"/>
        </w:numPr>
        <w:spacing w:after="0" w:line="240" w:lineRule="auto"/>
        <w:ind w:hanging="720"/>
        <w:jc w:val="both"/>
        <w:rPr>
          <w:rFonts w:ascii="Verdana" w:hAnsi="Verdana" w:cs="Arial"/>
        </w:rPr>
      </w:pPr>
      <w:r w:rsidRPr="005E7C18">
        <w:rPr>
          <w:rFonts w:ascii="Verdana" w:hAnsi="Verdana"/>
        </w:rPr>
        <w:lastRenderedPageBreak/>
        <w:t>Se deroga</w:t>
      </w:r>
      <w:r w:rsidR="00513266" w:rsidRPr="005E7C18">
        <w:rPr>
          <w:rFonts w:ascii="Verdana" w:hAnsi="Verdana"/>
        </w:rPr>
        <w:t>.</w:t>
      </w:r>
    </w:p>
    <w:p w:rsidR="002D0E10" w:rsidRPr="005E7C18" w:rsidRDefault="002D0E10" w:rsidP="003740B1">
      <w:pPr>
        <w:pStyle w:val="Prrafodelista"/>
        <w:spacing w:after="0" w:line="240" w:lineRule="auto"/>
        <w:jc w:val="right"/>
        <w:rPr>
          <w:rFonts w:ascii="Verdana" w:hAnsi="Verdana" w:cs="Arial"/>
          <w:b/>
          <w:color w:val="CC0066"/>
          <w:sz w:val="16"/>
          <w:szCs w:val="16"/>
        </w:rPr>
      </w:pPr>
      <w:r w:rsidRPr="005E7C18">
        <w:rPr>
          <w:rFonts w:ascii="Verdana" w:hAnsi="Verdana" w:cs="Arial"/>
          <w:b/>
          <w:color w:val="CC0066"/>
          <w:sz w:val="16"/>
          <w:szCs w:val="16"/>
        </w:rPr>
        <w:t>Derogada P.O. 20-03-2001</w:t>
      </w:r>
    </w:p>
    <w:p w:rsidR="00736F16" w:rsidRPr="005E7C18" w:rsidRDefault="00736F16" w:rsidP="003740B1">
      <w:pPr>
        <w:pStyle w:val="Textoindependiente"/>
        <w:ind w:left="720" w:hanging="720"/>
        <w:rPr>
          <w:rFonts w:ascii="Verdana" w:hAnsi="Verdana"/>
          <w:b w:val="0"/>
          <w:bCs w:val="0"/>
          <w:lang w:val="es-MX"/>
        </w:rPr>
      </w:pPr>
    </w:p>
    <w:p w:rsidR="00E553A1" w:rsidRPr="005E7C18" w:rsidRDefault="00E553A1" w:rsidP="008C3EC3">
      <w:pPr>
        <w:pStyle w:val="Textoindependiente"/>
        <w:numPr>
          <w:ilvl w:val="0"/>
          <w:numId w:val="55"/>
        </w:numPr>
        <w:ind w:hanging="720"/>
        <w:rPr>
          <w:rFonts w:ascii="Verdana" w:hAnsi="Verdana"/>
          <w:b w:val="0"/>
          <w:bCs w:val="0"/>
          <w:lang w:val="es-MX"/>
        </w:rPr>
      </w:pPr>
      <w:r w:rsidRPr="005E7C18">
        <w:rPr>
          <w:rFonts w:ascii="Verdana" w:hAnsi="Verdana"/>
          <w:b w:val="0"/>
          <w:bCs w:val="0"/>
          <w:lang w:val="es-MX"/>
        </w:rPr>
        <w:t>Aprobar, en su caso, la asociación  de Municipios del Estado con los de otras entidades federativas para la más eficaz prestación de los servicios públicos o el mejor ejercicio de las funciones que les corresponden;</w:t>
      </w:r>
    </w:p>
    <w:p w:rsidR="00E553A1" w:rsidRPr="005E7C18" w:rsidRDefault="00E553A1" w:rsidP="003740B1">
      <w:pPr>
        <w:ind w:left="720"/>
        <w:jc w:val="right"/>
        <w:rPr>
          <w:rFonts w:ascii="Verdana" w:hAnsi="Verdana" w:cs="Arial"/>
          <w:b/>
          <w:color w:val="CC0066"/>
          <w:sz w:val="16"/>
          <w:szCs w:val="16"/>
          <w:lang w:val="es-MX"/>
        </w:rPr>
      </w:pPr>
      <w:r w:rsidRPr="005E7C18">
        <w:rPr>
          <w:rFonts w:ascii="Verdana" w:hAnsi="Verdana" w:cs="Arial"/>
          <w:b/>
          <w:color w:val="CC0066"/>
          <w:sz w:val="16"/>
          <w:szCs w:val="16"/>
          <w:lang w:val="es-MX"/>
        </w:rPr>
        <w:t>Fracción refor</w:t>
      </w:r>
      <w:r w:rsidR="00D25E8C" w:rsidRPr="005E7C18">
        <w:rPr>
          <w:rFonts w:ascii="Verdana" w:hAnsi="Verdana" w:cs="Arial"/>
          <w:b/>
          <w:color w:val="CC0066"/>
          <w:sz w:val="16"/>
          <w:szCs w:val="16"/>
          <w:lang w:val="es-MX"/>
        </w:rPr>
        <w:t>mada P.</w:t>
      </w:r>
      <w:r w:rsidR="002D0E10" w:rsidRPr="005E7C18">
        <w:rPr>
          <w:rFonts w:ascii="Verdana" w:hAnsi="Verdana" w:cs="Arial"/>
          <w:b/>
          <w:color w:val="CC0066"/>
          <w:sz w:val="16"/>
          <w:szCs w:val="16"/>
          <w:lang w:val="es-MX"/>
        </w:rPr>
        <w:t>O. 20-03-2001</w:t>
      </w:r>
    </w:p>
    <w:p w:rsidR="00E553A1" w:rsidRPr="005E7C18" w:rsidRDefault="00E553A1" w:rsidP="003740B1">
      <w:pPr>
        <w:pStyle w:val="Textoindependiente"/>
        <w:ind w:left="720" w:hanging="720"/>
        <w:rPr>
          <w:rFonts w:ascii="Verdana" w:hAnsi="Verdana"/>
          <w:b w:val="0"/>
          <w:bCs w:val="0"/>
          <w:lang w:val="es-MX"/>
        </w:rPr>
      </w:pPr>
    </w:p>
    <w:p w:rsidR="00E553A1" w:rsidRPr="005E7C18" w:rsidRDefault="00E553A1" w:rsidP="008C3EC3">
      <w:pPr>
        <w:pStyle w:val="Textoindependiente"/>
        <w:numPr>
          <w:ilvl w:val="0"/>
          <w:numId w:val="55"/>
        </w:numPr>
        <w:ind w:hanging="720"/>
        <w:rPr>
          <w:rFonts w:ascii="Verdana" w:hAnsi="Verdana"/>
          <w:b w:val="0"/>
          <w:bCs w:val="0"/>
          <w:lang w:val="es-MX"/>
        </w:rPr>
      </w:pPr>
      <w:r w:rsidRPr="005E7C18">
        <w:rPr>
          <w:rFonts w:ascii="Verdana" w:hAnsi="Verdana"/>
          <w:b w:val="0"/>
          <w:bCs w:val="0"/>
          <w:lang w:val="es-MX"/>
        </w:rPr>
        <w:t>Declarar, cuando sea procedente y previa solicitud de un Ayuntamiento, que éste se encuentra imposibilitado para ejercer una función o prestar un servicio público, para que el Ejecutivo del Estado la ejerza o lo preste, de conformidad con el procedimiento que establezca la Ley; y</w:t>
      </w:r>
    </w:p>
    <w:p w:rsidR="002D0E10" w:rsidRPr="005E7C18" w:rsidRDefault="002D0E10" w:rsidP="003740B1">
      <w:pPr>
        <w:pStyle w:val="Prrafodelista"/>
        <w:spacing w:after="0" w:line="240" w:lineRule="auto"/>
        <w:jc w:val="right"/>
        <w:rPr>
          <w:rFonts w:ascii="Verdana" w:hAnsi="Verdana" w:cs="Arial"/>
          <w:b/>
          <w:color w:val="CC0066"/>
          <w:sz w:val="16"/>
          <w:szCs w:val="16"/>
        </w:rPr>
      </w:pPr>
      <w:r w:rsidRPr="005E7C18">
        <w:rPr>
          <w:rFonts w:ascii="Verdana" w:hAnsi="Verdana" w:cs="Arial"/>
          <w:b/>
          <w:color w:val="CC0066"/>
          <w:sz w:val="16"/>
          <w:szCs w:val="16"/>
        </w:rPr>
        <w:t>Fracción adicionada P.O. 20-03-2001</w:t>
      </w:r>
    </w:p>
    <w:p w:rsidR="00E553A1" w:rsidRPr="005E7C18" w:rsidRDefault="00E553A1" w:rsidP="008C3EC3">
      <w:pPr>
        <w:pStyle w:val="Textoindependiente"/>
        <w:numPr>
          <w:ilvl w:val="0"/>
          <w:numId w:val="55"/>
        </w:numPr>
        <w:ind w:hanging="720"/>
        <w:rPr>
          <w:rFonts w:ascii="Verdana" w:hAnsi="Verdana"/>
          <w:b w:val="0"/>
          <w:bCs w:val="0"/>
        </w:rPr>
      </w:pPr>
      <w:r w:rsidRPr="005E7C18">
        <w:rPr>
          <w:rFonts w:ascii="Verdana" w:hAnsi="Verdana"/>
          <w:b w:val="0"/>
          <w:bCs w:val="0"/>
        </w:rPr>
        <w:t>Las demás que de un modo expreso o implícito se le otorguen en cualesquiera de los preceptos de esta Constitución o de la Federal.</w:t>
      </w:r>
    </w:p>
    <w:p w:rsidR="002D0E10" w:rsidRPr="005E7C18" w:rsidRDefault="00D25E8C" w:rsidP="002E5EB6">
      <w:pPr>
        <w:pStyle w:val="Prrafodelista"/>
        <w:tabs>
          <w:tab w:val="left" w:pos="0"/>
        </w:tabs>
        <w:spacing w:after="0" w:line="240" w:lineRule="auto"/>
        <w:ind w:left="851" w:hanging="567"/>
        <w:jc w:val="right"/>
        <w:rPr>
          <w:rFonts w:ascii="Verdana" w:hAnsi="Verdana" w:cs="Arial"/>
          <w:b/>
          <w:color w:val="CC0066"/>
          <w:sz w:val="16"/>
          <w:szCs w:val="16"/>
        </w:rPr>
      </w:pPr>
      <w:r w:rsidRPr="005E7C18">
        <w:rPr>
          <w:rFonts w:ascii="Verdana" w:hAnsi="Verdana" w:cs="Arial"/>
          <w:b/>
          <w:color w:val="CC0066"/>
          <w:sz w:val="16"/>
          <w:szCs w:val="16"/>
        </w:rPr>
        <w:t>Fracción adicionada P.</w:t>
      </w:r>
      <w:r w:rsidR="002D0E10" w:rsidRPr="005E7C18">
        <w:rPr>
          <w:rFonts w:ascii="Verdana" w:hAnsi="Verdana" w:cs="Arial"/>
          <w:b/>
          <w:color w:val="CC0066"/>
          <w:sz w:val="16"/>
          <w:szCs w:val="16"/>
        </w:rPr>
        <w:t>O. 20-03-2001</w:t>
      </w:r>
    </w:p>
    <w:p w:rsidR="00E553A1" w:rsidRPr="005E7C18" w:rsidRDefault="00E553A1" w:rsidP="00045B65">
      <w:pPr>
        <w:tabs>
          <w:tab w:val="left" w:pos="0"/>
        </w:tabs>
        <w:jc w:val="center"/>
        <w:rPr>
          <w:rFonts w:ascii="Verdana" w:hAnsi="Verdana" w:cs="Arial"/>
          <w:lang w:val="es-MX"/>
        </w:rPr>
      </w:pPr>
    </w:p>
    <w:p w:rsidR="00513266" w:rsidRPr="005E7C18" w:rsidRDefault="00513266" w:rsidP="00045B65">
      <w:pPr>
        <w:tabs>
          <w:tab w:val="left" w:pos="0"/>
        </w:tabs>
        <w:jc w:val="center"/>
        <w:rPr>
          <w:rFonts w:ascii="Verdana" w:hAnsi="Verdana" w:cs="Arial"/>
          <w:lang w:val="es-MX"/>
        </w:rPr>
      </w:pPr>
    </w:p>
    <w:p w:rsidR="00E553A1" w:rsidRPr="005E7C18" w:rsidRDefault="00E553A1" w:rsidP="00045B65">
      <w:pPr>
        <w:tabs>
          <w:tab w:val="left" w:pos="0"/>
        </w:tabs>
        <w:jc w:val="center"/>
        <w:rPr>
          <w:rFonts w:ascii="Verdana" w:hAnsi="Verdana" w:cs="Arial"/>
          <w:b/>
          <w:lang w:val="es-MX"/>
        </w:rPr>
      </w:pPr>
      <w:r w:rsidRPr="005E7C18">
        <w:rPr>
          <w:rFonts w:ascii="Verdana" w:hAnsi="Verdana" w:cs="Arial"/>
          <w:b/>
          <w:lang w:val="es-MX"/>
        </w:rPr>
        <w:t>Sección Quinta</w:t>
      </w:r>
    </w:p>
    <w:p w:rsidR="00E553A1" w:rsidRPr="005E7C18" w:rsidRDefault="00E553A1" w:rsidP="00045B65">
      <w:pPr>
        <w:tabs>
          <w:tab w:val="left" w:pos="0"/>
        </w:tabs>
        <w:jc w:val="center"/>
        <w:rPr>
          <w:rFonts w:ascii="Verdana" w:hAnsi="Verdana" w:cs="Arial"/>
          <w:b/>
          <w:lang w:val="es-MX"/>
        </w:rPr>
      </w:pPr>
      <w:r w:rsidRPr="005E7C18">
        <w:rPr>
          <w:rFonts w:ascii="Verdana" w:hAnsi="Verdana" w:cs="Arial"/>
          <w:b/>
          <w:lang w:val="es-MX"/>
        </w:rPr>
        <w:t>De la Diputación Permanente</w:t>
      </w:r>
    </w:p>
    <w:p w:rsidR="00E553A1" w:rsidRPr="005E7C18" w:rsidRDefault="00E553A1" w:rsidP="00045B65">
      <w:pPr>
        <w:tabs>
          <w:tab w:val="left" w:pos="0"/>
        </w:tabs>
        <w:jc w:val="center"/>
        <w:rPr>
          <w:rFonts w:ascii="Verdana" w:hAnsi="Verdana" w:cs="Arial"/>
          <w:lang w:val="es-MX"/>
        </w:rPr>
      </w:pPr>
    </w:p>
    <w:p w:rsidR="00E553A1" w:rsidRPr="005E7C18" w:rsidRDefault="00513266" w:rsidP="00045B65">
      <w:pPr>
        <w:pStyle w:val="Textoindependiente"/>
        <w:tabs>
          <w:tab w:val="left" w:pos="0"/>
        </w:tabs>
        <w:rPr>
          <w:rFonts w:ascii="Verdana" w:hAnsi="Verdana"/>
          <w:b w:val="0"/>
          <w:bCs w:val="0"/>
        </w:rPr>
      </w:pPr>
      <w:r w:rsidRPr="005E7C18">
        <w:rPr>
          <w:rFonts w:ascii="Verdana" w:hAnsi="Verdana"/>
        </w:rPr>
        <w:tab/>
        <w:t xml:space="preserve">Artículo </w:t>
      </w:r>
      <w:r w:rsidR="00E553A1" w:rsidRPr="005E7C18">
        <w:rPr>
          <w:rFonts w:ascii="Verdana" w:hAnsi="Verdana"/>
        </w:rPr>
        <w:t>64.</w:t>
      </w:r>
      <w:r w:rsidR="00E553A1" w:rsidRPr="005E7C18">
        <w:rPr>
          <w:rFonts w:ascii="Verdana" w:hAnsi="Verdana"/>
          <w:b w:val="0"/>
          <w:bCs w:val="0"/>
        </w:rPr>
        <w:t xml:space="preserve"> El día de la clausura de cada periodo de sesiones ordinarias, el Congreso del Estado nombrará por escrutinio secreto y mayoría de votos, una Diputación Permanente compuesta por once miembros propietarios y cinco suplentes, que durarán en su cargo el tiempo comprendido entre la clausura de un periodo de sesiones ordinarias y la apertura del siguiente. El primero de los nombrados será el Presidente, el segundo el Vicepresidente, el tercero el Secretario y el cuarto el Prosecretario, los demás tendrán carácter de vocales, propietarios y suplentes, según el orden de la votación obtenida.</w:t>
      </w:r>
    </w:p>
    <w:p w:rsidR="00E553A1" w:rsidRPr="005E7C18" w:rsidRDefault="00E553A1" w:rsidP="00045B65">
      <w:pPr>
        <w:pStyle w:val="Textoindependiente2"/>
        <w:tabs>
          <w:tab w:val="left" w:pos="0"/>
        </w:tabs>
        <w:jc w:val="right"/>
        <w:rPr>
          <w:b/>
          <w:color w:val="CC0066"/>
          <w:sz w:val="16"/>
          <w:szCs w:val="16"/>
        </w:rPr>
      </w:pPr>
      <w:r w:rsidRPr="005E7C18">
        <w:rPr>
          <w:b/>
          <w:color w:val="CC0066"/>
          <w:sz w:val="16"/>
          <w:szCs w:val="16"/>
        </w:rPr>
        <w:t>Artículo reformad</w:t>
      </w:r>
      <w:r w:rsidR="00513266" w:rsidRPr="005E7C18">
        <w:rPr>
          <w:b/>
          <w:color w:val="CC0066"/>
          <w:sz w:val="16"/>
          <w:szCs w:val="16"/>
        </w:rPr>
        <w:t>o P.O. 24-12-1996</w:t>
      </w:r>
    </w:p>
    <w:p w:rsidR="00E553A1" w:rsidRPr="005E7C18" w:rsidRDefault="00E553A1" w:rsidP="00045B65">
      <w:pPr>
        <w:tabs>
          <w:tab w:val="left" w:pos="0"/>
        </w:tabs>
        <w:jc w:val="both"/>
        <w:rPr>
          <w:rFonts w:ascii="Verdana" w:hAnsi="Verdana" w:cs="Arial"/>
          <w:b/>
          <w:bCs/>
        </w:rPr>
      </w:pPr>
    </w:p>
    <w:p w:rsidR="00E553A1" w:rsidRPr="005E7C18" w:rsidRDefault="00513266" w:rsidP="00045B65">
      <w:pPr>
        <w:pStyle w:val="Textoindependiente2"/>
        <w:tabs>
          <w:tab w:val="left" w:pos="0"/>
        </w:tabs>
      </w:pPr>
      <w:r w:rsidRPr="005E7C18">
        <w:rPr>
          <w:b/>
          <w:bCs/>
        </w:rPr>
        <w:tab/>
        <w:t>Artículo</w:t>
      </w:r>
      <w:r w:rsidR="00E553A1" w:rsidRPr="005E7C18">
        <w:rPr>
          <w:b/>
          <w:bCs/>
        </w:rPr>
        <w:t xml:space="preserve"> 65.</w:t>
      </w:r>
      <w:r w:rsidR="00E553A1" w:rsidRPr="005E7C18">
        <w:t xml:space="preserve"> Son facultades y obligaciones de la Diputación Permanente:</w:t>
      </w:r>
    </w:p>
    <w:p w:rsidR="00E553A1" w:rsidRPr="005E7C18" w:rsidRDefault="00E553A1" w:rsidP="002E5EB6">
      <w:pPr>
        <w:ind w:left="851" w:hanging="567"/>
        <w:jc w:val="both"/>
        <w:rPr>
          <w:rFonts w:ascii="Verdana" w:hAnsi="Verdana" w:cs="Arial"/>
        </w:rPr>
      </w:pPr>
    </w:p>
    <w:p w:rsidR="00513266" w:rsidRPr="005E7C18" w:rsidRDefault="00E553A1" w:rsidP="008C3EC3">
      <w:pPr>
        <w:pStyle w:val="Prrafodelista"/>
        <w:numPr>
          <w:ilvl w:val="0"/>
          <w:numId w:val="56"/>
        </w:numPr>
        <w:spacing w:after="0" w:line="240" w:lineRule="auto"/>
        <w:ind w:left="709" w:hanging="709"/>
        <w:jc w:val="both"/>
        <w:rPr>
          <w:rFonts w:ascii="Verdana" w:hAnsi="Verdana" w:cs="Arial"/>
        </w:rPr>
      </w:pPr>
      <w:r w:rsidRPr="005E7C18">
        <w:rPr>
          <w:rFonts w:ascii="Verdana" w:hAnsi="Verdana" w:cs="Arial"/>
        </w:rPr>
        <w:t>Recibir las Iniciativas de Leyes y Decretos y turnarlas a las Comisiones que correspondan;</w:t>
      </w:r>
    </w:p>
    <w:p w:rsidR="00513266" w:rsidRPr="005E7C18" w:rsidRDefault="00513266" w:rsidP="00FA59D9">
      <w:pPr>
        <w:pStyle w:val="Prrafodelista"/>
        <w:spacing w:after="0" w:line="240" w:lineRule="auto"/>
        <w:ind w:left="709" w:hanging="709"/>
        <w:jc w:val="both"/>
        <w:rPr>
          <w:rFonts w:ascii="Verdana" w:hAnsi="Verdana" w:cs="Arial"/>
        </w:rPr>
      </w:pPr>
    </w:p>
    <w:p w:rsidR="00513266" w:rsidRPr="005E7C18" w:rsidRDefault="00E553A1" w:rsidP="008C3EC3">
      <w:pPr>
        <w:pStyle w:val="Prrafodelista"/>
        <w:numPr>
          <w:ilvl w:val="0"/>
          <w:numId w:val="56"/>
        </w:numPr>
        <w:spacing w:after="0" w:line="240" w:lineRule="auto"/>
        <w:ind w:left="709" w:hanging="709"/>
        <w:jc w:val="both"/>
        <w:rPr>
          <w:rFonts w:ascii="Verdana" w:hAnsi="Verdana" w:cs="Arial"/>
        </w:rPr>
      </w:pPr>
      <w:r w:rsidRPr="005E7C18">
        <w:rPr>
          <w:rFonts w:ascii="Verdana" w:hAnsi="Verdana" w:cs="Arial"/>
        </w:rPr>
        <w:t>Acordar por sí sola, o a iniciativa del Ejecutivo, la convocatoria al Congreso a Período Extraordinario de Sesiones;</w:t>
      </w:r>
    </w:p>
    <w:p w:rsidR="00513266" w:rsidRPr="005E7C18" w:rsidRDefault="00513266" w:rsidP="00FA59D9">
      <w:pPr>
        <w:pStyle w:val="Prrafodelista"/>
        <w:spacing w:after="0" w:line="240" w:lineRule="auto"/>
        <w:ind w:left="709" w:hanging="709"/>
        <w:rPr>
          <w:rFonts w:ascii="Verdana" w:hAnsi="Verdana" w:cs="Arial"/>
        </w:rPr>
      </w:pPr>
    </w:p>
    <w:p w:rsidR="00E553A1" w:rsidRPr="005E7C18" w:rsidRDefault="00513266" w:rsidP="008C3EC3">
      <w:pPr>
        <w:pStyle w:val="Prrafodelista"/>
        <w:numPr>
          <w:ilvl w:val="0"/>
          <w:numId w:val="56"/>
        </w:numPr>
        <w:spacing w:after="0" w:line="240" w:lineRule="auto"/>
        <w:ind w:left="709" w:hanging="709"/>
        <w:jc w:val="both"/>
        <w:rPr>
          <w:rFonts w:ascii="Verdana" w:hAnsi="Verdana" w:cs="Arial"/>
        </w:rPr>
      </w:pPr>
      <w:r w:rsidRPr="005E7C18">
        <w:rPr>
          <w:rFonts w:ascii="Verdana" w:hAnsi="Verdana" w:cs="Arial"/>
        </w:rPr>
        <w:t>Se deroga.</w:t>
      </w:r>
    </w:p>
    <w:p w:rsidR="00E553A1" w:rsidRPr="005E7C18" w:rsidRDefault="00513266" w:rsidP="00FA59D9">
      <w:pPr>
        <w:ind w:left="709"/>
        <w:jc w:val="right"/>
        <w:rPr>
          <w:rFonts w:ascii="Verdana" w:hAnsi="Verdana" w:cs="Arial"/>
          <w:b/>
          <w:color w:val="CC0066"/>
          <w:sz w:val="16"/>
          <w:szCs w:val="16"/>
        </w:rPr>
      </w:pPr>
      <w:r w:rsidRPr="005E7C18">
        <w:rPr>
          <w:rFonts w:ascii="Verdana" w:hAnsi="Verdana" w:cs="Arial"/>
          <w:b/>
          <w:color w:val="CC0066"/>
          <w:sz w:val="16"/>
          <w:szCs w:val="16"/>
        </w:rPr>
        <w:t>Derogada</w:t>
      </w:r>
      <w:r w:rsidR="00E553A1" w:rsidRPr="005E7C18">
        <w:rPr>
          <w:rFonts w:ascii="Verdana" w:hAnsi="Verdana" w:cs="Arial"/>
          <w:b/>
          <w:color w:val="CC0066"/>
          <w:sz w:val="16"/>
          <w:szCs w:val="16"/>
        </w:rPr>
        <w:t xml:space="preserve"> P.O. 15</w:t>
      </w:r>
      <w:r w:rsidRPr="005E7C18">
        <w:rPr>
          <w:rFonts w:ascii="Verdana" w:hAnsi="Verdana" w:cs="Arial"/>
          <w:b/>
          <w:color w:val="CC0066"/>
          <w:sz w:val="16"/>
          <w:szCs w:val="16"/>
        </w:rPr>
        <w:t>-11-1994</w:t>
      </w:r>
    </w:p>
    <w:p w:rsidR="00E553A1" w:rsidRPr="005E7C18" w:rsidRDefault="00E553A1" w:rsidP="00FA59D9">
      <w:pPr>
        <w:ind w:left="709" w:hanging="709"/>
        <w:jc w:val="both"/>
        <w:rPr>
          <w:rFonts w:ascii="Verdana" w:hAnsi="Verdana" w:cs="Arial"/>
        </w:rPr>
      </w:pPr>
    </w:p>
    <w:p w:rsidR="00513266" w:rsidRPr="005E7C18" w:rsidRDefault="00E553A1" w:rsidP="008C3EC3">
      <w:pPr>
        <w:pStyle w:val="Prrafodelista"/>
        <w:numPr>
          <w:ilvl w:val="0"/>
          <w:numId w:val="56"/>
        </w:numPr>
        <w:spacing w:after="0" w:line="240" w:lineRule="auto"/>
        <w:ind w:left="709" w:hanging="709"/>
        <w:jc w:val="both"/>
        <w:rPr>
          <w:rFonts w:ascii="Verdana" w:hAnsi="Verdana" w:cs="Arial"/>
        </w:rPr>
      </w:pPr>
      <w:r w:rsidRPr="005E7C18">
        <w:rPr>
          <w:rFonts w:ascii="Verdana" w:hAnsi="Verdana" w:cs="Arial"/>
        </w:rPr>
        <w:t>Instalar y presidir la primera junta preparatoria del nuevo Congreso;</w:t>
      </w:r>
    </w:p>
    <w:p w:rsidR="00513266" w:rsidRPr="005E7C18" w:rsidRDefault="00513266" w:rsidP="00FA59D9">
      <w:pPr>
        <w:pStyle w:val="Prrafodelista"/>
        <w:spacing w:after="0" w:line="240" w:lineRule="auto"/>
        <w:ind w:left="709" w:hanging="709"/>
        <w:jc w:val="both"/>
        <w:rPr>
          <w:rFonts w:ascii="Verdana" w:hAnsi="Verdana" w:cs="Arial"/>
        </w:rPr>
      </w:pPr>
    </w:p>
    <w:p w:rsidR="00513266" w:rsidRPr="005E7C18" w:rsidRDefault="00FA59D9" w:rsidP="008C3EC3">
      <w:pPr>
        <w:pStyle w:val="Prrafodelista"/>
        <w:numPr>
          <w:ilvl w:val="0"/>
          <w:numId w:val="56"/>
        </w:numPr>
        <w:spacing w:after="0" w:line="240" w:lineRule="auto"/>
        <w:ind w:left="709" w:hanging="709"/>
        <w:jc w:val="both"/>
        <w:rPr>
          <w:rFonts w:ascii="Verdana" w:hAnsi="Verdana" w:cs="Arial"/>
        </w:rPr>
      </w:pPr>
      <w:r w:rsidRPr="005E7C18">
        <w:rPr>
          <w:rFonts w:ascii="Verdana" w:hAnsi="Verdana" w:cs="Arial"/>
        </w:rPr>
        <w:t>Nombrar y remover a los servidores públicos del Congreso, en los términos de la Ley que regule al Poder Legislativo, dando cuenta al Pleno del Congreso del ejercicio de esta facultad;</w:t>
      </w:r>
    </w:p>
    <w:p w:rsidR="00513266" w:rsidRPr="005E7C18" w:rsidRDefault="00FA59D9" w:rsidP="00FA59D9">
      <w:pPr>
        <w:pStyle w:val="Prrafodelista"/>
        <w:spacing w:after="0" w:line="240" w:lineRule="auto"/>
        <w:ind w:left="709" w:hanging="709"/>
        <w:jc w:val="right"/>
        <w:rPr>
          <w:rFonts w:ascii="Verdana" w:hAnsi="Verdana" w:cs="Arial"/>
        </w:rPr>
      </w:pPr>
      <w:r w:rsidRPr="005E7C18">
        <w:rPr>
          <w:rFonts w:ascii="Verdana" w:hAnsi="Verdana" w:cs="Arial"/>
          <w:b/>
          <w:color w:val="CC0066"/>
          <w:sz w:val="16"/>
          <w:szCs w:val="16"/>
        </w:rPr>
        <w:t>Fracción reformada P.O. 03-02-2017</w:t>
      </w:r>
    </w:p>
    <w:p w:rsidR="00FA59D9" w:rsidRPr="005E7C18" w:rsidRDefault="00FA59D9" w:rsidP="00FA59D9">
      <w:pPr>
        <w:pStyle w:val="Prrafodelista"/>
        <w:spacing w:after="0" w:line="240" w:lineRule="auto"/>
        <w:ind w:left="709" w:hanging="709"/>
        <w:rPr>
          <w:rFonts w:ascii="Verdana" w:hAnsi="Verdana" w:cs="Arial"/>
        </w:rPr>
      </w:pPr>
    </w:p>
    <w:p w:rsidR="00513266" w:rsidRPr="005E7C18" w:rsidRDefault="00FA59D9" w:rsidP="008C3EC3">
      <w:pPr>
        <w:pStyle w:val="Prrafodelista"/>
        <w:numPr>
          <w:ilvl w:val="0"/>
          <w:numId w:val="56"/>
        </w:numPr>
        <w:spacing w:after="0" w:line="240" w:lineRule="auto"/>
        <w:ind w:left="709" w:hanging="709"/>
        <w:jc w:val="both"/>
        <w:rPr>
          <w:rFonts w:ascii="Verdana" w:hAnsi="Verdana" w:cs="Arial"/>
        </w:rPr>
      </w:pPr>
      <w:r w:rsidRPr="005E7C18">
        <w:rPr>
          <w:rFonts w:ascii="Verdana" w:hAnsi="Verdana" w:cs="Arial"/>
        </w:rPr>
        <w:t>Conocer de las renuncias de los servidores públicos del Congreso, en los términos de la Ley que regule al Poder Legislativo, dando cuenta al Pleno del Congreso del ejercicio de esta facultad;</w:t>
      </w:r>
    </w:p>
    <w:p w:rsidR="00513266" w:rsidRPr="005E7C18" w:rsidRDefault="00FA59D9" w:rsidP="00FA59D9">
      <w:pPr>
        <w:pStyle w:val="Prrafodelista"/>
        <w:spacing w:after="0" w:line="240" w:lineRule="auto"/>
        <w:ind w:left="709" w:hanging="709"/>
        <w:jc w:val="right"/>
        <w:rPr>
          <w:rFonts w:ascii="Verdana" w:hAnsi="Verdana" w:cs="Arial"/>
        </w:rPr>
      </w:pPr>
      <w:r w:rsidRPr="005E7C18">
        <w:rPr>
          <w:rFonts w:ascii="Verdana" w:hAnsi="Verdana" w:cs="Arial"/>
          <w:b/>
          <w:color w:val="CC0066"/>
          <w:sz w:val="16"/>
          <w:szCs w:val="16"/>
        </w:rPr>
        <w:t>Fracción reformada P.O. 03-02-2017</w:t>
      </w:r>
    </w:p>
    <w:p w:rsidR="00FA59D9" w:rsidRPr="005E7C18" w:rsidRDefault="00FA59D9" w:rsidP="00FA59D9">
      <w:pPr>
        <w:pStyle w:val="Prrafodelista"/>
        <w:spacing w:after="0" w:line="240" w:lineRule="auto"/>
        <w:ind w:left="709" w:hanging="709"/>
        <w:rPr>
          <w:rFonts w:ascii="Verdana" w:hAnsi="Verdana" w:cs="Arial"/>
        </w:rPr>
      </w:pPr>
    </w:p>
    <w:p w:rsidR="00513266" w:rsidRPr="005E7C18" w:rsidRDefault="00E553A1" w:rsidP="008C3EC3">
      <w:pPr>
        <w:pStyle w:val="Prrafodelista"/>
        <w:numPr>
          <w:ilvl w:val="0"/>
          <w:numId w:val="56"/>
        </w:numPr>
        <w:spacing w:after="0" w:line="240" w:lineRule="auto"/>
        <w:ind w:left="709" w:hanging="709"/>
        <w:jc w:val="both"/>
        <w:rPr>
          <w:rFonts w:ascii="Verdana" w:hAnsi="Verdana" w:cs="Arial"/>
        </w:rPr>
      </w:pPr>
      <w:r w:rsidRPr="005E7C18">
        <w:rPr>
          <w:rFonts w:ascii="Verdana" w:hAnsi="Verdana" w:cs="Arial"/>
        </w:rPr>
        <w:t>Expeditar los trabajos pendientes al tiempo del receso y ejecutar, en los nuevos, lo que fuere necesario, dando cuenta al Congreso con unos y con otros;</w:t>
      </w:r>
    </w:p>
    <w:p w:rsidR="00513266" w:rsidRPr="005E7C18" w:rsidRDefault="00513266" w:rsidP="00FA59D9">
      <w:pPr>
        <w:pStyle w:val="Prrafodelista"/>
        <w:spacing w:after="0" w:line="240" w:lineRule="auto"/>
        <w:ind w:left="709" w:hanging="709"/>
        <w:rPr>
          <w:rFonts w:ascii="Verdana" w:hAnsi="Verdana" w:cs="Arial"/>
        </w:rPr>
      </w:pPr>
    </w:p>
    <w:p w:rsidR="00C468F6" w:rsidRPr="005E7C18" w:rsidRDefault="00C468F6" w:rsidP="0050203B">
      <w:pPr>
        <w:pStyle w:val="Prrafodelista"/>
        <w:numPr>
          <w:ilvl w:val="0"/>
          <w:numId w:val="56"/>
        </w:numPr>
        <w:spacing w:after="0" w:line="240" w:lineRule="auto"/>
        <w:ind w:left="709" w:hanging="709"/>
        <w:jc w:val="both"/>
        <w:rPr>
          <w:rFonts w:ascii="Verdana" w:hAnsi="Verdana" w:cs="Arial"/>
        </w:rPr>
      </w:pPr>
      <w:r w:rsidRPr="005E7C18">
        <w:rPr>
          <w:rFonts w:ascii="Verdana" w:hAnsi="Verdana" w:cs="Arial"/>
        </w:rPr>
        <w:t>Conceder licencias para separarse de su cargo, al Gobernador del Estado, y a los Diputados en los términos de la Fracción XXVII del Artículo 63;</w:t>
      </w:r>
    </w:p>
    <w:p w:rsidR="00C468F6" w:rsidRPr="005E7C18" w:rsidRDefault="00C468F6" w:rsidP="00C468F6">
      <w:pPr>
        <w:jc w:val="right"/>
        <w:rPr>
          <w:rFonts w:ascii="Verdana" w:hAnsi="Verdana" w:cs="Arial"/>
        </w:rPr>
      </w:pPr>
      <w:r w:rsidRPr="005E7C18">
        <w:rPr>
          <w:rFonts w:ascii="Verdana" w:hAnsi="Verdana" w:cs="Arial"/>
          <w:b/>
          <w:color w:val="CC0066"/>
          <w:sz w:val="16"/>
          <w:szCs w:val="16"/>
        </w:rPr>
        <w:t>Fracción reformada P.O. 20-12-2017</w:t>
      </w:r>
    </w:p>
    <w:p w:rsidR="00C468F6" w:rsidRPr="005E7C18" w:rsidRDefault="00C468F6" w:rsidP="00C468F6">
      <w:pPr>
        <w:rPr>
          <w:rFonts w:ascii="Verdana" w:hAnsi="Verdana" w:cs="Arial"/>
        </w:rPr>
      </w:pPr>
    </w:p>
    <w:p w:rsidR="00C468F6" w:rsidRPr="005E7C18" w:rsidRDefault="00C468F6" w:rsidP="0050203B">
      <w:pPr>
        <w:pStyle w:val="Prrafodelista"/>
        <w:numPr>
          <w:ilvl w:val="0"/>
          <w:numId w:val="56"/>
        </w:numPr>
        <w:spacing w:after="0" w:line="240" w:lineRule="auto"/>
        <w:ind w:left="709" w:hanging="709"/>
        <w:jc w:val="both"/>
        <w:rPr>
          <w:rFonts w:ascii="Verdana" w:hAnsi="Verdana" w:cs="Arial"/>
        </w:rPr>
      </w:pPr>
      <w:r w:rsidRPr="005E7C18">
        <w:rPr>
          <w:rFonts w:ascii="Verdana" w:hAnsi="Verdana" w:cs="Arial"/>
          <w:lang w:eastAsia="es-ES"/>
        </w:rPr>
        <w:t>Ratificar los nombramientos de los integrantes del Consejo Consultivo del organismo estatal de protección de los Derechos Humanos, en los términos de la Ley de la materia; y,</w:t>
      </w:r>
    </w:p>
    <w:p w:rsidR="00C468F6" w:rsidRPr="005E7C18" w:rsidRDefault="00C468F6" w:rsidP="00C468F6">
      <w:pPr>
        <w:pStyle w:val="Prrafodelista"/>
        <w:spacing w:after="0" w:line="240" w:lineRule="auto"/>
        <w:ind w:left="709" w:hanging="709"/>
        <w:jc w:val="right"/>
        <w:rPr>
          <w:rFonts w:ascii="Verdana" w:hAnsi="Verdana" w:cs="Arial"/>
        </w:rPr>
      </w:pPr>
      <w:r w:rsidRPr="005E7C18">
        <w:rPr>
          <w:rFonts w:ascii="Verdana" w:hAnsi="Verdana" w:cs="Arial"/>
          <w:b/>
          <w:color w:val="CC0066"/>
          <w:sz w:val="16"/>
          <w:szCs w:val="16"/>
        </w:rPr>
        <w:t>Fracción adicionada P.O. 20-12-2017</w:t>
      </w:r>
    </w:p>
    <w:p w:rsidR="00C468F6" w:rsidRPr="005E7C18" w:rsidRDefault="00C468F6" w:rsidP="00FA59D9">
      <w:pPr>
        <w:pStyle w:val="Prrafodelista"/>
        <w:spacing w:after="0" w:line="240" w:lineRule="auto"/>
        <w:ind w:left="709" w:hanging="709"/>
        <w:rPr>
          <w:rFonts w:ascii="Verdana" w:hAnsi="Verdana" w:cs="Arial"/>
        </w:rPr>
      </w:pPr>
    </w:p>
    <w:p w:rsidR="00E553A1" w:rsidRPr="005E7C18" w:rsidRDefault="00E553A1" w:rsidP="008C3EC3">
      <w:pPr>
        <w:pStyle w:val="Prrafodelista"/>
        <w:numPr>
          <w:ilvl w:val="0"/>
          <w:numId w:val="56"/>
        </w:numPr>
        <w:spacing w:after="0" w:line="240" w:lineRule="auto"/>
        <w:ind w:left="709" w:hanging="709"/>
        <w:jc w:val="both"/>
        <w:rPr>
          <w:rFonts w:ascii="Verdana" w:hAnsi="Verdana" w:cs="Arial"/>
        </w:rPr>
      </w:pPr>
      <w:r w:rsidRPr="005E7C18">
        <w:rPr>
          <w:rFonts w:ascii="Verdana" w:hAnsi="Verdana" w:cs="Arial"/>
        </w:rPr>
        <w:t>Las demás consignadas de modo expreso en esta Constitución.</w:t>
      </w:r>
    </w:p>
    <w:p w:rsidR="00E553A1" w:rsidRPr="005E7C18" w:rsidRDefault="00C468F6" w:rsidP="00C468F6">
      <w:pPr>
        <w:pStyle w:val="Textoindependiente"/>
        <w:jc w:val="right"/>
        <w:rPr>
          <w:rFonts w:ascii="Verdana" w:hAnsi="Verdana"/>
        </w:rPr>
      </w:pPr>
      <w:r w:rsidRPr="005E7C18">
        <w:rPr>
          <w:rFonts w:ascii="Verdana" w:hAnsi="Verdana" w:cs="Arial"/>
          <w:color w:val="CC0066"/>
          <w:sz w:val="16"/>
          <w:szCs w:val="16"/>
        </w:rPr>
        <w:t xml:space="preserve">Fracción </w:t>
      </w:r>
      <w:r w:rsidR="0017312B" w:rsidRPr="005E7C18">
        <w:rPr>
          <w:rFonts w:ascii="Verdana" w:hAnsi="Verdana" w:cs="Arial"/>
          <w:color w:val="CC0066"/>
          <w:sz w:val="16"/>
          <w:szCs w:val="16"/>
        </w:rPr>
        <w:t>recorrida en su orden</w:t>
      </w:r>
      <w:r w:rsidRPr="005E7C18">
        <w:rPr>
          <w:rFonts w:ascii="Verdana" w:hAnsi="Verdana" w:cs="Arial"/>
          <w:color w:val="CC0066"/>
          <w:sz w:val="16"/>
          <w:szCs w:val="16"/>
        </w:rPr>
        <w:t xml:space="preserve"> P.O. 20-12-2017</w:t>
      </w:r>
    </w:p>
    <w:p w:rsidR="00513266" w:rsidRPr="005E7C18" w:rsidRDefault="00513266" w:rsidP="00045B65">
      <w:pPr>
        <w:pStyle w:val="Textoindependiente"/>
        <w:tabs>
          <w:tab w:val="left" w:pos="0"/>
        </w:tabs>
        <w:rPr>
          <w:rFonts w:ascii="Verdana" w:hAnsi="Verdana"/>
          <w:b w:val="0"/>
        </w:rPr>
      </w:pPr>
    </w:p>
    <w:p w:rsidR="00E553A1" w:rsidRPr="005E7C18" w:rsidRDefault="00E553A1" w:rsidP="00045B65">
      <w:pPr>
        <w:pStyle w:val="Textoindependiente"/>
        <w:tabs>
          <w:tab w:val="left" w:pos="0"/>
        </w:tabs>
        <w:jc w:val="center"/>
        <w:rPr>
          <w:rFonts w:ascii="Verdana" w:hAnsi="Verdana"/>
        </w:rPr>
      </w:pPr>
      <w:r w:rsidRPr="005E7C18">
        <w:rPr>
          <w:rFonts w:ascii="Verdana" w:hAnsi="Verdana"/>
        </w:rPr>
        <w:t>Sección Sexta</w:t>
      </w:r>
    </w:p>
    <w:p w:rsidR="00E553A1" w:rsidRPr="005E7C18" w:rsidRDefault="00E553A1" w:rsidP="00045B65">
      <w:pPr>
        <w:pStyle w:val="Textoindependiente"/>
        <w:tabs>
          <w:tab w:val="left" w:pos="0"/>
        </w:tabs>
        <w:jc w:val="center"/>
        <w:rPr>
          <w:rFonts w:ascii="Verdana" w:hAnsi="Verdana"/>
        </w:rPr>
      </w:pPr>
      <w:r w:rsidRPr="005E7C18">
        <w:rPr>
          <w:rFonts w:ascii="Verdana" w:hAnsi="Verdana"/>
        </w:rPr>
        <w:t>De la Fiscalización Superior del Estado</w:t>
      </w:r>
    </w:p>
    <w:p w:rsidR="000B6B0F" w:rsidRPr="005E7C18" w:rsidRDefault="000B6B0F" w:rsidP="00045B65">
      <w:pPr>
        <w:tabs>
          <w:tab w:val="left" w:pos="0"/>
        </w:tabs>
        <w:jc w:val="right"/>
        <w:rPr>
          <w:rFonts w:ascii="Verdana" w:hAnsi="Verdana" w:cs="Arial"/>
          <w:b/>
          <w:bCs/>
          <w:color w:val="CC0066"/>
          <w:sz w:val="16"/>
          <w:szCs w:val="16"/>
        </w:rPr>
      </w:pPr>
      <w:r w:rsidRPr="005E7C18">
        <w:rPr>
          <w:rFonts w:ascii="Verdana" w:hAnsi="Verdana" w:cs="Arial"/>
          <w:b/>
          <w:bCs/>
          <w:color w:val="CC0066"/>
          <w:sz w:val="16"/>
          <w:szCs w:val="16"/>
        </w:rPr>
        <w:t>Denominación del título reformada P.O. 15-04-2003</w:t>
      </w:r>
    </w:p>
    <w:p w:rsidR="00E553A1" w:rsidRPr="005E7C18" w:rsidRDefault="00E553A1" w:rsidP="00045B65">
      <w:pPr>
        <w:pStyle w:val="Textoindependiente"/>
        <w:tabs>
          <w:tab w:val="left" w:pos="0"/>
        </w:tabs>
        <w:rPr>
          <w:rFonts w:ascii="Verdana" w:hAnsi="Verdana"/>
        </w:rPr>
      </w:pPr>
    </w:p>
    <w:p w:rsidR="00E553A1" w:rsidRPr="005E7C18" w:rsidRDefault="00513266" w:rsidP="007315A4">
      <w:pPr>
        <w:pStyle w:val="Textoindependiente"/>
        <w:tabs>
          <w:tab w:val="left" w:pos="0"/>
        </w:tabs>
        <w:rPr>
          <w:rFonts w:ascii="Verdana" w:eastAsia="Batang" w:hAnsi="Verdana"/>
          <w:b w:val="0"/>
          <w:bCs w:val="0"/>
        </w:rPr>
      </w:pPr>
      <w:r w:rsidRPr="005E7C18">
        <w:rPr>
          <w:rFonts w:ascii="Verdana" w:hAnsi="Verdana"/>
        </w:rPr>
        <w:tab/>
        <w:t>Artículo</w:t>
      </w:r>
      <w:r w:rsidR="00E553A1" w:rsidRPr="005E7C18">
        <w:rPr>
          <w:rFonts w:ascii="Verdana" w:hAnsi="Verdana"/>
        </w:rPr>
        <w:t xml:space="preserve"> 66.</w:t>
      </w:r>
      <w:r w:rsidR="00E553A1" w:rsidRPr="005E7C18">
        <w:rPr>
          <w:rFonts w:ascii="Verdana" w:hAnsi="Verdana"/>
          <w:b w:val="0"/>
          <w:bCs w:val="0"/>
        </w:rPr>
        <w:t xml:space="preserve"> </w:t>
      </w:r>
      <w:r w:rsidR="004969B9" w:rsidRPr="005E7C18">
        <w:rPr>
          <w:rFonts w:ascii="Verdana" w:eastAsia="DejaVu Sans" w:hAnsi="Verdana" w:cs="Tahoma"/>
          <w:b w:val="0"/>
          <w:iCs/>
          <w:kern w:val="1"/>
          <w:lang w:eastAsia="ar-SA"/>
        </w:rPr>
        <w:t>La Auditoría Superior del Estado de Guanajuato tiene autonomía técnica, de gestión y presupuestaria en el ejercicio de sus atribuciones y para decidir sobre su organización interna, funcionamiento y resoluciones, en los términos que disponga la Ley. La función de fiscalización será ejercida conforme a los principios de objetividad, independencia, transparencia, legalidad, definitividad, imparcialidad, confiabilidad y profesionalismo.</w:t>
      </w:r>
    </w:p>
    <w:p w:rsidR="004663AC" w:rsidRPr="005E7C18" w:rsidRDefault="000907AF" w:rsidP="00045B65">
      <w:pPr>
        <w:pStyle w:val="Textoindependiente"/>
        <w:tabs>
          <w:tab w:val="left" w:pos="0"/>
        </w:tabs>
        <w:jc w:val="right"/>
        <w:rPr>
          <w:rFonts w:ascii="Verdana" w:hAnsi="Verdana"/>
          <w:bCs w:val="0"/>
          <w:color w:val="CC0066"/>
          <w:sz w:val="16"/>
          <w:szCs w:val="16"/>
        </w:rPr>
      </w:pPr>
      <w:r w:rsidRPr="005E7C18">
        <w:rPr>
          <w:rFonts w:ascii="Verdana" w:hAnsi="Verdana"/>
          <w:bCs w:val="0"/>
          <w:color w:val="CC0066"/>
          <w:sz w:val="16"/>
          <w:szCs w:val="16"/>
        </w:rPr>
        <w:t>Párrafo reformado P.O. 22-12</w:t>
      </w:r>
      <w:r w:rsidR="004663AC" w:rsidRPr="005E7C18">
        <w:rPr>
          <w:rFonts w:ascii="Verdana" w:hAnsi="Verdana"/>
          <w:bCs w:val="0"/>
          <w:color w:val="CC0066"/>
          <w:sz w:val="16"/>
          <w:szCs w:val="16"/>
        </w:rPr>
        <w:t>-201</w:t>
      </w:r>
      <w:r w:rsidRPr="005E7C18">
        <w:rPr>
          <w:rFonts w:ascii="Verdana" w:hAnsi="Verdana"/>
          <w:bCs w:val="0"/>
          <w:color w:val="CC0066"/>
          <w:sz w:val="16"/>
          <w:szCs w:val="16"/>
        </w:rPr>
        <w:t>5</w:t>
      </w:r>
    </w:p>
    <w:p w:rsidR="004969B9" w:rsidRPr="005E7C18" w:rsidRDefault="004969B9" w:rsidP="00045B65">
      <w:pPr>
        <w:pStyle w:val="Textoindependiente"/>
        <w:tabs>
          <w:tab w:val="left" w:pos="0"/>
        </w:tabs>
        <w:jc w:val="right"/>
        <w:rPr>
          <w:rFonts w:ascii="Verdana" w:hAnsi="Verdana"/>
          <w:bCs w:val="0"/>
          <w:color w:val="CC0066"/>
          <w:sz w:val="16"/>
          <w:szCs w:val="16"/>
        </w:rPr>
      </w:pPr>
      <w:r w:rsidRPr="005E7C18">
        <w:rPr>
          <w:rFonts w:ascii="Verdana" w:hAnsi="Verdana"/>
          <w:bCs w:val="0"/>
          <w:color w:val="CC0066"/>
          <w:sz w:val="16"/>
          <w:szCs w:val="16"/>
        </w:rPr>
        <w:t>Párrafo reformado P.O. 06-09-2016</w:t>
      </w:r>
    </w:p>
    <w:p w:rsidR="000907AF" w:rsidRPr="005E7C18" w:rsidRDefault="000907AF" w:rsidP="000907AF">
      <w:pPr>
        <w:pStyle w:val="Textoindependiente"/>
        <w:tabs>
          <w:tab w:val="left" w:pos="0"/>
        </w:tabs>
        <w:rPr>
          <w:rFonts w:ascii="Verdana" w:hAnsi="Verdana" w:cs="Arial"/>
          <w:bCs w:val="0"/>
          <w:sz w:val="16"/>
          <w:szCs w:val="16"/>
        </w:rPr>
      </w:pPr>
      <w:r w:rsidRPr="005E7C18">
        <w:rPr>
          <w:rFonts w:ascii="Verdana" w:hAnsi="Verdana" w:cs="Arial"/>
          <w:bCs w:val="0"/>
          <w:sz w:val="16"/>
          <w:szCs w:val="16"/>
        </w:rPr>
        <w:t xml:space="preserve">NOTA DE EDITOR. </w:t>
      </w:r>
    </w:p>
    <w:p w:rsidR="000907AF" w:rsidRPr="005E7C18" w:rsidRDefault="00A43754" w:rsidP="000907AF">
      <w:pPr>
        <w:tabs>
          <w:tab w:val="left" w:pos="0"/>
        </w:tabs>
        <w:jc w:val="both"/>
        <w:rPr>
          <w:rFonts w:ascii="Verdana" w:hAnsi="Verdana" w:cs="Segoe UI"/>
          <w:color w:val="212121"/>
          <w:sz w:val="16"/>
          <w:szCs w:val="16"/>
          <w:shd w:val="clear" w:color="auto" w:fill="FFFFFF"/>
        </w:rPr>
      </w:pPr>
      <w:r w:rsidRPr="005E7C18">
        <w:rPr>
          <w:rFonts w:ascii="Verdana" w:hAnsi="Verdana" w:cs="Segoe UI"/>
          <w:b/>
          <w:color w:val="212121"/>
          <w:sz w:val="16"/>
          <w:szCs w:val="16"/>
          <w:shd w:val="clear" w:color="auto" w:fill="FFFFFF"/>
        </w:rPr>
        <w:t>EL PÁRRAFO PRIMERO DEL PRESENTE ARTÍCULO FUE REFORMADO MEDIANTE EL DECRETO NÚMERO 63 PUBLICADO EN EL PERIÓDICO OFICIAL EL 22 DE DICIEMBRE DE 2015,  DE ACUERDO AL ARTÍCULO SEGUNDO TRANSITORIO DEL MISMO,  LOS PRINCIPIOS QUE EN ÉL SE ESTABLECEN  ESTARÁN SUPEDITADOS EN SU VIGENCIA A LO DISPUESTO EN EL ARTÍCULO SEGUNDO TRANSITORIO DEL DECRETO POR EL QUE SE REFORMA, ADICIONAN Y DEROGAN DIVERSAS DISPOSICIONES DE LA CONSTITUCIÓN POLÍTICA DE LOS ESTADOS UNIDOS MEXICANOS, EN MATERIA DE COMBATE A LA CORRUPCIÓN, PUBLICADO EN EL DIARIO OFICIAL DE LA FEDERACIÓN CON FECHA 27 DE MAYO DE 2015, EN TANTO SEGUIRÁN VIGENTES LOS PRINCIPIOS ESTABLECIDOS EN DICHO NUMERAL PARA LA FUNCIÓN DE FISCALIZACIÓN.</w:t>
      </w:r>
    </w:p>
    <w:p w:rsidR="00A43754" w:rsidRPr="005E7C18" w:rsidRDefault="00A43754" w:rsidP="000907AF">
      <w:pPr>
        <w:tabs>
          <w:tab w:val="left" w:pos="0"/>
        </w:tabs>
        <w:jc w:val="both"/>
        <w:rPr>
          <w:rFonts w:ascii="Verdana" w:hAnsi="Verdana" w:cs="Arial"/>
          <w:bCs/>
          <w:iCs/>
          <w:sz w:val="16"/>
          <w:szCs w:val="16"/>
        </w:rPr>
      </w:pPr>
    </w:p>
    <w:p w:rsidR="00E553A1" w:rsidRPr="005E7C18" w:rsidRDefault="00513266" w:rsidP="00045B65">
      <w:pPr>
        <w:pStyle w:val="NormalWeb"/>
        <w:tabs>
          <w:tab w:val="left" w:pos="0"/>
        </w:tabs>
        <w:spacing w:before="0" w:beforeAutospacing="0" w:after="0" w:afterAutospacing="0"/>
        <w:jc w:val="both"/>
        <w:rPr>
          <w:rFonts w:ascii="Verdana" w:eastAsia="Batang" w:hAnsi="Verdana"/>
          <w:bCs/>
          <w:sz w:val="20"/>
          <w:szCs w:val="20"/>
        </w:rPr>
      </w:pPr>
      <w:r w:rsidRPr="005E7C18">
        <w:rPr>
          <w:rFonts w:ascii="Verdana" w:eastAsia="Batang" w:hAnsi="Verdana"/>
          <w:bCs/>
          <w:sz w:val="20"/>
          <w:szCs w:val="20"/>
        </w:rPr>
        <w:tab/>
      </w:r>
      <w:r w:rsidR="00E553A1" w:rsidRPr="005E7C18">
        <w:rPr>
          <w:rFonts w:ascii="Verdana" w:eastAsia="Batang" w:hAnsi="Verdana"/>
          <w:bCs/>
          <w:sz w:val="20"/>
          <w:szCs w:val="20"/>
        </w:rPr>
        <w:t>Son sujetos de fiscalización, las entidades señaladas en las fracciones XVIII y XIX del Artículo 63 de esta Constitución, así como el Poder Legislativo. La función fiscalizadora también comprende los recursos públicos que se destinen y se ejerzan por cualquier entidad, persona física o moral, pública o privada, y los transferidos a fideicomisos, mandatos, fondos o cualquier otra figura jurídica; asimismo, estas entidades deberán llevar el control y registro contable, patrimonial y presupuestario de los recursos públicos que se les hayan destinado.</w:t>
      </w:r>
    </w:p>
    <w:p w:rsidR="004663AC" w:rsidRPr="005E7C18" w:rsidRDefault="004663AC" w:rsidP="00045B65">
      <w:pPr>
        <w:pStyle w:val="Textoindependiente"/>
        <w:tabs>
          <w:tab w:val="left" w:pos="0"/>
        </w:tabs>
        <w:jc w:val="right"/>
        <w:rPr>
          <w:rFonts w:ascii="Verdana" w:hAnsi="Verdana"/>
          <w:bCs w:val="0"/>
          <w:color w:val="CC0066"/>
          <w:sz w:val="16"/>
          <w:szCs w:val="16"/>
        </w:rPr>
      </w:pPr>
      <w:r w:rsidRPr="005E7C18">
        <w:rPr>
          <w:rFonts w:ascii="Verdana" w:hAnsi="Verdana"/>
          <w:bCs w:val="0"/>
          <w:color w:val="CC0066"/>
          <w:sz w:val="16"/>
          <w:szCs w:val="16"/>
        </w:rPr>
        <w:t>Párrafo reformado P.O. 15-05-2012</w:t>
      </w:r>
    </w:p>
    <w:p w:rsidR="00E553A1" w:rsidRPr="005E7C18" w:rsidRDefault="00E553A1" w:rsidP="00045B65">
      <w:pPr>
        <w:pStyle w:val="Textoindependiente"/>
        <w:tabs>
          <w:tab w:val="left" w:pos="0"/>
        </w:tabs>
        <w:rPr>
          <w:rFonts w:ascii="Verdana" w:hAnsi="Verdana"/>
          <w:b w:val="0"/>
          <w:bCs w:val="0"/>
        </w:rPr>
      </w:pPr>
    </w:p>
    <w:p w:rsidR="007315A4" w:rsidRPr="005E7C18" w:rsidRDefault="007315A4" w:rsidP="007315A4">
      <w:pPr>
        <w:ind w:firstLine="708"/>
        <w:jc w:val="both"/>
        <w:rPr>
          <w:rFonts w:ascii="Verdana" w:eastAsia="DejaVu Sans" w:hAnsi="Verdana" w:cs="Tahoma"/>
          <w:iCs/>
          <w:kern w:val="1"/>
          <w:lang w:eastAsia="ar-SA"/>
        </w:rPr>
      </w:pPr>
      <w:r w:rsidRPr="005E7C18">
        <w:rPr>
          <w:rFonts w:ascii="Verdana" w:eastAsia="DejaVu Sans" w:hAnsi="Verdana" w:cs="Tahoma"/>
          <w:iCs/>
          <w:kern w:val="1"/>
          <w:lang w:eastAsia="ar-SA"/>
        </w:rPr>
        <w:t xml:space="preserve">Los sujetos de fiscalización presentarán al Congreso del Estado los informes financieros y su cuenta pública con la periodicidad, forma y términos que establezca la Ley. </w:t>
      </w:r>
    </w:p>
    <w:p w:rsidR="007315A4" w:rsidRPr="005E7C18" w:rsidRDefault="007315A4" w:rsidP="007315A4">
      <w:pPr>
        <w:pStyle w:val="Textoindependiente"/>
        <w:tabs>
          <w:tab w:val="left" w:pos="0"/>
        </w:tabs>
        <w:jc w:val="right"/>
        <w:rPr>
          <w:rFonts w:ascii="Verdana" w:hAnsi="Verdana"/>
          <w:bCs w:val="0"/>
          <w:color w:val="CC0066"/>
          <w:sz w:val="16"/>
          <w:szCs w:val="16"/>
        </w:rPr>
      </w:pPr>
      <w:r w:rsidRPr="005E7C18">
        <w:rPr>
          <w:rFonts w:ascii="Verdana" w:hAnsi="Verdana"/>
          <w:bCs w:val="0"/>
          <w:color w:val="CC0066"/>
          <w:sz w:val="16"/>
          <w:szCs w:val="16"/>
        </w:rPr>
        <w:t>Párrafo reformado P.O. 22-12-2012</w:t>
      </w:r>
    </w:p>
    <w:p w:rsidR="00E553A1" w:rsidRPr="005E7C18" w:rsidRDefault="00E553A1" w:rsidP="00045B65">
      <w:pPr>
        <w:pStyle w:val="Textoindependiente"/>
        <w:tabs>
          <w:tab w:val="left" w:pos="0"/>
        </w:tabs>
        <w:rPr>
          <w:rFonts w:ascii="Verdana" w:hAnsi="Verdana"/>
          <w:b w:val="0"/>
          <w:bCs w:val="0"/>
        </w:rPr>
      </w:pPr>
    </w:p>
    <w:p w:rsidR="00E553A1" w:rsidRPr="005E7C18" w:rsidRDefault="00513266" w:rsidP="00045B65">
      <w:pPr>
        <w:pStyle w:val="Textoindependiente"/>
        <w:tabs>
          <w:tab w:val="left" w:pos="0"/>
        </w:tabs>
        <w:rPr>
          <w:rFonts w:ascii="Verdana" w:hAnsi="Verdana"/>
          <w:b w:val="0"/>
          <w:bCs w:val="0"/>
        </w:rPr>
      </w:pPr>
      <w:r w:rsidRPr="005E7C18">
        <w:rPr>
          <w:rFonts w:ascii="Verdana" w:hAnsi="Verdana"/>
          <w:b w:val="0"/>
          <w:bCs w:val="0"/>
        </w:rPr>
        <w:tab/>
      </w:r>
      <w:r w:rsidR="00E553A1" w:rsidRPr="005E7C18">
        <w:rPr>
          <w:rFonts w:ascii="Verdana" w:hAnsi="Verdana"/>
          <w:b w:val="0"/>
          <w:bCs w:val="0"/>
        </w:rPr>
        <w:t xml:space="preserve">Los sujetos de fiscalización están obligados a suministrar al Congreso del Estado, por conducto de su órgano de apoyo, los datos, documentos, antecedentes </w:t>
      </w:r>
      <w:r w:rsidR="00E553A1" w:rsidRPr="005E7C18">
        <w:rPr>
          <w:rFonts w:ascii="Verdana" w:hAnsi="Verdana"/>
          <w:b w:val="0"/>
          <w:bCs w:val="0"/>
        </w:rPr>
        <w:lastRenderedPageBreak/>
        <w:t>o cualquier otra información que éste les solicite, relacionados con el ejercicio de la función fiscalizadora.</w:t>
      </w:r>
    </w:p>
    <w:p w:rsidR="00E553A1" w:rsidRPr="005E7C18" w:rsidRDefault="00E553A1" w:rsidP="00045B65">
      <w:pPr>
        <w:pStyle w:val="Textoindependiente"/>
        <w:tabs>
          <w:tab w:val="left" w:pos="0"/>
        </w:tabs>
        <w:rPr>
          <w:rFonts w:ascii="Verdana" w:hAnsi="Verdana"/>
          <w:b w:val="0"/>
          <w:bCs w:val="0"/>
        </w:rPr>
      </w:pPr>
    </w:p>
    <w:p w:rsidR="007315A4" w:rsidRPr="005E7C18" w:rsidRDefault="007315A4" w:rsidP="007315A4">
      <w:pPr>
        <w:ind w:firstLine="708"/>
        <w:jc w:val="both"/>
        <w:rPr>
          <w:rFonts w:ascii="Verdana" w:eastAsia="DejaVu Sans" w:hAnsi="Verdana" w:cs="Tahoma"/>
          <w:iCs/>
          <w:kern w:val="1"/>
          <w:lang w:eastAsia="ar-SA"/>
        </w:rPr>
      </w:pPr>
      <w:r w:rsidRPr="005E7C18">
        <w:rPr>
          <w:rFonts w:ascii="Verdana" w:eastAsia="DejaVu Sans" w:hAnsi="Verdana" w:cs="Tahoma"/>
          <w:iCs/>
          <w:kern w:val="1"/>
          <w:lang w:eastAsia="ar-SA"/>
        </w:rPr>
        <w:t>La Auditoría Superior del Estado de Guanajuato tiene las siguientes atribuciones:</w:t>
      </w:r>
    </w:p>
    <w:p w:rsidR="007315A4" w:rsidRPr="005E7C18" w:rsidRDefault="007315A4" w:rsidP="007315A4">
      <w:pPr>
        <w:pStyle w:val="Textoindependiente"/>
        <w:tabs>
          <w:tab w:val="left" w:pos="0"/>
        </w:tabs>
        <w:jc w:val="right"/>
        <w:rPr>
          <w:rFonts w:ascii="Verdana" w:hAnsi="Verdana"/>
          <w:bCs w:val="0"/>
          <w:color w:val="CC0066"/>
          <w:sz w:val="16"/>
          <w:szCs w:val="16"/>
        </w:rPr>
      </w:pPr>
      <w:r w:rsidRPr="005E7C18">
        <w:rPr>
          <w:rFonts w:ascii="Verdana" w:hAnsi="Verdana"/>
          <w:bCs w:val="0"/>
          <w:color w:val="CC0066"/>
          <w:sz w:val="16"/>
          <w:szCs w:val="16"/>
        </w:rPr>
        <w:t>Párrafo reformado P.O. 22-12-2012</w:t>
      </w:r>
    </w:p>
    <w:p w:rsidR="00E553A1" w:rsidRPr="005E7C18" w:rsidRDefault="00E553A1" w:rsidP="00045B65">
      <w:pPr>
        <w:pStyle w:val="Textoindependiente"/>
        <w:tabs>
          <w:tab w:val="left" w:pos="0"/>
        </w:tabs>
        <w:rPr>
          <w:rFonts w:ascii="Verdana" w:hAnsi="Verdana"/>
          <w:b w:val="0"/>
          <w:bCs w:val="0"/>
        </w:rPr>
      </w:pPr>
    </w:p>
    <w:p w:rsidR="006567AB" w:rsidRPr="005E7C18" w:rsidRDefault="006567AB" w:rsidP="008C3EC3">
      <w:pPr>
        <w:pStyle w:val="Prrafodelista"/>
        <w:numPr>
          <w:ilvl w:val="0"/>
          <w:numId w:val="33"/>
        </w:numPr>
        <w:spacing w:after="0" w:line="240" w:lineRule="auto"/>
        <w:ind w:left="993" w:hanging="709"/>
        <w:jc w:val="both"/>
        <w:rPr>
          <w:rFonts w:ascii="Verdana" w:eastAsia="DejaVu Sans" w:hAnsi="Verdana" w:cs="Tahoma"/>
          <w:iCs/>
          <w:kern w:val="1"/>
          <w:lang w:eastAsia="ar-SA"/>
        </w:rPr>
      </w:pPr>
      <w:r w:rsidRPr="005E7C18">
        <w:rPr>
          <w:rFonts w:ascii="Verdana" w:eastAsia="DejaVu Sans" w:hAnsi="Verdana" w:cs="Tahoma"/>
          <w:iCs/>
          <w:kern w:val="1"/>
          <w:lang w:eastAsia="ar-SA"/>
        </w:rPr>
        <w:t>Analizar, evaluar y comprobar las cuentas públicas, de conformidad con los programas que para el efecto se aprueben por dicha Auditoría. Si del examen que se realice aparecieran discrepancias entre los ingresos o los egresos, con relación a los conceptos y las partidas respectivas o no existiera exactitud o justificación en los ingresos obtenidos o en los gastos realizados, se determinarán las responsabilidades de acuerdo con la Ley. Asimismo, realizará auditorías de desempeño en el cumplimiento de objetivos y metas contenidos en los programas y sólo podrá emitir las recomendaciones para la mejora en el desempeño de los mismos, en los términos de la Ley.</w:t>
      </w:r>
    </w:p>
    <w:p w:rsidR="00AD50A4" w:rsidRPr="005E7C18" w:rsidRDefault="006567AB" w:rsidP="002E5EB6">
      <w:pPr>
        <w:pStyle w:val="Textoindependiente"/>
        <w:tabs>
          <w:tab w:val="left" w:pos="0"/>
        </w:tabs>
        <w:ind w:left="993" w:hanging="709"/>
        <w:jc w:val="right"/>
        <w:rPr>
          <w:rFonts w:ascii="Verdana" w:hAnsi="Verdana"/>
          <w:bCs w:val="0"/>
          <w:color w:val="CC0066"/>
          <w:sz w:val="16"/>
          <w:szCs w:val="16"/>
        </w:rPr>
      </w:pPr>
      <w:r w:rsidRPr="005E7C18">
        <w:rPr>
          <w:rFonts w:ascii="Verdana" w:hAnsi="Verdana"/>
          <w:bCs w:val="0"/>
          <w:color w:val="CC0066"/>
          <w:sz w:val="16"/>
          <w:szCs w:val="16"/>
        </w:rPr>
        <w:t>Párrafo reformado P.O. 22-12-2015</w:t>
      </w:r>
    </w:p>
    <w:p w:rsidR="00AD50A4" w:rsidRPr="005E7C18" w:rsidRDefault="00AD50A4" w:rsidP="002E5EB6">
      <w:pPr>
        <w:pStyle w:val="Textoindependiente"/>
        <w:tabs>
          <w:tab w:val="left" w:pos="0"/>
        </w:tabs>
        <w:ind w:left="993" w:hanging="709"/>
        <w:rPr>
          <w:rFonts w:ascii="Verdana" w:hAnsi="Verdana"/>
          <w:b w:val="0"/>
        </w:rPr>
      </w:pPr>
    </w:p>
    <w:p w:rsidR="006567AB" w:rsidRPr="005E7C18" w:rsidRDefault="00A43754" w:rsidP="002E5EB6">
      <w:pPr>
        <w:pStyle w:val="Textoindependiente"/>
        <w:tabs>
          <w:tab w:val="left" w:pos="0"/>
        </w:tabs>
        <w:ind w:left="993" w:hanging="709"/>
        <w:rPr>
          <w:rFonts w:ascii="Verdana" w:hAnsi="Verdana"/>
          <w:b w:val="0"/>
        </w:rPr>
      </w:pPr>
      <w:r w:rsidRPr="005E7C18">
        <w:rPr>
          <w:rFonts w:ascii="Verdana" w:eastAsia="DejaVu Sans" w:hAnsi="Verdana" w:cs="Tahoma"/>
          <w:b w:val="0"/>
          <w:iCs/>
          <w:kern w:val="1"/>
          <w:lang w:eastAsia="ar-SA"/>
        </w:rPr>
        <w:tab/>
      </w:r>
      <w:r w:rsidR="006567AB" w:rsidRPr="005E7C18">
        <w:rPr>
          <w:rFonts w:ascii="Verdana" w:eastAsia="DejaVu Sans" w:hAnsi="Verdana" w:cs="Tahoma"/>
          <w:b w:val="0"/>
          <w:iCs/>
          <w:kern w:val="1"/>
          <w:lang w:eastAsia="ar-SA"/>
        </w:rPr>
        <w:t>La Auditoria Superior del Estado de Guanajuato podrá solicitar información para fines de planeación de la fiscalización, así como analizar la información financiera en los términos de la Ley;</w:t>
      </w:r>
    </w:p>
    <w:p w:rsidR="006567AB" w:rsidRPr="005E7C18" w:rsidRDefault="006567AB" w:rsidP="002E5EB6">
      <w:pPr>
        <w:pStyle w:val="Textoindependiente"/>
        <w:tabs>
          <w:tab w:val="left" w:pos="0"/>
        </w:tabs>
        <w:ind w:left="993" w:hanging="709"/>
        <w:jc w:val="right"/>
        <w:rPr>
          <w:rFonts w:ascii="Verdana" w:hAnsi="Verdana"/>
          <w:bCs w:val="0"/>
          <w:color w:val="CC0066"/>
          <w:sz w:val="16"/>
          <w:szCs w:val="16"/>
        </w:rPr>
      </w:pPr>
      <w:r w:rsidRPr="005E7C18">
        <w:rPr>
          <w:rFonts w:ascii="Verdana" w:hAnsi="Verdana"/>
          <w:bCs w:val="0"/>
          <w:color w:val="CC0066"/>
          <w:sz w:val="16"/>
          <w:szCs w:val="16"/>
        </w:rPr>
        <w:t>Párrafo adicionado P.O. 22-12-2015</w:t>
      </w:r>
    </w:p>
    <w:p w:rsidR="006567AB" w:rsidRPr="005E7C18" w:rsidRDefault="006567AB" w:rsidP="002E5EB6">
      <w:pPr>
        <w:pStyle w:val="Textoindependiente"/>
        <w:tabs>
          <w:tab w:val="left" w:pos="0"/>
        </w:tabs>
        <w:ind w:left="993" w:hanging="709"/>
        <w:jc w:val="right"/>
        <w:rPr>
          <w:rFonts w:ascii="Verdana" w:hAnsi="Verdana"/>
          <w:b w:val="0"/>
        </w:rPr>
      </w:pPr>
    </w:p>
    <w:p w:rsidR="00710080" w:rsidRPr="005E7C18" w:rsidRDefault="00E553A1" w:rsidP="008C3EC3">
      <w:pPr>
        <w:pStyle w:val="Textoindependiente"/>
        <w:numPr>
          <w:ilvl w:val="0"/>
          <w:numId w:val="33"/>
        </w:numPr>
        <w:tabs>
          <w:tab w:val="left" w:pos="0"/>
          <w:tab w:val="left" w:pos="993"/>
        </w:tabs>
        <w:ind w:left="993" w:hanging="709"/>
        <w:rPr>
          <w:rFonts w:ascii="Verdana" w:hAnsi="Verdana"/>
          <w:b w:val="0"/>
          <w:bCs w:val="0"/>
        </w:rPr>
      </w:pPr>
      <w:r w:rsidRPr="005E7C18">
        <w:rPr>
          <w:rFonts w:ascii="Verdana" w:eastAsia="Batang" w:hAnsi="Verdana"/>
          <w:b w:val="0"/>
          <w:bCs w:val="0"/>
        </w:rPr>
        <w:t>Conocer, revisar y evaluar los resultados de la gestión financiera de los sujetos de fiscalización y comprobar si se han ajustado al presupuesto y a sus contenidos programáticos y verificar el cumplimiento de los objetivos contenidos en los programas;</w:t>
      </w:r>
    </w:p>
    <w:p w:rsidR="00AD50A4" w:rsidRPr="005E7C18" w:rsidRDefault="00AD50A4" w:rsidP="002E5EB6">
      <w:pPr>
        <w:pStyle w:val="Textoindependiente"/>
        <w:tabs>
          <w:tab w:val="left" w:pos="0"/>
          <w:tab w:val="left" w:pos="709"/>
          <w:tab w:val="left" w:pos="993"/>
        </w:tabs>
        <w:ind w:left="993" w:hanging="709"/>
        <w:jc w:val="right"/>
        <w:rPr>
          <w:rFonts w:ascii="Verdana" w:hAnsi="Verdana"/>
          <w:bCs w:val="0"/>
          <w:color w:val="CC0066"/>
          <w:sz w:val="16"/>
          <w:szCs w:val="16"/>
        </w:rPr>
      </w:pPr>
      <w:r w:rsidRPr="005E7C18">
        <w:rPr>
          <w:rFonts w:ascii="Verdana" w:hAnsi="Verdana"/>
          <w:bCs w:val="0"/>
          <w:color w:val="CC0066"/>
          <w:sz w:val="16"/>
          <w:szCs w:val="16"/>
        </w:rPr>
        <w:t>Fracción reformada P.O. 15-05-2012</w:t>
      </w:r>
    </w:p>
    <w:p w:rsidR="004663AC" w:rsidRPr="005E7C18" w:rsidRDefault="004663AC" w:rsidP="002E5EB6">
      <w:pPr>
        <w:pStyle w:val="Textoindependiente"/>
        <w:tabs>
          <w:tab w:val="left" w:pos="0"/>
          <w:tab w:val="left" w:pos="709"/>
          <w:tab w:val="left" w:pos="993"/>
        </w:tabs>
        <w:ind w:left="993" w:hanging="709"/>
        <w:rPr>
          <w:rFonts w:ascii="Verdana" w:hAnsi="Verdana"/>
          <w:b w:val="0"/>
          <w:bCs w:val="0"/>
        </w:rPr>
      </w:pPr>
    </w:p>
    <w:p w:rsidR="00A43754" w:rsidRPr="005E7C18" w:rsidRDefault="00E553A1" w:rsidP="008C3EC3">
      <w:pPr>
        <w:pStyle w:val="Textoindependiente"/>
        <w:numPr>
          <w:ilvl w:val="0"/>
          <w:numId w:val="33"/>
        </w:numPr>
        <w:tabs>
          <w:tab w:val="left" w:pos="0"/>
          <w:tab w:val="left" w:pos="993"/>
        </w:tabs>
        <w:ind w:left="993" w:hanging="709"/>
        <w:rPr>
          <w:rFonts w:ascii="Verdana" w:hAnsi="Verdana"/>
          <w:b w:val="0"/>
          <w:bCs w:val="0"/>
        </w:rPr>
      </w:pPr>
      <w:r w:rsidRPr="005E7C18">
        <w:rPr>
          <w:rFonts w:ascii="Verdana" w:hAnsi="Verdana"/>
          <w:b w:val="0"/>
          <w:bCs w:val="0"/>
        </w:rPr>
        <w:t>Investigar los actos u omisione</w:t>
      </w:r>
      <w:r w:rsidR="00AD50A4" w:rsidRPr="005E7C18">
        <w:rPr>
          <w:rFonts w:ascii="Verdana" w:hAnsi="Verdana"/>
          <w:b w:val="0"/>
          <w:bCs w:val="0"/>
        </w:rPr>
        <w:t xml:space="preserve">s que puedan constituir daños o </w:t>
      </w:r>
      <w:r w:rsidR="00A43754" w:rsidRPr="005E7C18">
        <w:rPr>
          <w:rFonts w:ascii="Verdana" w:hAnsi="Verdana"/>
          <w:b w:val="0"/>
          <w:bCs w:val="0"/>
        </w:rPr>
        <w:t xml:space="preserve">perjuicios </w:t>
      </w:r>
    </w:p>
    <w:p w:rsidR="00710080" w:rsidRPr="005E7C18" w:rsidRDefault="00A43754" w:rsidP="002E5EB6">
      <w:pPr>
        <w:pStyle w:val="Textoindependiente"/>
        <w:tabs>
          <w:tab w:val="left" w:pos="0"/>
          <w:tab w:val="left" w:pos="993"/>
        </w:tabs>
        <w:ind w:left="993" w:hanging="709"/>
        <w:rPr>
          <w:rFonts w:ascii="Verdana" w:hAnsi="Verdana"/>
          <w:b w:val="0"/>
          <w:bCs w:val="0"/>
        </w:rPr>
      </w:pPr>
      <w:r w:rsidRPr="005E7C18">
        <w:rPr>
          <w:rFonts w:ascii="Verdana" w:hAnsi="Verdana"/>
          <w:b w:val="0"/>
          <w:bCs w:val="0"/>
        </w:rPr>
        <w:t xml:space="preserve">          </w:t>
      </w:r>
      <w:r w:rsidR="00E553A1" w:rsidRPr="005E7C18">
        <w:rPr>
          <w:rFonts w:ascii="Verdana" w:hAnsi="Verdana"/>
          <w:b w:val="0"/>
          <w:bCs w:val="0"/>
        </w:rPr>
        <w:t>a la hacienda o patrimonio públicos;</w:t>
      </w:r>
    </w:p>
    <w:p w:rsidR="00710080" w:rsidRPr="005E7C18" w:rsidRDefault="00710080" w:rsidP="002E5EB6">
      <w:pPr>
        <w:pStyle w:val="Textoindependiente"/>
        <w:tabs>
          <w:tab w:val="left" w:pos="0"/>
          <w:tab w:val="left" w:pos="993"/>
        </w:tabs>
        <w:ind w:left="993" w:hanging="709"/>
        <w:rPr>
          <w:rFonts w:ascii="Verdana" w:hAnsi="Verdana"/>
          <w:b w:val="0"/>
          <w:bCs w:val="0"/>
        </w:rPr>
      </w:pPr>
    </w:p>
    <w:p w:rsidR="00AD50A4" w:rsidRPr="005E7C18" w:rsidRDefault="00E553A1" w:rsidP="008C3EC3">
      <w:pPr>
        <w:pStyle w:val="Textoindependiente"/>
        <w:numPr>
          <w:ilvl w:val="0"/>
          <w:numId w:val="33"/>
        </w:numPr>
        <w:tabs>
          <w:tab w:val="left" w:pos="993"/>
          <w:tab w:val="left" w:pos="1134"/>
        </w:tabs>
        <w:ind w:left="993" w:hanging="709"/>
        <w:rPr>
          <w:rFonts w:ascii="Verdana" w:hAnsi="Verdana"/>
          <w:b w:val="0"/>
          <w:bCs w:val="0"/>
        </w:rPr>
      </w:pPr>
      <w:r w:rsidRPr="005E7C18">
        <w:rPr>
          <w:rFonts w:ascii="Verdana" w:hAnsi="Verdana"/>
          <w:b w:val="0"/>
          <w:bCs w:val="0"/>
        </w:rPr>
        <w:t>Acordar y practicar auditorías conforme a su programa anual y ej</w:t>
      </w:r>
      <w:r w:rsidR="00710080" w:rsidRPr="005E7C18">
        <w:rPr>
          <w:rFonts w:ascii="Verdana" w:hAnsi="Verdana"/>
          <w:b w:val="0"/>
          <w:bCs w:val="0"/>
        </w:rPr>
        <w:t>ecutar</w:t>
      </w:r>
      <w:r w:rsidR="000B6B0F" w:rsidRPr="005E7C18">
        <w:rPr>
          <w:rFonts w:ascii="Verdana" w:hAnsi="Verdana"/>
          <w:b w:val="0"/>
          <w:bCs w:val="0"/>
        </w:rPr>
        <w:t xml:space="preserve"> </w:t>
      </w:r>
      <w:r w:rsidR="00710080" w:rsidRPr="005E7C18">
        <w:rPr>
          <w:rFonts w:ascii="Verdana" w:eastAsia="Calibri" w:hAnsi="Verdana"/>
          <w:lang w:eastAsia="es-MX"/>
        </w:rPr>
        <w:t xml:space="preserve"> </w:t>
      </w:r>
      <w:r w:rsidRPr="005E7C18">
        <w:rPr>
          <w:rFonts w:ascii="Verdana" w:hAnsi="Verdana"/>
          <w:b w:val="0"/>
          <w:bCs w:val="0"/>
        </w:rPr>
        <w:t>las que acuerde el Congreso del Estado en los términos de la fracción</w:t>
      </w:r>
      <w:r w:rsidR="000B6B0F" w:rsidRPr="005E7C18">
        <w:rPr>
          <w:rFonts w:ascii="Verdana" w:hAnsi="Verdana"/>
          <w:b w:val="0"/>
          <w:bCs w:val="0"/>
        </w:rPr>
        <w:t xml:space="preserve"> </w:t>
      </w:r>
      <w:r w:rsidRPr="005E7C18">
        <w:rPr>
          <w:rFonts w:ascii="Verdana" w:hAnsi="Verdana"/>
          <w:b w:val="0"/>
          <w:bCs w:val="0"/>
        </w:rPr>
        <w:t>XVIII del Artículo 63 de esta Constitución;</w:t>
      </w:r>
    </w:p>
    <w:p w:rsidR="000B6B0F" w:rsidRPr="005E7C18" w:rsidRDefault="000B6B0F" w:rsidP="002E5EB6">
      <w:pPr>
        <w:pStyle w:val="Textoindependiente"/>
        <w:tabs>
          <w:tab w:val="left" w:pos="993"/>
        </w:tabs>
        <w:ind w:left="993" w:hanging="709"/>
        <w:rPr>
          <w:rFonts w:ascii="Verdana" w:hAnsi="Verdana"/>
          <w:b w:val="0"/>
          <w:bCs w:val="0"/>
        </w:rPr>
      </w:pPr>
    </w:p>
    <w:p w:rsidR="00E553A1" w:rsidRPr="005E7C18" w:rsidRDefault="00E553A1" w:rsidP="008C3EC3">
      <w:pPr>
        <w:pStyle w:val="Textoindependiente"/>
        <w:numPr>
          <w:ilvl w:val="0"/>
          <w:numId w:val="33"/>
        </w:numPr>
        <w:tabs>
          <w:tab w:val="left" w:pos="993"/>
        </w:tabs>
        <w:ind w:left="993" w:hanging="709"/>
        <w:rPr>
          <w:rFonts w:ascii="Verdana" w:hAnsi="Verdana"/>
          <w:b w:val="0"/>
          <w:bCs w:val="0"/>
        </w:rPr>
      </w:pPr>
      <w:r w:rsidRPr="005E7C18">
        <w:rPr>
          <w:rFonts w:ascii="Verdana" w:hAnsi="Verdana"/>
          <w:b w:val="0"/>
          <w:bCs w:val="0"/>
        </w:rPr>
        <w:t>Verificar el exacto cumplimiento y apego a la legislación y normatividad aplicable, por parte de los sujetos de fiscalización;</w:t>
      </w:r>
    </w:p>
    <w:p w:rsidR="00E553A1" w:rsidRPr="005E7C18" w:rsidRDefault="00E553A1" w:rsidP="002E5EB6">
      <w:pPr>
        <w:pStyle w:val="Textoindependiente"/>
        <w:tabs>
          <w:tab w:val="left" w:pos="0"/>
          <w:tab w:val="left" w:pos="993"/>
        </w:tabs>
        <w:ind w:left="993" w:hanging="709"/>
        <w:rPr>
          <w:rFonts w:ascii="Verdana" w:hAnsi="Verdana"/>
          <w:b w:val="0"/>
          <w:bCs w:val="0"/>
        </w:rPr>
      </w:pPr>
    </w:p>
    <w:p w:rsidR="00AD50A4" w:rsidRPr="005E7C18" w:rsidRDefault="00E553A1" w:rsidP="008C3EC3">
      <w:pPr>
        <w:pStyle w:val="Textoindependiente"/>
        <w:numPr>
          <w:ilvl w:val="0"/>
          <w:numId w:val="33"/>
        </w:numPr>
        <w:tabs>
          <w:tab w:val="left" w:pos="0"/>
          <w:tab w:val="left" w:pos="993"/>
        </w:tabs>
        <w:ind w:left="993" w:hanging="709"/>
        <w:rPr>
          <w:rFonts w:ascii="Verdana" w:hAnsi="Verdana"/>
          <w:b w:val="0"/>
          <w:bCs w:val="0"/>
        </w:rPr>
      </w:pPr>
      <w:r w:rsidRPr="005E7C18">
        <w:rPr>
          <w:rFonts w:ascii="Verdana" w:hAnsi="Verdana"/>
          <w:b w:val="0"/>
          <w:bCs w:val="0"/>
        </w:rPr>
        <w:t>Dictaminar los daños y perjuicios causados a la hacienda o patrimonio públicos. La Ley establecerá el procedimiento para hacer efectiva la responsabilidad resarcitoria y los medios de impugnación que procedan;</w:t>
      </w:r>
    </w:p>
    <w:p w:rsidR="00AD50A4" w:rsidRPr="005E7C18" w:rsidRDefault="00AD50A4" w:rsidP="002E5EB6">
      <w:pPr>
        <w:pStyle w:val="Textoindependiente"/>
        <w:tabs>
          <w:tab w:val="left" w:pos="0"/>
          <w:tab w:val="left" w:pos="993"/>
        </w:tabs>
        <w:ind w:left="993" w:hanging="709"/>
        <w:rPr>
          <w:rFonts w:ascii="Verdana" w:hAnsi="Verdana"/>
          <w:b w:val="0"/>
          <w:bCs w:val="0"/>
        </w:rPr>
      </w:pPr>
    </w:p>
    <w:p w:rsidR="00AD50A4" w:rsidRPr="005E7C18" w:rsidRDefault="00E553A1" w:rsidP="008C3EC3">
      <w:pPr>
        <w:pStyle w:val="Textoindependiente"/>
        <w:numPr>
          <w:ilvl w:val="0"/>
          <w:numId w:val="33"/>
        </w:numPr>
        <w:tabs>
          <w:tab w:val="left" w:pos="0"/>
          <w:tab w:val="left" w:pos="993"/>
        </w:tabs>
        <w:ind w:left="993" w:hanging="709"/>
        <w:rPr>
          <w:rFonts w:ascii="Verdana" w:hAnsi="Verdana"/>
          <w:b w:val="0"/>
          <w:bCs w:val="0"/>
        </w:rPr>
      </w:pPr>
      <w:r w:rsidRPr="005E7C18">
        <w:rPr>
          <w:rFonts w:ascii="Verdana" w:hAnsi="Verdana"/>
          <w:b w:val="0"/>
          <w:bCs w:val="0"/>
        </w:rPr>
        <w:t>Dictaminar la probable responsabilidad y promover el fincamiento de sanciones ante las autoridades compe</w:t>
      </w:r>
      <w:r w:rsidR="00AD50A4" w:rsidRPr="005E7C18">
        <w:rPr>
          <w:rFonts w:ascii="Verdana" w:hAnsi="Verdana"/>
          <w:b w:val="0"/>
          <w:bCs w:val="0"/>
        </w:rPr>
        <w:t>tentes, en los términos de Ley;</w:t>
      </w:r>
    </w:p>
    <w:p w:rsidR="000B6B0F" w:rsidRPr="005E7C18" w:rsidRDefault="000B6B0F" w:rsidP="002E5EB6">
      <w:pPr>
        <w:pStyle w:val="Textoindependiente"/>
        <w:tabs>
          <w:tab w:val="left" w:pos="0"/>
          <w:tab w:val="left" w:pos="851"/>
          <w:tab w:val="left" w:pos="993"/>
        </w:tabs>
        <w:ind w:left="993" w:hanging="709"/>
        <w:rPr>
          <w:rFonts w:ascii="Verdana" w:hAnsi="Verdana"/>
          <w:b w:val="0"/>
          <w:bCs w:val="0"/>
        </w:rPr>
      </w:pPr>
    </w:p>
    <w:p w:rsidR="00010FD5" w:rsidRPr="005E7C18" w:rsidRDefault="00E553A1" w:rsidP="008C3EC3">
      <w:pPr>
        <w:pStyle w:val="Textoindependiente"/>
        <w:numPr>
          <w:ilvl w:val="0"/>
          <w:numId w:val="33"/>
        </w:numPr>
        <w:tabs>
          <w:tab w:val="left" w:pos="0"/>
          <w:tab w:val="left" w:pos="993"/>
        </w:tabs>
        <w:ind w:left="993" w:hanging="709"/>
        <w:rPr>
          <w:rFonts w:ascii="Verdana" w:hAnsi="Verdana"/>
          <w:b w:val="0"/>
          <w:bCs w:val="0"/>
        </w:rPr>
      </w:pPr>
      <w:r w:rsidRPr="005E7C18">
        <w:rPr>
          <w:rFonts w:ascii="Verdana" w:hAnsi="Verdana"/>
          <w:b w:val="0"/>
          <w:bCs w:val="0"/>
        </w:rPr>
        <w:t>Informar al Congreso del Estado, en los términos de la Ley, del resultado de la revisión de la cuenta pública y demás asuntos derivados de la fiscalización, incluyendo los dictámenes, informes de resultados, comentarios y observaciones de las auditorías;</w:t>
      </w:r>
    </w:p>
    <w:p w:rsidR="00010FD5" w:rsidRPr="005E7C18" w:rsidRDefault="00010FD5" w:rsidP="002E5EB6">
      <w:pPr>
        <w:pStyle w:val="Prrafodelista"/>
        <w:ind w:left="993" w:hanging="709"/>
        <w:rPr>
          <w:rFonts w:ascii="Verdana" w:eastAsia="DejaVu Sans" w:hAnsi="Verdana" w:cs="Tahoma"/>
          <w:b/>
          <w:iCs/>
          <w:kern w:val="1"/>
          <w:lang w:eastAsia="ar-SA"/>
        </w:rPr>
      </w:pPr>
    </w:p>
    <w:p w:rsidR="006567AB" w:rsidRPr="005E7C18" w:rsidRDefault="002E5EB6" w:rsidP="002E5EB6">
      <w:pPr>
        <w:pStyle w:val="Textoindependiente"/>
        <w:tabs>
          <w:tab w:val="left" w:pos="0"/>
          <w:tab w:val="left" w:pos="993"/>
        </w:tabs>
        <w:ind w:left="993" w:hanging="709"/>
        <w:rPr>
          <w:rFonts w:ascii="Verdana" w:hAnsi="Verdana"/>
          <w:b w:val="0"/>
          <w:bCs w:val="0"/>
        </w:rPr>
      </w:pPr>
      <w:r w:rsidRPr="005E7C18">
        <w:rPr>
          <w:rFonts w:ascii="Verdana" w:eastAsia="DejaVu Sans" w:hAnsi="Verdana" w:cs="Tahoma"/>
          <w:b w:val="0"/>
          <w:iCs/>
          <w:kern w:val="1"/>
          <w:lang w:eastAsia="ar-SA"/>
        </w:rPr>
        <w:lastRenderedPageBreak/>
        <w:tab/>
      </w:r>
      <w:r w:rsidR="006567AB" w:rsidRPr="005E7C18">
        <w:rPr>
          <w:rFonts w:ascii="Verdana" w:eastAsia="DejaVu Sans" w:hAnsi="Verdana" w:cs="Tahoma"/>
          <w:b w:val="0"/>
          <w:iCs/>
          <w:kern w:val="1"/>
          <w:lang w:eastAsia="ar-SA"/>
        </w:rPr>
        <w:t>La Auditoría Superior del Estado de Guanajuato deberá guardar reserva de sus actuaciones hasta que se sancione el Informe de Resultados por el Congreso del Estado, de conformidad con lo establecido en la fracción XXVIII del artículo 63 de esta Constitución;</w:t>
      </w:r>
    </w:p>
    <w:p w:rsidR="00AD50A4" w:rsidRPr="005E7C18" w:rsidRDefault="00E553A1" w:rsidP="002E5EB6">
      <w:pPr>
        <w:pStyle w:val="Textoindependiente"/>
        <w:tabs>
          <w:tab w:val="left" w:pos="0"/>
          <w:tab w:val="left" w:pos="993"/>
        </w:tabs>
        <w:ind w:left="993" w:hanging="709"/>
        <w:jc w:val="right"/>
        <w:rPr>
          <w:rFonts w:ascii="Verdana" w:hAnsi="Verdana"/>
          <w:bCs w:val="0"/>
          <w:color w:val="CC0066"/>
          <w:sz w:val="16"/>
          <w:szCs w:val="16"/>
        </w:rPr>
      </w:pPr>
      <w:r w:rsidRPr="005E7C18">
        <w:rPr>
          <w:rFonts w:ascii="Verdana" w:hAnsi="Verdana"/>
          <w:bCs w:val="0"/>
          <w:color w:val="CC0066"/>
          <w:sz w:val="16"/>
          <w:szCs w:val="16"/>
        </w:rPr>
        <w:t xml:space="preserve">Párrafo </w:t>
      </w:r>
      <w:r w:rsidR="006567AB" w:rsidRPr="005E7C18">
        <w:rPr>
          <w:rFonts w:ascii="Verdana" w:hAnsi="Verdana"/>
          <w:bCs w:val="0"/>
          <w:color w:val="CC0066"/>
          <w:sz w:val="16"/>
          <w:szCs w:val="16"/>
        </w:rPr>
        <w:t>reformado</w:t>
      </w:r>
      <w:r w:rsidRPr="005E7C18">
        <w:rPr>
          <w:rFonts w:ascii="Verdana" w:hAnsi="Verdana"/>
          <w:bCs w:val="0"/>
          <w:color w:val="CC0066"/>
          <w:sz w:val="16"/>
          <w:szCs w:val="16"/>
        </w:rPr>
        <w:t xml:space="preserve"> P.O. </w:t>
      </w:r>
      <w:r w:rsidR="006567AB" w:rsidRPr="005E7C18">
        <w:rPr>
          <w:rFonts w:ascii="Verdana" w:hAnsi="Verdana"/>
          <w:bCs w:val="0"/>
          <w:color w:val="CC0066"/>
          <w:sz w:val="16"/>
          <w:szCs w:val="16"/>
        </w:rPr>
        <w:t>22-12-2015</w:t>
      </w:r>
    </w:p>
    <w:p w:rsidR="00AD50A4" w:rsidRPr="005E7C18" w:rsidRDefault="00AD50A4" w:rsidP="002E5EB6">
      <w:pPr>
        <w:pStyle w:val="Textoindependiente"/>
        <w:tabs>
          <w:tab w:val="left" w:pos="0"/>
          <w:tab w:val="left" w:pos="993"/>
        </w:tabs>
        <w:ind w:left="993" w:hanging="709"/>
        <w:rPr>
          <w:rFonts w:ascii="Verdana" w:hAnsi="Verdana"/>
          <w:bCs w:val="0"/>
          <w:color w:val="CC0066"/>
          <w:sz w:val="16"/>
          <w:szCs w:val="16"/>
        </w:rPr>
      </w:pPr>
    </w:p>
    <w:p w:rsidR="00AD50A4" w:rsidRPr="005E7C18" w:rsidRDefault="00E553A1" w:rsidP="008C3EC3">
      <w:pPr>
        <w:pStyle w:val="Textoindependiente"/>
        <w:numPr>
          <w:ilvl w:val="0"/>
          <w:numId w:val="33"/>
        </w:numPr>
        <w:tabs>
          <w:tab w:val="left" w:pos="0"/>
          <w:tab w:val="left" w:pos="993"/>
        </w:tabs>
        <w:ind w:left="993" w:hanging="709"/>
        <w:rPr>
          <w:rFonts w:ascii="Verdana" w:hAnsi="Verdana"/>
          <w:bCs w:val="0"/>
          <w:color w:val="CC0066"/>
          <w:sz w:val="16"/>
          <w:szCs w:val="16"/>
        </w:rPr>
      </w:pPr>
      <w:r w:rsidRPr="005E7C18">
        <w:rPr>
          <w:rFonts w:ascii="Verdana" w:hAnsi="Verdana"/>
          <w:b w:val="0"/>
          <w:bCs w:val="0"/>
        </w:rPr>
        <w:t xml:space="preserve">Dar seguimiento a las observaciones o recomendaciones que emita; </w:t>
      </w:r>
    </w:p>
    <w:p w:rsidR="00AD50A4" w:rsidRPr="005E7C18" w:rsidRDefault="00AD50A4" w:rsidP="002E5EB6">
      <w:pPr>
        <w:pStyle w:val="Textoindependiente"/>
        <w:tabs>
          <w:tab w:val="left" w:pos="0"/>
          <w:tab w:val="left" w:pos="993"/>
        </w:tabs>
        <w:ind w:left="993" w:hanging="709"/>
        <w:rPr>
          <w:rFonts w:ascii="Verdana" w:hAnsi="Verdana"/>
          <w:bCs w:val="0"/>
          <w:color w:val="CC0066"/>
          <w:sz w:val="16"/>
          <w:szCs w:val="16"/>
        </w:rPr>
      </w:pPr>
    </w:p>
    <w:p w:rsidR="00AD50A4" w:rsidRPr="005E7C18" w:rsidRDefault="00E553A1" w:rsidP="008C3EC3">
      <w:pPr>
        <w:pStyle w:val="Textoindependiente"/>
        <w:numPr>
          <w:ilvl w:val="0"/>
          <w:numId w:val="33"/>
        </w:numPr>
        <w:tabs>
          <w:tab w:val="left" w:pos="0"/>
          <w:tab w:val="left" w:pos="993"/>
        </w:tabs>
        <w:ind w:left="993" w:hanging="709"/>
        <w:rPr>
          <w:rFonts w:ascii="Verdana" w:hAnsi="Verdana"/>
          <w:bCs w:val="0"/>
          <w:color w:val="CC0066"/>
          <w:sz w:val="16"/>
          <w:szCs w:val="16"/>
        </w:rPr>
      </w:pPr>
      <w:r w:rsidRPr="005E7C18">
        <w:rPr>
          <w:rFonts w:ascii="Verdana" w:hAnsi="Verdana"/>
          <w:b w:val="0"/>
          <w:bCs w:val="0"/>
        </w:rPr>
        <w:t>Expedir su reglamento interior y emitir las disposiciones administrativas conducentes al ejercicio de sus atribuciones; y</w:t>
      </w:r>
    </w:p>
    <w:p w:rsidR="00AD50A4" w:rsidRPr="005E7C18" w:rsidRDefault="00AD50A4" w:rsidP="002E5EB6">
      <w:pPr>
        <w:pStyle w:val="Textoindependiente"/>
        <w:tabs>
          <w:tab w:val="left" w:pos="0"/>
        </w:tabs>
        <w:ind w:left="993" w:hanging="709"/>
        <w:rPr>
          <w:rFonts w:ascii="Verdana" w:hAnsi="Verdana"/>
          <w:bCs w:val="0"/>
          <w:color w:val="CC0066"/>
          <w:sz w:val="16"/>
          <w:szCs w:val="16"/>
        </w:rPr>
      </w:pPr>
    </w:p>
    <w:p w:rsidR="00E553A1" w:rsidRPr="005E7C18" w:rsidRDefault="00E553A1" w:rsidP="008C3EC3">
      <w:pPr>
        <w:pStyle w:val="Textoindependiente"/>
        <w:numPr>
          <w:ilvl w:val="0"/>
          <w:numId w:val="33"/>
        </w:numPr>
        <w:tabs>
          <w:tab w:val="left" w:pos="0"/>
        </w:tabs>
        <w:ind w:left="993" w:hanging="709"/>
        <w:rPr>
          <w:rFonts w:ascii="Verdana" w:hAnsi="Verdana"/>
          <w:bCs w:val="0"/>
          <w:color w:val="CC0066"/>
          <w:sz w:val="16"/>
          <w:szCs w:val="16"/>
        </w:rPr>
      </w:pPr>
      <w:r w:rsidRPr="005E7C18">
        <w:rPr>
          <w:rFonts w:ascii="Verdana" w:hAnsi="Verdana"/>
          <w:b w:val="0"/>
          <w:bCs w:val="0"/>
        </w:rPr>
        <w:t>Celebrar, en los términos de Ley, convenios de coordinación y colaboración con otras entidades u órganos de fiscalización.</w:t>
      </w:r>
    </w:p>
    <w:p w:rsidR="00E553A1" w:rsidRPr="005E7C18" w:rsidRDefault="00E553A1" w:rsidP="00045B65">
      <w:pPr>
        <w:pStyle w:val="Textoindependiente"/>
        <w:tabs>
          <w:tab w:val="left" w:pos="0"/>
        </w:tabs>
        <w:rPr>
          <w:rFonts w:ascii="Verdana" w:hAnsi="Verdana"/>
          <w:b w:val="0"/>
          <w:bCs w:val="0"/>
        </w:rPr>
      </w:pPr>
    </w:p>
    <w:p w:rsidR="004E18D0" w:rsidRPr="005E7C18" w:rsidRDefault="004E18D0" w:rsidP="004E18D0">
      <w:pPr>
        <w:ind w:firstLine="708"/>
        <w:jc w:val="both"/>
        <w:rPr>
          <w:rFonts w:ascii="Verdana" w:eastAsia="DejaVu Sans" w:hAnsi="Verdana" w:cs="Tahoma"/>
          <w:iCs/>
          <w:kern w:val="1"/>
          <w:lang w:eastAsia="ar-SA"/>
        </w:rPr>
      </w:pPr>
      <w:r w:rsidRPr="005E7C18">
        <w:rPr>
          <w:rFonts w:ascii="Verdana" w:eastAsia="DejaVu Sans" w:hAnsi="Verdana" w:cs="Tahoma"/>
          <w:iCs/>
          <w:kern w:val="1"/>
          <w:lang w:eastAsia="ar-SA"/>
        </w:rPr>
        <w:t>La Auditoría Superior del Estado de Guanajuato podrá solicitar y revisar, de manera casuística y concreta, información de ejercicios anteriores al de la cuenta pública en revisión, exclusivamente cuando el programa, proyecto o la erogación, contenidos en el presupuesto en revisión, abarque para su ejecución y pago diversos ejercicios fiscales, sin que por este motivo se entienda, para todos los efectos legales, abierta nuevamente la cuenta pública del ejercicio al que pertenece la información solicitada. Las observaciones y recomendaciones que, respectivamente, la Auditoría Superior del Estado de Guanajuato emita, sólo podrán referirse al ejercicio de los recursos públicos de la cuenta pública en revisión.</w:t>
      </w:r>
    </w:p>
    <w:p w:rsidR="00AD50A4" w:rsidRPr="005E7C18" w:rsidRDefault="00AD50A4" w:rsidP="00045B65">
      <w:pPr>
        <w:pStyle w:val="Textoindependiente"/>
        <w:tabs>
          <w:tab w:val="left" w:pos="0"/>
        </w:tabs>
        <w:jc w:val="right"/>
        <w:rPr>
          <w:rFonts w:ascii="Verdana" w:hAnsi="Verdana"/>
          <w:bCs w:val="0"/>
          <w:color w:val="CC0066"/>
          <w:sz w:val="16"/>
          <w:szCs w:val="16"/>
        </w:rPr>
      </w:pPr>
      <w:r w:rsidRPr="005E7C18">
        <w:rPr>
          <w:rFonts w:ascii="Verdana" w:hAnsi="Verdana"/>
          <w:bCs w:val="0"/>
          <w:color w:val="CC0066"/>
          <w:sz w:val="16"/>
          <w:szCs w:val="16"/>
        </w:rPr>
        <w:t xml:space="preserve">Párrafo </w:t>
      </w:r>
      <w:r w:rsidR="004E18D0" w:rsidRPr="005E7C18">
        <w:rPr>
          <w:rFonts w:ascii="Verdana" w:hAnsi="Verdana"/>
          <w:bCs w:val="0"/>
          <w:color w:val="CC0066"/>
          <w:sz w:val="16"/>
          <w:szCs w:val="16"/>
        </w:rPr>
        <w:t xml:space="preserve">reformado </w:t>
      </w:r>
      <w:r w:rsidRPr="005E7C18">
        <w:rPr>
          <w:rFonts w:ascii="Verdana" w:hAnsi="Verdana"/>
          <w:bCs w:val="0"/>
          <w:color w:val="CC0066"/>
          <w:sz w:val="16"/>
          <w:szCs w:val="16"/>
        </w:rPr>
        <w:t>P</w:t>
      </w:r>
      <w:r w:rsidR="004E18D0" w:rsidRPr="005E7C18">
        <w:rPr>
          <w:rFonts w:ascii="Verdana" w:hAnsi="Verdana"/>
          <w:bCs w:val="0"/>
          <w:color w:val="CC0066"/>
          <w:sz w:val="16"/>
          <w:szCs w:val="16"/>
        </w:rPr>
        <w:t>.O. 22-12-2015</w:t>
      </w:r>
    </w:p>
    <w:p w:rsidR="00E553A1" w:rsidRPr="005E7C18" w:rsidRDefault="00E553A1" w:rsidP="00045B65">
      <w:pPr>
        <w:pStyle w:val="Textoindependiente"/>
        <w:tabs>
          <w:tab w:val="left" w:pos="0"/>
        </w:tabs>
        <w:rPr>
          <w:rFonts w:ascii="Verdana" w:hAnsi="Verdana"/>
          <w:b w:val="0"/>
          <w:bCs w:val="0"/>
        </w:rPr>
      </w:pPr>
    </w:p>
    <w:p w:rsidR="00E553A1" w:rsidRPr="005E7C18" w:rsidRDefault="00AD50A4" w:rsidP="00045B65">
      <w:pPr>
        <w:pStyle w:val="Textoindependiente"/>
        <w:tabs>
          <w:tab w:val="left" w:pos="0"/>
        </w:tabs>
        <w:rPr>
          <w:rFonts w:ascii="Verdana" w:hAnsi="Verdana"/>
          <w:b w:val="0"/>
          <w:bCs w:val="0"/>
        </w:rPr>
      </w:pPr>
      <w:r w:rsidRPr="005E7C18">
        <w:rPr>
          <w:rFonts w:ascii="Verdana" w:hAnsi="Verdana"/>
          <w:b w:val="0"/>
          <w:bCs w:val="0"/>
        </w:rPr>
        <w:tab/>
      </w:r>
      <w:r w:rsidR="004E18D0" w:rsidRPr="005E7C18">
        <w:rPr>
          <w:rFonts w:ascii="Verdana" w:eastAsia="DejaVu Sans" w:hAnsi="Verdana" w:cs="Tahoma"/>
          <w:b w:val="0"/>
          <w:iCs/>
          <w:kern w:val="1"/>
          <w:lang w:eastAsia="ar-SA"/>
        </w:rPr>
        <w:t>En situaciones excepcionales que determine la Ley, la Auditoría Superior del Estado de Guanajuato podrá requerir a los sujetos de fiscalización que procedan a la revisión de conceptos que estime pertinentes y le rindan un informe. Si estos requerimientos no fueren atendidos en los plazos y formas señaladas por la Ley, se procederá de conformidad en lo dispuesto en las fracciones VI y VII de este artículo. Lo anterior, sin perjuicio de que se realicen las auditorías que procedan.</w:t>
      </w:r>
    </w:p>
    <w:p w:rsidR="004E18D0" w:rsidRPr="005E7C18" w:rsidRDefault="004E18D0" w:rsidP="004E18D0">
      <w:pPr>
        <w:pStyle w:val="Textoindependiente"/>
        <w:tabs>
          <w:tab w:val="left" w:pos="0"/>
        </w:tabs>
        <w:jc w:val="right"/>
        <w:rPr>
          <w:rFonts w:ascii="Verdana" w:hAnsi="Verdana"/>
          <w:bCs w:val="0"/>
          <w:color w:val="CC0066"/>
          <w:sz w:val="16"/>
          <w:szCs w:val="16"/>
        </w:rPr>
      </w:pPr>
      <w:r w:rsidRPr="005E7C18">
        <w:rPr>
          <w:rFonts w:ascii="Verdana" w:hAnsi="Verdana"/>
          <w:bCs w:val="0"/>
          <w:color w:val="CC0066"/>
          <w:sz w:val="16"/>
          <w:szCs w:val="16"/>
        </w:rPr>
        <w:t>Párrafo reformado P.O. 22-12-2015</w:t>
      </w:r>
    </w:p>
    <w:p w:rsidR="00E553A1" w:rsidRPr="005E7C18" w:rsidRDefault="00E553A1" w:rsidP="00045B65">
      <w:pPr>
        <w:pStyle w:val="Textoindependiente"/>
        <w:tabs>
          <w:tab w:val="left" w:pos="0"/>
        </w:tabs>
        <w:ind w:firstLine="720"/>
        <w:rPr>
          <w:rFonts w:ascii="Verdana" w:hAnsi="Verdana"/>
          <w:b w:val="0"/>
          <w:bCs w:val="0"/>
        </w:rPr>
      </w:pPr>
    </w:p>
    <w:p w:rsidR="004E18D0" w:rsidRPr="005E7C18" w:rsidRDefault="004E18D0" w:rsidP="004E18D0">
      <w:pPr>
        <w:ind w:firstLine="708"/>
        <w:jc w:val="both"/>
        <w:rPr>
          <w:rFonts w:ascii="Verdana" w:eastAsia="DejaVu Sans" w:hAnsi="Verdana" w:cs="Tahoma"/>
          <w:iCs/>
          <w:kern w:val="1"/>
          <w:lang w:eastAsia="ar-SA"/>
        </w:rPr>
      </w:pPr>
      <w:r w:rsidRPr="005E7C18">
        <w:rPr>
          <w:rFonts w:ascii="Verdana" w:eastAsia="DejaVu Sans" w:hAnsi="Verdana" w:cs="Tahoma"/>
          <w:iCs/>
          <w:kern w:val="1"/>
          <w:lang w:eastAsia="ar-SA"/>
        </w:rPr>
        <w:t>La Auditoría Superior del Estado de Guanajuato, podrá investigar hechos denunciados sobre presuntas irregularidades en el manejo, aplicación o custodia de los recursos públicos, y en su caso, ordenar la práctica de una auditoría o remitir al Congreso del Estado el expediente para los efectos de su competencia.</w:t>
      </w:r>
    </w:p>
    <w:p w:rsidR="004E18D0" w:rsidRPr="005E7C18" w:rsidRDefault="004E18D0" w:rsidP="004E18D0">
      <w:pPr>
        <w:pStyle w:val="Textoindependiente"/>
        <w:tabs>
          <w:tab w:val="left" w:pos="0"/>
        </w:tabs>
        <w:jc w:val="right"/>
        <w:rPr>
          <w:rFonts w:ascii="Verdana" w:hAnsi="Verdana"/>
          <w:bCs w:val="0"/>
          <w:color w:val="CC0066"/>
          <w:sz w:val="16"/>
          <w:szCs w:val="16"/>
        </w:rPr>
      </w:pPr>
      <w:r w:rsidRPr="005E7C18">
        <w:rPr>
          <w:rFonts w:ascii="Verdana" w:hAnsi="Verdana"/>
          <w:bCs w:val="0"/>
          <w:color w:val="CC0066"/>
          <w:sz w:val="16"/>
          <w:szCs w:val="16"/>
        </w:rPr>
        <w:t>Párrafo adicionado P.O. 22-12-2015</w:t>
      </w:r>
    </w:p>
    <w:p w:rsidR="004E18D0" w:rsidRPr="005E7C18" w:rsidRDefault="004E18D0" w:rsidP="00045B65">
      <w:pPr>
        <w:pStyle w:val="Textoindependiente"/>
        <w:tabs>
          <w:tab w:val="left" w:pos="0"/>
        </w:tabs>
        <w:rPr>
          <w:rFonts w:ascii="Verdana" w:hAnsi="Verdana"/>
          <w:b w:val="0"/>
          <w:bCs w:val="0"/>
        </w:rPr>
      </w:pPr>
    </w:p>
    <w:p w:rsidR="004E18D0" w:rsidRPr="005E7C18" w:rsidRDefault="004E18D0" w:rsidP="004E18D0">
      <w:pPr>
        <w:ind w:firstLine="708"/>
        <w:jc w:val="both"/>
        <w:rPr>
          <w:rFonts w:ascii="Verdana" w:eastAsia="DejaVu Sans" w:hAnsi="Verdana" w:cs="Tahoma"/>
          <w:iCs/>
          <w:kern w:val="1"/>
          <w:lang w:eastAsia="ar-SA"/>
        </w:rPr>
      </w:pPr>
      <w:r w:rsidRPr="005E7C18">
        <w:rPr>
          <w:rFonts w:ascii="Verdana" w:eastAsia="DejaVu Sans" w:hAnsi="Verdana" w:cs="Tahoma"/>
          <w:iCs/>
          <w:kern w:val="1"/>
          <w:lang w:eastAsia="ar-SA"/>
        </w:rPr>
        <w:t xml:space="preserve">El titular de la Auditoría Superior del Estado de Guanajuato, será designado por el voto de las dos terceras partes de los miembros de la Legislatura, de entre la terna que presente el órgano de gobierno interior del Congreso del Estado previa convocatoria que para tal efecto se expida. La Ley determinará el procedimiento para su designación. </w:t>
      </w:r>
    </w:p>
    <w:p w:rsidR="004E18D0" w:rsidRPr="005E7C18" w:rsidRDefault="004E18D0" w:rsidP="004E18D0">
      <w:pPr>
        <w:pStyle w:val="Textoindependiente"/>
        <w:tabs>
          <w:tab w:val="left" w:pos="0"/>
        </w:tabs>
        <w:jc w:val="right"/>
        <w:rPr>
          <w:rFonts w:ascii="Verdana" w:hAnsi="Verdana"/>
          <w:bCs w:val="0"/>
          <w:color w:val="CC0066"/>
          <w:sz w:val="16"/>
          <w:szCs w:val="16"/>
        </w:rPr>
      </w:pPr>
      <w:r w:rsidRPr="005E7C18">
        <w:rPr>
          <w:rFonts w:ascii="Verdana" w:hAnsi="Verdana"/>
          <w:bCs w:val="0"/>
          <w:color w:val="CC0066"/>
          <w:sz w:val="16"/>
          <w:szCs w:val="16"/>
        </w:rPr>
        <w:t>Párrafo reformado P.O. 22-12-2015</w:t>
      </w:r>
    </w:p>
    <w:p w:rsidR="00E553A1" w:rsidRPr="005E7C18" w:rsidRDefault="00E553A1" w:rsidP="00045B65">
      <w:pPr>
        <w:pStyle w:val="Textoindependiente"/>
        <w:tabs>
          <w:tab w:val="left" w:pos="0"/>
        </w:tabs>
        <w:ind w:firstLine="720"/>
        <w:rPr>
          <w:rFonts w:ascii="Verdana" w:hAnsi="Verdana"/>
          <w:b w:val="0"/>
          <w:bCs w:val="0"/>
        </w:rPr>
      </w:pPr>
    </w:p>
    <w:p w:rsidR="004E18D0" w:rsidRPr="005E7C18" w:rsidRDefault="00272207" w:rsidP="004E18D0">
      <w:pPr>
        <w:ind w:firstLine="708"/>
        <w:jc w:val="both"/>
        <w:rPr>
          <w:rFonts w:ascii="Verdana" w:eastAsia="DejaVu Sans" w:hAnsi="Verdana" w:cs="Tahoma"/>
          <w:iCs/>
          <w:kern w:val="1"/>
          <w:lang w:eastAsia="ar-SA"/>
        </w:rPr>
      </w:pPr>
      <w:r w:rsidRPr="005E7C18">
        <w:rPr>
          <w:rFonts w:ascii="Verdana" w:eastAsia="DejaVu Sans" w:hAnsi="Verdana" w:cs="Tahoma"/>
          <w:iCs/>
          <w:kern w:val="1"/>
          <w:lang w:eastAsia="ar-SA"/>
        </w:rPr>
        <w:t>El titular de la Auditoría Superior del Estado de Guanajuato deberá cumplir con los requisitos señalados en las fracciones I, II, V y VI del artículo 85 de esta Constitución, además de los que disponga la Ley. Durará en su encargo siete años y podrá ser designado nuevamente por una sola vez; durante el ejercicio de su cargo únicamente podrá ser removido por las causas graves que la Ley señale y con el voto de las dos terceras partes de los miembros de la Legislatura.</w:t>
      </w:r>
    </w:p>
    <w:p w:rsidR="00E553A1" w:rsidRPr="005E7C18" w:rsidRDefault="00AD50A4"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Párrafo reformado</w:t>
      </w:r>
      <w:r w:rsidR="00E553A1" w:rsidRPr="005E7C18">
        <w:rPr>
          <w:rFonts w:ascii="Verdana" w:hAnsi="Verdana" w:cs="Arial"/>
          <w:b/>
          <w:color w:val="CC0066"/>
          <w:sz w:val="16"/>
          <w:szCs w:val="16"/>
        </w:rPr>
        <w:t xml:space="preserve"> P.O. </w:t>
      </w:r>
      <w:r w:rsidR="004E18D0" w:rsidRPr="005E7C18">
        <w:rPr>
          <w:rFonts w:ascii="Verdana" w:hAnsi="Verdana" w:cs="Arial"/>
          <w:b/>
          <w:color w:val="CC0066"/>
          <w:sz w:val="16"/>
          <w:szCs w:val="16"/>
        </w:rPr>
        <w:t>22-12-2015</w:t>
      </w:r>
    </w:p>
    <w:p w:rsidR="00272207" w:rsidRPr="005E7C18" w:rsidRDefault="00272207"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Párrafo reformado P.O. 05-07-2018</w:t>
      </w:r>
    </w:p>
    <w:p w:rsidR="000B6B0F" w:rsidRPr="005E7C18" w:rsidRDefault="000B6B0F"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Artículo reformado 15-04-2003</w:t>
      </w:r>
    </w:p>
    <w:p w:rsidR="00E553A1" w:rsidRPr="005E7C18" w:rsidRDefault="00E553A1" w:rsidP="00045B65">
      <w:pPr>
        <w:pStyle w:val="NormalWeb"/>
        <w:tabs>
          <w:tab w:val="left" w:pos="0"/>
        </w:tabs>
        <w:spacing w:before="0" w:beforeAutospacing="0" w:after="0" w:afterAutospacing="0"/>
        <w:jc w:val="both"/>
        <w:rPr>
          <w:rFonts w:ascii="Verdana" w:eastAsia="Batang" w:hAnsi="Verdana"/>
          <w:bCs/>
          <w:sz w:val="22"/>
          <w:szCs w:val="22"/>
        </w:rPr>
      </w:pPr>
    </w:p>
    <w:p w:rsidR="00513266" w:rsidRPr="005E7C18" w:rsidRDefault="00513266" w:rsidP="00045B65">
      <w:pPr>
        <w:tabs>
          <w:tab w:val="left" w:pos="0"/>
        </w:tabs>
        <w:jc w:val="center"/>
        <w:rPr>
          <w:rFonts w:ascii="Verdana" w:hAnsi="Verdana" w:cs="Arial"/>
          <w:b/>
          <w:bCs/>
        </w:rPr>
      </w:pPr>
    </w:p>
    <w:p w:rsidR="00E553A1" w:rsidRPr="005E7C18" w:rsidRDefault="00E553A1" w:rsidP="00045B65">
      <w:pPr>
        <w:tabs>
          <w:tab w:val="left" w:pos="0"/>
        </w:tabs>
        <w:jc w:val="center"/>
        <w:rPr>
          <w:rFonts w:ascii="Verdana" w:hAnsi="Verdana" w:cs="Arial"/>
          <w:b/>
          <w:bCs/>
        </w:rPr>
      </w:pPr>
      <w:r w:rsidRPr="005E7C18">
        <w:rPr>
          <w:rFonts w:ascii="Verdana" w:hAnsi="Verdana" w:cs="Arial"/>
          <w:b/>
          <w:bCs/>
        </w:rPr>
        <w:t>Capítulo Tercero</w:t>
      </w:r>
    </w:p>
    <w:p w:rsidR="00E553A1" w:rsidRPr="005E7C18" w:rsidRDefault="00E553A1" w:rsidP="00045B65">
      <w:pPr>
        <w:tabs>
          <w:tab w:val="left" w:pos="0"/>
        </w:tabs>
        <w:jc w:val="center"/>
        <w:rPr>
          <w:rFonts w:ascii="Verdana" w:hAnsi="Verdana" w:cs="Arial"/>
          <w:b/>
          <w:bCs/>
        </w:rPr>
      </w:pPr>
      <w:r w:rsidRPr="005E7C18">
        <w:rPr>
          <w:rFonts w:ascii="Verdana" w:hAnsi="Verdana" w:cs="Arial"/>
          <w:b/>
          <w:bCs/>
        </w:rPr>
        <w:t>Del Poder Ejecutivo</w:t>
      </w:r>
    </w:p>
    <w:p w:rsidR="00513266" w:rsidRPr="005E7C18" w:rsidRDefault="00513266" w:rsidP="00045B65">
      <w:pPr>
        <w:tabs>
          <w:tab w:val="left" w:pos="0"/>
        </w:tabs>
        <w:jc w:val="both"/>
        <w:rPr>
          <w:rFonts w:ascii="Verdana" w:hAnsi="Verdana" w:cs="Arial"/>
          <w:bCs/>
        </w:rPr>
      </w:pPr>
    </w:p>
    <w:p w:rsidR="00E553A1" w:rsidRPr="005E7C18" w:rsidRDefault="00E553A1" w:rsidP="00045B65">
      <w:pPr>
        <w:tabs>
          <w:tab w:val="left" w:pos="0"/>
        </w:tabs>
        <w:jc w:val="center"/>
        <w:rPr>
          <w:rFonts w:ascii="Verdana" w:hAnsi="Verdana" w:cs="Arial"/>
          <w:b/>
          <w:bCs/>
        </w:rPr>
      </w:pPr>
      <w:r w:rsidRPr="005E7C18">
        <w:rPr>
          <w:rFonts w:ascii="Verdana" w:hAnsi="Verdana" w:cs="Arial"/>
          <w:b/>
          <w:bCs/>
        </w:rPr>
        <w:t>Sección Primera</w:t>
      </w:r>
    </w:p>
    <w:p w:rsidR="00E553A1" w:rsidRPr="005E7C18" w:rsidRDefault="00E553A1" w:rsidP="00045B65">
      <w:pPr>
        <w:tabs>
          <w:tab w:val="left" w:pos="0"/>
        </w:tabs>
        <w:jc w:val="center"/>
        <w:rPr>
          <w:rFonts w:ascii="Verdana" w:hAnsi="Verdana" w:cs="Arial"/>
        </w:rPr>
      </w:pPr>
      <w:r w:rsidRPr="005E7C18">
        <w:rPr>
          <w:rFonts w:ascii="Verdana" w:hAnsi="Verdana" w:cs="Arial"/>
          <w:b/>
          <w:bCs/>
        </w:rPr>
        <w:t>Del Gobernador del Estado</w:t>
      </w:r>
    </w:p>
    <w:p w:rsidR="00E553A1" w:rsidRPr="005E7C18" w:rsidRDefault="00E553A1" w:rsidP="00045B65">
      <w:pPr>
        <w:tabs>
          <w:tab w:val="left" w:pos="0"/>
        </w:tabs>
        <w:jc w:val="both"/>
        <w:rPr>
          <w:rFonts w:ascii="Verdana" w:hAnsi="Verdana" w:cs="Arial"/>
          <w:bCs/>
        </w:rPr>
      </w:pPr>
    </w:p>
    <w:p w:rsidR="00E553A1" w:rsidRPr="005E7C18" w:rsidRDefault="00513266" w:rsidP="00045B65">
      <w:pPr>
        <w:tabs>
          <w:tab w:val="left" w:pos="0"/>
        </w:tabs>
        <w:jc w:val="both"/>
        <w:rPr>
          <w:rFonts w:ascii="Verdana" w:hAnsi="Verdana" w:cs="Arial"/>
        </w:rPr>
      </w:pPr>
      <w:r w:rsidRPr="005E7C18">
        <w:rPr>
          <w:rFonts w:ascii="Verdana" w:hAnsi="Verdana" w:cs="Arial"/>
          <w:b/>
          <w:bCs/>
        </w:rPr>
        <w:tab/>
        <w:t xml:space="preserve">Artículo </w:t>
      </w:r>
      <w:r w:rsidR="00E553A1" w:rsidRPr="005E7C18">
        <w:rPr>
          <w:rFonts w:ascii="Verdana" w:hAnsi="Verdana" w:cs="Arial"/>
          <w:b/>
          <w:bCs/>
        </w:rPr>
        <w:t>67.</w:t>
      </w:r>
      <w:r w:rsidR="00E553A1" w:rsidRPr="005E7C18">
        <w:rPr>
          <w:rFonts w:ascii="Verdana" w:hAnsi="Verdana" w:cs="Arial"/>
        </w:rPr>
        <w:t xml:space="preserve"> La elección de Gobernador del Estado será por votación directa, secreta, uninominal y por Mayoría Relativa de los ciudadanos guanajuatenses que hayan votado, en los términos de la Ley de la materia, salvo los casos de excepción por falta temporal o definitiva en los que se aplicarán las normas especiales de esta Constitución.</w:t>
      </w:r>
    </w:p>
    <w:p w:rsidR="00E553A1" w:rsidRPr="005E7C18" w:rsidRDefault="00E553A1" w:rsidP="00045B65">
      <w:pPr>
        <w:tabs>
          <w:tab w:val="left" w:pos="0"/>
        </w:tabs>
        <w:jc w:val="both"/>
        <w:rPr>
          <w:rFonts w:ascii="Verdana" w:hAnsi="Verdana" w:cs="Arial"/>
          <w:bCs/>
        </w:rPr>
      </w:pPr>
    </w:p>
    <w:p w:rsidR="00E553A1" w:rsidRPr="005E7C18" w:rsidRDefault="00513266" w:rsidP="00045B65">
      <w:pPr>
        <w:tabs>
          <w:tab w:val="left" w:pos="0"/>
        </w:tabs>
        <w:jc w:val="both"/>
        <w:rPr>
          <w:rFonts w:ascii="Verdana" w:hAnsi="Verdana" w:cs="Arial"/>
        </w:rPr>
      </w:pPr>
      <w:r w:rsidRPr="005E7C18">
        <w:rPr>
          <w:rFonts w:ascii="Verdana" w:hAnsi="Verdana" w:cs="Arial"/>
          <w:b/>
          <w:bCs/>
        </w:rPr>
        <w:tab/>
        <w:t xml:space="preserve">Artículo </w:t>
      </w:r>
      <w:r w:rsidR="00E553A1" w:rsidRPr="005E7C18">
        <w:rPr>
          <w:rFonts w:ascii="Verdana" w:hAnsi="Verdana" w:cs="Arial"/>
          <w:b/>
          <w:bCs/>
        </w:rPr>
        <w:t xml:space="preserve">68. </w:t>
      </w:r>
      <w:r w:rsidR="00E553A1" w:rsidRPr="005E7C18">
        <w:rPr>
          <w:rFonts w:ascii="Verdana" w:hAnsi="Verdana" w:cs="Arial"/>
        </w:rPr>
        <w:t>Para ser Gobernador del Estado se requiere:</w:t>
      </w:r>
    </w:p>
    <w:p w:rsidR="00E553A1" w:rsidRPr="005E7C18" w:rsidRDefault="00E553A1" w:rsidP="00045B65">
      <w:pPr>
        <w:tabs>
          <w:tab w:val="left" w:pos="0"/>
        </w:tabs>
        <w:jc w:val="both"/>
        <w:rPr>
          <w:rFonts w:ascii="Verdana" w:hAnsi="Verdana" w:cs="Arial"/>
        </w:rPr>
      </w:pPr>
    </w:p>
    <w:p w:rsidR="001C4D1C" w:rsidRPr="005E7C18" w:rsidRDefault="00E553A1" w:rsidP="008C3EC3">
      <w:pPr>
        <w:pStyle w:val="Prrafodelista"/>
        <w:numPr>
          <w:ilvl w:val="0"/>
          <w:numId w:val="26"/>
        </w:numPr>
        <w:tabs>
          <w:tab w:val="left" w:pos="0"/>
        </w:tabs>
        <w:spacing w:line="240" w:lineRule="auto"/>
        <w:ind w:left="851" w:hanging="567"/>
        <w:jc w:val="both"/>
        <w:rPr>
          <w:rFonts w:ascii="Verdana" w:hAnsi="Verdana" w:cs="Arial"/>
        </w:rPr>
      </w:pPr>
      <w:r w:rsidRPr="005E7C18">
        <w:rPr>
          <w:rFonts w:ascii="Verdana" w:hAnsi="Verdana" w:cs="Arial"/>
        </w:rPr>
        <w:t>Ser ciudadano mexicano por nacimiento, originario del Estado o con residencia efectiva no menor de cinco años inmediatamente anteriores al día de la elección;</w:t>
      </w:r>
    </w:p>
    <w:p w:rsidR="001C4D1C" w:rsidRPr="005E7C18" w:rsidRDefault="001C4D1C" w:rsidP="00045B65">
      <w:pPr>
        <w:pStyle w:val="Prrafodelista"/>
        <w:tabs>
          <w:tab w:val="left" w:pos="0"/>
        </w:tabs>
        <w:spacing w:line="240" w:lineRule="auto"/>
        <w:jc w:val="both"/>
        <w:rPr>
          <w:rFonts w:ascii="Verdana" w:hAnsi="Verdana" w:cs="Arial"/>
        </w:rPr>
      </w:pPr>
    </w:p>
    <w:p w:rsidR="00E553A1" w:rsidRPr="005E7C18" w:rsidRDefault="00E553A1" w:rsidP="008C3EC3">
      <w:pPr>
        <w:pStyle w:val="Prrafodelista"/>
        <w:numPr>
          <w:ilvl w:val="0"/>
          <w:numId w:val="26"/>
        </w:numPr>
        <w:tabs>
          <w:tab w:val="left" w:pos="0"/>
        </w:tabs>
        <w:spacing w:after="0" w:line="240" w:lineRule="auto"/>
        <w:ind w:left="851" w:hanging="567"/>
        <w:jc w:val="both"/>
        <w:rPr>
          <w:rFonts w:ascii="Verdana" w:hAnsi="Verdana" w:cs="Arial"/>
        </w:rPr>
      </w:pPr>
      <w:r w:rsidRPr="005E7C18">
        <w:rPr>
          <w:rFonts w:ascii="Verdana" w:hAnsi="Verdana" w:cs="Arial"/>
        </w:rPr>
        <w:t>Estar en ejercicio de sus derechos; y</w:t>
      </w:r>
    </w:p>
    <w:p w:rsidR="00E553A1" w:rsidRPr="005E7C18" w:rsidRDefault="00E553A1"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Fracción reformada P.O. 19</w:t>
      </w:r>
      <w:r w:rsidR="001C4D1C" w:rsidRPr="005E7C18">
        <w:rPr>
          <w:rFonts w:ascii="Verdana" w:hAnsi="Verdana" w:cs="Arial"/>
          <w:b/>
          <w:color w:val="CC0066"/>
          <w:sz w:val="16"/>
          <w:szCs w:val="16"/>
        </w:rPr>
        <w:t>-04-2002</w:t>
      </w:r>
    </w:p>
    <w:p w:rsidR="00E553A1" w:rsidRPr="005E7C18" w:rsidRDefault="00E553A1" w:rsidP="00045B65">
      <w:pPr>
        <w:tabs>
          <w:tab w:val="left" w:pos="0"/>
        </w:tabs>
        <w:jc w:val="both"/>
        <w:rPr>
          <w:rFonts w:ascii="Verdana" w:hAnsi="Verdana" w:cs="Arial"/>
        </w:rPr>
      </w:pPr>
    </w:p>
    <w:p w:rsidR="00E553A1" w:rsidRPr="005E7C18" w:rsidRDefault="00E553A1" w:rsidP="008C3EC3">
      <w:pPr>
        <w:pStyle w:val="Prrafodelista"/>
        <w:numPr>
          <w:ilvl w:val="0"/>
          <w:numId w:val="26"/>
        </w:numPr>
        <w:tabs>
          <w:tab w:val="left" w:pos="0"/>
        </w:tabs>
        <w:spacing w:after="0" w:line="240" w:lineRule="auto"/>
        <w:ind w:left="851" w:hanging="567"/>
        <w:jc w:val="both"/>
        <w:rPr>
          <w:rFonts w:ascii="Verdana" w:hAnsi="Verdana" w:cs="Arial"/>
        </w:rPr>
      </w:pPr>
      <w:r w:rsidRPr="005E7C18">
        <w:rPr>
          <w:rFonts w:ascii="Verdana" w:hAnsi="Verdana" w:cs="Arial"/>
        </w:rPr>
        <w:t xml:space="preserve">Tener por lo menos treinta </w:t>
      </w:r>
      <w:r w:rsidR="00212412" w:rsidRPr="005E7C18">
        <w:rPr>
          <w:rFonts w:ascii="Verdana" w:hAnsi="Verdana" w:cs="Arial"/>
        </w:rPr>
        <w:t xml:space="preserve">años </w:t>
      </w:r>
      <w:r w:rsidRPr="005E7C18">
        <w:rPr>
          <w:rFonts w:ascii="Verdana" w:hAnsi="Verdana" w:cs="Arial"/>
        </w:rPr>
        <w:t>cumplidos al día de la elección.</w:t>
      </w:r>
    </w:p>
    <w:p w:rsidR="00B13116" w:rsidRPr="005E7C18" w:rsidRDefault="00B13116" w:rsidP="00045B65">
      <w:pPr>
        <w:pStyle w:val="Prrafodelista"/>
        <w:tabs>
          <w:tab w:val="left" w:pos="0"/>
        </w:tabs>
        <w:spacing w:after="0" w:line="240" w:lineRule="auto"/>
        <w:jc w:val="right"/>
        <w:rPr>
          <w:rFonts w:ascii="Verdana" w:hAnsi="Verdana" w:cs="Arial"/>
          <w:b/>
          <w:color w:val="CC0066"/>
          <w:sz w:val="16"/>
          <w:szCs w:val="16"/>
        </w:rPr>
      </w:pPr>
      <w:r w:rsidRPr="005E7C18">
        <w:rPr>
          <w:rFonts w:ascii="Verdana" w:hAnsi="Verdana" w:cs="Arial"/>
          <w:b/>
          <w:color w:val="CC0066"/>
          <w:sz w:val="16"/>
          <w:szCs w:val="16"/>
        </w:rPr>
        <w:t>Fracción reformada P.O. 07-10-2011</w:t>
      </w:r>
    </w:p>
    <w:p w:rsidR="00513266" w:rsidRPr="005E7C18" w:rsidRDefault="00513266" w:rsidP="00045B65">
      <w:pPr>
        <w:tabs>
          <w:tab w:val="left" w:pos="0"/>
        </w:tabs>
        <w:jc w:val="both"/>
        <w:rPr>
          <w:rFonts w:ascii="Verdana" w:hAnsi="Verdana" w:cs="Arial"/>
          <w:b/>
          <w:bCs/>
        </w:rPr>
      </w:pPr>
    </w:p>
    <w:p w:rsidR="00E553A1" w:rsidRPr="005E7C18" w:rsidRDefault="00513266"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69.</w:t>
      </w:r>
      <w:r w:rsidR="00E553A1" w:rsidRPr="005E7C18">
        <w:rPr>
          <w:rFonts w:ascii="Verdana" w:hAnsi="Verdana" w:cs="Arial"/>
        </w:rPr>
        <w:t xml:space="preserve"> No son elegibles al cargo de Gobernador del Estado:</w:t>
      </w:r>
    </w:p>
    <w:p w:rsidR="00E553A1" w:rsidRPr="005E7C18" w:rsidRDefault="00E553A1" w:rsidP="002E5EB6">
      <w:pPr>
        <w:tabs>
          <w:tab w:val="left" w:pos="851"/>
        </w:tabs>
        <w:ind w:left="851" w:hanging="567"/>
        <w:jc w:val="both"/>
        <w:rPr>
          <w:rFonts w:ascii="Verdana" w:hAnsi="Verdana" w:cs="Arial"/>
        </w:rPr>
      </w:pPr>
    </w:p>
    <w:p w:rsidR="00B45D84" w:rsidRPr="005E7C18" w:rsidRDefault="0006518D" w:rsidP="0006518D">
      <w:pPr>
        <w:pStyle w:val="Textoindependiente"/>
        <w:numPr>
          <w:ilvl w:val="0"/>
          <w:numId w:val="18"/>
        </w:numPr>
        <w:ind w:left="851" w:hanging="567"/>
        <w:rPr>
          <w:rFonts w:ascii="Verdana" w:hAnsi="Verdana"/>
          <w:b w:val="0"/>
          <w:bCs w:val="0"/>
        </w:rPr>
      </w:pPr>
      <w:r w:rsidRPr="005E7C18">
        <w:rPr>
          <w:rFonts w:ascii="Verdana" w:hAnsi="Verdana" w:cs="Verdana"/>
          <w:b w:val="0"/>
        </w:rPr>
        <w:t>Los Secretarios de Estado de la Federación, los Ministros de la Suprema Corte de Justicia de la Nación, el Fiscal General la Republica, el Jefe de Gobierno de la Ciudad de México, los Magistrados del Supremo Tribunal de Justicia del Estado, los Titulares o Encargados de las Dependencias de los Ramos en que se divida la Administración Pública Estatal, el Fiscal General del Estado, los Militares en servicio activo y los ciudadanos con mando de fuerza en el Estado, a no ser que se separen definitivamente de su cargo, por lo menos seis meses antes de la fecha de la elección;</w:t>
      </w:r>
    </w:p>
    <w:p w:rsidR="00E553A1" w:rsidRPr="005E7C18" w:rsidRDefault="00E553A1" w:rsidP="0006518D">
      <w:pPr>
        <w:pStyle w:val="Textoindependiente"/>
        <w:ind w:left="851" w:hanging="567"/>
        <w:jc w:val="right"/>
        <w:rPr>
          <w:rFonts w:ascii="Verdana" w:hAnsi="Verdana" w:cs="Arial"/>
          <w:color w:val="CC0066"/>
          <w:sz w:val="16"/>
          <w:szCs w:val="16"/>
        </w:rPr>
      </w:pPr>
      <w:r w:rsidRPr="005E7C18">
        <w:rPr>
          <w:rFonts w:ascii="Verdana" w:hAnsi="Verdana" w:cs="Arial"/>
          <w:color w:val="CC0066"/>
          <w:sz w:val="16"/>
          <w:szCs w:val="16"/>
        </w:rPr>
        <w:t xml:space="preserve">Fracción reformada P.O. </w:t>
      </w:r>
      <w:r w:rsidR="00B45D84" w:rsidRPr="005E7C18">
        <w:rPr>
          <w:rFonts w:ascii="Verdana" w:hAnsi="Verdana" w:cs="Arial"/>
          <w:color w:val="CC0066"/>
          <w:sz w:val="16"/>
          <w:szCs w:val="16"/>
        </w:rPr>
        <w:t>27</w:t>
      </w:r>
      <w:r w:rsidR="002362D3" w:rsidRPr="005E7C18">
        <w:rPr>
          <w:rFonts w:ascii="Verdana" w:hAnsi="Verdana" w:cs="Arial"/>
          <w:color w:val="CC0066"/>
          <w:sz w:val="16"/>
          <w:szCs w:val="16"/>
        </w:rPr>
        <w:t>-06-</w:t>
      </w:r>
      <w:r w:rsidR="00B45D84" w:rsidRPr="005E7C18">
        <w:rPr>
          <w:rFonts w:ascii="Verdana" w:hAnsi="Verdana" w:cs="Arial"/>
          <w:color w:val="CC0066"/>
          <w:sz w:val="16"/>
          <w:szCs w:val="16"/>
        </w:rPr>
        <w:t>2014</w:t>
      </w:r>
    </w:p>
    <w:p w:rsidR="00E553A1" w:rsidRPr="005E7C18" w:rsidRDefault="0006518D" w:rsidP="0006518D">
      <w:pPr>
        <w:tabs>
          <w:tab w:val="left" w:pos="851"/>
        </w:tabs>
        <w:ind w:left="851" w:hanging="567"/>
        <w:jc w:val="right"/>
        <w:rPr>
          <w:rFonts w:ascii="Verdana" w:hAnsi="Verdana" w:cs="Arial"/>
          <w:b/>
        </w:rPr>
      </w:pPr>
      <w:r w:rsidRPr="005E7C18">
        <w:rPr>
          <w:rFonts w:ascii="Verdana" w:hAnsi="Verdana" w:cs="Arial"/>
          <w:b/>
          <w:color w:val="CC0066"/>
          <w:sz w:val="16"/>
          <w:szCs w:val="16"/>
        </w:rPr>
        <w:t>Fracción reformada P.O. 14-07-2017</w:t>
      </w:r>
    </w:p>
    <w:p w:rsidR="0006518D" w:rsidRPr="005E7C18" w:rsidRDefault="0006518D" w:rsidP="002E5EB6">
      <w:pPr>
        <w:tabs>
          <w:tab w:val="left" w:pos="851"/>
        </w:tabs>
        <w:ind w:left="851" w:hanging="567"/>
        <w:jc w:val="both"/>
        <w:rPr>
          <w:rFonts w:ascii="Verdana" w:hAnsi="Verdana" w:cs="Arial"/>
        </w:rPr>
      </w:pPr>
    </w:p>
    <w:p w:rsidR="00E553A1" w:rsidRPr="005E7C18" w:rsidRDefault="00E553A1" w:rsidP="0006518D">
      <w:pPr>
        <w:pStyle w:val="Textoindependiente"/>
        <w:numPr>
          <w:ilvl w:val="0"/>
          <w:numId w:val="18"/>
        </w:numPr>
        <w:tabs>
          <w:tab w:val="left" w:pos="851"/>
        </w:tabs>
        <w:ind w:left="851" w:hanging="567"/>
        <w:rPr>
          <w:rFonts w:ascii="Verdana" w:hAnsi="Verdana"/>
          <w:b w:val="0"/>
          <w:bCs w:val="0"/>
        </w:rPr>
      </w:pPr>
      <w:r w:rsidRPr="005E7C18">
        <w:rPr>
          <w:rFonts w:ascii="Verdana" w:hAnsi="Verdana"/>
          <w:b w:val="0"/>
          <w:bCs w:val="0"/>
        </w:rPr>
        <w:t xml:space="preserve">Los que sean Ministros de cualquier culto religioso en los términos que señalen las leyes </w:t>
      </w:r>
      <w:r w:rsidR="00C21D41" w:rsidRPr="005E7C18">
        <w:rPr>
          <w:rFonts w:ascii="Verdana" w:hAnsi="Verdana"/>
          <w:b w:val="0"/>
          <w:bCs w:val="0"/>
        </w:rPr>
        <w:t xml:space="preserve">respectivas; </w:t>
      </w:r>
    </w:p>
    <w:p w:rsidR="00E553A1" w:rsidRPr="005E7C18" w:rsidRDefault="00513266" w:rsidP="002E5EB6">
      <w:pPr>
        <w:tabs>
          <w:tab w:val="left" w:pos="851"/>
        </w:tabs>
        <w:ind w:left="851" w:hanging="567"/>
        <w:jc w:val="right"/>
        <w:rPr>
          <w:rFonts w:ascii="Verdana" w:hAnsi="Verdana" w:cs="Arial"/>
          <w:b/>
          <w:color w:val="CC0066"/>
          <w:sz w:val="16"/>
          <w:szCs w:val="16"/>
        </w:rPr>
      </w:pPr>
      <w:r w:rsidRPr="005E7C18">
        <w:rPr>
          <w:rFonts w:ascii="Verdana" w:hAnsi="Verdana" w:cs="Arial"/>
          <w:b/>
          <w:color w:val="CC0066"/>
          <w:sz w:val="16"/>
          <w:szCs w:val="16"/>
        </w:rPr>
        <w:t>Fracción reformada</w:t>
      </w:r>
      <w:r w:rsidR="00E553A1" w:rsidRPr="005E7C18">
        <w:rPr>
          <w:rFonts w:ascii="Verdana" w:hAnsi="Verdana" w:cs="Arial"/>
          <w:b/>
          <w:color w:val="CC0066"/>
          <w:sz w:val="16"/>
          <w:szCs w:val="16"/>
        </w:rPr>
        <w:t xml:space="preserve"> P.O. 15</w:t>
      </w:r>
      <w:r w:rsidRPr="005E7C18">
        <w:rPr>
          <w:rFonts w:ascii="Verdana" w:hAnsi="Verdana" w:cs="Arial"/>
          <w:b/>
          <w:color w:val="CC0066"/>
          <w:sz w:val="16"/>
          <w:szCs w:val="16"/>
        </w:rPr>
        <w:t>-11-1994</w:t>
      </w:r>
    </w:p>
    <w:p w:rsidR="00E553A1" w:rsidRPr="005E7C18" w:rsidRDefault="00E553A1" w:rsidP="002E5EB6">
      <w:pPr>
        <w:tabs>
          <w:tab w:val="left" w:pos="851"/>
        </w:tabs>
        <w:ind w:left="851" w:hanging="567"/>
        <w:jc w:val="both"/>
        <w:rPr>
          <w:rFonts w:ascii="Verdana" w:hAnsi="Verdana" w:cs="Arial"/>
        </w:rPr>
      </w:pPr>
    </w:p>
    <w:p w:rsidR="00B45D84" w:rsidRPr="005E7C18" w:rsidRDefault="00B45D84" w:rsidP="002E5EB6">
      <w:pPr>
        <w:pStyle w:val="Prrafodelista"/>
        <w:numPr>
          <w:ilvl w:val="0"/>
          <w:numId w:val="18"/>
        </w:numPr>
        <w:tabs>
          <w:tab w:val="left" w:pos="851"/>
        </w:tabs>
        <w:spacing w:after="0" w:line="240" w:lineRule="auto"/>
        <w:ind w:left="851" w:hanging="567"/>
        <w:jc w:val="both"/>
        <w:rPr>
          <w:rFonts w:ascii="Verdana" w:hAnsi="Verdana" w:cs="Verdana"/>
        </w:rPr>
      </w:pPr>
      <w:r w:rsidRPr="005E7C18">
        <w:rPr>
          <w:rFonts w:ascii="Verdana" w:hAnsi="Verdana" w:cs="Verdana"/>
        </w:rPr>
        <w:t xml:space="preserve">El Consejero Presidente o Consejero Electoral en los consejos General, locales o distritales del Instituto Nacional Electoral, el Secretario Ejecutivo, Director Ejecutivo o personal profesional directivo del propio Instituto, salvo que se hubiere separado de su encargo, de manera definitiva, tres años antes del día de la elección; </w:t>
      </w:r>
    </w:p>
    <w:p w:rsidR="002463BB" w:rsidRPr="005E7C18" w:rsidRDefault="002463BB" w:rsidP="002E5EB6">
      <w:pPr>
        <w:pStyle w:val="Textoindependiente2"/>
        <w:tabs>
          <w:tab w:val="left" w:pos="851"/>
        </w:tabs>
        <w:ind w:left="851" w:hanging="567"/>
        <w:jc w:val="right"/>
        <w:rPr>
          <w:rFonts w:cs="Arial"/>
          <w:b/>
          <w:color w:val="CC0066"/>
          <w:sz w:val="16"/>
          <w:szCs w:val="16"/>
        </w:rPr>
      </w:pPr>
      <w:r w:rsidRPr="005E7C18">
        <w:rPr>
          <w:rFonts w:cs="Arial"/>
          <w:b/>
          <w:color w:val="CC0066"/>
          <w:sz w:val="16"/>
          <w:szCs w:val="16"/>
        </w:rPr>
        <w:t>Fracción reformada P.O. 27-06-2014</w:t>
      </w:r>
    </w:p>
    <w:p w:rsidR="002463BB" w:rsidRPr="005E7C18" w:rsidRDefault="002463BB" w:rsidP="002E5EB6">
      <w:pPr>
        <w:pStyle w:val="Textoindependiente2"/>
        <w:tabs>
          <w:tab w:val="left" w:pos="851"/>
          <w:tab w:val="left" w:pos="4605"/>
        </w:tabs>
        <w:ind w:left="851" w:hanging="567"/>
        <w:rPr>
          <w:rFonts w:cs="Arial"/>
          <w:b/>
          <w:color w:val="CC0066"/>
          <w:sz w:val="16"/>
          <w:szCs w:val="16"/>
        </w:rPr>
      </w:pPr>
      <w:r w:rsidRPr="005E7C18">
        <w:rPr>
          <w:rFonts w:cs="Arial"/>
          <w:b/>
          <w:color w:val="CC0066"/>
          <w:sz w:val="16"/>
          <w:szCs w:val="16"/>
        </w:rPr>
        <w:tab/>
      </w:r>
    </w:p>
    <w:p w:rsidR="0092709B" w:rsidRPr="005E7C18" w:rsidRDefault="0092709B" w:rsidP="002E5EB6">
      <w:pPr>
        <w:pStyle w:val="Textoindependiente2"/>
        <w:numPr>
          <w:ilvl w:val="0"/>
          <w:numId w:val="18"/>
        </w:numPr>
        <w:tabs>
          <w:tab w:val="left" w:pos="851"/>
        </w:tabs>
        <w:ind w:left="851" w:hanging="567"/>
        <w:rPr>
          <w:rFonts w:cs="Arial"/>
          <w:b/>
          <w:color w:val="CC0066"/>
          <w:sz w:val="16"/>
          <w:szCs w:val="16"/>
        </w:rPr>
      </w:pPr>
      <w:r w:rsidRPr="005E7C18">
        <w:rPr>
          <w:rFonts w:cs="Verdana"/>
        </w:rPr>
        <w:t>El Consejero Presidente o Consejero Electora</w:t>
      </w:r>
      <w:r w:rsidR="002463BB" w:rsidRPr="005E7C18">
        <w:rPr>
          <w:rFonts w:cs="Verdana"/>
        </w:rPr>
        <w:t xml:space="preserve">l y el Secretario Ejecutivo del </w:t>
      </w:r>
      <w:r w:rsidRPr="005E7C18">
        <w:rPr>
          <w:rFonts w:cs="Verdana"/>
        </w:rPr>
        <w:t xml:space="preserve">organismo público electoral local, Magistrado Presidente o Magistrado Electoral del órgano jurisdiccional electoral local, salvo que se hubieren </w:t>
      </w:r>
      <w:r w:rsidRPr="005E7C18">
        <w:rPr>
          <w:rFonts w:cs="Verdana"/>
        </w:rPr>
        <w:lastRenderedPageBreak/>
        <w:t>separado de su encargo, de manera definitiva, tres años antes del día de la elección; y</w:t>
      </w:r>
    </w:p>
    <w:p w:rsidR="002463BB" w:rsidRPr="005E7C18" w:rsidRDefault="002463BB" w:rsidP="002E5EB6">
      <w:pPr>
        <w:pStyle w:val="Textoindependiente2"/>
        <w:tabs>
          <w:tab w:val="left" w:pos="851"/>
        </w:tabs>
        <w:ind w:left="851" w:hanging="567"/>
        <w:jc w:val="right"/>
        <w:rPr>
          <w:rFonts w:cs="Arial"/>
          <w:b/>
          <w:color w:val="CC0066"/>
          <w:sz w:val="16"/>
          <w:szCs w:val="16"/>
        </w:rPr>
      </w:pPr>
      <w:r w:rsidRPr="005E7C18">
        <w:rPr>
          <w:rFonts w:cs="Arial"/>
          <w:b/>
          <w:color w:val="CC0066"/>
          <w:sz w:val="16"/>
          <w:szCs w:val="16"/>
        </w:rPr>
        <w:t>Fracción adicionada P.O. 27-06-2014</w:t>
      </w:r>
    </w:p>
    <w:p w:rsidR="002463BB" w:rsidRPr="005E7C18" w:rsidRDefault="002463BB" w:rsidP="002E5EB6">
      <w:pPr>
        <w:tabs>
          <w:tab w:val="left" w:pos="426"/>
          <w:tab w:val="left" w:pos="851"/>
        </w:tabs>
        <w:ind w:left="851" w:hanging="567"/>
        <w:jc w:val="both"/>
        <w:rPr>
          <w:rFonts w:ascii="Verdana" w:hAnsi="Verdana" w:cs="Verdana"/>
        </w:rPr>
      </w:pPr>
    </w:p>
    <w:p w:rsidR="0092709B" w:rsidRPr="005E7C18" w:rsidRDefault="002463BB" w:rsidP="002E5EB6">
      <w:pPr>
        <w:pStyle w:val="Prrafodelista"/>
        <w:numPr>
          <w:ilvl w:val="0"/>
          <w:numId w:val="18"/>
        </w:numPr>
        <w:tabs>
          <w:tab w:val="left" w:pos="426"/>
          <w:tab w:val="left" w:pos="851"/>
        </w:tabs>
        <w:spacing w:after="0" w:line="240" w:lineRule="auto"/>
        <w:ind w:left="851" w:hanging="567"/>
        <w:jc w:val="both"/>
        <w:rPr>
          <w:rFonts w:ascii="Verdana" w:hAnsi="Verdana" w:cs="Verdana"/>
        </w:rPr>
      </w:pPr>
      <w:r w:rsidRPr="005E7C18">
        <w:rPr>
          <w:rFonts w:ascii="Verdana" w:hAnsi="Verdana" w:cs="Verdana"/>
          <w:lang w:val="es-ES"/>
        </w:rPr>
        <w:t xml:space="preserve">     </w:t>
      </w:r>
      <w:r w:rsidR="002E5EB6" w:rsidRPr="005E7C18">
        <w:rPr>
          <w:rFonts w:ascii="Verdana" w:hAnsi="Verdana" w:cs="Verdana"/>
          <w:lang w:val="es-ES"/>
        </w:rPr>
        <w:t xml:space="preserve"> </w:t>
      </w:r>
      <w:r w:rsidR="0092709B" w:rsidRPr="005E7C18">
        <w:rPr>
          <w:rFonts w:ascii="Verdana" w:hAnsi="Verdana" w:cs="Verdana"/>
        </w:rPr>
        <w:t>No estar comprendido en alguno de los supuestos establecidos en el artíc</w:t>
      </w:r>
      <w:r w:rsidRPr="005E7C18">
        <w:rPr>
          <w:rFonts w:ascii="Verdana" w:hAnsi="Verdana" w:cs="Verdana"/>
        </w:rPr>
        <w:t xml:space="preserve">ulo </w:t>
      </w:r>
      <w:r w:rsidR="0092709B" w:rsidRPr="005E7C18">
        <w:rPr>
          <w:rFonts w:ascii="Verdana" w:hAnsi="Verdana" w:cs="Verdana"/>
        </w:rPr>
        <w:t>70 de esta Constitución.</w:t>
      </w:r>
    </w:p>
    <w:p w:rsidR="002463BB" w:rsidRPr="005E7C18" w:rsidRDefault="002463BB" w:rsidP="00045B65">
      <w:pPr>
        <w:pStyle w:val="Textoindependiente2"/>
        <w:tabs>
          <w:tab w:val="left" w:pos="0"/>
        </w:tabs>
        <w:ind w:left="720"/>
        <w:jc w:val="right"/>
        <w:rPr>
          <w:rFonts w:cs="Arial"/>
          <w:b/>
          <w:color w:val="CC0066"/>
          <w:sz w:val="16"/>
          <w:szCs w:val="16"/>
        </w:rPr>
      </w:pPr>
      <w:r w:rsidRPr="005E7C18">
        <w:rPr>
          <w:rFonts w:cs="Arial"/>
          <w:b/>
          <w:color w:val="CC0066"/>
          <w:sz w:val="16"/>
          <w:szCs w:val="16"/>
        </w:rPr>
        <w:t>Fracción adicionada P.O. 27-06-2014</w:t>
      </w:r>
    </w:p>
    <w:p w:rsidR="0092709B" w:rsidRPr="005E7C18" w:rsidRDefault="0092709B" w:rsidP="00045B65">
      <w:pPr>
        <w:pStyle w:val="Textoindependiente2"/>
        <w:tabs>
          <w:tab w:val="left" w:pos="0"/>
        </w:tabs>
        <w:rPr>
          <w:rFonts w:cs="Arial"/>
        </w:rPr>
      </w:pPr>
    </w:p>
    <w:p w:rsidR="00E553A1" w:rsidRPr="005E7C18" w:rsidRDefault="00513266"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70.</w:t>
      </w:r>
      <w:r w:rsidR="00E553A1" w:rsidRPr="005E7C18">
        <w:rPr>
          <w:rFonts w:ascii="Verdana" w:hAnsi="Verdana" w:cs="Arial"/>
        </w:rPr>
        <w:t xml:space="preserve"> El Gobernador del Estado, cuyo origen sea el de elección popular, ordinaria o extraordinaria, en ningún caso y por ningún motivo podrá volver a ocupar ese cargo, ni aún con el carácter de Interino, Provisional, Sustituto o Encargado del Despacho.</w:t>
      </w:r>
    </w:p>
    <w:p w:rsidR="00E553A1" w:rsidRPr="005E7C18" w:rsidRDefault="00E553A1" w:rsidP="00045B65">
      <w:pPr>
        <w:tabs>
          <w:tab w:val="left" w:pos="0"/>
        </w:tabs>
        <w:jc w:val="both"/>
        <w:rPr>
          <w:rFonts w:ascii="Verdana" w:hAnsi="Verdana" w:cs="Arial"/>
        </w:rPr>
      </w:pPr>
    </w:p>
    <w:p w:rsidR="00E553A1" w:rsidRPr="005E7C18" w:rsidRDefault="00513266" w:rsidP="00045B65">
      <w:pPr>
        <w:tabs>
          <w:tab w:val="left" w:pos="0"/>
        </w:tabs>
        <w:jc w:val="both"/>
        <w:rPr>
          <w:rFonts w:ascii="Verdana" w:hAnsi="Verdana" w:cs="Arial"/>
        </w:rPr>
      </w:pPr>
      <w:r w:rsidRPr="005E7C18">
        <w:rPr>
          <w:rFonts w:ascii="Verdana" w:hAnsi="Verdana" w:cs="Arial"/>
        </w:rPr>
        <w:tab/>
      </w:r>
      <w:r w:rsidR="00E553A1" w:rsidRPr="005E7C18">
        <w:rPr>
          <w:rFonts w:ascii="Verdana" w:hAnsi="Verdana" w:cs="Arial"/>
        </w:rPr>
        <w:t>No podrán ser electos para el período inmediato el Gobernador Sustituto, el Interino, el Provisional o el ciudadano que por Ministerio de Ley y bajo cualquier denominación supla las faltas temporales del Gobernador, siempre que desempeñe el cargo en los dos últimos años del período.</w:t>
      </w:r>
    </w:p>
    <w:p w:rsidR="00E553A1" w:rsidRPr="005E7C18" w:rsidRDefault="00E553A1" w:rsidP="00045B65">
      <w:pPr>
        <w:tabs>
          <w:tab w:val="left" w:pos="0"/>
        </w:tabs>
        <w:jc w:val="both"/>
        <w:rPr>
          <w:rFonts w:ascii="Verdana" w:hAnsi="Verdana" w:cs="Arial"/>
        </w:rPr>
      </w:pPr>
    </w:p>
    <w:p w:rsidR="00E553A1" w:rsidRPr="005E7C18" w:rsidRDefault="00513266" w:rsidP="00045B65">
      <w:pPr>
        <w:tabs>
          <w:tab w:val="left" w:pos="0"/>
        </w:tabs>
        <w:jc w:val="both"/>
        <w:rPr>
          <w:rFonts w:ascii="Verdana" w:hAnsi="Verdana" w:cs="Arial"/>
        </w:rPr>
      </w:pPr>
      <w:r w:rsidRPr="005E7C18">
        <w:rPr>
          <w:rFonts w:ascii="Verdana" w:hAnsi="Verdana" w:cs="Arial"/>
          <w:b/>
          <w:bCs/>
        </w:rPr>
        <w:tab/>
        <w:t xml:space="preserve">Artículo </w:t>
      </w:r>
      <w:r w:rsidR="00E553A1" w:rsidRPr="005E7C18">
        <w:rPr>
          <w:rFonts w:ascii="Verdana" w:hAnsi="Verdana" w:cs="Arial"/>
          <w:b/>
          <w:bCs/>
        </w:rPr>
        <w:t>71.</w:t>
      </w:r>
      <w:r w:rsidR="00E553A1" w:rsidRPr="005E7C18">
        <w:rPr>
          <w:rFonts w:ascii="Verdana" w:hAnsi="Verdana" w:cs="Arial"/>
        </w:rPr>
        <w:t xml:space="preserve"> El Gobernador del Estado durará en su encargo seis años y comenzará a ejercer sus funciones el 26 de septiembre siguiente a la fecha de su elección.</w:t>
      </w:r>
    </w:p>
    <w:p w:rsidR="00E553A1" w:rsidRPr="005E7C18" w:rsidRDefault="00E553A1" w:rsidP="00045B65">
      <w:pPr>
        <w:tabs>
          <w:tab w:val="left" w:pos="0"/>
        </w:tabs>
        <w:jc w:val="both"/>
        <w:rPr>
          <w:rFonts w:ascii="Verdana" w:hAnsi="Verdana" w:cs="Arial"/>
          <w:b/>
          <w:bCs/>
        </w:rPr>
      </w:pPr>
    </w:p>
    <w:p w:rsidR="00E553A1" w:rsidRPr="005E7C18" w:rsidRDefault="00513266" w:rsidP="00045B65">
      <w:pPr>
        <w:pStyle w:val="Textoindependiente2"/>
        <w:tabs>
          <w:tab w:val="left" w:pos="0"/>
        </w:tabs>
        <w:rPr>
          <w:b/>
          <w:bCs/>
        </w:rPr>
      </w:pPr>
      <w:r w:rsidRPr="005E7C18">
        <w:rPr>
          <w:b/>
          <w:bCs/>
        </w:rPr>
        <w:tab/>
        <w:t xml:space="preserve">Artículo </w:t>
      </w:r>
      <w:r w:rsidR="00E553A1" w:rsidRPr="005E7C18">
        <w:rPr>
          <w:b/>
          <w:bCs/>
        </w:rPr>
        <w:t>72.</w:t>
      </w:r>
      <w:r w:rsidR="00E553A1" w:rsidRPr="005E7C18">
        <w:t xml:space="preserve"> En el acto de Toma de Posesión de su cargo el Gobernador deberá rendir protesta, ante el Congreso del Estado o la Diputación Permanente, en su caso, en la forma siguiente: </w:t>
      </w:r>
      <w:r w:rsidR="00E553A1" w:rsidRPr="005E7C18">
        <w:rPr>
          <w:b/>
          <w:bCs/>
        </w:rPr>
        <w:t>"Protesto guardar y hacer guardar la Constitución Política de los Estados Unidos Mexicanos, la del Estado de Guanajuato y las Leyes que de ellas emanen y desempeñar con lealtad y patriotismo el cargo que me ha conferido el pueblo, para bien de la Nación y del Estado de Guanajuato, y si así no lo hiciere, que el pueblo me lo demande".</w:t>
      </w:r>
    </w:p>
    <w:p w:rsidR="00E553A1" w:rsidRPr="005E7C18" w:rsidRDefault="00E553A1" w:rsidP="00045B65">
      <w:pPr>
        <w:pStyle w:val="Textoindependiente2"/>
        <w:tabs>
          <w:tab w:val="left" w:pos="0"/>
        </w:tabs>
        <w:rPr>
          <w:b/>
          <w:bCs/>
        </w:rPr>
      </w:pPr>
    </w:p>
    <w:p w:rsidR="00E553A1" w:rsidRPr="005E7C18" w:rsidRDefault="00513266" w:rsidP="00045B65">
      <w:pPr>
        <w:pStyle w:val="Textoindependiente2"/>
        <w:tabs>
          <w:tab w:val="left" w:pos="0"/>
        </w:tabs>
      </w:pPr>
      <w:r w:rsidRPr="005E7C18">
        <w:rPr>
          <w:b/>
          <w:bCs/>
        </w:rPr>
        <w:tab/>
        <w:t xml:space="preserve">Artículo </w:t>
      </w:r>
      <w:r w:rsidR="00E553A1" w:rsidRPr="005E7C18">
        <w:rPr>
          <w:b/>
          <w:bCs/>
        </w:rPr>
        <w:t xml:space="preserve">73. </w:t>
      </w:r>
      <w:r w:rsidR="00E553A1" w:rsidRPr="005E7C18">
        <w:t>El Congreso elegirá por mayoría de votos y en escrutinio secreto, un Gobernador Interino, debiendo el electo llenar los requisitos y no estar comprendido en algunas de las prohibiciones que, para desempeñar el cargo, establece esta Constitución, en los siguientes casos:</w:t>
      </w:r>
    </w:p>
    <w:p w:rsidR="00E553A1" w:rsidRPr="005E7C18" w:rsidRDefault="00E553A1" w:rsidP="00045B65">
      <w:pPr>
        <w:tabs>
          <w:tab w:val="left" w:pos="0"/>
        </w:tabs>
        <w:jc w:val="both"/>
        <w:rPr>
          <w:rFonts w:ascii="Verdana" w:hAnsi="Verdana" w:cs="Arial"/>
        </w:rPr>
      </w:pPr>
    </w:p>
    <w:p w:rsidR="00513266" w:rsidRPr="005E7C18" w:rsidRDefault="0092709B" w:rsidP="008C3EC3">
      <w:pPr>
        <w:pStyle w:val="Textoindependiente"/>
        <w:widowControl w:val="0"/>
        <w:numPr>
          <w:ilvl w:val="0"/>
          <w:numId w:val="43"/>
        </w:numPr>
        <w:tabs>
          <w:tab w:val="left" w:pos="851"/>
        </w:tabs>
        <w:autoSpaceDE/>
        <w:autoSpaceDN/>
        <w:ind w:left="851" w:hanging="567"/>
        <w:rPr>
          <w:rFonts w:ascii="Verdana" w:hAnsi="Verdana" w:cs="Verdana"/>
          <w:b w:val="0"/>
        </w:rPr>
      </w:pPr>
      <w:r w:rsidRPr="005E7C18">
        <w:rPr>
          <w:rFonts w:ascii="Verdana" w:hAnsi="Verdana" w:cs="Verdana"/>
          <w:b w:val="0"/>
        </w:rPr>
        <w:t>En caso de nulidad de los comicios;</w:t>
      </w:r>
    </w:p>
    <w:p w:rsidR="00513266" w:rsidRPr="005E7C18" w:rsidRDefault="00513266" w:rsidP="002E5EB6">
      <w:pPr>
        <w:pStyle w:val="Textoindependiente"/>
        <w:widowControl w:val="0"/>
        <w:tabs>
          <w:tab w:val="left" w:pos="851"/>
        </w:tabs>
        <w:autoSpaceDE/>
        <w:autoSpaceDN/>
        <w:ind w:left="851" w:hanging="567"/>
        <w:rPr>
          <w:rFonts w:ascii="Verdana" w:hAnsi="Verdana" w:cs="Verdana"/>
          <w:b w:val="0"/>
        </w:rPr>
      </w:pPr>
    </w:p>
    <w:p w:rsidR="00513266" w:rsidRPr="005E7C18" w:rsidRDefault="0092709B" w:rsidP="008C3EC3">
      <w:pPr>
        <w:pStyle w:val="Textoindependiente"/>
        <w:widowControl w:val="0"/>
        <w:numPr>
          <w:ilvl w:val="0"/>
          <w:numId w:val="43"/>
        </w:numPr>
        <w:tabs>
          <w:tab w:val="left" w:pos="851"/>
        </w:tabs>
        <w:autoSpaceDE/>
        <w:autoSpaceDN/>
        <w:ind w:left="851" w:hanging="567"/>
        <w:rPr>
          <w:rFonts w:ascii="Verdana" w:hAnsi="Verdana" w:cs="Verdana"/>
          <w:b w:val="0"/>
        </w:rPr>
      </w:pPr>
      <w:r w:rsidRPr="005E7C18">
        <w:rPr>
          <w:rFonts w:ascii="Verdana" w:hAnsi="Verdana" w:cs="Verdana"/>
          <w:b w:val="0"/>
        </w:rPr>
        <w:t xml:space="preserve">Por declaratoria de empate en primer lugar de la votación en una elección de Gobernador; </w:t>
      </w:r>
    </w:p>
    <w:p w:rsidR="00513266" w:rsidRPr="005E7C18" w:rsidRDefault="00513266" w:rsidP="002E5EB6">
      <w:pPr>
        <w:pStyle w:val="Textoindependiente"/>
        <w:widowControl w:val="0"/>
        <w:tabs>
          <w:tab w:val="left" w:pos="851"/>
        </w:tabs>
        <w:autoSpaceDE/>
        <w:autoSpaceDN/>
        <w:ind w:left="851" w:hanging="567"/>
        <w:rPr>
          <w:rFonts w:ascii="Verdana" w:hAnsi="Verdana" w:cs="Verdana"/>
          <w:b w:val="0"/>
        </w:rPr>
      </w:pPr>
    </w:p>
    <w:p w:rsidR="00513266" w:rsidRPr="005E7C18" w:rsidRDefault="0092709B" w:rsidP="008C3EC3">
      <w:pPr>
        <w:pStyle w:val="Textoindependiente"/>
        <w:widowControl w:val="0"/>
        <w:numPr>
          <w:ilvl w:val="0"/>
          <w:numId w:val="43"/>
        </w:numPr>
        <w:tabs>
          <w:tab w:val="left" w:pos="851"/>
        </w:tabs>
        <w:autoSpaceDE/>
        <w:autoSpaceDN/>
        <w:ind w:left="851" w:hanging="567"/>
        <w:rPr>
          <w:rFonts w:ascii="Verdana" w:hAnsi="Verdana" w:cs="Verdana"/>
          <w:b w:val="0"/>
        </w:rPr>
      </w:pPr>
      <w:r w:rsidRPr="005E7C18">
        <w:rPr>
          <w:rFonts w:ascii="Verdana" w:hAnsi="Verdana" w:cs="Verdana"/>
          <w:b w:val="0"/>
        </w:rPr>
        <w:t>Cuando el Gobernador electo no se presentare a tomar posesión de su cargo; o,</w:t>
      </w:r>
    </w:p>
    <w:p w:rsidR="00513266" w:rsidRPr="005E7C18" w:rsidRDefault="00513266" w:rsidP="002E5EB6">
      <w:pPr>
        <w:pStyle w:val="Prrafodelista"/>
        <w:tabs>
          <w:tab w:val="left" w:pos="851"/>
        </w:tabs>
        <w:spacing w:after="0" w:line="240" w:lineRule="auto"/>
        <w:ind w:left="851" w:hanging="567"/>
        <w:rPr>
          <w:rFonts w:ascii="Verdana" w:hAnsi="Verdana" w:cs="Verdana"/>
          <w:b/>
        </w:rPr>
      </w:pPr>
    </w:p>
    <w:p w:rsidR="0092709B" w:rsidRPr="005E7C18" w:rsidRDefault="0092709B" w:rsidP="008C3EC3">
      <w:pPr>
        <w:pStyle w:val="Textoindependiente"/>
        <w:widowControl w:val="0"/>
        <w:numPr>
          <w:ilvl w:val="0"/>
          <w:numId w:val="43"/>
        </w:numPr>
        <w:tabs>
          <w:tab w:val="left" w:pos="851"/>
        </w:tabs>
        <w:autoSpaceDE/>
        <w:autoSpaceDN/>
        <w:ind w:left="851" w:hanging="567"/>
        <w:rPr>
          <w:rFonts w:ascii="Verdana" w:hAnsi="Verdana" w:cs="Verdana"/>
          <w:b w:val="0"/>
        </w:rPr>
      </w:pPr>
      <w:r w:rsidRPr="005E7C18">
        <w:rPr>
          <w:rFonts w:ascii="Verdana" w:hAnsi="Verdana" w:cs="Verdana"/>
          <w:b w:val="0"/>
        </w:rPr>
        <w:t>En caso de falta absoluta ocurrida en los tres primeros años de ejercicio constitucional.</w:t>
      </w:r>
    </w:p>
    <w:p w:rsidR="00E553A1" w:rsidRPr="005E7C18" w:rsidRDefault="00E553A1" w:rsidP="00880502">
      <w:pPr>
        <w:tabs>
          <w:tab w:val="left" w:pos="709"/>
        </w:tabs>
        <w:ind w:hanging="720"/>
        <w:jc w:val="both"/>
        <w:rPr>
          <w:rFonts w:ascii="Verdana" w:hAnsi="Verdana" w:cs="Arial"/>
        </w:rPr>
      </w:pPr>
    </w:p>
    <w:p w:rsidR="00E553A1" w:rsidRPr="005E7C18" w:rsidRDefault="00513266" w:rsidP="00880502">
      <w:pPr>
        <w:tabs>
          <w:tab w:val="left" w:pos="709"/>
        </w:tabs>
        <w:ind w:hanging="720"/>
        <w:jc w:val="both"/>
        <w:rPr>
          <w:rFonts w:ascii="Verdana" w:hAnsi="Verdana" w:cs="Arial"/>
        </w:rPr>
      </w:pPr>
      <w:r w:rsidRPr="005E7C18">
        <w:rPr>
          <w:rFonts w:ascii="Verdana" w:hAnsi="Verdana" w:cs="Arial"/>
        </w:rPr>
        <w:tab/>
      </w:r>
      <w:r w:rsidR="00880502" w:rsidRPr="005E7C18">
        <w:rPr>
          <w:rFonts w:ascii="Verdana" w:hAnsi="Verdana" w:cs="Arial"/>
        </w:rPr>
        <w:tab/>
      </w:r>
      <w:r w:rsidR="00E553A1" w:rsidRPr="005E7C18">
        <w:rPr>
          <w:rFonts w:ascii="Verdana" w:hAnsi="Verdana" w:cs="Arial"/>
        </w:rPr>
        <w:t>El Gobernador Interino durará en funciones hasta que tome posesión el que resulte electo en los comicios a que debe convocar el Congreso, de conformidad con lo dispuesto en la Fracción X del artículo 63 de este Ordenamiento. De no estar en Periodo de Sesiones el Congreso, la Diputación Permanente lo convocará de inmediato y desde luego designará un Gobernador Provisional.</w:t>
      </w:r>
    </w:p>
    <w:p w:rsidR="0092709B" w:rsidRPr="005E7C18" w:rsidRDefault="0092709B"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Artículo reformado</w:t>
      </w:r>
      <w:r w:rsidR="002463BB" w:rsidRPr="005E7C18">
        <w:rPr>
          <w:rFonts w:ascii="Verdana" w:hAnsi="Verdana" w:cs="Arial"/>
          <w:b/>
          <w:color w:val="CC0066"/>
          <w:sz w:val="16"/>
          <w:szCs w:val="16"/>
        </w:rPr>
        <w:t xml:space="preserve"> P.O. 27-06-2014</w:t>
      </w:r>
    </w:p>
    <w:p w:rsidR="00E553A1" w:rsidRPr="005E7C18" w:rsidRDefault="00E553A1" w:rsidP="00045B65">
      <w:pPr>
        <w:tabs>
          <w:tab w:val="left" w:pos="0"/>
        </w:tabs>
        <w:jc w:val="both"/>
        <w:rPr>
          <w:rFonts w:ascii="Verdana" w:hAnsi="Verdana" w:cs="Arial"/>
          <w:b/>
          <w:bCs/>
        </w:rPr>
      </w:pPr>
    </w:p>
    <w:p w:rsidR="00E553A1" w:rsidRPr="005E7C18" w:rsidRDefault="00513266"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74.</w:t>
      </w:r>
      <w:r w:rsidR="00E553A1" w:rsidRPr="005E7C18">
        <w:rPr>
          <w:rFonts w:ascii="Verdana" w:hAnsi="Verdana" w:cs="Arial"/>
        </w:rPr>
        <w:t xml:space="preserve"> Cuando la falta absoluta de Gobernador ocurra en los tres últimos años del ejercicio Constitucional, el Congreso del Estado, erigido en Colegio Electoral, procederá a elegir al Gobernador Sustituto para que termine el Período Constitucional de acuerdo a la Fracción IX del Artículo 63 de este Ordenamiento.</w:t>
      </w:r>
    </w:p>
    <w:p w:rsidR="00E553A1" w:rsidRPr="005E7C18" w:rsidRDefault="00E553A1" w:rsidP="00045B65">
      <w:pPr>
        <w:tabs>
          <w:tab w:val="left" w:pos="0"/>
        </w:tabs>
        <w:jc w:val="both"/>
        <w:rPr>
          <w:rFonts w:ascii="Verdana" w:hAnsi="Verdana" w:cs="Arial"/>
        </w:rPr>
      </w:pPr>
    </w:p>
    <w:p w:rsidR="00E553A1" w:rsidRPr="005E7C18" w:rsidRDefault="00513266" w:rsidP="00045B65">
      <w:pPr>
        <w:tabs>
          <w:tab w:val="left" w:pos="0"/>
        </w:tabs>
        <w:jc w:val="both"/>
        <w:rPr>
          <w:rFonts w:ascii="Verdana" w:hAnsi="Verdana" w:cs="Arial"/>
        </w:rPr>
      </w:pPr>
      <w:r w:rsidRPr="005E7C18">
        <w:rPr>
          <w:rFonts w:ascii="Verdana" w:hAnsi="Verdana" w:cs="Arial"/>
        </w:rPr>
        <w:tab/>
      </w:r>
      <w:r w:rsidR="00E553A1" w:rsidRPr="005E7C18">
        <w:rPr>
          <w:rFonts w:ascii="Verdana" w:hAnsi="Verdana" w:cs="Arial"/>
        </w:rPr>
        <w:t>En tanto el Congreso realiza la elección, o de no estar reunido éste, se procederá de conformidad con lo dispuesto en el artículo anterior, en lo que fuere conducente.</w:t>
      </w:r>
    </w:p>
    <w:p w:rsidR="00E553A1" w:rsidRPr="005E7C18" w:rsidRDefault="00E553A1" w:rsidP="00045B65">
      <w:pPr>
        <w:tabs>
          <w:tab w:val="left" w:pos="0"/>
        </w:tabs>
        <w:jc w:val="both"/>
        <w:rPr>
          <w:rFonts w:ascii="Verdana" w:hAnsi="Verdana" w:cs="Arial"/>
        </w:rPr>
      </w:pPr>
    </w:p>
    <w:p w:rsidR="00E553A1" w:rsidRPr="005E7C18" w:rsidRDefault="00513266" w:rsidP="00045B65">
      <w:pPr>
        <w:tabs>
          <w:tab w:val="left" w:pos="0"/>
        </w:tabs>
        <w:jc w:val="both"/>
        <w:rPr>
          <w:rFonts w:ascii="Verdana" w:hAnsi="Verdana" w:cs="Arial"/>
        </w:rPr>
      </w:pPr>
      <w:r w:rsidRPr="005E7C18">
        <w:rPr>
          <w:rFonts w:ascii="Verdana" w:hAnsi="Verdana" w:cs="Arial"/>
          <w:b/>
          <w:bCs/>
        </w:rPr>
        <w:tab/>
        <w:t xml:space="preserve">Artículo </w:t>
      </w:r>
      <w:r w:rsidR="00E553A1" w:rsidRPr="005E7C18">
        <w:rPr>
          <w:rFonts w:ascii="Verdana" w:hAnsi="Verdana" w:cs="Arial"/>
          <w:b/>
          <w:bCs/>
        </w:rPr>
        <w:t>75.</w:t>
      </w:r>
      <w:r w:rsidR="00E553A1" w:rsidRPr="005E7C18">
        <w:rPr>
          <w:rFonts w:ascii="Verdana" w:hAnsi="Verdana" w:cs="Arial"/>
        </w:rPr>
        <w:t xml:space="preserve"> El cargo de Gobernador del Estado sólo es renunciable por causa grave calificada por el Congreso del Estado, ante el cual ha de ser presentada la renuncia.</w:t>
      </w:r>
    </w:p>
    <w:p w:rsidR="00E553A1" w:rsidRPr="005E7C18" w:rsidRDefault="00E553A1" w:rsidP="00045B65">
      <w:pPr>
        <w:tabs>
          <w:tab w:val="left" w:pos="0"/>
        </w:tabs>
        <w:jc w:val="both"/>
        <w:rPr>
          <w:rFonts w:ascii="Verdana" w:hAnsi="Verdana" w:cs="Arial"/>
          <w:b/>
          <w:bCs/>
        </w:rPr>
      </w:pPr>
    </w:p>
    <w:p w:rsidR="00E553A1" w:rsidRPr="005E7C18" w:rsidRDefault="00513266" w:rsidP="00045B65">
      <w:pPr>
        <w:pStyle w:val="Textoindependiente2"/>
        <w:tabs>
          <w:tab w:val="left" w:pos="0"/>
        </w:tabs>
      </w:pPr>
      <w:r w:rsidRPr="005E7C18">
        <w:rPr>
          <w:b/>
          <w:bCs/>
        </w:rPr>
        <w:tab/>
        <w:t>Artículo</w:t>
      </w:r>
      <w:r w:rsidR="00E553A1" w:rsidRPr="005E7C18">
        <w:rPr>
          <w:b/>
          <w:bCs/>
        </w:rPr>
        <w:t xml:space="preserve"> 76.</w:t>
      </w:r>
      <w:r w:rsidR="00E553A1" w:rsidRPr="005E7C18">
        <w:t xml:space="preserve"> En las ausencias o faltas temporales del Gobernador del Estado, se observarán las siguientes disposiciones:</w:t>
      </w:r>
    </w:p>
    <w:p w:rsidR="00E553A1" w:rsidRPr="005E7C18" w:rsidRDefault="00E553A1" w:rsidP="00045B65">
      <w:pPr>
        <w:tabs>
          <w:tab w:val="left" w:pos="0"/>
        </w:tabs>
        <w:jc w:val="both"/>
        <w:rPr>
          <w:rFonts w:ascii="Verdana" w:hAnsi="Verdana" w:cs="Arial"/>
        </w:rPr>
      </w:pPr>
    </w:p>
    <w:p w:rsidR="00513266" w:rsidRPr="005E7C18" w:rsidRDefault="00E553A1" w:rsidP="008C3EC3">
      <w:pPr>
        <w:pStyle w:val="Textoindependiente"/>
        <w:numPr>
          <w:ilvl w:val="0"/>
          <w:numId w:val="44"/>
        </w:numPr>
        <w:tabs>
          <w:tab w:val="left" w:pos="851"/>
        </w:tabs>
        <w:ind w:left="851" w:hanging="567"/>
        <w:rPr>
          <w:rFonts w:ascii="Verdana" w:hAnsi="Verdana" w:cs="Arial"/>
          <w:b w:val="0"/>
        </w:rPr>
      </w:pPr>
      <w:r w:rsidRPr="005E7C18">
        <w:rPr>
          <w:rFonts w:ascii="Verdana" w:hAnsi="Verdana"/>
          <w:b w:val="0"/>
        </w:rPr>
        <w:t>Las ausencias hasta por noventa días serán suplidas por el Secretario de Gobierno; y</w:t>
      </w:r>
      <w:r w:rsidR="00513266" w:rsidRPr="005E7C18">
        <w:rPr>
          <w:rFonts w:ascii="Verdana" w:hAnsi="Verdana"/>
          <w:b w:val="0"/>
        </w:rPr>
        <w:t xml:space="preserve"> </w:t>
      </w:r>
    </w:p>
    <w:p w:rsidR="00513266" w:rsidRPr="005E7C18" w:rsidRDefault="00E553A1" w:rsidP="002E5EB6">
      <w:pPr>
        <w:pStyle w:val="Textoindependiente"/>
        <w:tabs>
          <w:tab w:val="left" w:pos="851"/>
        </w:tabs>
        <w:ind w:left="851" w:hanging="567"/>
        <w:jc w:val="right"/>
        <w:rPr>
          <w:rFonts w:ascii="Verdana" w:hAnsi="Verdana" w:cs="Arial"/>
          <w:color w:val="CC0066"/>
          <w:sz w:val="16"/>
          <w:szCs w:val="16"/>
        </w:rPr>
      </w:pPr>
      <w:r w:rsidRPr="005E7C18">
        <w:rPr>
          <w:rFonts w:ascii="Verdana" w:hAnsi="Verdana" w:cs="Arial"/>
          <w:color w:val="CC0066"/>
          <w:sz w:val="16"/>
          <w:szCs w:val="16"/>
        </w:rPr>
        <w:t>Fracción reformad</w:t>
      </w:r>
      <w:r w:rsidR="00513266" w:rsidRPr="005E7C18">
        <w:rPr>
          <w:rFonts w:ascii="Verdana" w:hAnsi="Verdana" w:cs="Arial"/>
          <w:color w:val="CC0066"/>
          <w:sz w:val="16"/>
          <w:szCs w:val="16"/>
        </w:rPr>
        <w:t>a P.O. 27-12-1985</w:t>
      </w:r>
    </w:p>
    <w:p w:rsidR="00513266" w:rsidRPr="005E7C18" w:rsidRDefault="00513266" w:rsidP="002E5EB6">
      <w:pPr>
        <w:pStyle w:val="Textoindependiente"/>
        <w:tabs>
          <w:tab w:val="left" w:pos="851"/>
        </w:tabs>
        <w:ind w:left="851" w:hanging="567"/>
        <w:rPr>
          <w:rFonts w:ascii="Verdana" w:hAnsi="Verdana" w:cs="Arial"/>
        </w:rPr>
      </w:pPr>
    </w:p>
    <w:p w:rsidR="00E553A1" w:rsidRPr="005E7C18" w:rsidRDefault="00E553A1" w:rsidP="008C3EC3">
      <w:pPr>
        <w:pStyle w:val="Textoindependiente"/>
        <w:numPr>
          <w:ilvl w:val="0"/>
          <w:numId w:val="44"/>
        </w:numPr>
        <w:tabs>
          <w:tab w:val="left" w:pos="851"/>
        </w:tabs>
        <w:ind w:left="851" w:hanging="567"/>
        <w:rPr>
          <w:rFonts w:ascii="Verdana" w:hAnsi="Verdana" w:cs="Arial"/>
          <w:b w:val="0"/>
        </w:rPr>
      </w:pPr>
      <w:r w:rsidRPr="005E7C18">
        <w:rPr>
          <w:rFonts w:ascii="Verdana" w:hAnsi="Verdana" w:cs="Arial"/>
          <w:b w:val="0"/>
        </w:rPr>
        <w:t>Si la falta temporal excede de noventa días, el Congreso designará un Gobernador Interino para que lo supla durante su ausencia.</w:t>
      </w:r>
    </w:p>
    <w:p w:rsidR="00E553A1" w:rsidRPr="005E7C18" w:rsidRDefault="00E553A1" w:rsidP="00880502">
      <w:pPr>
        <w:tabs>
          <w:tab w:val="left" w:pos="709"/>
        </w:tabs>
        <w:ind w:hanging="720"/>
        <w:jc w:val="both"/>
        <w:rPr>
          <w:rFonts w:ascii="Verdana" w:hAnsi="Verdana" w:cs="Arial"/>
        </w:rPr>
      </w:pPr>
    </w:p>
    <w:p w:rsidR="00E553A1" w:rsidRPr="005E7C18" w:rsidRDefault="00513266" w:rsidP="00045B65">
      <w:pPr>
        <w:pStyle w:val="Textoindependiente"/>
        <w:tabs>
          <w:tab w:val="left" w:pos="0"/>
        </w:tabs>
        <w:rPr>
          <w:rFonts w:ascii="Verdana" w:hAnsi="Verdana"/>
          <w:b w:val="0"/>
          <w:bCs w:val="0"/>
        </w:rPr>
      </w:pPr>
      <w:r w:rsidRPr="005E7C18">
        <w:rPr>
          <w:rFonts w:ascii="Verdana" w:hAnsi="Verdana"/>
          <w:b w:val="0"/>
          <w:bCs w:val="0"/>
        </w:rPr>
        <w:tab/>
      </w:r>
      <w:r w:rsidR="00E553A1" w:rsidRPr="005E7C18">
        <w:rPr>
          <w:rFonts w:ascii="Verdana" w:hAnsi="Verdana"/>
          <w:b w:val="0"/>
          <w:bCs w:val="0"/>
        </w:rPr>
        <w:t>De no estar reunido el Congreso, la Diputación Permanente lo convocará de inmediato, fungiendo como Gobernador entre tanto, el Secretario de Gobierno, como encargado del Despacho.</w:t>
      </w:r>
    </w:p>
    <w:p w:rsidR="00E553A1" w:rsidRPr="005E7C18" w:rsidRDefault="00513266"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Párrafo reformado P.O. 27-12-1985</w:t>
      </w:r>
    </w:p>
    <w:p w:rsidR="00E553A1" w:rsidRPr="005E7C18" w:rsidRDefault="00E553A1" w:rsidP="00045B65">
      <w:pPr>
        <w:tabs>
          <w:tab w:val="left" w:pos="0"/>
        </w:tabs>
        <w:jc w:val="both"/>
        <w:rPr>
          <w:rFonts w:ascii="Verdana" w:hAnsi="Verdana" w:cs="Arial"/>
          <w:b/>
          <w:bCs/>
        </w:rPr>
      </w:pPr>
    </w:p>
    <w:p w:rsidR="00E553A1" w:rsidRPr="005E7C18" w:rsidRDefault="00513266"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77.</w:t>
      </w:r>
      <w:r w:rsidR="00E553A1" w:rsidRPr="005E7C18">
        <w:rPr>
          <w:rFonts w:ascii="Verdana" w:hAnsi="Verdana" w:cs="Arial"/>
        </w:rPr>
        <w:t xml:space="preserve"> Las facultades y obligaciones del Gobernador del Estado, son:</w:t>
      </w:r>
    </w:p>
    <w:p w:rsidR="00E553A1" w:rsidRPr="005E7C18" w:rsidRDefault="00E553A1" w:rsidP="002E5EB6">
      <w:pPr>
        <w:tabs>
          <w:tab w:val="left" w:pos="851"/>
        </w:tabs>
        <w:ind w:left="851" w:hanging="567"/>
        <w:jc w:val="both"/>
        <w:rPr>
          <w:rFonts w:ascii="Verdana" w:hAnsi="Verdana" w:cs="Arial"/>
        </w:rPr>
      </w:pPr>
    </w:p>
    <w:p w:rsidR="001C4D1C" w:rsidRPr="005E7C18" w:rsidRDefault="00E553A1" w:rsidP="008C3EC3">
      <w:pPr>
        <w:pStyle w:val="Prrafodelista"/>
        <w:numPr>
          <w:ilvl w:val="0"/>
          <w:numId w:val="27"/>
        </w:numPr>
        <w:tabs>
          <w:tab w:val="left" w:pos="851"/>
        </w:tabs>
        <w:spacing w:line="240" w:lineRule="auto"/>
        <w:ind w:left="851" w:hanging="567"/>
        <w:jc w:val="both"/>
        <w:rPr>
          <w:rFonts w:ascii="Verdana" w:hAnsi="Verdana" w:cs="Arial"/>
        </w:rPr>
      </w:pPr>
      <w:r w:rsidRPr="005E7C18">
        <w:rPr>
          <w:rFonts w:ascii="Verdana" w:hAnsi="Verdana" w:cs="Arial"/>
        </w:rPr>
        <w:t>Guardar y hacer guardar la Constitución Política de los Estados Unidos Mexicanos, la Particular del Estado y las Leyes que de ellas emanen;</w:t>
      </w:r>
    </w:p>
    <w:p w:rsidR="001C4D1C" w:rsidRPr="005E7C18" w:rsidRDefault="001C4D1C" w:rsidP="002E5EB6">
      <w:pPr>
        <w:pStyle w:val="Prrafodelista"/>
        <w:tabs>
          <w:tab w:val="left" w:pos="851"/>
        </w:tabs>
        <w:spacing w:line="240" w:lineRule="auto"/>
        <w:ind w:left="851" w:hanging="567"/>
        <w:jc w:val="both"/>
        <w:rPr>
          <w:rFonts w:ascii="Verdana" w:hAnsi="Verdana" w:cs="Arial"/>
        </w:rPr>
      </w:pPr>
    </w:p>
    <w:p w:rsidR="001C4D1C" w:rsidRPr="005E7C18" w:rsidRDefault="00E553A1" w:rsidP="008C3EC3">
      <w:pPr>
        <w:pStyle w:val="Prrafodelista"/>
        <w:numPr>
          <w:ilvl w:val="0"/>
          <w:numId w:val="27"/>
        </w:numPr>
        <w:tabs>
          <w:tab w:val="left" w:pos="851"/>
        </w:tabs>
        <w:spacing w:line="240" w:lineRule="auto"/>
        <w:ind w:left="851" w:hanging="567"/>
        <w:jc w:val="both"/>
        <w:rPr>
          <w:rFonts w:ascii="Verdana" w:hAnsi="Verdana" w:cs="Arial"/>
        </w:rPr>
      </w:pPr>
      <w:r w:rsidRPr="005E7C18">
        <w:rPr>
          <w:rFonts w:ascii="Verdana" w:hAnsi="Verdana" w:cs="Arial"/>
        </w:rPr>
        <w:t>Promulgar, publicar, cumplir y hacer cumplir las Leyes y Decretos del Estado;</w:t>
      </w:r>
    </w:p>
    <w:p w:rsidR="001C4D1C" w:rsidRPr="005E7C18" w:rsidRDefault="001C4D1C" w:rsidP="002E5EB6">
      <w:pPr>
        <w:pStyle w:val="Prrafodelista"/>
        <w:tabs>
          <w:tab w:val="left" w:pos="851"/>
        </w:tabs>
        <w:spacing w:line="240" w:lineRule="auto"/>
        <w:ind w:left="851" w:hanging="567"/>
        <w:rPr>
          <w:rFonts w:ascii="Verdana" w:hAnsi="Verdana" w:cs="Arial"/>
        </w:rPr>
      </w:pPr>
    </w:p>
    <w:p w:rsidR="001C4D1C" w:rsidRPr="005E7C18" w:rsidRDefault="00E553A1" w:rsidP="008C3EC3">
      <w:pPr>
        <w:pStyle w:val="Prrafodelista"/>
        <w:numPr>
          <w:ilvl w:val="0"/>
          <w:numId w:val="27"/>
        </w:numPr>
        <w:tabs>
          <w:tab w:val="left" w:pos="851"/>
        </w:tabs>
        <w:spacing w:line="240" w:lineRule="auto"/>
        <w:ind w:left="851" w:hanging="567"/>
        <w:jc w:val="both"/>
        <w:rPr>
          <w:rFonts w:ascii="Verdana" w:hAnsi="Verdana" w:cs="Arial"/>
        </w:rPr>
      </w:pPr>
      <w:r w:rsidRPr="005E7C18">
        <w:rPr>
          <w:rFonts w:ascii="Verdana" w:hAnsi="Verdana" w:cs="Arial"/>
        </w:rPr>
        <w:t>Proveer en la esfera administrativa a la exacta observancia de las Leyes, expidiendo los Reglamentos conducentes;</w:t>
      </w:r>
    </w:p>
    <w:p w:rsidR="001C4D1C" w:rsidRPr="005E7C18" w:rsidRDefault="001C4D1C" w:rsidP="002E5EB6">
      <w:pPr>
        <w:pStyle w:val="Prrafodelista"/>
        <w:tabs>
          <w:tab w:val="left" w:pos="851"/>
        </w:tabs>
        <w:spacing w:line="240" w:lineRule="auto"/>
        <w:ind w:left="851" w:hanging="567"/>
        <w:rPr>
          <w:rFonts w:ascii="Verdana" w:hAnsi="Verdana" w:cs="Arial"/>
        </w:rPr>
      </w:pPr>
    </w:p>
    <w:p w:rsidR="001C4D1C" w:rsidRPr="005E7C18" w:rsidRDefault="00E553A1" w:rsidP="008C3EC3">
      <w:pPr>
        <w:pStyle w:val="Prrafodelista"/>
        <w:numPr>
          <w:ilvl w:val="0"/>
          <w:numId w:val="27"/>
        </w:numPr>
        <w:tabs>
          <w:tab w:val="left" w:pos="851"/>
        </w:tabs>
        <w:spacing w:line="240" w:lineRule="auto"/>
        <w:ind w:left="851" w:hanging="567"/>
        <w:jc w:val="both"/>
        <w:rPr>
          <w:rFonts w:ascii="Verdana" w:hAnsi="Verdana" w:cs="Arial"/>
        </w:rPr>
      </w:pPr>
      <w:r w:rsidRPr="005E7C18">
        <w:rPr>
          <w:rFonts w:ascii="Verdana" w:hAnsi="Verdana" w:cs="Arial"/>
        </w:rPr>
        <w:t>Procurar la conservación del orden, y vigilar la tranquilidad y la seguridad del Estado;</w:t>
      </w:r>
    </w:p>
    <w:p w:rsidR="001C4D1C" w:rsidRPr="005E7C18" w:rsidRDefault="001C4D1C" w:rsidP="002E5EB6">
      <w:pPr>
        <w:pStyle w:val="Prrafodelista"/>
        <w:tabs>
          <w:tab w:val="left" w:pos="851"/>
        </w:tabs>
        <w:spacing w:line="240" w:lineRule="auto"/>
        <w:ind w:left="851" w:hanging="567"/>
        <w:rPr>
          <w:rFonts w:ascii="Verdana" w:hAnsi="Verdana" w:cs="Arial"/>
        </w:rPr>
      </w:pPr>
    </w:p>
    <w:p w:rsidR="001C4D1C" w:rsidRPr="005E7C18" w:rsidRDefault="00E553A1" w:rsidP="008C3EC3">
      <w:pPr>
        <w:pStyle w:val="Prrafodelista"/>
        <w:numPr>
          <w:ilvl w:val="0"/>
          <w:numId w:val="27"/>
        </w:numPr>
        <w:tabs>
          <w:tab w:val="left" w:pos="851"/>
        </w:tabs>
        <w:spacing w:after="0" w:line="240" w:lineRule="auto"/>
        <w:ind w:left="851" w:hanging="567"/>
        <w:jc w:val="both"/>
        <w:rPr>
          <w:rFonts w:ascii="Verdana" w:hAnsi="Verdana" w:cs="Arial"/>
        </w:rPr>
      </w:pPr>
      <w:r w:rsidRPr="005E7C18">
        <w:rPr>
          <w:rFonts w:ascii="Verdana" w:hAnsi="Verdana" w:cs="Arial"/>
        </w:rPr>
        <w:t>Rendir, ante el Congreso del Estado, el Informe a que se refiere el Artículo 78 de este Ordenamiento;</w:t>
      </w:r>
    </w:p>
    <w:p w:rsidR="001C4D1C" w:rsidRPr="005E7C18" w:rsidRDefault="001C4D1C" w:rsidP="002E5EB6">
      <w:pPr>
        <w:pStyle w:val="Prrafodelista"/>
        <w:tabs>
          <w:tab w:val="left" w:pos="851"/>
        </w:tabs>
        <w:spacing w:line="240" w:lineRule="auto"/>
        <w:ind w:left="851" w:hanging="567"/>
        <w:rPr>
          <w:rFonts w:ascii="Verdana" w:hAnsi="Verdana"/>
        </w:rPr>
      </w:pPr>
    </w:p>
    <w:p w:rsidR="004E18D0" w:rsidRPr="005E7C18" w:rsidRDefault="004E18D0" w:rsidP="008C3EC3">
      <w:pPr>
        <w:pStyle w:val="Prrafodelista"/>
        <w:numPr>
          <w:ilvl w:val="0"/>
          <w:numId w:val="27"/>
        </w:numPr>
        <w:tabs>
          <w:tab w:val="left" w:pos="851"/>
        </w:tabs>
        <w:spacing w:after="0" w:line="240" w:lineRule="auto"/>
        <w:ind w:left="851" w:hanging="567"/>
        <w:jc w:val="both"/>
        <w:rPr>
          <w:rFonts w:ascii="Verdana" w:hAnsi="Verdana" w:cs="Arial"/>
        </w:rPr>
      </w:pPr>
      <w:r w:rsidRPr="005E7C18">
        <w:rPr>
          <w:rFonts w:ascii="Verdana" w:hAnsi="Verdana"/>
        </w:rPr>
        <w:t>P</w:t>
      </w:r>
      <w:r w:rsidRPr="005E7C18">
        <w:rPr>
          <w:rFonts w:ascii="Verdana" w:eastAsia="DejaVu Sans" w:hAnsi="Verdana" w:cs="Tahoma"/>
          <w:iCs/>
          <w:kern w:val="1"/>
          <w:lang w:eastAsia="ar-SA"/>
        </w:rPr>
        <w:t>resentar al Congreso del Estado las iniciativas de Ley del Presupuesto General de Egresos del Estado y de Ley de Ingresos del Estado, así como la información financiera y cuenta pública con la periodicidad, forma y términos que establezca la Ley.</w:t>
      </w:r>
    </w:p>
    <w:p w:rsidR="00E553A1" w:rsidRPr="005E7C18" w:rsidRDefault="000371D4" w:rsidP="002E5EB6">
      <w:pPr>
        <w:tabs>
          <w:tab w:val="left" w:pos="851"/>
        </w:tabs>
        <w:ind w:left="851" w:hanging="567"/>
        <w:jc w:val="right"/>
        <w:rPr>
          <w:rFonts w:ascii="Verdana" w:hAnsi="Verdana" w:cs="Arial"/>
          <w:b/>
          <w:color w:val="CC0066"/>
          <w:sz w:val="16"/>
          <w:szCs w:val="16"/>
        </w:rPr>
      </w:pPr>
      <w:r w:rsidRPr="005E7C18">
        <w:rPr>
          <w:rFonts w:ascii="Verdana" w:hAnsi="Verdana" w:cs="Arial"/>
          <w:b/>
          <w:color w:val="CC0066"/>
          <w:sz w:val="16"/>
          <w:szCs w:val="16"/>
        </w:rPr>
        <w:t xml:space="preserve">Párrafo </w:t>
      </w:r>
      <w:r w:rsidR="00E553A1" w:rsidRPr="005E7C18">
        <w:rPr>
          <w:rFonts w:ascii="Verdana" w:hAnsi="Verdana" w:cs="Arial"/>
          <w:b/>
          <w:color w:val="CC0066"/>
          <w:sz w:val="16"/>
          <w:szCs w:val="16"/>
        </w:rPr>
        <w:t>refo</w:t>
      </w:r>
      <w:r w:rsidRPr="005E7C18">
        <w:rPr>
          <w:rFonts w:ascii="Verdana" w:hAnsi="Verdana" w:cs="Arial"/>
          <w:b/>
          <w:color w:val="CC0066"/>
          <w:sz w:val="16"/>
          <w:szCs w:val="16"/>
        </w:rPr>
        <w:t>rmado</w:t>
      </w:r>
      <w:r w:rsidR="00E47760" w:rsidRPr="005E7C18">
        <w:rPr>
          <w:rFonts w:ascii="Verdana" w:hAnsi="Verdana" w:cs="Arial"/>
          <w:b/>
          <w:color w:val="CC0066"/>
          <w:sz w:val="16"/>
          <w:szCs w:val="16"/>
        </w:rPr>
        <w:t xml:space="preserve"> P.O. </w:t>
      </w:r>
      <w:r w:rsidR="004E18D0" w:rsidRPr="005E7C18">
        <w:rPr>
          <w:rFonts w:ascii="Verdana" w:hAnsi="Verdana" w:cs="Arial"/>
          <w:b/>
          <w:color w:val="CC0066"/>
          <w:sz w:val="16"/>
          <w:szCs w:val="16"/>
        </w:rPr>
        <w:t>22-12-2015</w:t>
      </w:r>
    </w:p>
    <w:p w:rsidR="00E553A1" w:rsidRPr="005E7C18" w:rsidRDefault="00E553A1" w:rsidP="002E5EB6">
      <w:pPr>
        <w:tabs>
          <w:tab w:val="left" w:pos="851"/>
        </w:tabs>
        <w:ind w:left="851" w:hanging="567"/>
        <w:jc w:val="both"/>
        <w:rPr>
          <w:rFonts w:ascii="Verdana" w:hAnsi="Verdana" w:cs="Arial"/>
        </w:rPr>
      </w:pPr>
    </w:p>
    <w:p w:rsidR="00E553A1" w:rsidRPr="005E7C18" w:rsidRDefault="00E553A1" w:rsidP="00D505A2">
      <w:pPr>
        <w:pStyle w:val="Textoindependiente"/>
        <w:tabs>
          <w:tab w:val="left" w:pos="851"/>
        </w:tabs>
        <w:ind w:left="851"/>
        <w:rPr>
          <w:rFonts w:ascii="Verdana" w:hAnsi="Verdana"/>
          <w:b w:val="0"/>
        </w:rPr>
      </w:pPr>
      <w:r w:rsidRPr="005E7C18">
        <w:rPr>
          <w:rFonts w:ascii="Verdana" w:hAnsi="Verdana"/>
          <w:b w:val="0"/>
        </w:rPr>
        <w:lastRenderedPageBreak/>
        <w:t>La iniciativa de Ley del Presupuesto General de Egresos del Estado deberá contener las erogaciones plurianuales para aquellos proyectos de inversión pública que se determinen conforme a lo dispuesto en la Ley;</w:t>
      </w:r>
    </w:p>
    <w:p w:rsidR="00843510" w:rsidRPr="005E7C18" w:rsidRDefault="00843510" w:rsidP="00D505A2">
      <w:pPr>
        <w:tabs>
          <w:tab w:val="left" w:pos="851"/>
        </w:tabs>
        <w:ind w:left="851"/>
        <w:jc w:val="right"/>
        <w:rPr>
          <w:rFonts w:ascii="Verdana" w:hAnsi="Verdana" w:cs="Arial"/>
          <w:b/>
          <w:color w:val="CC0066"/>
          <w:sz w:val="16"/>
          <w:szCs w:val="16"/>
          <w:lang w:val="es-MX"/>
        </w:rPr>
      </w:pPr>
      <w:r w:rsidRPr="005E7C18">
        <w:rPr>
          <w:rFonts w:ascii="Verdana" w:hAnsi="Verdana" w:cs="Arial"/>
          <w:b/>
          <w:color w:val="CC0066"/>
          <w:sz w:val="16"/>
          <w:szCs w:val="16"/>
          <w:lang w:val="es-MX"/>
        </w:rPr>
        <w:t xml:space="preserve"> Párrafo adicionado P.O. 08-08-2008</w:t>
      </w:r>
    </w:p>
    <w:p w:rsidR="00843510" w:rsidRPr="005E7C18" w:rsidRDefault="00843510" w:rsidP="00D505A2">
      <w:pPr>
        <w:tabs>
          <w:tab w:val="left" w:pos="851"/>
        </w:tabs>
        <w:ind w:left="851"/>
        <w:jc w:val="both"/>
        <w:rPr>
          <w:rFonts w:ascii="Verdana" w:hAnsi="Verdana" w:cs="Verdana"/>
        </w:rPr>
      </w:pPr>
    </w:p>
    <w:p w:rsidR="00E553A1" w:rsidRPr="005E7C18" w:rsidRDefault="00E553A1" w:rsidP="00D505A2">
      <w:pPr>
        <w:pStyle w:val="Textoindependiente"/>
        <w:tabs>
          <w:tab w:val="left" w:pos="851"/>
        </w:tabs>
        <w:ind w:left="851"/>
        <w:rPr>
          <w:rFonts w:ascii="Verdana" w:hAnsi="Verdana"/>
          <w:b w:val="0"/>
        </w:rPr>
      </w:pPr>
      <w:r w:rsidRPr="005E7C18">
        <w:rPr>
          <w:rFonts w:ascii="Verdana" w:hAnsi="Verdana"/>
          <w:b w:val="0"/>
        </w:rPr>
        <w:t>La iniciativa de Ley del Presupuesto General de Egresos del Estado deberá incluir los tabuladores desglosados de las remuneraciones que se propone perciban sus servidores públicos.</w:t>
      </w:r>
    </w:p>
    <w:p w:rsidR="00E553A1" w:rsidRPr="005E7C18" w:rsidRDefault="00E553A1" w:rsidP="002E5EB6">
      <w:pPr>
        <w:pStyle w:val="Textoindependiente"/>
        <w:tabs>
          <w:tab w:val="left" w:pos="851"/>
        </w:tabs>
        <w:ind w:left="851" w:hanging="567"/>
        <w:jc w:val="right"/>
        <w:rPr>
          <w:rFonts w:ascii="Verdana" w:hAnsi="Verdana"/>
          <w:color w:val="CC0066"/>
          <w:sz w:val="16"/>
          <w:szCs w:val="16"/>
        </w:rPr>
      </w:pPr>
      <w:r w:rsidRPr="005E7C18">
        <w:rPr>
          <w:rFonts w:ascii="Verdana" w:hAnsi="Verdana"/>
          <w:color w:val="CC0066"/>
          <w:sz w:val="16"/>
          <w:szCs w:val="16"/>
        </w:rPr>
        <w:t xml:space="preserve">Párrafo adicionado P.O. </w:t>
      </w:r>
      <w:r w:rsidR="00A87242" w:rsidRPr="005E7C18">
        <w:rPr>
          <w:rFonts w:ascii="Verdana" w:hAnsi="Verdana"/>
          <w:color w:val="CC0066"/>
          <w:sz w:val="16"/>
          <w:szCs w:val="16"/>
        </w:rPr>
        <w:t>0</w:t>
      </w:r>
      <w:r w:rsidRPr="005E7C18">
        <w:rPr>
          <w:rFonts w:ascii="Verdana" w:hAnsi="Verdana"/>
          <w:color w:val="CC0066"/>
          <w:sz w:val="16"/>
          <w:szCs w:val="16"/>
        </w:rPr>
        <w:t>5</w:t>
      </w:r>
      <w:r w:rsidR="00A87242" w:rsidRPr="005E7C18">
        <w:rPr>
          <w:rFonts w:ascii="Verdana" w:hAnsi="Verdana"/>
          <w:color w:val="CC0066"/>
          <w:sz w:val="16"/>
          <w:szCs w:val="16"/>
        </w:rPr>
        <w:t>-03-2010</w:t>
      </w:r>
    </w:p>
    <w:p w:rsidR="00E553A1" w:rsidRPr="005E7C18" w:rsidRDefault="00E553A1" w:rsidP="002E5EB6">
      <w:pPr>
        <w:tabs>
          <w:tab w:val="left" w:pos="851"/>
        </w:tabs>
        <w:ind w:left="851" w:hanging="567"/>
        <w:jc w:val="both"/>
        <w:rPr>
          <w:rFonts w:ascii="Verdana" w:hAnsi="Verdana" w:cs="Arial"/>
        </w:rPr>
      </w:pPr>
    </w:p>
    <w:p w:rsidR="00E553A1" w:rsidRPr="005E7C18" w:rsidRDefault="00E553A1" w:rsidP="008C3EC3">
      <w:pPr>
        <w:pStyle w:val="Prrafodelista"/>
        <w:numPr>
          <w:ilvl w:val="0"/>
          <w:numId w:val="27"/>
        </w:numPr>
        <w:tabs>
          <w:tab w:val="left" w:pos="851"/>
        </w:tabs>
        <w:spacing w:after="0" w:line="240" w:lineRule="auto"/>
        <w:ind w:left="851" w:hanging="567"/>
        <w:jc w:val="both"/>
        <w:rPr>
          <w:rFonts w:ascii="Verdana" w:hAnsi="Verdana" w:cs="Arial"/>
        </w:rPr>
      </w:pPr>
      <w:r w:rsidRPr="005E7C18">
        <w:rPr>
          <w:rFonts w:ascii="Verdana" w:hAnsi="Verdana" w:cs="Arial"/>
        </w:rPr>
        <w:t>Vigilar que la recaudación y distribución de los Fondos Públicos se sujeten en todo a la Ley;</w:t>
      </w:r>
    </w:p>
    <w:p w:rsidR="00E553A1" w:rsidRPr="005E7C18" w:rsidRDefault="00E553A1" w:rsidP="002E5EB6">
      <w:pPr>
        <w:tabs>
          <w:tab w:val="left" w:pos="851"/>
        </w:tabs>
        <w:ind w:left="851" w:hanging="567"/>
        <w:jc w:val="both"/>
        <w:rPr>
          <w:rFonts w:ascii="Verdana" w:hAnsi="Verdana" w:cs="Arial"/>
        </w:rPr>
      </w:pPr>
    </w:p>
    <w:p w:rsidR="00E553A1" w:rsidRPr="005E7C18" w:rsidRDefault="00E553A1" w:rsidP="008C3EC3">
      <w:pPr>
        <w:pStyle w:val="Prrafodelista"/>
        <w:numPr>
          <w:ilvl w:val="0"/>
          <w:numId w:val="27"/>
        </w:numPr>
        <w:tabs>
          <w:tab w:val="left" w:pos="851"/>
        </w:tabs>
        <w:spacing w:after="0" w:line="240" w:lineRule="auto"/>
        <w:ind w:left="851" w:hanging="567"/>
        <w:jc w:val="both"/>
        <w:rPr>
          <w:rFonts w:ascii="Verdana" w:hAnsi="Verdana" w:cs="Arial"/>
        </w:rPr>
      </w:pPr>
      <w:r w:rsidRPr="005E7C18">
        <w:rPr>
          <w:rFonts w:ascii="Verdana" w:hAnsi="Verdana" w:cs="Arial"/>
        </w:rPr>
        <w:t>Solicitar a la Diputación Permanente convoque al Congreso a Período Extraordinario de Sesiones, señalando los asuntos que deberán ser tratados en él;</w:t>
      </w:r>
    </w:p>
    <w:p w:rsidR="00E553A1" w:rsidRPr="005E7C18" w:rsidRDefault="00E553A1" w:rsidP="002E5EB6">
      <w:pPr>
        <w:tabs>
          <w:tab w:val="left" w:pos="851"/>
        </w:tabs>
        <w:ind w:left="851" w:hanging="567"/>
        <w:jc w:val="both"/>
        <w:rPr>
          <w:rFonts w:ascii="Verdana" w:hAnsi="Verdana" w:cs="Arial"/>
        </w:rPr>
      </w:pPr>
    </w:p>
    <w:p w:rsidR="00E553A1" w:rsidRPr="005E7C18" w:rsidRDefault="00E553A1" w:rsidP="008C3EC3">
      <w:pPr>
        <w:pStyle w:val="Prrafodelista"/>
        <w:numPr>
          <w:ilvl w:val="0"/>
          <w:numId w:val="27"/>
        </w:numPr>
        <w:tabs>
          <w:tab w:val="left" w:pos="851"/>
        </w:tabs>
        <w:spacing w:after="0" w:line="240" w:lineRule="auto"/>
        <w:ind w:left="851" w:hanging="567"/>
        <w:jc w:val="both"/>
        <w:rPr>
          <w:rFonts w:ascii="Verdana" w:hAnsi="Verdana" w:cs="Arial"/>
        </w:rPr>
      </w:pPr>
      <w:r w:rsidRPr="005E7C18">
        <w:rPr>
          <w:rFonts w:ascii="Verdana" w:hAnsi="Verdana" w:cs="Arial"/>
        </w:rPr>
        <w:t>Concurrir a la apertura del periodo ordinario de sesiones del Congreso que se inicie el día veinticinco de septiembre;</w:t>
      </w:r>
    </w:p>
    <w:p w:rsidR="00E553A1" w:rsidRPr="005E7C18" w:rsidRDefault="00513266" w:rsidP="002E5EB6">
      <w:pPr>
        <w:tabs>
          <w:tab w:val="left" w:pos="851"/>
        </w:tabs>
        <w:ind w:left="851" w:hanging="567"/>
        <w:jc w:val="right"/>
        <w:rPr>
          <w:rFonts w:ascii="Verdana" w:hAnsi="Verdana" w:cs="Arial"/>
          <w:b/>
          <w:color w:val="CC0066"/>
          <w:sz w:val="16"/>
          <w:szCs w:val="16"/>
        </w:rPr>
      </w:pPr>
      <w:r w:rsidRPr="005E7C18">
        <w:rPr>
          <w:rFonts w:ascii="Verdana" w:hAnsi="Verdana" w:cs="Arial"/>
          <w:b/>
          <w:color w:val="CC0066"/>
          <w:sz w:val="16"/>
          <w:szCs w:val="16"/>
        </w:rPr>
        <w:t>Fracción reformada</w:t>
      </w:r>
      <w:r w:rsidR="00E553A1" w:rsidRPr="005E7C18">
        <w:rPr>
          <w:rFonts w:ascii="Verdana" w:hAnsi="Verdana" w:cs="Arial"/>
          <w:b/>
          <w:color w:val="CC0066"/>
          <w:sz w:val="16"/>
          <w:szCs w:val="16"/>
        </w:rPr>
        <w:t xml:space="preserve"> P.O. 24</w:t>
      </w:r>
      <w:r w:rsidRPr="005E7C18">
        <w:rPr>
          <w:rFonts w:ascii="Verdana" w:hAnsi="Verdana" w:cs="Arial"/>
          <w:b/>
          <w:color w:val="CC0066"/>
          <w:sz w:val="16"/>
          <w:szCs w:val="16"/>
        </w:rPr>
        <w:t>-12-</w:t>
      </w:r>
      <w:r w:rsidR="00E553A1" w:rsidRPr="005E7C18">
        <w:rPr>
          <w:rFonts w:ascii="Verdana" w:hAnsi="Verdana" w:cs="Arial"/>
          <w:b/>
          <w:color w:val="CC0066"/>
          <w:sz w:val="16"/>
          <w:szCs w:val="16"/>
        </w:rPr>
        <w:t>19</w:t>
      </w:r>
      <w:r w:rsidRPr="005E7C18">
        <w:rPr>
          <w:rFonts w:ascii="Verdana" w:hAnsi="Verdana" w:cs="Arial"/>
          <w:b/>
          <w:color w:val="CC0066"/>
          <w:sz w:val="16"/>
          <w:szCs w:val="16"/>
        </w:rPr>
        <w:t>96</w:t>
      </w:r>
    </w:p>
    <w:p w:rsidR="00E553A1" w:rsidRPr="005E7C18" w:rsidRDefault="00E553A1" w:rsidP="002E5EB6">
      <w:pPr>
        <w:tabs>
          <w:tab w:val="left" w:pos="851"/>
        </w:tabs>
        <w:ind w:left="851" w:hanging="567"/>
        <w:jc w:val="both"/>
        <w:rPr>
          <w:rFonts w:ascii="Verdana" w:hAnsi="Verdana" w:cs="Arial"/>
        </w:rPr>
      </w:pPr>
    </w:p>
    <w:p w:rsidR="00E553A1" w:rsidRPr="005E7C18" w:rsidRDefault="00E553A1" w:rsidP="008C3EC3">
      <w:pPr>
        <w:pStyle w:val="Prrafodelista"/>
        <w:numPr>
          <w:ilvl w:val="0"/>
          <w:numId w:val="27"/>
        </w:numPr>
        <w:tabs>
          <w:tab w:val="left" w:pos="851"/>
        </w:tabs>
        <w:spacing w:line="240" w:lineRule="auto"/>
        <w:ind w:left="851" w:hanging="567"/>
        <w:jc w:val="both"/>
        <w:rPr>
          <w:rFonts w:ascii="Verdana" w:hAnsi="Verdana" w:cs="Arial"/>
        </w:rPr>
      </w:pPr>
      <w:r w:rsidRPr="005E7C18">
        <w:rPr>
          <w:rFonts w:ascii="Verdana" w:hAnsi="Verdana" w:cs="Arial"/>
        </w:rPr>
        <w:t>Acordar discrecionalmente que los Funcionarios del Poder Ejecutivo comparezcan ante el Congreso en los casos en que éste así lo solicite, cuando se discuta o estudie un negocio relativo a sus funciones;</w:t>
      </w:r>
    </w:p>
    <w:p w:rsidR="00880502" w:rsidRPr="005E7C18" w:rsidRDefault="00880502" w:rsidP="002E5EB6">
      <w:pPr>
        <w:pStyle w:val="Prrafodelista"/>
        <w:tabs>
          <w:tab w:val="left" w:pos="851"/>
        </w:tabs>
        <w:spacing w:line="240" w:lineRule="auto"/>
        <w:ind w:left="851" w:hanging="567"/>
        <w:jc w:val="both"/>
        <w:rPr>
          <w:rFonts w:ascii="Verdana" w:hAnsi="Verdana" w:cs="Arial"/>
        </w:rPr>
      </w:pPr>
    </w:p>
    <w:p w:rsidR="00E553A1" w:rsidRPr="005E7C18" w:rsidRDefault="00E553A1" w:rsidP="008C3EC3">
      <w:pPr>
        <w:pStyle w:val="Prrafodelista"/>
        <w:numPr>
          <w:ilvl w:val="0"/>
          <w:numId w:val="27"/>
        </w:numPr>
        <w:tabs>
          <w:tab w:val="left" w:pos="851"/>
        </w:tabs>
        <w:spacing w:after="0" w:line="240" w:lineRule="auto"/>
        <w:ind w:left="851" w:hanging="567"/>
        <w:jc w:val="both"/>
        <w:rPr>
          <w:rFonts w:ascii="Verdana" w:hAnsi="Verdana" w:cs="Arial"/>
        </w:rPr>
      </w:pPr>
      <w:r w:rsidRPr="005E7C18">
        <w:rPr>
          <w:rFonts w:ascii="Verdana" w:hAnsi="Verdana" w:cs="Arial"/>
        </w:rPr>
        <w:t>Nombrar y remover libremente a todos los Funcionarios y empleados del Poder Ejecutivo, cuyo nombramiento o remoción no esté determinado de otro modo en esta Constitución o en las Leyes;</w:t>
      </w:r>
    </w:p>
    <w:p w:rsidR="00880502" w:rsidRPr="005E7C18" w:rsidRDefault="00880502" w:rsidP="002E5EB6">
      <w:pPr>
        <w:tabs>
          <w:tab w:val="left" w:pos="851"/>
        </w:tabs>
        <w:ind w:left="851" w:hanging="567"/>
        <w:jc w:val="both"/>
        <w:rPr>
          <w:rFonts w:ascii="Verdana" w:hAnsi="Verdana" w:cs="Arial"/>
        </w:rPr>
      </w:pPr>
    </w:p>
    <w:p w:rsidR="0006518D" w:rsidRPr="005E7C18" w:rsidRDefault="0006518D" w:rsidP="0006518D">
      <w:pPr>
        <w:ind w:left="851"/>
        <w:jc w:val="both"/>
        <w:rPr>
          <w:rFonts w:ascii="Verdana" w:hAnsi="Verdana"/>
        </w:rPr>
      </w:pPr>
      <w:r w:rsidRPr="005E7C18">
        <w:rPr>
          <w:rFonts w:ascii="Verdana" w:hAnsi="Verdana" w:cs="Arial"/>
        </w:rPr>
        <w:t>Intervenir en la designación del Fiscal General del Estado y removerlo, en términos de lo dispuesto en el artículo 95, de esta Constitución</w:t>
      </w:r>
      <w:r w:rsidRPr="005E7C18">
        <w:rPr>
          <w:rFonts w:ascii="Verdana" w:hAnsi="Verdana"/>
        </w:rPr>
        <w:t>;</w:t>
      </w:r>
    </w:p>
    <w:p w:rsidR="00E553A1" w:rsidRPr="005E7C18" w:rsidRDefault="00E553A1" w:rsidP="002E5EB6">
      <w:pPr>
        <w:tabs>
          <w:tab w:val="left" w:pos="851"/>
        </w:tabs>
        <w:ind w:left="851" w:hanging="567"/>
        <w:jc w:val="right"/>
        <w:rPr>
          <w:rFonts w:ascii="Verdana" w:hAnsi="Verdana" w:cs="Arial"/>
          <w:b/>
          <w:color w:val="CC0066"/>
          <w:sz w:val="16"/>
          <w:szCs w:val="16"/>
        </w:rPr>
      </w:pPr>
      <w:r w:rsidRPr="005E7C18">
        <w:rPr>
          <w:rFonts w:ascii="Verdana" w:hAnsi="Verdana" w:cs="Arial"/>
          <w:b/>
          <w:color w:val="CC0066"/>
          <w:sz w:val="16"/>
          <w:szCs w:val="16"/>
        </w:rPr>
        <w:t>Párrafo adicionad</w:t>
      </w:r>
      <w:r w:rsidR="00513266" w:rsidRPr="005E7C18">
        <w:rPr>
          <w:rFonts w:ascii="Verdana" w:hAnsi="Verdana" w:cs="Arial"/>
          <w:b/>
          <w:color w:val="CC0066"/>
          <w:sz w:val="16"/>
          <w:szCs w:val="16"/>
        </w:rPr>
        <w:t>o P.O. 24-12-1996</w:t>
      </w:r>
    </w:p>
    <w:p w:rsidR="004969B9" w:rsidRPr="005E7C18" w:rsidRDefault="0006518D" w:rsidP="0006518D">
      <w:pPr>
        <w:ind w:left="851"/>
        <w:jc w:val="right"/>
        <w:rPr>
          <w:rFonts w:ascii="Verdana" w:hAnsi="Verdana" w:cs="Arial"/>
        </w:rPr>
      </w:pPr>
      <w:r w:rsidRPr="005E7C18">
        <w:rPr>
          <w:rFonts w:ascii="Verdana" w:hAnsi="Verdana" w:cs="Arial"/>
          <w:b/>
          <w:color w:val="CC0066"/>
          <w:sz w:val="16"/>
          <w:szCs w:val="16"/>
        </w:rPr>
        <w:t>Párrafo reformado P.O. 14-07-2017</w:t>
      </w:r>
    </w:p>
    <w:p w:rsidR="0006518D" w:rsidRPr="005E7C18" w:rsidRDefault="0006518D" w:rsidP="004969B9">
      <w:pPr>
        <w:ind w:left="851"/>
        <w:jc w:val="both"/>
        <w:rPr>
          <w:rFonts w:ascii="Verdana" w:hAnsi="Verdana" w:cs="Arial"/>
        </w:rPr>
      </w:pPr>
    </w:p>
    <w:p w:rsidR="00E553A1" w:rsidRPr="005E7C18" w:rsidRDefault="004969B9" w:rsidP="004969B9">
      <w:pPr>
        <w:ind w:left="851"/>
        <w:jc w:val="both"/>
        <w:rPr>
          <w:rFonts w:ascii="Verdana" w:hAnsi="Verdana" w:cs="Arial"/>
        </w:rPr>
      </w:pPr>
      <w:r w:rsidRPr="005E7C18">
        <w:rPr>
          <w:rFonts w:ascii="Verdana" w:hAnsi="Verdana" w:cs="Arial"/>
        </w:rPr>
        <w:t>Nombrar al titular de la Secretaría del Poder Ejecutivo con atribuciones de Control Interno, con la ratificación de las dos terceras partes del Congreso del Estado.</w:t>
      </w:r>
    </w:p>
    <w:p w:rsidR="004969B9" w:rsidRPr="005E7C18" w:rsidRDefault="004969B9" w:rsidP="004969B9">
      <w:pPr>
        <w:tabs>
          <w:tab w:val="left" w:pos="851"/>
        </w:tabs>
        <w:ind w:left="851" w:hanging="567"/>
        <w:jc w:val="right"/>
        <w:rPr>
          <w:rFonts w:ascii="Verdana" w:hAnsi="Verdana" w:cs="Arial"/>
          <w:b/>
          <w:color w:val="CC0066"/>
          <w:sz w:val="16"/>
          <w:szCs w:val="16"/>
        </w:rPr>
      </w:pPr>
      <w:r w:rsidRPr="005E7C18">
        <w:rPr>
          <w:rFonts w:ascii="Verdana" w:hAnsi="Verdana" w:cs="Arial"/>
          <w:b/>
          <w:color w:val="CC0066"/>
          <w:sz w:val="16"/>
          <w:szCs w:val="16"/>
        </w:rPr>
        <w:t>Párrafo adicionado P.O. 06-09-2016</w:t>
      </w:r>
    </w:p>
    <w:p w:rsidR="004969B9" w:rsidRPr="005E7C18" w:rsidRDefault="004969B9" w:rsidP="002E5EB6">
      <w:pPr>
        <w:tabs>
          <w:tab w:val="left" w:pos="851"/>
        </w:tabs>
        <w:ind w:left="851" w:hanging="567"/>
        <w:jc w:val="both"/>
        <w:rPr>
          <w:rFonts w:ascii="Verdana" w:hAnsi="Verdana" w:cs="Arial"/>
        </w:rPr>
      </w:pPr>
    </w:p>
    <w:p w:rsidR="00E553A1" w:rsidRPr="005E7C18" w:rsidRDefault="00E553A1" w:rsidP="008C3EC3">
      <w:pPr>
        <w:pStyle w:val="Textoindependiente"/>
        <w:numPr>
          <w:ilvl w:val="0"/>
          <w:numId w:val="27"/>
        </w:numPr>
        <w:tabs>
          <w:tab w:val="left" w:pos="851"/>
        </w:tabs>
        <w:ind w:left="851" w:hanging="567"/>
        <w:rPr>
          <w:rFonts w:ascii="Verdana" w:hAnsi="Verdana"/>
          <w:b w:val="0"/>
          <w:bCs w:val="0"/>
        </w:rPr>
      </w:pPr>
      <w:r w:rsidRPr="005E7C18">
        <w:rPr>
          <w:rFonts w:ascii="Verdana" w:hAnsi="Verdana"/>
          <w:b w:val="0"/>
          <w:bCs w:val="0"/>
        </w:rPr>
        <w:t>Proponer por ternas al Congreso del Estado la aprobación de los Magistrados que integrarán el Supremo Tribunal de Justicia del Estado, en los turnos que le correspondan en los términos de Ley.</w:t>
      </w:r>
    </w:p>
    <w:p w:rsidR="00E553A1" w:rsidRPr="005E7C18" w:rsidRDefault="00E553A1" w:rsidP="002E5EB6">
      <w:pPr>
        <w:tabs>
          <w:tab w:val="left" w:pos="851"/>
        </w:tabs>
        <w:ind w:left="851" w:hanging="567"/>
        <w:jc w:val="right"/>
        <w:rPr>
          <w:rFonts w:ascii="Verdana" w:hAnsi="Verdana" w:cs="Arial"/>
          <w:b/>
          <w:color w:val="CC0066"/>
          <w:sz w:val="16"/>
          <w:szCs w:val="16"/>
        </w:rPr>
      </w:pPr>
      <w:r w:rsidRPr="005E7C18">
        <w:rPr>
          <w:rFonts w:ascii="Verdana" w:hAnsi="Verdana" w:cs="Arial"/>
          <w:b/>
          <w:color w:val="CC0066"/>
          <w:sz w:val="16"/>
          <w:szCs w:val="16"/>
        </w:rPr>
        <w:t>Fracción reformada P.</w:t>
      </w:r>
      <w:r w:rsidR="00513266" w:rsidRPr="005E7C18">
        <w:rPr>
          <w:rFonts w:ascii="Verdana" w:hAnsi="Verdana" w:cs="Arial"/>
          <w:b/>
          <w:color w:val="CC0066"/>
          <w:sz w:val="16"/>
          <w:szCs w:val="16"/>
        </w:rPr>
        <w:t>O. 24-12-1996</w:t>
      </w:r>
    </w:p>
    <w:p w:rsidR="00E553A1" w:rsidRPr="005E7C18" w:rsidRDefault="00E553A1" w:rsidP="002E5EB6">
      <w:pPr>
        <w:tabs>
          <w:tab w:val="left" w:pos="851"/>
        </w:tabs>
        <w:ind w:left="851" w:hanging="567"/>
        <w:jc w:val="both"/>
        <w:rPr>
          <w:rFonts w:ascii="Verdana" w:hAnsi="Verdana" w:cs="Arial"/>
        </w:rPr>
      </w:pPr>
    </w:p>
    <w:p w:rsidR="00E553A1" w:rsidRPr="005E7C18" w:rsidRDefault="00E553A1" w:rsidP="00D505A2">
      <w:pPr>
        <w:tabs>
          <w:tab w:val="left" w:pos="851"/>
        </w:tabs>
        <w:ind w:left="851"/>
        <w:jc w:val="both"/>
        <w:rPr>
          <w:rFonts w:ascii="Verdana" w:hAnsi="Verdana" w:cs="Verdana"/>
          <w:bCs/>
        </w:rPr>
      </w:pPr>
      <w:r w:rsidRPr="005E7C18">
        <w:rPr>
          <w:rFonts w:ascii="Verdana" w:hAnsi="Verdana" w:cs="Verdana"/>
          <w:bCs/>
        </w:rPr>
        <w:t>Proponer al Congreso del Estado, la terna para la designación de Consejero que integre el Consejo del Poder Judicial. Emitir dictamen sobre la propuesta de reelección o de no reelección de un Magistrado cuando le corresponda atendiendo al origen de la propuesta de designación del mismo fundado en el dictamen de evaluación que emita la Comisión de Evaluación.</w:t>
      </w:r>
    </w:p>
    <w:p w:rsidR="00E553A1" w:rsidRPr="005E7C18" w:rsidRDefault="00E553A1" w:rsidP="00D505A2">
      <w:pPr>
        <w:tabs>
          <w:tab w:val="left" w:pos="851"/>
        </w:tabs>
        <w:ind w:left="851"/>
        <w:jc w:val="right"/>
        <w:rPr>
          <w:rFonts w:ascii="Verdana" w:hAnsi="Verdana" w:cs="Arial"/>
        </w:rPr>
      </w:pPr>
      <w:r w:rsidRPr="005E7C18">
        <w:rPr>
          <w:rFonts w:ascii="Verdana" w:hAnsi="Verdana" w:cs="Arial"/>
          <w:b/>
          <w:color w:val="CC0066"/>
          <w:sz w:val="16"/>
          <w:szCs w:val="16"/>
        </w:rPr>
        <w:t>Párrafo reformad</w:t>
      </w:r>
      <w:r w:rsidR="007E4F79" w:rsidRPr="005E7C18">
        <w:rPr>
          <w:rFonts w:ascii="Verdana" w:hAnsi="Verdana" w:cs="Arial"/>
          <w:b/>
          <w:color w:val="CC0066"/>
          <w:sz w:val="16"/>
          <w:szCs w:val="16"/>
        </w:rPr>
        <w:t>o P.O.</w:t>
      </w:r>
      <w:r w:rsidR="007E4F79" w:rsidRPr="005E7C18">
        <w:rPr>
          <w:rFonts w:ascii="Verdana" w:hAnsi="Verdana" w:cs="Arial"/>
          <w:color w:val="CC0066"/>
        </w:rPr>
        <w:t xml:space="preserve"> </w:t>
      </w:r>
      <w:r w:rsidR="007E4F79" w:rsidRPr="005E7C18">
        <w:rPr>
          <w:rFonts w:ascii="Verdana" w:hAnsi="Verdana" w:cs="Arial"/>
          <w:b/>
          <w:color w:val="CC0066"/>
          <w:sz w:val="16"/>
          <w:szCs w:val="16"/>
        </w:rPr>
        <w:t>07-11-2006</w:t>
      </w:r>
    </w:p>
    <w:p w:rsidR="00E553A1" w:rsidRPr="005E7C18" w:rsidRDefault="00E553A1" w:rsidP="00D505A2">
      <w:pPr>
        <w:tabs>
          <w:tab w:val="left" w:pos="851"/>
        </w:tabs>
        <w:ind w:left="851"/>
        <w:jc w:val="both"/>
        <w:rPr>
          <w:rFonts w:ascii="Verdana" w:hAnsi="Verdana" w:cs="Arial"/>
        </w:rPr>
      </w:pPr>
    </w:p>
    <w:p w:rsidR="00E553A1" w:rsidRPr="005E7C18" w:rsidRDefault="00C468F6" w:rsidP="00D505A2">
      <w:pPr>
        <w:tabs>
          <w:tab w:val="left" w:pos="851"/>
        </w:tabs>
        <w:ind w:left="851"/>
        <w:jc w:val="both"/>
        <w:rPr>
          <w:rFonts w:ascii="Verdana" w:hAnsi="Verdana" w:cs="Arial"/>
        </w:rPr>
      </w:pPr>
      <w:r w:rsidRPr="005E7C18">
        <w:rPr>
          <w:rFonts w:ascii="Verdana" w:hAnsi="Verdana" w:cs="Arial"/>
        </w:rPr>
        <w:t>Derogado.</w:t>
      </w:r>
    </w:p>
    <w:p w:rsidR="00E37761" w:rsidRPr="005E7C18" w:rsidRDefault="00E37761" w:rsidP="002E5EB6">
      <w:pPr>
        <w:pStyle w:val="Sangra2detindependiente"/>
        <w:tabs>
          <w:tab w:val="left" w:pos="851"/>
        </w:tabs>
        <w:spacing w:line="240" w:lineRule="auto"/>
        <w:ind w:left="851" w:hanging="567"/>
        <w:jc w:val="right"/>
        <w:rPr>
          <w:rFonts w:ascii="Verdana" w:hAnsi="Verdana"/>
          <w:b/>
          <w:color w:val="CC0066"/>
          <w:sz w:val="16"/>
          <w:szCs w:val="16"/>
        </w:rPr>
      </w:pPr>
      <w:r w:rsidRPr="005E7C18">
        <w:rPr>
          <w:rFonts w:ascii="Verdana" w:hAnsi="Verdana"/>
          <w:b/>
          <w:color w:val="CC0066"/>
          <w:sz w:val="16"/>
          <w:szCs w:val="16"/>
        </w:rPr>
        <w:t>Párrafo adicionado P.O. 17-05-2013</w:t>
      </w:r>
    </w:p>
    <w:p w:rsidR="00C468F6" w:rsidRPr="005E7C18" w:rsidRDefault="00C468F6" w:rsidP="002E5EB6">
      <w:pPr>
        <w:pStyle w:val="Sangra2detindependiente"/>
        <w:tabs>
          <w:tab w:val="left" w:pos="851"/>
        </w:tabs>
        <w:spacing w:line="240" w:lineRule="auto"/>
        <w:ind w:left="851" w:hanging="567"/>
        <w:jc w:val="right"/>
        <w:rPr>
          <w:rFonts w:ascii="Verdana" w:hAnsi="Verdana"/>
          <w:b/>
          <w:color w:val="CC0066"/>
          <w:sz w:val="16"/>
          <w:szCs w:val="16"/>
        </w:rPr>
      </w:pPr>
      <w:r w:rsidRPr="005E7C18">
        <w:rPr>
          <w:rFonts w:ascii="Verdana" w:hAnsi="Verdana"/>
          <w:b/>
          <w:color w:val="CC0066"/>
          <w:sz w:val="16"/>
          <w:szCs w:val="16"/>
        </w:rPr>
        <w:t>Párrafo derogado P.O. 20-12-2017</w:t>
      </w:r>
    </w:p>
    <w:p w:rsidR="00E37761" w:rsidRPr="005E7C18" w:rsidRDefault="00E37761" w:rsidP="002E5EB6">
      <w:pPr>
        <w:tabs>
          <w:tab w:val="left" w:pos="851"/>
        </w:tabs>
        <w:ind w:left="851" w:hanging="567"/>
        <w:jc w:val="both"/>
        <w:rPr>
          <w:rFonts w:ascii="Verdana" w:hAnsi="Verdana" w:cs="Arial"/>
        </w:rPr>
      </w:pPr>
    </w:p>
    <w:p w:rsidR="00E553A1" w:rsidRPr="005E7C18" w:rsidRDefault="00E553A1" w:rsidP="008C3EC3">
      <w:pPr>
        <w:pStyle w:val="Textoindependiente"/>
        <w:numPr>
          <w:ilvl w:val="0"/>
          <w:numId w:val="27"/>
        </w:numPr>
        <w:tabs>
          <w:tab w:val="left" w:pos="851"/>
        </w:tabs>
        <w:ind w:left="851" w:hanging="567"/>
        <w:rPr>
          <w:rFonts w:ascii="Verdana" w:hAnsi="Verdana"/>
          <w:b w:val="0"/>
          <w:bCs w:val="0"/>
        </w:rPr>
      </w:pPr>
      <w:r w:rsidRPr="005E7C18">
        <w:rPr>
          <w:rFonts w:ascii="Verdana" w:hAnsi="Verdana"/>
          <w:b w:val="0"/>
          <w:bCs w:val="0"/>
        </w:rPr>
        <w:t>Emitir órdenes a la policía preventiva municipal, en los términos que prevé la fracción XVI del artículo 117 de esta Constitución;</w:t>
      </w:r>
    </w:p>
    <w:p w:rsidR="00E553A1" w:rsidRPr="005E7C18" w:rsidRDefault="00F033A6" w:rsidP="002E5EB6">
      <w:pPr>
        <w:tabs>
          <w:tab w:val="left" w:pos="851"/>
        </w:tabs>
        <w:ind w:left="851" w:hanging="567"/>
        <w:jc w:val="right"/>
        <w:rPr>
          <w:rFonts w:ascii="Verdana" w:hAnsi="Verdana" w:cs="Arial"/>
          <w:b/>
          <w:color w:val="CC0066"/>
          <w:sz w:val="16"/>
          <w:szCs w:val="16"/>
          <w:lang w:val="es-MX"/>
        </w:rPr>
      </w:pPr>
      <w:r w:rsidRPr="005E7C18">
        <w:rPr>
          <w:rFonts w:ascii="Verdana" w:hAnsi="Verdana" w:cs="Arial"/>
          <w:b/>
          <w:color w:val="CC0066"/>
          <w:sz w:val="16"/>
          <w:szCs w:val="16"/>
          <w:lang w:val="es-MX"/>
        </w:rPr>
        <w:t>Fracción reformada P.</w:t>
      </w:r>
      <w:r w:rsidR="00E553A1" w:rsidRPr="005E7C18">
        <w:rPr>
          <w:rFonts w:ascii="Verdana" w:hAnsi="Verdana" w:cs="Arial"/>
          <w:b/>
          <w:color w:val="CC0066"/>
          <w:sz w:val="16"/>
          <w:szCs w:val="16"/>
          <w:lang w:val="es-MX"/>
        </w:rPr>
        <w:t>O. 26</w:t>
      </w:r>
      <w:r w:rsidR="00CD0217" w:rsidRPr="005E7C18">
        <w:rPr>
          <w:rFonts w:ascii="Verdana" w:hAnsi="Verdana" w:cs="Arial"/>
          <w:b/>
          <w:color w:val="CC0066"/>
          <w:sz w:val="16"/>
          <w:szCs w:val="16"/>
          <w:lang w:val="es-MX"/>
        </w:rPr>
        <w:t>-02-2010</w:t>
      </w:r>
    </w:p>
    <w:p w:rsidR="00E553A1" w:rsidRPr="005E7C18" w:rsidRDefault="00E553A1" w:rsidP="002E5EB6">
      <w:pPr>
        <w:tabs>
          <w:tab w:val="left" w:pos="851"/>
        </w:tabs>
        <w:ind w:left="851" w:hanging="567"/>
        <w:jc w:val="both"/>
        <w:rPr>
          <w:rFonts w:ascii="Verdana" w:hAnsi="Verdana" w:cs="Arial"/>
        </w:rPr>
      </w:pPr>
    </w:p>
    <w:p w:rsidR="001C4D1C" w:rsidRPr="005E7C18" w:rsidRDefault="00E553A1" w:rsidP="008C3EC3">
      <w:pPr>
        <w:pStyle w:val="Prrafodelista"/>
        <w:numPr>
          <w:ilvl w:val="0"/>
          <w:numId w:val="27"/>
        </w:numPr>
        <w:tabs>
          <w:tab w:val="left" w:pos="851"/>
        </w:tabs>
        <w:spacing w:line="240" w:lineRule="auto"/>
        <w:ind w:left="851" w:hanging="567"/>
        <w:jc w:val="both"/>
        <w:rPr>
          <w:rFonts w:ascii="Verdana" w:hAnsi="Verdana" w:cs="Arial"/>
        </w:rPr>
      </w:pPr>
      <w:r w:rsidRPr="005E7C18">
        <w:rPr>
          <w:rFonts w:ascii="Verdana" w:hAnsi="Verdana" w:cs="Arial"/>
        </w:rPr>
        <w:t>Mandar que se instruya y discipline la Guardia Nacional, conforme al Reglamento que expida el Congreso de la Unión y a las prevenciones que determine el Congreso del Estado;</w:t>
      </w:r>
    </w:p>
    <w:p w:rsidR="001C4D1C" w:rsidRPr="005E7C18" w:rsidRDefault="001C4D1C" w:rsidP="002E5EB6">
      <w:pPr>
        <w:pStyle w:val="Prrafodelista"/>
        <w:tabs>
          <w:tab w:val="left" w:pos="851"/>
        </w:tabs>
        <w:spacing w:line="240" w:lineRule="auto"/>
        <w:ind w:left="851" w:hanging="567"/>
        <w:jc w:val="both"/>
        <w:rPr>
          <w:rFonts w:ascii="Verdana" w:hAnsi="Verdana" w:cs="Arial"/>
        </w:rPr>
      </w:pPr>
    </w:p>
    <w:p w:rsidR="001C4D1C" w:rsidRPr="005E7C18" w:rsidRDefault="00E553A1" w:rsidP="008C3EC3">
      <w:pPr>
        <w:pStyle w:val="Prrafodelista"/>
        <w:numPr>
          <w:ilvl w:val="0"/>
          <w:numId w:val="27"/>
        </w:numPr>
        <w:tabs>
          <w:tab w:val="left" w:pos="851"/>
        </w:tabs>
        <w:spacing w:line="240" w:lineRule="auto"/>
        <w:ind w:left="851" w:hanging="567"/>
        <w:jc w:val="both"/>
        <w:rPr>
          <w:rFonts w:ascii="Verdana" w:hAnsi="Verdana" w:cs="Arial"/>
        </w:rPr>
      </w:pPr>
      <w:r w:rsidRPr="005E7C18">
        <w:rPr>
          <w:rFonts w:ascii="Verdana" w:hAnsi="Verdana" w:cs="Arial"/>
        </w:rPr>
        <w:t>Auxiliar al Poder Judicial en la ejecución de sus resoluciones;</w:t>
      </w:r>
    </w:p>
    <w:p w:rsidR="001C4D1C" w:rsidRPr="005E7C18" w:rsidRDefault="001C4D1C" w:rsidP="002E5EB6">
      <w:pPr>
        <w:pStyle w:val="Prrafodelista"/>
        <w:tabs>
          <w:tab w:val="left" w:pos="851"/>
        </w:tabs>
        <w:spacing w:line="240" w:lineRule="auto"/>
        <w:ind w:left="851" w:hanging="567"/>
        <w:jc w:val="both"/>
        <w:rPr>
          <w:rFonts w:ascii="Verdana" w:hAnsi="Verdana" w:cs="Arial"/>
        </w:rPr>
      </w:pPr>
    </w:p>
    <w:p w:rsidR="001C4D1C" w:rsidRPr="005E7C18" w:rsidRDefault="00E553A1" w:rsidP="008C3EC3">
      <w:pPr>
        <w:pStyle w:val="Prrafodelista"/>
        <w:numPr>
          <w:ilvl w:val="0"/>
          <w:numId w:val="27"/>
        </w:numPr>
        <w:tabs>
          <w:tab w:val="left" w:pos="851"/>
        </w:tabs>
        <w:spacing w:line="240" w:lineRule="auto"/>
        <w:ind w:left="851" w:hanging="567"/>
        <w:jc w:val="both"/>
        <w:rPr>
          <w:rFonts w:ascii="Verdana" w:hAnsi="Verdana" w:cs="Arial"/>
        </w:rPr>
      </w:pPr>
      <w:r w:rsidRPr="005E7C18">
        <w:rPr>
          <w:rFonts w:ascii="Verdana" w:hAnsi="Verdana" w:cs="Arial"/>
        </w:rPr>
        <w:t>Conceder, conforme a las Leyes, indulto a los reos sentenciados por delitos del orden común;</w:t>
      </w:r>
    </w:p>
    <w:p w:rsidR="001C4D1C" w:rsidRPr="005E7C18" w:rsidRDefault="001C4D1C" w:rsidP="002E5EB6">
      <w:pPr>
        <w:pStyle w:val="Prrafodelista"/>
        <w:tabs>
          <w:tab w:val="left" w:pos="851"/>
        </w:tabs>
        <w:spacing w:line="240" w:lineRule="auto"/>
        <w:ind w:left="851" w:hanging="567"/>
        <w:rPr>
          <w:rFonts w:ascii="Verdana" w:hAnsi="Verdana" w:cs="Arial"/>
        </w:rPr>
      </w:pPr>
    </w:p>
    <w:p w:rsidR="001C4D1C" w:rsidRPr="005E7C18" w:rsidRDefault="00E553A1" w:rsidP="008C3EC3">
      <w:pPr>
        <w:pStyle w:val="Prrafodelista"/>
        <w:numPr>
          <w:ilvl w:val="0"/>
          <w:numId w:val="27"/>
        </w:numPr>
        <w:tabs>
          <w:tab w:val="left" w:pos="851"/>
        </w:tabs>
        <w:spacing w:line="240" w:lineRule="auto"/>
        <w:ind w:left="851" w:hanging="567"/>
        <w:jc w:val="both"/>
        <w:rPr>
          <w:rFonts w:ascii="Verdana" w:hAnsi="Verdana" w:cs="Arial"/>
        </w:rPr>
      </w:pPr>
      <w:r w:rsidRPr="005E7C18">
        <w:rPr>
          <w:rFonts w:ascii="Verdana" w:hAnsi="Verdana" w:cs="Arial"/>
        </w:rPr>
        <w:t>Ejercer actos de dominio sobre los bienes inmuebles de dominio privado pertenecientes al Estado, previa autorización del Congreso o de la Diputación Permanente, en su caso, rindiéndole informe del uso que se hiciere de dicha autorización;</w:t>
      </w:r>
    </w:p>
    <w:p w:rsidR="001C4D1C" w:rsidRPr="005E7C18" w:rsidRDefault="001C4D1C" w:rsidP="002E5EB6">
      <w:pPr>
        <w:pStyle w:val="Prrafodelista"/>
        <w:tabs>
          <w:tab w:val="left" w:pos="851"/>
        </w:tabs>
        <w:spacing w:line="240" w:lineRule="auto"/>
        <w:ind w:left="851" w:hanging="567"/>
        <w:rPr>
          <w:rFonts w:ascii="Verdana" w:hAnsi="Verdana" w:cs="Arial"/>
        </w:rPr>
      </w:pPr>
    </w:p>
    <w:p w:rsidR="00E553A1" w:rsidRPr="005E7C18" w:rsidRDefault="00E553A1" w:rsidP="008C3EC3">
      <w:pPr>
        <w:pStyle w:val="Prrafodelista"/>
        <w:numPr>
          <w:ilvl w:val="0"/>
          <w:numId w:val="27"/>
        </w:numPr>
        <w:tabs>
          <w:tab w:val="left" w:pos="851"/>
        </w:tabs>
        <w:spacing w:after="0" w:line="240" w:lineRule="auto"/>
        <w:ind w:left="851" w:hanging="567"/>
        <w:jc w:val="both"/>
        <w:rPr>
          <w:rFonts w:ascii="Verdana" w:hAnsi="Verdana" w:cs="Arial"/>
        </w:rPr>
      </w:pPr>
      <w:r w:rsidRPr="005E7C18">
        <w:rPr>
          <w:rFonts w:ascii="Verdana" w:hAnsi="Verdana" w:cs="Arial"/>
        </w:rPr>
        <w:t>Representar al Estado y delegar esta representación en los términos que establezca la Ley;</w:t>
      </w:r>
    </w:p>
    <w:p w:rsidR="00E553A1" w:rsidRPr="005E7C18" w:rsidRDefault="00E553A1" w:rsidP="002E5EB6">
      <w:pPr>
        <w:tabs>
          <w:tab w:val="left" w:pos="851"/>
        </w:tabs>
        <w:ind w:left="851" w:hanging="567"/>
        <w:jc w:val="right"/>
        <w:rPr>
          <w:rFonts w:ascii="Verdana" w:hAnsi="Verdana" w:cs="Arial"/>
          <w:b/>
          <w:color w:val="CC0066"/>
          <w:sz w:val="16"/>
          <w:szCs w:val="16"/>
        </w:rPr>
      </w:pPr>
      <w:r w:rsidRPr="005E7C18">
        <w:rPr>
          <w:rFonts w:ascii="Verdana" w:hAnsi="Verdana" w:cs="Arial"/>
          <w:b/>
          <w:color w:val="CC0066"/>
          <w:sz w:val="16"/>
          <w:szCs w:val="16"/>
        </w:rPr>
        <w:t xml:space="preserve">Fracción </w:t>
      </w:r>
      <w:r w:rsidR="00513266" w:rsidRPr="005E7C18">
        <w:rPr>
          <w:rFonts w:ascii="Verdana" w:hAnsi="Verdana" w:cs="Arial"/>
          <w:b/>
          <w:color w:val="CC0066"/>
          <w:sz w:val="16"/>
          <w:szCs w:val="16"/>
        </w:rPr>
        <w:t>r</w:t>
      </w:r>
      <w:r w:rsidRPr="005E7C18">
        <w:rPr>
          <w:rFonts w:ascii="Verdana" w:hAnsi="Verdana" w:cs="Arial"/>
          <w:b/>
          <w:color w:val="CC0066"/>
          <w:sz w:val="16"/>
          <w:szCs w:val="16"/>
        </w:rPr>
        <w:t>eformad</w:t>
      </w:r>
      <w:r w:rsidR="00513266" w:rsidRPr="005E7C18">
        <w:rPr>
          <w:rFonts w:ascii="Verdana" w:hAnsi="Verdana" w:cs="Arial"/>
          <w:b/>
          <w:color w:val="CC0066"/>
          <w:sz w:val="16"/>
          <w:szCs w:val="16"/>
        </w:rPr>
        <w:t>a P.O. 24-12-1996</w:t>
      </w:r>
    </w:p>
    <w:p w:rsidR="00E553A1" w:rsidRPr="005E7C18" w:rsidRDefault="00E553A1" w:rsidP="002E5EB6">
      <w:pPr>
        <w:tabs>
          <w:tab w:val="left" w:pos="851"/>
        </w:tabs>
        <w:ind w:left="851" w:hanging="567"/>
        <w:jc w:val="both"/>
        <w:rPr>
          <w:rFonts w:ascii="Verdana" w:hAnsi="Verdana" w:cs="Arial"/>
        </w:rPr>
      </w:pPr>
    </w:p>
    <w:p w:rsidR="001C4D1C" w:rsidRPr="005E7C18" w:rsidRDefault="00E553A1" w:rsidP="008C3EC3">
      <w:pPr>
        <w:pStyle w:val="Prrafodelista"/>
        <w:numPr>
          <w:ilvl w:val="0"/>
          <w:numId w:val="27"/>
        </w:numPr>
        <w:tabs>
          <w:tab w:val="left" w:pos="851"/>
        </w:tabs>
        <w:spacing w:line="240" w:lineRule="auto"/>
        <w:ind w:left="851" w:hanging="567"/>
        <w:jc w:val="both"/>
        <w:rPr>
          <w:rFonts w:ascii="Verdana" w:hAnsi="Verdana" w:cs="Arial"/>
        </w:rPr>
      </w:pPr>
      <w:r w:rsidRPr="005E7C18">
        <w:rPr>
          <w:rFonts w:ascii="Verdana" w:hAnsi="Verdana" w:cs="Arial"/>
        </w:rPr>
        <w:t>Rendir informes al Congreso del Estado sobre cualquier Ramo de la Administración Pública, y solicitar informes al Supremo Tribunal de Justicia sobre la administración de la Justicia;</w:t>
      </w:r>
    </w:p>
    <w:p w:rsidR="001C4D1C" w:rsidRPr="005E7C18" w:rsidRDefault="001C4D1C" w:rsidP="002E5EB6">
      <w:pPr>
        <w:pStyle w:val="Prrafodelista"/>
        <w:tabs>
          <w:tab w:val="left" w:pos="851"/>
        </w:tabs>
        <w:spacing w:line="240" w:lineRule="auto"/>
        <w:ind w:left="851" w:hanging="567"/>
        <w:jc w:val="both"/>
        <w:rPr>
          <w:rFonts w:ascii="Verdana" w:hAnsi="Verdana" w:cs="Arial"/>
        </w:rPr>
      </w:pPr>
    </w:p>
    <w:p w:rsidR="001C4D1C" w:rsidRPr="005E7C18" w:rsidRDefault="00E553A1" w:rsidP="008C3EC3">
      <w:pPr>
        <w:pStyle w:val="Prrafodelista"/>
        <w:numPr>
          <w:ilvl w:val="0"/>
          <w:numId w:val="27"/>
        </w:numPr>
        <w:tabs>
          <w:tab w:val="left" w:pos="851"/>
        </w:tabs>
        <w:spacing w:line="240" w:lineRule="auto"/>
        <w:ind w:left="851" w:hanging="567"/>
        <w:jc w:val="both"/>
        <w:rPr>
          <w:rFonts w:ascii="Verdana" w:hAnsi="Verdana" w:cs="Arial"/>
        </w:rPr>
      </w:pPr>
      <w:r w:rsidRPr="005E7C18">
        <w:rPr>
          <w:rFonts w:ascii="Verdana" w:hAnsi="Verdana" w:cs="Arial"/>
        </w:rPr>
        <w:t>Expedir, por sí o por acuerdo, los Títulos Profesionales que previene la Ley de la materia;</w:t>
      </w:r>
    </w:p>
    <w:p w:rsidR="001C4D1C" w:rsidRPr="005E7C18" w:rsidRDefault="001C4D1C" w:rsidP="002E5EB6">
      <w:pPr>
        <w:pStyle w:val="Prrafodelista"/>
        <w:tabs>
          <w:tab w:val="left" w:pos="851"/>
        </w:tabs>
        <w:spacing w:line="240" w:lineRule="auto"/>
        <w:ind w:left="851" w:hanging="567"/>
        <w:rPr>
          <w:rFonts w:ascii="Verdana" w:hAnsi="Verdana" w:cs="Arial"/>
        </w:rPr>
      </w:pPr>
    </w:p>
    <w:p w:rsidR="001C4D1C" w:rsidRPr="005E7C18" w:rsidRDefault="00E553A1" w:rsidP="008C3EC3">
      <w:pPr>
        <w:pStyle w:val="Prrafodelista"/>
        <w:numPr>
          <w:ilvl w:val="0"/>
          <w:numId w:val="27"/>
        </w:numPr>
        <w:tabs>
          <w:tab w:val="left" w:pos="851"/>
        </w:tabs>
        <w:spacing w:line="240" w:lineRule="auto"/>
        <w:ind w:left="851" w:hanging="567"/>
        <w:jc w:val="both"/>
        <w:rPr>
          <w:rFonts w:ascii="Verdana" w:hAnsi="Verdana" w:cs="Arial"/>
        </w:rPr>
      </w:pPr>
      <w:r w:rsidRPr="005E7C18">
        <w:rPr>
          <w:rFonts w:ascii="Verdana" w:hAnsi="Verdana" w:cs="Arial"/>
        </w:rPr>
        <w:t>Crear, por Decreto Gubernativo, Organismos Descentralizados y constituir Empresas de Participación Estatal, Comisiones, Patronatos y Comités y asignarles las funciones que estime convenientes; y,</w:t>
      </w:r>
    </w:p>
    <w:p w:rsidR="001C4D1C" w:rsidRPr="005E7C18" w:rsidRDefault="001C4D1C" w:rsidP="002E5EB6">
      <w:pPr>
        <w:pStyle w:val="Prrafodelista"/>
        <w:tabs>
          <w:tab w:val="left" w:pos="851"/>
        </w:tabs>
        <w:spacing w:line="240" w:lineRule="auto"/>
        <w:ind w:left="851" w:hanging="567"/>
        <w:rPr>
          <w:rFonts w:ascii="Verdana" w:hAnsi="Verdana"/>
        </w:rPr>
      </w:pPr>
    </w:p>
    <w:p w:rsidR="00E553A1" w:rsidRPr="005E7C18" w:rsidRDefault="00E553A1" w:rsidP="008C3EC3">
      <w:pPr>
        <w:pStyle w:val="Prrafodelista"/>
        <w:numPr>
          <w:ilvl w:val="0"/>
          <w:numId w:val="27"/>
        </w:numPr>
        <w:tabs>
          <w:tab w:val="left" w:pos="851"/>
        </w:tabs>
        <w:spacing w:after="0" w:line="240" w:lineRule="auto"/>
        <w:ind w:left="851" w:hanging="567"/>
        <w:jc w:val="both"/>
        <w:rPr>
          <w:rFonts w:ascii="Verdana" w:hAnsi="Verdana" w:cs="Arial"/>
        </w:rPr>
      </w:pPr>
      <w:r w:rsidRPr="005E7C18">
        <w:rPr>
          <w:rFonts w:ascii="Verdana" w:hAnsi="Verdana"/>
        </w:rPr>
        <w:t>Convenir en los términos de Ley:</w:t>
      </w:r>
    </w:p>
    <w:p w:rsidR="00E553A1" w:rsidRPr="005E7C18" w:rsidRDefault="00E553A1" w:rsidP="002E5EB6">
      <w:pPr>
        <w:pStyle w:val="Textoindependiente"/>
        <w:tabs>
          <w:tab w:val="left" w:pos="851"/>
        </w:tabs>
        <w:ind w:left="851" w:hanging="567"/>
        <w:rPr>
          <w:rFonts w:ascii="Verdana" w:hAnsi="Verdana"/>
          <w:b w:val="0"/>
          <w:bCs w:val="0"/>
          <w:lang w:val="es-MX"/>
        </w:rPr>
      </w:pPr>
    </w:p>
    <w:p w:rsidR="00E553A1" w:rsidRPr="005E7C18" w:rsidRDefault="00E553A1" w:rsidP="008C3EC3">
      <w:pPr>
        <w:pStyle w:val="Textoindependiente"/>
        <w:numPr>
          <w:ilvl w:val="0"/>
          <w:numId w:val="28"/>
        </w:numPr>
        <w:tabs>
          <w:tab w:val="left" w:pos="0"/>
        </w:tabs>
        <w:ind w:left="851" w:hanging="567"/>
        <w:rPr>
          <w:rFonts w:ascii="Verdana" w:hAnsi="Verdana"/>
          <w:b w:val="0"/>
          <w:bCs w:val="0"/>
        </w:rPr>
      </w:pPr>
      <w:r w:rsidRPr="005E7C18">
        <w:rPr>
          <w:rFonts w:ascii="Verdana" w:hAnsi="Verdana"/>
          <w:b w:val="0"/>
          <w:bCs w:val="0"/>
        </w:rPr>
        <w:t>Con la Federación, para que el Estado asuma el ejercicio de sus funciones, la ejecución y operación de obras y la prestación de servicios públicos cuando el desarrollo económico y social lo hagan necesario. Para tal efecto, podrá convenir con los Municipios, para que éstos realicen la prestación de servicios o la atención de las funciones a las que se refiere este párrafo; y,</w:t>
      </w:r>
    </w:p>
    <w:p w:rsidR="00E553A1" w:rsidRPr="005E7C18" w:rsidRDefault="00E553A1" w:rsidP="00906B14">
      <w:pPr>
        <w:pStyle w:val="Textoindependiente"/>
        <w:tabs>
          <w:tab w:val="left" w:pos="0"/>
        </w:tabs>
        <w:ind w:left="993"/>
        <w:rPr>
          <w:rFonts w:ascii="Verdana" w:hAnsi="Verdana"/>
          <w:b w:val="0"/>
          <w:bCs w:val="0"/>
        </w:rPr>
      </w:pPr>
    </w:p>
    <w:p w:rsidR="00E553A1" w:rsidRPr="005E7C18" w:rsidRDefault="00E553A1" w:rsidP="008C3EC3">
      <w:pPr>
        <w:pStyle w:val="Textoindependiente"/>
        <w:numPr>
          <w:ilvl w:val="0"/>
          <w:numId w:val="28"/>
        </w:numPr>
        <w:tabs>
          <w:tab w:val="left" w:pos="0"/>
        </w:tabs>
        <w:ind w:left="851" w:hanging="567"/>
        <w:rPr>
          <w:rFonts w:ascii="Verdana" w:hAnsi="Verdana"/>
          <w:b w:val="0"/>
          <w:bCs w:val="0"/>
        </w:rPr>
      </w:pPr>
      <w:r w:rsidRPr="005E7C18">
        <w:rPr>
          <w:rFonts w:ascii="Verdana" w:hAnsi="Verdana"/>
          <w:b w:val="0"/>
          <w:bCs w:val="0"/>
        </w:rPr>
        <w:t>Con los Municipios, a fin de que éstos lleven a cabo la prestación de servicios o el ejercicio de funciones que le corresponden al Estado, o bien, para que éste efectúe el ejercicio de una función o la prestación de un servicio público, competencia del Municipio.</w:t>
      </w:r>
    </w:p>
    <w:p w:rsidR="00E553A1" w:rsidRPr="005E7C18" w:rsidRDefault="00E553A1" w:rsidP="00906B14">
      <w:pPr>
        <w:pStyle w:val="Textoindependiente"/>
        <w:tabs>
          <w:tab w:val="left" w:pos="0"/>
        </w:tabs>
        <w:ind w:left="993"/>
        <w:rPr>
          <w:rFonts w:ascii="Verdana" w:hAnsi="Verdana"/>
          <w:b w:val="0"/>
          <w:bCs w:val="0"/>
          <w:lang w:val="es-MX"/>
        </w:rPr>
      </w:pPr>
    </w:p>
    <w:p w:rsidR="00E553A1" w:rsidRPr="005E7C18" w:rsidRDefault="00E553A1" w:rsidP="00906B14">
      <w:pPr>
        <w:pStyle w:val="Textoindependiente"/>
        <w:tabs>
          <w:tab w:val="left" w:pos="0"/>
        </w:tabs>
        <w:ind w:left="851"/>
        <w:rPr>
          <w:rFonts w:ascii="Verdana" w:hAnsi="Verdana"/>
          <w:b w:val="0"/>
          <w:bCs w:val="0"/>
        </w:rPr>
      </w:pPr>
      <w:r w:rsidRPr="005E7C18">
        <w:rPr>
          <w:rFonts w:ascii="Verdana" w:hAnsi="Verdana"/>
          <w:b w:val="0"/>
          <w:bCs w:val="0"/>
        </w:rPr>
        <w:t>Asimismo, asumirá el ejercicio de una función o la prestación de un servicio público municipal, de acuerdo al procedimiento y condiciones que señale la Ley, cuando a falta de convenio, el Congreso del Estado declare la imposibilidad del Municipio para ejercerla o prestarlo; y</w:t>
      </w:r>
    </w:p>
    <w:p w:rsidR="002D0E10" w:rsidRPr="005E7C18" w:rsidRDefault="00F033A6" w:rsidP="00045B65">
      <w:pPr>
        <w:tabs>
          <w:tab w:val="left" w:pos="0"/>
        </w:tabs>
        <w:jc w:val="right"/>
        <w:rPr>
          <w:rFonts w:ascii="Verdana" w:hAnsi="Verdana" w:cs="Arial"/>
          <w:b/>
          <w:color w:val="CC0066"/>
          <w:sz w:val="16"/>
          <w:szCs w:val="16"/>
          <w:lang w:val="es-MX"/>
        </w:rPr>
      </w:pPr>
      <w:r w:rsidRPr="005E7C18">
        <w:rPr>
          <w:rFonts w:ascii="Verdana" w:hAnsi="Verdana" w:cs="Arial"/>
          <w:b/>
          <w:color w:val="CC0066"/>
          <w:sz w:val="16"/>
          <w:szCs w:val="16"/>
          <w:lang w:val="es-MX"/>
        </w:rPr>
        <w:t>Fracción reformada P.</w:t>
      </w:r>
      <w:r w:rsidR="002D0E10" w:rsidRPr="005E7C18">
        <w:rPr>
          <w:rFonts w:ascii="Verdana" w:hAnsi="Verdana" w:cs="Arial"/>
          <w:b/>
          <w:color w:val="CC0066"/>
          <w:sz w:val="16"/>
          <w:szCs w:val="16"/>
          <w:lang w:val="es-MX"/>
        </w:rPr>
        <w:t>O. 20-03-2001</w:t>
      </w:r>
    </w:p>
    <w:p w:rsidR="00E553A1" w:rsidRPr="005E7C18" w:rsidRDefault="00E553A1" w:rsidP="00045B65">
      <w:pPr>
        <w:tabs>
          <w:tab w:val="left" w:pos="0"/>
        </w:tabs>
        <w:jc w:val="both"/>
        <w:rPr>
          <w:rFonts w:ascii="Verdana" w:hAnsi="Verdana" w:cs="Arial"/>
          <w:lang w:val="es-MX"/>
        </w:rPr>
      </w:pPr>
    </w:p>
    <w:p w:rsidR="00E553A1" w:rsidRPr="005E7C18" w:rsidRDefault="00E553A1" w:rsidP="008C3EC3">
      <w:pPr>
        <w:pStyle w:val="Textoindependiente"/>
        <w:numPr>
          <w:ilvl w:val="0"/>
          <w:numId w:val="27"/>
        </w:numPr>
        <w:tabs>
          <w:tab w:val="left" w:pos="0"/>
        </w:tabs>
        <w:ind w:left="851" w:hanging="567"/>
        <w:rPr>
          <w:rFonts w:ascii="Verdana" w:hAnsi="Verdana"/>
          <w:b w:val="0"/>
          <w:bCs w:val="0"/>
          <w:color w:val="000000"/>
        </w:rPr>
      </w:pPr>
      <w:r w:rsidRPr="005E7C18">
        <w:rPr>
          <w:rFonts w:ascii="Verdana" w:hAnsi="Verdana"/>
          <w:b w:val="0"/>
          <w:bCs w:val="0"/>
          <w:color w:val="000000"/>
        </w:rPr>
        <w:lastRenderedPageBreak/>
        <w:t xml:space="preserve">Dar cumplimiento a las resoluciones derivadas de un proceso de plebiscito; </w:t>
      </w:r>
    </w:p>
    <w:p w:rsidR="00CD0217" w:rsidRPr="005E7C18" w:rsidRDefault="00F033A6" w:rsidP="00045B65">
      <w:pPr>
        <w:tabs>
          <w:tab w:val="left" w:pos="0"/>
        </w:tabs>
        <w:jc w:val="right"/>
        <w:rPr>
          <w:rFonts w:ascii="Verdana" w:hAnsi="Verdana" w:cs="Arial"/>
          <w:b/>
          <w:color w:val="CC0066"/>
          <w:sz w:val="16"/>
          <w:szCs w:val="16"/>
          <w:lang w:val="es-MX"/>
        </w:rPr>
      </w:pPr>
      <w:r w:rsidRPr="005E7C18">
        <w:rPr>
          <w:rFonts w:ascii="Verdana" w:hAnsi="Verdana" w:cs="Arial"/>
          <w:b/>
          <w:color w:val="CC0066"/>
          <w:sz w:val="16"/>
          <w:szCs w:val="16"/>
          <w:lang w:val="es-MX"/>
        </w:rPr>
        <w:t>Fracción reformada P.</w:t>
      </w:r>
      <w:r w:rsidR="00CD0217" w:rsidRPr="005E7C18">
        <w:rPr>
          <w:rFonts w:ascii="Verdana" w:hAnsi="Verdana" w:cs="Arial"/>
          <w:b/>
          <w:color w:val="CC0066"/>
          <w:sz w:val="16"/>
          <w:szCs w:val="16"/>
          <w:lang w:val="es-MX"/>
        </w:rPr>
        <w:t>O. 26-02-2010</w:t>
      </w:r>
    </w:p>
    <w:p w:rsidR="001C4D1C" w:rsidRPr="005E7C18" w:rsidRDefault="001C4D1C" w:rsidP="00045B65">
      <w:pPr>
        <w:pStyle w:val="Textoindependiente"/>
        <w:tabs>
          <w:tab w:val="left" w:pos="0"/>
        </w:tabs>
        <w:rPr>
          <w:rFonts w:ascii="Verdana" w:hAnsi="Verdana"/>
          <w:b w:val="0"/>
          <w:bCs w:val="0"/>
          <w:color w:val="000000"/>
          <w:lang w:val="es-MX"/>
        </w:rPr>
      </w:pPr>
    </w:p>
    <w:p w:rsidR="00E553A1" w:rsidRPr="005E7C18" w:rsidRDefault="00E553A1" w:rsidP="008C3EC3">
      <w:pPr>
        <w:pStyle w:val="Textoindependiente"/>
        <w:numPr>
          <w:ilvl w:val="0"/>
          <w:numId w:val="27"/>
        </w:numPr>
        <w:tabs>
          <w:tab w:val="left" w:pos="0"/>
        </w:tabs>
        <w:ind w:left="851" w:hanging="567"/>
        <w:rPr>
          <w:rFonts w:ascii="Verdana" w:hAnsi="Verdana"/>
          <w:b w:val="0"/>
          <w:bCs w:val="0"/>
          <w:color w:val="000000"/>
        </w:rPr>
      </w:pPr>
      <w:r w:rsidRPr="005E7C18">
        <w:rPr>
          <w:rFonts w:ascii="Verdana" w:hAnsi="Verdana"/>
          <w:b w:val="0"/>
          <w:bCs w:val="0"/>
          <w:color w:val="000000"/>
        </w:rPr>
        <w:t xml:space="preserve">Instrumentar, en los términos de </w:t>
      </w:r>
      <w:r w:rsidR="00F23F55" w:rsidRPr="005E7C18">
        <w:rPr>
          <w:rFonts w:ascii="Verdana" w:hAnsi="Verdana"/>
          <w:b w:val="0"/>
          <w:bCs w:val="0"/>
          <w:color w:val="000000"/>
        </w:rPr>
        <w:t>l</w:t>
      </w:r>
      <w:r w:rsidRPr="005E7C18">
        <w:rPr>
          <w:rFonts w:ascii="Verdana" w:hAnsi="Verdana"/>
          <w:b w:val="0"/>
          <w:bCs w:val="0"/>
          <w:color w:val="000000"/>
        </w:rPr>
        <w:t xml:space="preserve">ey, sistemas complementarios de seguridad social del personal del Ministerio Público, de las corporaciones policiales y de los servicios periciales, de sus familias y dependientes; </w:t>
      </w:r>
    </w:p>
    <w:p w:rsidR="00F23F55" w:rsidRPr="005E7C18" w:rsidRDefault="00E121A3" w:rsidP="00045B65">
      <w:pPr>
        <w:tabs>
          <w:tab w:val="left" w:pos="0"/>
        </w:tabs>
        <w:jc w:val="right"/>
        <w:rPr>
          <w:rFonts w:ascii="Verdana" w:hAnsi="Verdana" w:cs="Arial"/>
          <w:b/>
          <w:color w:val="CC0066"/>
          <w:sz w:val="16"/>
          <w:szCs w:val="16"/>
          <w:lang w:val="es-MX"/>
        </w:rPr>
      </w:pPr>
      <w:r w:rsidRPr="005E7C18">
        <w:rPr>
          <w:rFonts w:ascii="Verdana" w:hAnsi="Verdana" w:cs="Arial"/>
          <w:b/>
          <w:color w:val="CC0066"/>
          <w:sz w:val="16"/>
          <w:szCs w:val="16"/>
          <w:lang w:val="es-MX"/>
        </w:rPr>
        <w:t>Fracción adicionada</w:t>
      </w:r>
      <w:r w:rsidR="00F033A6" w:rsidRPr="005E7C18">
        <w:rPr>
          <w:rFonts w:ascii="Verdana" w:hAnsi="Verdana" w:cs="Arial"/>
          <w:b/>
          <w:color w:val="CC0066"/>
          <w:sz w:val="16"/>
          <w:szCs w:val="16"/>
          <w:lang w:val="es-MX"/>
        </w:rPr>
        <w:t xml:space="preserve"> P.</w:t>
      </w:r>
      <w:r w:rsidR="00F23F55" w:rsidRPr="005E7C18">
        <w:rPr>
          <w:rFonts w:ascii="Verdana" w:hAnsi="Verdana" w:cs="Arial"/>
          <w:b/>
          <w:color w:val="CC0066"/>
          <w:sz w:val="16"/>
          <w:szCs w:val="16"/>
          <w:lang w:val="es-MX"/>
        </w:rPr>
        <w:t>O. 26-02-2010</w:t>
      </w:r>
    </w:p>
    <w:p w:rsidR="00E553A1" w:rsidRPr="005E7C18" w:rsidRDefault="00E553A1" w:rsidP="00045B65">
      <w:pPr>
        <w:pStyle w:val="Textoindependiente"/>
        <w:tabs>
          <w:tab w:val="left" w:pos="0"/>
        </w:tabs>
        <w:rPr>
          <w:rFonts w:ascii="Verdana" w:hAnsi="Verdana"/>
          <w:b w:val="0"/>
          <w:bCs w:val="0"/>
          <w:color w:val="000000"/>
        </w:rPr>
      </w:pPr>
    </w:p>
    <w:p w:rsidR="00E553A1" w:rsidRPr="005E7C18" w:rsidRDefault="004969B9" w:rsidP="008C3EC3">
      <w:pPr>
        <w:pStyle w:val="Textoindependiente"/>
        <w:numPr>
          <w:ilvl w:val="0"/>
          <w:numId w:val="27"/>
        </w:numPr>
        <w:tabs>
          <w:tab w:val="left" w:pos="0"/>
        </w:tabs>
        <w:rPr>
          <w:rFonts w:ascii="Verdana" w:hAnsi="Verdana"/>
          <w:b w:val="0"/>
          <w:bCs w:val="0"/>
          <w:color w:val="000000"/>
        </w:rPr>
      </w:pPr>
      <w:r w:rsidRPr="005E7C18">
        <w:rPr>
          <w:rFonts w:ascii="Verdana" w:hAnsi="Verdana" w:cs="Arial"/>
          <w:b w:val="0"/>
          <w:bCs w:val="0"/>
          <w:color w:val="000000"/>
        </w:rPr>
        <w:t xml:space="preserve">Proponer al Congreso del Estado las ternas para la designación de comisionados del organismo autónomo garante de los derechos de acceso a la información pública y de protección de datos personales, en los términos establecidos por esta Constitución y las disposiciones previstas en la Ley de la materia; </w:t>
      </w:r>
      <w:r w:rsidR="00E553A1" w:rsidRPr="005E7C18">
        <w:rPr>
          <w:rFonts w:ascii="Verdana" w:hAnsi="Verdana" w:cs="Arial"/>
          <w:b w:val="0"/>
          <w:bCs w:val="0"/>
          <w:color w:val="000000"/>
        </w:rPr>
        <w:t>y</w:t>
      </w:r>
    </w:p>
    <w:p w:rsidR="00E553A1" w:rsidRPr="005E7C18" w:rsidRDefault="00E553A1"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 xml:space="preserve">Fracción adicionada P.O. </w:t>
      </w:r>
      <w:r w:rsidR="002B1234" w:rsidRPr="005E7C18">
        <w:rPr>
          <w:rFonts w:ascii="Verdana" w:hAnsi="Verdana" w:cs="Arial"/>
          <w:b/>
          <w:color w:val="CC0066"/>
          <w:sz w:val="16"/>
          <w:szCs w:val="16"/>
        </w:rPr>
        <w:t>0</w:t>
      </w:r>
      <w:r w:rsidRPr="005E7C18">
        <w:rPr>
          <w:rFonts w:ascii="Verdana" w:hAnsi="Verdana" w:cs="Arial"/>
          <w:b/>
          <w:color w:val="CC0066"/>
          <w:sz w:val="16"/>
          <w:szCs w:val="16"/>
        </w:rPr>
        <w:t>6</w:t>
      </w:r>
      <w:r w:rsidR="002B1234" w:rsidRPr="005E7C18">
        <w:rPr>
          <w:rFonts w:ascii="Verdana" w:hAnsi="Verdana" w:cs="Arial"/>
          <w:b/>
          <w:color w:val="CC0066"/>
          <w:sz w:val="16"/>
          <w:szCs w:val="16"/>
        </w:rPr>
        <w:t>-12-2013</w:t>
      </w:r>
    </w:p>
    <w:p w:rsidR="004969B9" w:rsidRPr="005E7C18" w:rsidRDefault="004969B9" w:rsidP="004969B9">
      <w:pPr>
        <w:tabs>
          <w:tab w:val="left" w:pos="0"/>
        </w:tabs>
        <w:jc w:val="right"/>
        <w:rPr>
          <w:rFonts w:ascii="Verdana" w:hAnsi="Verdana" w:cs="Arial"/>
          <w:b/>
          <w:color w:val="CC0066"/>
          <w:sz w:val="16"/>
          <w:szCs w:val="16"/>
        </w:rPr>
      </w:pPr>
      <w:r w:rsidRPr="005E7C18">
        <w:rPr>
          <w:rFonts w:ascii="Verdana" w:hAnsi="Verdana" w:cs="Arial"/>
          <w:b/>
          <w:color w:val="CC0066"/>
          <w:sz w:val="16"/>
          <w:szCs w:val="16"/>
        </w:rPr>
        <w:t>Fracción reformada P.O. 06-09-2016</w:t>
      </w:r>
    </w:p>
    <w:p w:rsidR="00E553A1" w:rsidRPr="005E7C18" w:rsidRDefault="00E553A1" w:rsidP="00045B65">
      <w:pPr>
        <w:pStyle w:val="Textoindependiente"/>
        <w:tabs>
          <w:tab w:val="left" w:pos="0"/>
        </w:tabs>
        <w:rPr>
          <w:rFonts w:ascii="Verdana" w:hAnsi="Verdana"/>
          <w:b w:val="0"/>
          <w:bCs w:val="0"/>
          <w:color w:val="000000"/>
        </w:rPr>
      </w:pPr>
    </w:p>
    <w:p w:rsidR="00E553A1" w:rsidRPr="005E7C18" w:rsidRDefault="00E553A1" w:rsidP="008C3EC3">
      <w:pPr>
        <w:pStyle w:val="Textoindependiente"/>
        <w:numPr>
          <w:ilvl w:val="0"/>
          <w:numId w:val="27"/>
        </w:numPr>
        <w:tabs>
          <w:tab w:val="left" w:pos="0"/>
        </w:tabs>
        <w:ind w:left="851" w:hanging="567"/>
        <w:rPr>
          <w:rFonts w:ascii="Verdana" w:hAnsi="Verdana"/>
          <w:b w:val="0"/>
          <w:bCs w:val="0"/>
          <w:color w:val="000000"/>
        </w:rPr>
      </w:pPr>
      <w:r w:rsidRPr="005E7C18">
        <w:rPr>
          <w:rFonts w:ascii="Verdana" w:hAnsi="Verdana"/>
          <w:b w:val="0"/>
          <w:bCs w:val="0"/>
          <w:color w:val="000000"/>
        </w:rPr>
        <w:t xml:space="preserve">Las demás que le concedan esta Constitución y las leyes. </w:t>
      </w:r>
    </w:p>
    <w:p w:rsidR="00E553A1" w:rsidRPr="005E7C18" w:rsidRDefault="00E553A1" w:rsidP="00045B65">
      <w:pPr>
        <w:pStyle w:val="Sangra2detindependiente"/>
        <w:tabs>
          <w:tab w:val="left" w:pos="0"/>
        </w:tabs>
        <w:spacing w:line="240" w:lineRule="auto"/>
        <w:ind w:left="0"/>
        <w:rPr>
          <w:rFonts w:ascii="Verdana" w:hAnsi="Verdana"/>
          <w:sz w:val="20"/>
          <w:szCs w:val="20"/>
        </w:rPr>
      </w:pPr>
    </w:p>
    <w:p w:rsidR="00E553A1" w:rsidRPr="005E7C18" w:rsidRDefault="00E553A1" w:rsidP="008D0FE1">
      <w:pPr>
        <w:pStyle w:val="Sangra2detindependiente"/>
        <w:spacing w:line="240" w:lineRule="auto"/>
        <w:ind w:left="709"/>
        <w:rPr>
          <w:rFonts w:ascii="Verdana" w:hAnsi="Verdana"/>
          <w:sz w:val="20"/>
          <w:szCs w:val="20"/>
        </w:rPr>
      </w:pPr>
      <w:r w:rsidRPr="005E7C18">
        <w:rPr>
          <w:rFonts w:ascii="Verdana" w:hAnsi="Verdana"/>
          <w:sz w:val="20"/>
          <w:szCs w:val="20"/>
        </w:rPr>
        <w:t>Los actos o decisiones del Gobernador del Estado, que se consideren trascendentales para el orden público o el interés social de la Entidad, con excepción de los que se refieran al nombramiento o destitución de los titulares de secretarías o dependencias del Ejecutivo o los realizados por causa de utilidad pública, podrán ser sometidos a plebiscito, a solicitud del Titular del Poder Ejecutivo o los ciudadanos. La Ley de la materia establecerá los requisitos y procedimiento para su ejecución, así como para que el resultado sea vinculatorio para el Titular del Poder Ejecutivo.</w:t>
      </w:r>
    </w:p>
    <w:p w:rsidR="00E553A1" w:rsidRPr="005E7C18" w:rsidRDefault="00E553A1" w:rsidP="00045B65">
      <w:pPr>
        <w:pStyle w:val="Sangra2detindependiente"/>
        <w:tabs>
          <w:tab w:val="left" w:pos="0"/>
        </w:tabs>
        <w:spacing w:line="240" w:lineRule="auto"/>
        <w:ind w:left="0"/>
        <w:jc w:val="right"/>
        <w:rPr>
          <w:rFonts w:ascii="Verdana" w:hAnsi="Verdana"/>
          <w:b/>
          <w:color w:val="CC0066"/>
          <w:sz w:val="16"/>
          <w:szCs w:val="16"/>
        </w:rPr>
      </w:pPr>
      <w:r w:rsidRPr="005E7C18">
        <w:rPr>
          <w:rFonts w:ascii="Verdana" w:hAnsi="Verdana"/>
          <w:b/>
          <w:color w:val="CC0066"/>
          <w:sz w:val="16"/>
          <w:szCs w:val="16"/>
        </w:rPr>
        <w:t xml:space="preserve">Párrafo adicionado P.O. </w:t>
      </w:r>
      <w:r w:rsidR="00182ECD" w:rsidRPr="005E7C18">
        <w:rPr>
          <w:rFonts w:ascii="Verdana" w:hAnsi="Verdana"/>
          <w:b/>
          <w:color w:val="CC0066"/>
          <w:sz w:val="16"/>
          <w:szCs w:val="16"/>
        </w:rPr>
        <w:t>1</w:t>
      </w:r>
      <w:r w:rsidRPr="005E7C18">
        <w:rPr>
          <w:rFonts w:ascii="Verdana" w:hAnsi="Verdana"/>
          <w:b/>
          <w:color w:val="CC0066"/>
          <w:sz w:val="16"/>
          <w:szCs w:val="16"/>
        </w:rPr>
        <w:t>9</w:t>
      </w:r>
      <w:r w:rsidR="00182ECD" w:rsidRPr="005E7C18">
        <w:rPr>
          <w:rFonts w:ascii="Verdana" w:hAnsi="Verdana"/>
          <w:b/>
          <w:color w:val="CC0066"/>
          <w:sz w:val="16"/>
          <w:szCs w:val="16"/>
        </w:rPr>
        <w:t>-04-2002</w:t>
      </w:r>
    </w:p>
    <w:p w:rsidR="00E553A1" w:rsidRPr="005E7C18" w:rsidRDefault="00E553A1" w:rsidP="00045B65">
      <w:pPr>
        <w:pStyle w:val="Textoindependiente"/>
        <w:tabs>
          <w:tab w:val="left" w:pos="0"/>
        </w:tabs>
        <w:rPr>
          <w:rFonts w:ascii="Verdana" w:hAnsi="Verdana"/>
          <w:b w:val="0"/>
          <w:bCs w:val="0"/>
          <w:color w:val="000000"/>
        </w:rPr>
      </w:pPr>
    </w:p>
    <w:p w:rsidR="00E553A1" w:rsidRPr="005E7C18" w:rsidRDefault="00E553A1" w:rsidP="008D0FE1">
      <w:pPr>
        <w:pStyle w:val="Textoindependiente"/>
        <w:ind w:left="709"/>
        <w:rPr>
          <w:rFonts w:ascii="Verdana" w:hAnsi="Verdana"/>
          <w:b w:val="0"/>
          <w:bCs w:val="0"/>
          <w:color w:val="000000"/>
        </w:rPr>
      </w:pPr>
      <w:r w:rsidRPr="005E7C18">
        <w:rPr>
          <w:rFonts w:ascii="Verdana" w:hAnsi="Verdana"/>
          <w:b w:val="0"/>
          <w:bCs w:val="0"/>
          <w:color w:val="000000"/>
        </w:rPr>
        <w:t>Dentro de los dos años contados a partir de la publicación del decreto o acuerdo abrogatorio o derogatorio, resultado del plebiscito, no podrá expedirse decreto o acuerdo en el mismo sentido del abrogado o derogado.</w:t>
      </w:r>
    </w:p>
    <w:p w:rsidR="00182ECD" w:rsidRPr="005E7C18" w:rsidRDefault="00182ECD" w:rsidP="00045B65">
      <w:pPr>
        <w:pStyle w:val="Sangra2detindependiente"/>
        <w:tabs>
          <w:tab w:val="left" w:pos="0"/>
        </w:tabs>
        <w:spacing w:line="240" w:lineRule="auto"/>
        <w:ind w:left="0"/>
        <w:jc w:val="right"/>
        <w:rPr>
          <w:rFonts w:ascii="Verdana" w:hAnsi="Verdana"/>
          <w:b/>
          <w:color w:val="CC0066"/>
          <w:sz w:val="16"/>
          <w:szCs w:val="16"/>
        </w:rPr>
      </w:pPr>
      <w:r w:rsidRPr="005E7C18">
        <w:rPr>
          <w:rFonts w:ascii="Verdana" w:hAnsi="Verdana"/>
          <w:b/>
          <w:color w:val="CC0066"/>
          <w:sz w:val="16"/>
          <w:szCs w:val="16"/>
        </w:rPr>
        <w:t>Párrafo adicionado P.O. 19-04-2002</w:t>
      </w:r>
    </w:p>
    <w:p w:rsidR="00E553A1" w:rsidRPr="005E7C18" w:rsidRDefault="00E553A1" w:rsidP="00045B65">
      <w:pPr>
        <w:pStyle w:val="Textoindependiente"/>
        <w:tabs>
          <w:tab w:val="left" w:pos="0"/>
        </w:tabs>
        <w:rPr>
          <w:rFonts w:ascii="Verdana" w:hAnsi="Verdana"/>
          <w:b w:val="0"/>
          <w:bCs w:val="0"/>
          <w:color w:val="000000"/>
          <w:lang w:val="es-MX"/>
        </w:rPr>
      </w:pPr>
    </w:p>
    <w:p w:rsidR="00E553A1" w:rsidRPr="005E7C18" w:rsidRDefault="00E553A1" w:rsidP="008D0FE1">
      <w:pPr>
        <w:pStyle w:val="Sangradetextonormal"/>
        <w:ind w:left="709"/>
        <w:rPr>
          <w:rFonts w:ascii="Verdana" w:hAnsi="Verdana"/>
          <w:color w:val="000000"/>
          <w:szCs w:val="28"/>
        </w:rPr>
      </w:pPr>
      <w:r w:rsidRPr="005E7C18">
        <w:rPr>
          <w:rFonts w:ascii="Verdana" w:hAnsi="Verdana"/>
          <w:color w:val="000000"/>
        </w:rPr>
        <w:t>Salvo en el caso de que el plebiscito sea soli</w:t>
      </w:r>
      <w:r w:rsidR="00182ECD" w:rsidRPr="005E7C18">
        <w:rPr>
          <w:rFonts w:ascii="Verdana" w:hAnsi="Verdana"/>
          <w:color w:val="000000"/>
        </w:rPr>
        <w:t xml:space="preserve">citado por el titular del Poder </w:t>
      </w:r>
      <w:r w:rsidRPr="005E7C18">
        <w:rPr>
          <w:rFonts w:ascii="Verdana" w:hAnsi="Verdana"/>
          <w:color w:val="000000"/>
        </w:rPr>
        <w:t>Ejecutivo, el procedimiento no suspenderá los efectos del acto o decisión correspondiente. Si el resultado del plebiscito es en el sentido de desaprobar dicho acto o decisión, el titular del Poder Ejecutivo emitirá el decreto o acuerdo revocatorio que proceda en un plazo no mayor de quince días.</w:t>
      </w:r>
    </w:p>
    <w:p w:rsidR="00182ECD" w:rsidRPr="005E7C18" w:rsidRDefault="00182ECD" w:rsidP="00045B65">
      <w:pPr>
        <w:pStyle w:val="Sangra2detindependiente"/>
        <w:tabs>
          <w:tab w:val="left" w:pos="0"/>
        </w:tabs>
        <w:spacing w:line="240" w:lineRule="auto"/>
        <w:ind w:left="0"/>
        <w:jc w:val="right"/>
        <w:rPr>
          <w:rFonts w:ascii="Verdana" w:hAnsi="Verdana"/>
          <w:b/>
          <w:color w:val="CC0066"/>
          <w:sz w:val="16"/>
          <w:szCs w:val="16"/>
        </w:rPr>
      </w:pPr>
      <w:r w:rsidRPr="005E7C18">
        <w:rPr>
          <w:rFonts w:ascii="Verdana" w:hAnsi="Verdana"/>
          <w:b/>
          <w:color w:val="CC0066"/>
          <w:sz w:val="16"/>
          <w:szCs w:val="16"/>
        </w:rPr>
        <w:t>Párrafo adicionado P.O. 19-04-2002</w:t>
      </w:r>
    </w:p>
    <w:p w:rsidR="00E553A1" w:rsidRPr="005E7C18" w:rsidRDefault="00E553A1" w:rsidP="00045B65">
      <w:pPr>
        <w:tabs>
          <w:tab w:val="left" w:pos="0"/>
        </w:tabs>
        <w:jc w:val="both"/>
        <w:rPr>
          <w:rFonts w:ascii="Verdana" w:hAnsi="Verdana" w:cs="Arial"/>
          <w:b/>
          <w:bCs/>
          <w:lang w:val="es-MX"/>
        </w:rPr>
      </w:pPr>
    </w:p>
    <w:p w:rsidR="00E553A1" w:rsidRPr="005E7C18" w:rsidRDefault="001700C2" w:rsidP="00045B65">
      <w:pPr>
        <w:pStyle w:val="NormalWeb"/>
        <w:tabs>
          <w:tab w:val="left" w:pos="0"/>
        </w:tabs>
        <w:spacing w:before="0" w:beforeAutospacing="0" w:after="0" w:afterAutospacing="0"/>
        <w:jc w:val="both"/>
        <w:rPr>
          <w:rFonts w:ascii="Verdana" w:hAnsi="Verdana" w:cs="Arial"/>
          <w:sz w:val="20"/>
          <w:szCs w:val="20"/>
        </w:rPr>
      </w:pPr>
      <w:r w:rsidRPr="005E7C18">
        <w:rPr>
          <w:rFonts w:ascii="Verdana" w:hAnsi="Verdana" w:cs="Arial"/>
          <w:b/>
          <w:sz w:val="20"/>
          <w:szCs w:val="20"/>
        </w:rPr>
        <w:tab/>
        <w:t>Artículo</w:t>
      </w:r>
      <w:r w:rsidR="00E553A1" w:rsidRPr="005E7C18">
        <w:rPr>
          <w:rFonts w:ascii="Verdana" w:hAnsi="Verdana" w:cs="Arial"/>
          <w:b/>
          <w:sz w:val="20"/>
          <w:szCs w:val="20"/>
        </w:rPr>
        <w:t xml:space="preserve"> 78. </w:t>
      </w:r>
      <w:r w:rsidR="00E553A1" w:rsidRPr="005E7C18">
        <w:rPr>
          <w:rFonts w:ascii="Verdana" w:hAnsi="Verdana" w:cs="Arial"/>
          <w:sz w:val="20"/>
          <w:szCs w:val="20"/>
        </w:rPr>
        <w:t>El Gobernador del Estado enviará al Congreso del Estado, el primer jueves de marzo, un informe por escrito en el cual exponga la situación que guarda la Administración Pública del Estado.</w:t>
      </w:r>
    </w:p>
    <w:p w:rsidR="001700C2" w:rsidRPr="005E7C18" w:rsidRDefault="001700C2" w:rsidP="00045B65">
      <w:pPr>
        <w:pStyle w:val="Sangra2detindependiente"/>
        <w:tabs>
          <w:tab w:val="left" w:pos="0"/>
        </w:tabs>
        <w:spacing w:line="240" w:lineRule="auto"/>
        <w:ind w:left="0"/>
        <w:jc w:val="right"/>
        <w:rPr>
          <w:rFonts w:ascii="Verdana" w:hAnsi="Verdana"/>
          <w:b/>
          <w:color w:val="CC0066"/>
          <w:sz w:val="16"/>
          <w:szCs w:val="16"/>
        </w:rPr>
      </w:pPr>
      <w:r w:rsidRPr="005E7C18">
        <w:rPr>
          <w:rFonts w:ascii="Verdana" w:hAnsi="Verdana"/>
          <w:b/>
          <w:color w:val="CC0066"/>
          <w:sz w:val="16"/>
          <w:szCs w:val="16"/>
        </w:rPr>
        <w:t>Párrafo reformado P.O. 23-06-2009</w:t>
      </w:r>
    </w:p>
    <w:p w:rsidR="001700C2" w:rsidRPr="005E7C18" w:rsidRDefault="001700C2" w:rsidP="00045B65">
      <w:pPr>
        <w:pStyle w:val="NormalWeb"/>
        <w:tabs>
          <w:tab w:val="left" w:pos="0"/>
        </w:tabs>
        <w:spacing w:before="0" w:beforeAutospacing="0" w:after="0" w:afterAutospacing="0"/>
        <w:jc w:val="both"/>
        <w:rPr>
          <w:rFonts w:ascii="Verdana" w:hAnsi="Verdana" w:cs="Arial"/>
          <w:strike/>
          <w:sz w:val="20"/>
          <w:szCs w:val="20"/>
        </w:rPr>
      </w:pPr>
    </w:p>
    <w:p w:rsidR="00E553A1" w:rsidRPr="005E7C18" w:rsidRDefault="001700C2" w:rsidP="00045B65">
      <w:pPr>
        <w:pStyle w:val="NormalWeb"/>
        <w:tabs>
          <w:tab w:val="left" w:pos="0"/>
        </w:tabs>
        <w:spacing w:before="0" w:beforeAutospacing="0" w:after="0" w:afterAutospacing="0"/>
        <w:jc w:val="both"/>
        <w:rPr>
          <w:rFonts w:ascii="Verdana" w:hAnsi="Verdana" w:cs="Arial"/>
          <w:sz w:val="20"/>
          <w:szCs w:val="20"/>
        </w:rPr>
      </w:pPr>
      <w:r w:rsidRPr="005E7C18">
        <w:rPr>
          <w:rFonts w:ascii="Verdana" w:hAnsi="Verdana" w:cs="Arial"/>
          <w:sz w:val="20"/>
          <w:szCs w:val="20"/>
        </w:rPr>
        <w:tab/>
      </w:r>
      <w:r w:rsidR="00E553A1" w:rsidRPr="005E7C18">
        <w:rPr>
          <w:rFonts w:ascii="Verdana" w:hAnsi="Verdana" w:cs="Arial"/>
          <w:sz w:val="20"/>
          <w:szCs w:val="20"/>
        </w:rPr>
        <w:t>Los grupos y representaciones parlamentarias que integren el Congreso del Estado, durante el análisis del informe, fijarán su postura en los términos de la legislación correspondiente.</w:t>
      </w:r>
    </w:p>
    <w:p w:rsidR="001700C2" w:rsidRPr="005E7C18" w:rsidRDefault="001700C2" w:rsidP="00045B65">
      <w:pPr>
        <w:pStyle w:val="Sangra2detindependiente"/>
        <w:tabs>
          <w:tab w:val="left" w:pos="0"/>
        </w:tabs>
        <w:spacing w:line="240" w:lineRule="auto"/>
        <w:ind w:left="0"/>
        <w:jc w:val="right"/>
        <w:rPr>
          <w:rFonts w:ascii="Verdana" w:hAnsi="Verdana"/>
          <w:b/>
          <w:color w:val="CC0066"/>
          <w:sz w:val="16"/>
          <w:szCs w:val="16"/>
        </w:rPr>
      </w:pPr>
      <w:r w:rsidRPr="005E7C18">
        <w:rPr>
          <w:rFonts w:ascii="Verdana" w:hAnsi="Verdana"/>
          <w:b/>
          <w:color w:val="CC0066"/>
          <w:sz w:val="16"/>
          <w:szCs w:val="16"/>
        </w:rPr>
        <w:t>Párrafo adicionado P.O. 23-06-2009</w:t>
      </w:r>
    </w:p>
    <w:p w:rsidR="00E553A1" w:rsidRPr="005E7C18" w:rsidRDefault="00E553A1" w:rsidP="00045B65">
      <w:pPr>
        <w:pStyle w:val="NormalWeb"/>
        <w:tabs>
          <w:tab w:val="left" w:pos="0"/>
        </w:tabs>
        <w:spacing w:before="0" w:beforeAutospacing="0" w:after="0" w:afterAutospacing="0"/>
        <w:jc w:val="both"/>
        <w:rPr>
          <w:rFonts w:ascii="Verdana" w:hAnsi="Verdana" w:cs="Arial"/>
          <w:sz w:val="20"/>
          <w:szCs w:val="20"/>
        </w:rPr>
      </w:pPr>
    </w:p>
    <w:p w:rsidR="00E553A1" w:rsidRPr="005E7C18" w:rsidRDefault="001700C2" w:rsidP="00045B65">
      <w:pPr>
        <w:pStyle w:val="Textoindependiente"/>
        <w:tabs>
          <w:tab w:val="left" w:pos="0"/>
        </w:tabs>
        <w:rPr>
          <w:rFonts w:ascii="Verdana" w:hAnsi="Verdana"/>
          <w:b w:val="0"/>
        </w:rPr>
      </w:pPr>
      <w:r w:rsidRPr="005E7C18">
        <w:rPr>
          <w:rFonts w:ascii="Verdana" w:hAnsi="Verdana"/>
          <w:b w:val="0"/>
        </w:rPr>
        <w:tab/>
      </w:r>
      <w:r w:rsidR="004F45B5" w:rsidRPr="005E7C18">
        <w:rPr>
          <w:rFonts w:ascii="Verdana" w:hAnsi="Verdana"/>
          <w:b w:val="0"/>
        </w:rPr>
        <w:t>El Congreso del Estado, a efecto de ampliar la información, podrá solicitar la comparecencia de los secretarios de estado, así como de los directores de las entidades paraestatales.</w:t>
      </w:r>
    </w:p>
    <w:p w:rsidR="001700C2" w:rsidRPr="005E7C18" w:rsidRDefault="001700C2" w:rsidP="00045B65">
      <w:pPr>
        <w:pStyle w:val="Sangra2detindependiente"/>
        <w:tabs>
          <w:tab w:val="left" w:pos="0"/>
        </w:tabs>
        <w:spacing w:line="240" w:lineRule="auto"/>
        <w:ind w:left="0"/>
        <w:jc w:val="right"/>
        <w:rPr>
          <w:rFonts w:ascii="Verdana" w:hAnsi="Verdana"/>
          <w:b/>
          <w:color w:val="CC0066"/>
          <w:sz w:val="16"/>
          <w:szCs w:val="16"/>
        </w:rPr>
      </w:pPr>
      <w:r w:rsidRPr="005E7C18">
        <w:rPr>
          <w:rFonts w:ascii="Verdana" w:hAnsi="Verdana"/>
          <w:b/>
          <w:color w:val="CC0066"/>
          <w:sz w:val="16"/>
          <w:szCs w:val="16"/>
        </w:rPr>
        <w:t>Párrafo adicionado P.O. 23-06-2009</w:t>
      </w:r>
    </w:p>
    <w:p w:rsidR="004F45B5" w:rsidRPr="005E7C18" w:rsidRDefault="004F45B5" w:rsidP="004F45B5">
      <w:pPr>
        <w:pStyle w:val="Sangra2detindependiente"/>
        <w:tabs>
          <w:tab w:val="left" w:pos="0"/>
        </w:tabs>
        <w:spacing w:line="240" w:lineRule="auto"/>
        <w:ind w:left="0"/>
        <w:jc w:val="right"/>
        <w:rPr>
          <w:rFonts w:ascii="Verdana" w:hAnsi="Verdana"/>
          <w:b/>
          <w:color w:val="CC0066"/>
          <w:sz w:val="16"/>
          <w:szCs w:val="16"/>
        </w:rPr>
      </w:pPr>
      <w:r w:rsidRPr="005E7C18">
        <w:rPr>
          <w:rFonts w:ascii="Verdana" w:hAnsi="Verdana"/>
          <w:b/>
          <w:color w:val="CC0066"/>
          <w:sz w:val="16"/>
          <w:szCs w:val="16"/>
        </w:rPr>
        <w:t>Párrafo reformado P.O. 14-07-2017</w:t>
      </w:r>
    </w:p>
    <w:p w:rsidR="00E553A1" w:rsidRPr="005E7C18" w:rsidRDefault="00E553A1" w:rsidP="00045B65">
      <w:pPr>
        <w:tabs>
          <w:tab w:val="left" w:pos="0"/>
        </w:tabs>
        <w:jc w:val="both"/>
        <w:rPr>
          <w:rFonts w:ascii="Verdana" w:hAnsi="Verdana" w:cs="Arial"/>
          <w:b/>
          <w:bCs/>
        </w:rPr>
      </w:pPr>
    </w:p>
    <w:p w:rsidR="00E553A1" w:rsidRPr="005E7C18" w:rsidRDefault="00E37761" w:rsidP="00045B65">
      <w:pPr>
        <w:pStyle w:val="Textoindependiente"/>
        <w:tabs>
          <w:tab w:val="left" w:pos="0"/>
        </w:tabs>
        <w:rPr>
          <w:rFonts w:ascii="Verdana" w:hAnsi="Verdana"/>
          <w:b w:val="0"/>
          <w:bCs w:val="0"/>
        </w:rPr>
      </w:pPr>
      <w:r w:rsidRPr="005E7C18">
        <w:rPr>
          <w:rFonts w:ascii="Verdana" w:hAnsi="Verdana"/>
        </w:rPr>
        <w:tab/>
        <w:t xml:space="preserve">Artículo </w:t>
      </w:r>
      <w:r w:rsidR="00E553A1" w:rsidRPr="005E7C18">
        <w:rPr>
          <w:rFonts w:ascii="Verdana" w:hAnsi="Verdana"/>
        </w:rPr>
        <w:t>79.</w:t>
      </w:r>
      <w:r w:rsidR="00E553A1" w:rsidRPr="005E7C18">
        <w:rPr>
          <w:rFonts w:ascii="Verdana" w:hAnsi="Verdana"/>
          <w:b w:val="0"/>
          <w:bCs w:val="0"/>
        </w:rPr>
        <w:t xml:space="preserve"> Todas las Leyes, Decretos y Reglamentos, para su cumplimiento, serán promulgados por el Gobernador del Estado y refrendados por el Secretario de Gobierno o por quien haga sus veces, en los términos de la Ley Orgánica del Poder Ejecutivo.</w:t>
      </w:r>
    </w:p>
    <w:p w:rsidR="00E37761" w:rsidRPr="005E7C18" w:rsidRDefault="00E37761" w:rsidP="00045B65">
      <w:pPr>
        <w:pStyle w:val="Sangra2detindependiente"/>
        <w:tabs>
          <w:tab w:val="left" w:pos="0"/>
        </w:tabs>
        <w:spacing w:line="240" w:lineRule="auto"/>
        <w:ind w:left="0"/>
        <w:jc w:val="right"/>
        <w:rPr>
          <w:rFonts w:ascii="Verdana" w:hAnsi="Verdana"/>
          <w:b/>
          <w:color w:val="CC0066"/>
          <w:sz w:val="16"/>
          <w:szCs w:val="16"/>
        </w:rPr>
      </w:pPr>
      <w:r w:rsidRPr="005E7C18">
        <w:rPr>
          <w:rFonts w:ascii="Verdana" w:hAnsi="Verdana"/>
          <w:b/>
          <w:color w:val="CC0066"/>
          <w:sz w:val="16"/>
          <w:szCs w:val="16"/>
        </w:rPr>
        <w:t>Artículo reformado P.O. 17-05-2013</w:t>
      </w:r>
    </w:p>
    <w:p w:rsidR="00E553A1" w:rsidRPr="005E7C18" w:rsidRDefault="00E553A1" w:rsidP="00045B65">
      <w:pPr>
        <w:pStyle w:val="Textoindependiente2"/>
        <w:tabs>
          <w:tab w:val="left" w:pos="0"/>
        </w:tabs>
        <w:jc w:val="center"/>
      </w:pPr>
    </w:p>
    <w:p w:rsidR="00513266" w:rsidRPr="005E7C18" w:rsidRDefault="00513266" w:rsidP="00045B65">
      <w:pPr>
        <w:pStyle w:val="Textoindependiente2"/>
        <w:tabs>
          <w:tab w:val="left" w:pos="0"/>
        </w:tabs>
        <w:jc w:val="center"/>
        <w:rPr>
          <w:b/>
        </w:rPr>
      </w:pPr>
    </w:p>
    <w:p w:rsidR="00E553A1" w:rsidRPr="005E7C18" w:rsidRDefault="00E553A1" w:rsidP="00045B65">
      <w:pPr>
        <w:pStyle w:val="Textoindependiente2"/>
        <w:tabs>
          <w:tab w:val="left" w:pos="0"/>
        </w:tabs>
        <w:jc w:val="center"/>
        <w:rPr>
          <w:b/>
        </w:rPr>
      </w:pPr>
      <w:r w:rsidRPr="005E7C18">
        <w:rPr>
          <w:b/>
        </w:rPr>
        <w:t>Sección Segunda</w:t>
      </w:r>
    </w:p>
    <w:p w:rsidR="00E553A1" w:rsidRPr="005E7C18" w:rsidRDefault="00D62678" w:rsidP="00045B65">
      <w:pPr>
        <w:pStyle w:val="Textoindependiente2"/>
        <w:tabs>
          <w:tab w:val="left" w:pos="0"/>
        </w:tabs>
        <w:jc w:val="center"/>
        <w:rPr>
          <w:b/>
        </w:rPr>
      </w:pPr>
      <w:r w:rsidRPr="005E7C18">
        <w:rPr>
          <w:b/>
        </w:rPr>
        <w:t>De las Dependencias y Paraestatales del Ejecutivo</w:t>
      </w:r>
    </w:p>
    <w:p w:rsidR="00E553A1" w:rsidRPr="005E7C18" w:rsidRDefault="006954B7" w:rsidP="006954B7">
      <w:pPr>
        <w:pStyle w:val="Textoindependiente2"/>
        <w:tabs>
          <w:tab w:val="left" w:pos="0"/>
        </w:tabs>
        <w:jc w:val="right"/>
      </w:pPr>
      <w:r w:rsidRPr="005E7C18">
        <w:rPr>
          <w:b/>
          <w:color w:val="CC0066"/>
          <w:sz w:val="16"/>
          <w:szCs w:val="16"/>
        </w:rPr>
        <w:t>Denominación de la sección</w:t>
      </w:r>
      <w:r w:rsidR="00D62678" w:rsidRPr="005E7C18">
        <w:rPr>
          <w:b/>
          <w:color w:val="CC0066"/>
          <w:sz w:val="16"/>
          <w:szCs w:val="16"/>
        </w:rPr>
        <w:t xml:space="preserve"> reformad</w:t>
      </w:r>
      <w:r w:rsidRPr="005E7C18">
        <w:rPr>
          <w:b/>
          <w:color w:val="CC0066"/>
          <w:sz w:val="16"/>
          <w:szCs w:val="16"/>
        </w:rPr>
        <w:t>a P.O. 26</w:t>
      </w:r>
      <w:r w:rsidR="00D62678" w:rsidRPr="005E7C18">
        <w:rPr>
          <w:b/>
          <w:color w:val="CC0066"/>
          <w:sz w:val="16"/>
          <w:szCs w:val="16"/>
        </w:rPr>
        <w:t>-0</w:t>
      </w:r>
      <w:r w:rsidRPr="005E7C18">
        <w:rPr>
          <w:b/>
          <w:color w:val="CC0066"/>
          <w:sz w:val="16"/>
          <w:szCs w:val="16"/>
        </w:rPr>
        <w:t>4</w:t>
      </w:r>
      <w:r w:rsidR="00D62678" w:rsidRPr="005E7C18">
        <w:rPr>
          <w:b/>
          <w:color w:val="CC0066"/>
          <w:sz w:val="16"/>
          <w:szCs w:val="16"/>
        </w:rPr>
        <w:t>-201</w:t>
      </w:r>
      <w:r w:rsidRPr="005E7C18">
        <w:rPr>
          <w:b/>
          <w:color w:val="CC0066"/>
          <w:sz w:val="16"/>
          <w:szCs w:val="16"/>
        </w:rPr>
        <w:t>8</w:t>
      </w:r>
    </w:p>
    <w:p w:rsidR="00D62678" w:rsidRPr="005E7C18" w:rsidRDefault="00D62678" w:rsidP="00045B65">
      <w:pPr>
        <w:pStyle w:val="Textoindependiente2"/>
        <w:tabs>
          <w:tab w:val="left" w:pos="0"/>
        </w:tabs>
        <w:jc w:val="center"/>
      </w:pPr>
    </w:p>
    <w:p w:rsidR="006954B7" w:rsidRPr="005E7C18" w:rsidRDefault="00513266" w:rsidP="006954B7">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80.</w:t>
      </w:r>
      <w:r w:rsidR="00E553A1" w:rsidRPr="005E7C18">
        <w:rPr>
          <w:rFonts w:ascii="Verdana" w:hAnsi="Verdana" w:cs="Arial"/>
        </w:rPr>
        <w:t xml:space="preserve"> </w:t>
      </w:r>
      <w:r w:rsidR="006954B7" w:rsidRPr="005E7C18">
        <w:rPr>
          <w:rFonts w:ascii="Verdana" w:hAnsi="Verdana" w:cs="Arial"/>
        </w:rPr>
        <w:t>Para el despacho de los asuntos a cargo del Poder Ejecutivo, el Gobernador del Estado contará con las Dependencias y Paraestatales señaladas en la Ley de la materia, la cual establecerá las atribuciones, forma de organización y facultades de sus Titulares.</w:t>
      </w:r>
    </w:p>
    <w:p w:rsidR="006954B7" w:rsidRPr="005E7C18" w:rsidRDefault="006954B7" w:rsidP="006954B7">
      <w:pPr>
        <w:tabs>
          <w:tab w:val="left" w:pos="0"/>
        </w:tabs>
        <w:jc w:val="right"/>
        <w:rPr>
          <w:rFonts w:ascii="Verdana" w:hAnsi="Verdana" w:cs="Arial"/>
        </w:rPr>
      </w:pPr>
      <w:r w:rsidRPr="005E7C18">
        <w:rPr>
          <w:rFonts w:ascii="Verdana" w:hAnsi="Verdana"/>
          <w:b/>
          <w:color w:val="CC0066"/>
          <w:sz w:val="16"/>
          <w:szCs w:val="16"/>
        </w:rPr>
        <w:t>Párrafo reformado P.O. 26-04-2018</w:t>
      </w:r>
    </w:p>
    <w:p w:rsidR="006954B7" w:rsidRPr="005E7C18" w:rsidRDefault="006954B7" w:rsidP="006954B7">
      <w:pPr>
        <w:tabs>
          <w:tab w:val="left" w:pos="0"/>
        </w:tabs>
        <w:jc w:val="both"/>
        <w:rPr>
          <w:rFonts w:ascii="Verdana" w:hAnsi="Verdana" w:cs="Arial"/>
        </w:rPr>
      </w:pPr>
    </w:p>
    <w:p w:rsidR="00E553A1" w:rsidRPr="005E7C18" w:rsidRDefault="006954B7" w:rsidP="006954B7">
      <w:pPr>
        <w:tabs>
          <w:tab w:val="left" w:pos="0"/>
        </w:tabs>
        <w:ind w:firstLine="709"/>
        <w:jc w:val="both"/>
        <w:rPr>
          <w:rFonts w:ascii="Verdana" w:hAnsi="Verdana" w:cs="Arial"/>
        </w:rPr>
      </w:pPr>
      <w:r w:rsidRPr="005E7C18">
        <w:rPr>
          <w:rFonts w:ascii="Verdana" w:hAnsi="Verdana" w:cs="Arial"/>
        </w:rPr>
        <w:t>La función conciliatoria entre trabajadores y patrones estará a cargo del Centro de Conciliación especializado e imparcial, mismo que contará con personalidad jurídica, plena autonomía técnica, operativa, presupuestaria, de decisión y de gestión, así como patrimonio propio; y se regirá por los principios de certeza, independencia, legalidad, imparcialidad, confiabilidad, eficacia, objetividad, profesionalismo, transparencia y publicidad. Su integración y funcionamiento se determinará en la Ley correspondiente.</w:t>
      </w:r>
    </w:p>
    <w:p w:rsidR="00E553A1" w:rsidRPr="005E7C18" w:rsidRDefault="006954B7" w:rsidP="006954B7">
      <w:pPr>
        <w:tabs>
          <w:tab w:val="left" w:pos="0"/>
        </w:tabs>
        <w:jc w:val="right"/>
        <w:rPr>
          <w:rFonts w:ascii="Verdana" w:hAnsi="Verdana" w:cs="Arial"/>
          <w:b/>
          <w:bCs/>
        </w:rPr>
      </w:pPr>
      <w:r w:rsidRPr="005E7C18">
        <w:rPr>
          <w:rFonts w:ascii="Verdana" w:hAnsi="Verdana"/>
          <w:b/>
          <w:color w:val="CC0066"/>
          <w:sz w:val="16"/>
          <w:szCs w:val="16"/>
        </w:rPr>
        <w:t>Párrafo adicionado P.O. 26-04-2018</w:t>
      </w:r>
    </w:p>
    <w:p w:rsidR="006954B7" w:rsidRPr="005E7C18" w:rsidRDefault="006954B7" w:rsidP="00045B65">
      <w:pPr>
        <w:tabs>
          <w:tab w:val="left" w:pos="0"/>
        </w:tabs>
        <w:jc w:val="both"/>
        <w:rPr>
          <w:rFonts w:ascii="Verdana" w:hAnsi="Verdana" w:cs="Arial"/>
          <w:b/>
          <w:bCs/>
        </w:rPr>
      </w:pPr>
    </w:p>
    <w:p w:rsidR="001A7C94" w:rsidRPr="005E7C18" w:rsidRDefault="001A7C94" w:rsidP="00045B65">
      <w:pPr>
        <w:tabs>
          <w:tab w:val="left" w:pos="0"/>
        </w:tabs>
        <w:jc w:val="both"/>
        <w:rPr>
          <w:rFonts w:ascii="Verdana" w:hAnsi="Verdana" w:cs="Arial"/>
          <w:b/>
          <w:bCs/>
        </w:rPr>
      </w:pPr>
    </w:p>
    <w:p w:rsidR="001A7C94" w:rsidRPr="005E7C18" w:rsidRDefault="00263AA5" w:rsidP="001A7C94">
      <w:pPr>
        <w:tabs>
          <w:tab w:val="left" w:pos="0"/>
        </w:tabs>
        <w:jc w:val="center"/>
        <w:rPr>
          <w:rFonts w:ascii="Verdana" w:hAnsi="Verdana" w:cs="Arial"/>
          <w:b/>
          <w:bCs/>
        </w:rPr>
      </w:pPr>
      <w:r w:rsidRPr="005E7C18">
        <w:rPr>
          <w:rFonts w:ascii="Verdana" w:hAnsi="Verdana" w:cs="Arial"/>
          <w:b/>
          <w:bCs/>
        </w:rPr>
        <w:t>Capítulo Cuarto</w:t>
      </w:r>
    </w:p>
    <w:p w:rsidR="001A7C94" w:rsidRPr="005E7C18" w:rsidRDefault="00263AA5" w:rsidP="001A7C94">
      <w:pPr>
        <w:tabs>
          <w:tab w:val="left" w:pos="0"/>
        </w:tabs>
        <w:jc w:val="center"/>
        <w:rPr>
          <w:rFonts w:ascii="Verdana" w:hAnsi="Verdana" w:cs="Arial"/>
          <w:b/>
          <w:bCs/>
        </w:rPr>
      </w:pPr>
      <w:r w:rsidRPr="005E7C18">
        <w:rPr>
          <w:rFonts w:ascii="Verdana" w:hAnsi="Verdana" w:cs="Arial"/>
          <w:b/>
          <w:bCs/>
        </w:rPr>
        <w:t>Del Tribunal de Justicia Administrativa</w:t>
      </w:r>
    </w:p>
    <w:p w:rsidR="001A7C94" w:rsidRPr="005E7C18" w:rsidRDefault="001A7C94" w:rsidP="001A7C94">
      <w:pPr>
        <w:tabs>
          <w:tab w:val="left" w:pos="0"/>
        </w:tabs>
        <w:jc w:val="right"/>
        <w:rPr>
          <w:rFonts w:ascii="Verdana" w:hAnsi="Verdana" w:cs="Arial"/>
          <w:b/>
          <w:bCs/>
        </w:rPr>
      </w:pPr>
      <w:r w:rsidRPr="005E7C18">
        <w:rPr>
          <w:rFonts w:ascii="Verdana" w:hAnsi="Verdana" w:cs="Arial"/>
          <w:b/>
          <w:color w:val="CC0066"/>
          <w:sz w:val="16"/>
          <w:szCs w:val="16"/>
        </w:rPr>
        <w:t>Cap</w:t>
      </w:r>
      <w:r w:rsidR="00097713" w:rsidRPr="005E7C18">
        <w:rPr>
          <w:rFonts w:ascii="Verdana" w:hAnsi="Verdana" w:cs="Arial"/>
          <w:b/>
          <w:color w:val="CC0066"/>
          <w:sz w:val="16"/>
          <w:szCs w:val="16"/>
        </w:rPr>
        <w:t>í</w:t>
      </w:r>
      <w:r w:rsidRPr="005E7C18">
        <w:rPr>
          <w:rFonts w:ascii="Verdana" w:hAnsi="Verdana" w:cs="Arial"/>
          <w:b/>
          <w:color w:val="CC0066"/>
          <w:sz w:val="16"/>
          <w:szCs w:val="16"/>
        </w:rPr>
        <w:t>tulo adicionado, P.O. 14-07-2017</w:t>
      </w:r>
    </w:p>
    <w:p w:rsidR="001A7C94" w:rsidRPr="005E7C18" w:rsidRDefault="001A7C94" w:rsidP="00045B65">
      <w:pPr>
        <w:tabs>
          <w:tab w:val="left" w:pos="0"/>
        </w:tabs>
        <w:jc w:val="both"/>
        <w:rPr>
          <w:rFonts w:ascii="Verdana" w:hAnsi="Verdana" w:cs="Arial"/>
          <w:b/>
          <w:bCs/>
          <w:highlight w:val="yellow"/>
        </w:rPr>
      </w:pPr>
    </w:p>
    <w:p w:rsidR="00E553A1" w:rsidRPr="005E7C18" w:rsidRDefault="009707CA" w:rsidP="00045B65">
      <w:pPr>
        <w:tabs>
          <w:tab w:val="left" w:pos="0"/>
        </w:tabs>
        <w:jc w:val="both"/>
        <w:rPr>
          <w:rFonts w:ascii="Verdana" w:hAnsi="Verdana" w:cs="Arial"/>
          <w:bCs/>
        </w:rPr>
      </w:pPr>
      <w:r w:rsidRPr="005E7C18">
        <w:rPr>
          <w:rFonts w:ascii="Verdana" w:hAnsi="Verdana" w:cs="Arial"/>
          <w:b/>
          <w:bCs/>
        </w:rPr>
        <w:tab/>
      </w:r>
      <w:r w:rsidR="00513266" w:rsidRPr="005E7C18">
        <w:rPr>
          <w:rFonts w:ascii="Verdana" w:hAnsi="Verdana" w:cs="Arial"/>
          <w:b/>
          <w:bCs/>
        </w:rPr>
        <w:t>Artículo</w:t>
      </w:r>
      <w:r w:rsidR="00E553A1" w:rsidRPr="005E7C18">
        <w:rPr>
          <w:rFonts w:ascii="Verdana" w:hAnsi="Verdana" w:cs="Arial"/>
          <w:b/>
          <w:bCs/>
        </w:rPr>
        <w:t xml:space="preserve"> 8</w:t>
      </w:r>
      <w:r w:rsidR="001A7C94" w:rsidRPr="005E7C18">
        <w:rPr>
          <w:rFonts w:ascii="Verdana" w:hAnsi="Verdana" w:cs="Arial"/>
          <w:b/>
          <w:bCs/>
        </w:rPr>
        <w:t>1</w:t>
      </w:r>
      <w:r w:rsidR="00E553A1" w:rsidRPr="005E7C18">
        <w:rPr>
          <w:rFonts w:ascii="Verdana" w:hAnsi="Verdana" w:cs="Arial"/>
          <w:b/>
          <w:bCs/>
        </w:rPr>
        <w:t xml:space="preserve">. </w:t>
      </w:r>
      <w:r w:rsidR="008D0FE1" w:rsidRPr="005E7C18">
        <w:rPr>
          <w:rFonts w:ascii="Verdana" w:hAnsi="Verdana" w:cs="Arial"/>
          <w:bCs/>
        </w:rPr>
        <w:t>El Tribunal de Justicia Administrativa es un órgano de control de legalidad, para dirimir las controversias que se susciten entre la administración pública estatal y municipal y los particulares, dotado de plena autonomía para dictar sus fallos. De igual forma impondrá las sanciones a los servidores públicos estatales y municipales por responsabilidad administrativa grave, y a los particulares que incurran en actos vinculados con faltas administrativas graves; así como fincar a los responsables el pago de las indemnizaciones y sanciones pecuniarias que deriven de los daños y perjuicios que afecten a la Hacienda Pública estatal o municipal o al patrimonio de los entes públicos estatales o municipales. La Ley establecerá su organización, funcionamiento, integración, procedimientos y en su caso, recursos contra sus resoluciones.</w:t>
      </w:r>
    </w:p>
    <w:p w:rsidR="00E553A1" w:rsidRPr="005E7C18" w:rsidRDefault="009707CA"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Artículo reformado</w:t>
      </w:r>
      <w:r w:rsidR="00E553A1" w:rsidRPr="005E7C18">
        <w:rPr>
          <w:rFonts w:ascii="Verdana" w:hAnsi="Verdana" w:cs="Arial"/>
          <w:b/>
          <w:color w:val="CC0066"/>
          <w:sz w:val="16"/>
          <w:szCs w:val="16"/>
        </w:rPr>
        <w:t xml:space="preserve"> P.O. </w:t>
      </w:r>
      <w:r w:rsidRPr="005E7C18">
        <w:rPr>
          <w:rFonts w:ascii="Verdana" w:hAnsi="Verdana" w:cs="Arial"/>
          <w:b/>
          <w:color w:val="CC0066"/>
          <w:sz w:val="16"/>
          <w:szCs w:val="16"/>
        </w:rPr>
        <w:t>0</w:t>
      </w:r>
      <w:r w:rsidR="00E553A1" w:rsidRPr="005E7C18">
        <w:rPr>
          <w:rFonts w:ascii="Verdana" w:hAnsi="Verdana" w:cs="Arial"/>
          <w:b/>
          <w:color w:val="CC0066"/>
          <w:sz w:val="16"/>
          <w:szCs w:val="16"/>
        </w:rPr>
        <w:t>8</w:t>
      </w:r>
      <w:r w:rsidRPr="005E7C18">
        <w:rPr>
          <w:rFonts w:ascii="Verdana" w:hAnsi="Verdana" w:cs="Arial"/>
          <w:b/>
          <w:color w:val="CC0066"/>
          <w:sz w:val="16"/>
          <w:szCs w:val="16"/>
        </w:rPr>
        <w:t>-08-2008</w:t>
      </w:r>
    </w:p>
    <w:p w:rsidR="00E553A1" w:rsidRPr="005E7C18" w:rsidRDefault="008D0FE1" w:rsidP="008D0FE1">
      <w:pPr>
        <w:tabs>
          <w:tab w:val="left" w:pos="0"/>
        </w:tabs>
        <w:jc w:val="right"/>
        <w:rPr>
          <w:rFonts w:ascii="Verdana" w:hAnsi="Verdana" w:cs="Arial"/>
          <w:b/>
          <w:color w:val="CC0066"/>
          <w:sz w:val="16"/>
          <w:szCs w:val="16"/>
        </w:rPr>
      </w:pPr>
      <w:r w:rsidRPr="005E7C18">
        <w:rPr>
          <w:rFonts w:ascii="Verdana" w:hAnsi="Verdana" w:cs="Arial"/>
          <w:b/>
          <w:color w:val="CC0066"/>
          <w:sz w:val="16"/>
          <w:szCs w:val="16"/>
        </w:rPr>
        <w:t>Artículo reformado P.O. 06-09-2016</w:t>
      </w:r>
    </w:p>
    <w:p w:rsidR="001A7C94" w:rsidRPr="005E7C18" w:rsidRDefault="001A7C94" w:rsidP="008D0FE1">
      <w:pPr>
        <w:tabs>
          <w:tab w:val="left" w:pos="0"/>
        </w:tabs>
        <w:jc w:val="right"/>
        <w:rPr>
          <w:rFonts w:ascii="Verdana" w:hAnsi="Verdana" w:cs="Arial"/>
          <w:bCs/>
        </w:rPr>
      </w:pPr>
      <w:r w:rsidRPr="005E7C18">
        <w:rPr>
          <w:rFonts w:ascii="Verdana" w:hAnsi="Verdana" w:cs="Arial"/>
          <w:b/>
          <w:color w:val="CC0066"/>
          <w:sz w:val="16"/>
          <w:szCs w:val="16"/>
        </w:rPr>
        <w:t>Artículo reubicado, antes Artículo 82, P.O. 14-07-2017</w:t>
      </w:r>
    </w:p>
    <w:p w:rsidR="0092709B" w:rsidRPr="005E7C18" w:rsidRDefault="0092709B" w:rsidP="00045B65">
      <w:pPr>
        <w:tabs>
          <w:tab w:val="left" w:pos="0"/>
        </w:tabs>
        <w:jc w:val="both"/>
        <w:rPr>
          <w:rFonts w:ascii="Verdana" w:hAnsi="Verdana" w:cs="Arial"/>
          <w:bCs/>
        </w:rPr>
      </w:pPr>
    </w:p>
    <w:p w:rsidR="00263AA5" w:rsidRPr="005E7C18" w:rsidRDefault="00263AA5" w:rsidP="00045B65">
      <w:pPr>
        <w:tabs>
          <w:tab w:val="left" w:pos="0"/>
        </w:tabs>
        <w:jc w:val="both"/>
        <w:rPr>
          <w:rFonts w:ascii="Verdana" w:hAnsi="Verdana" w:cs="Arial"/>
          <w:bCs/>
        </w:rPr>
      </w:pPr>
    </w:p>
    <w:p w:rsidR="00E553A1" w:rsidRPr="005E7C18" w:rsidRDefault="00263AA5" w:rsidP="00045B65">
      <w:pPr>
        <w:tabs>
          <w:tab w:val="left" w:pos="0"/>
        </w:tabs>
        <w:jc w:val="center"/>
        <w:rPr>
          <w:rFonts w:ascii="Verdana" w:hAnsi="Verdana" w:cs="Arial"/>
          <w:b/>
          <w:bCs/>
        </w:rPr>
      </w:pPr>
      <w:r w:rsidRPr="005E7C18">
        <w:rPr>
          <w:rFonts w:ascii="Verdana" w:hAnsi="Verdana" w:cs="Arial"/>
          <w:b/>
          <w:bCs/>
        </w:rPr>
        <w:t>Capítulo Quinto</w:t>
      </w:r>
    </w:p>
    <w:p w:rsidR="00E553A1" w:rsidRPr="005E7C18" w:rsidRDefault="00263AA5" w:rsidP="00045B65">
      <w:pPr>
        <w:tabs>
          <w:tab w:val="left" w:pos="0"/>
        </w:tabs>
        <w:jc w:val="center"/>
        <w:rPr>
          <w:rFonts w:ascii="Verdana" w:hAnsi="Verdana" w:cs="Arial"/>
          <w:b/>
          <w:bCs/>
        </w:rPr>
      </w:pPr>
      <w:r w:rsidRPr="005E7C18">
        <w:rPr>
          <w:rFonts w:ascii="Verdana" w:hAnsi="Verdana" w:cs="Arial"/>
          <w:b/>
          <w:bCs/>
        </w:rPr>
        <w:t>Del Poder Judicial</w:t>
      </w:r>
    </w:p>
    <w:p w:rsidR="00E553A1" w:rsidRPr="005E7C18" w:rsidRDefault="00097713" w:rsidP="00097713">
      <w:pPr>
        <w:tabs>
          <w:tab w:val="left" w:pos="0"/>
        </w:tabs>
        <w:jc w:val="right"/>
        <w:rPr>
          <w:rFonts w:ascii="Verdana" w:hAnsi="Verdana" w:cs="Arial"/>
          <w:bCs/>
        </w:rPr>
      </w:pPr>
      <w:r w:rsidRPr="005E7C18">
        <w:rPr>
          <w:rFonts w:ascii="Verdana" w:hAnsi="Verdana" w:cs="Arial"/>
          <w:b/>
          <w:color w:val="CC0066"/>
          <w:sz w:val="16"/>
          <w:szCs w:val="16"/>
        </w:rPr>
        <w:t>Capítulo recorrido en su orden P.O. 14-07-2017</w:t>
      </w:r>
    </w:p>
    <w:p w:rsidR="00097713" w:rsidRPr="005E7C18" w:rsidRDefault="00097713" w:rsidP="00045B65">
      <w:pPr>
        <w:tabs>
          <w:tab w:val="left" w:pos="0"/>
        </w:tabs>
        <w:jc w:val="both"/>
        <w:rPr>
          <w:rFonts w:ascii="Verdana" w:hAnsi="Verdana" w:cs="Arial"/>
          <w:bCs/>
        </w:rPr>
      </w:pPr>
    </w:p>
    <w:p w:rsidR="00E553A1" w:rsidRPr="005E7C18" w:rsidRDefault="00855B94" w:rsidP="00045B65">
      <w:pPr>
        <w:pStyle w:val="Textoindependiente"/>
        <w:tabs>
          <w:tab w:val="left" w:pos="0"/>
        </w:tabs>
        <w:rPr>
          <w:rFonts w:ascii="Verdana" w:hAnsi="Verdana"/>
          <w:b w:val="0"/>
          <w:bCs w:val="0"/>
        </w:rPr>
      </w:pPr>
      <w:r w:rsidRPr="005E7C18">
        <w:rPr>
          <w:rFonts w:ascii="Verdana" w:hAnsi="Verdana"/>
        </w:rPr>
        <w:lastRenderedPageBreak/>
        <w:tab/>
        <w:t>Artículo 8</w:t>
      </w:r>
      <w:r w:rsidR="00097713" w:rsidRPr="005E7C18">
        <w:rPr>
          <w:rFonts w:ascii="Verdana" w:hAnsi="Verdana"/>
        </w:rPr>
        <w:t>2</w:t>
      </w:r>
      <w:r w:rsidRPr="005E7C18">
        <w:rPr>
          <w:rFonts w:ascii="Verdana" w:hAnsi="Verdana"/>
        </w:rPr>
        <w:t>.</w:t>
      </w:r>
      <w:r w:rsidRPr="005E7C18">
        <w:rPr>
          <w:rFonts w:ascii="Verdana" w:hAnsi="Verdana"/>
          <w:b w:val="0"/>
          <w:bCs w:val="0"/>
        </w:rPr>
        <w:t xml:space="preserve"> </w:t>
      </w:r>
      <w:r w:rsidR="00E553A1" w:rsidRPr="005E7C18">
        <w:rPr>
          <w:rFonts w:ascii="Verdana" w:hAnsi="Verdana"/>
          <w:b w:val="0"/>
          <w:bCs w:val="0"/>
        </w:rPr>
        <w:t>El Supremo Tribunal de Justicia funcionará en Pleno o en Salas. Las sesiones del Pleno en las que se discutan y decidan los asuntos jurisdiccionales serán públicas.</w:t>
      </w:r>
    </w:p>
    <w:p w:rsidR="00E553A1" w:rsidRPr="005E7C18" w:rsidRDefault="00E553A1"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Párrafo reformad</w:t>
      </w:r>
      <w:r w:rsidR="00513266" w:rsidRPr="005E7C18">
        <w:rPr>
          <w:rFonts w:ascii="Verdana" w:hAnsi="Verdana" w:cs="Arial"/>
          <w:b/>
          <w:color w:val="CC0066"/>
          <w:sz w:val="16"/>
          <w:szCs w:val="16"/>
        </w:rPr>
        <w:t>o P.O. 24-12-1996</w:t>
      </w:r>
    </w:p>
    <w:p w:rsidR="00E553A1" w:rsidRPr="005E7C18" w:rsidRDefault="00E553A1" w:rsidP="00045B65">
      <w:pPr>
        <w:tabs>
          <w:tab w:val="left" w:pos="0"/>
        </w:tabs>
        <w:jc w:val="both"/>
        <w:rPr>
          <w:rFonts w:ascii="Verdana" w:hAnsi="Verdana" w:cs="Arial"/>
        </w:rPr>
      </w:pPr>
    </w:p>
    <w:p w:rsidR="00E553A1" w:rsidRPr="005E7C18" w:rsidRDefault="00855B94" w:rsidP="00045B65">
      <w:pPr>
        <w:pStyle w:val="Sangra3detindependiente"/>
        <w:tabs>
          <w:tab w:val="left" w:pos="0"/>
        </w:tabs>
        <w:spacing w:line="240" w:lineRule="auto"/>
        <w:ind w:left="34" w:firstLine="0"/>
        <w:rPr>
          <w:rFonts w:ascii="Verdana" w:hAnsi="Verdana" w:cs="Verdana"/>
          <w:bCs/>
          <w:sz w:val="20"/>
          <w:szCs w:val="20"/>
        </w:rPr>
      </w:pPr>
      <w:r w:rsidRPr="005E7C18">
        <w:rPr>
          <w:rFonts w:ascii="Verdana" w:hAnsi="Verdana" w:cs="Verdana"/>
          <w:bCs/>
          <w:sz w:val="20"/>
          <w:szCs w:val="20"/>
        </w:rPr>
        <w:tab/>
      </w:r>
      <w:r w:rsidR="00E553A1" w:rsidRPr="005E7C18">
        <w:rPr>
          <w:rFonts w:ascii="Verdana" w:hAnsi="Verdana" w:cs="Verdana"/>
          <w:bCs/>
          <w:sz w:val="20"/>
          <w:szCs w:val="20"/>
        </w:rPr>
        <w:t xml:space="preserve">El Poder Judicial contará con un Consejo que será el órgano de administración general, tendrá a su cargo la carrera judicial, la capacitación, disciplina y evaluación de los servidores públicos del Poder Judicial. </w:t>
      </w:r>
    </w:p>
    <w:p w:rsidR="00E553A1" w:rsidRPr="005E7C18" w:rsidRDefault="00E553A1" w:rsidP="00045B65">
      <w:pPr>
        <w:pStyle w:val="Textoindependiente"/>
        <w:tabs>
          <w:tab w:val="left" w:pos="0"/>
        </w:tabs>
        <w:jc w:val="right"/>
        <w:rPr>
          <w:rFonts w:ascii="Verdana" w:hAnsi="Verdana"/>
          <w:bCs w:val="0"/>
          <w:color w:val="CC0066"/>
          <w:sz w:val="16"/>
          <w:szCs w:val="16"/>
        </w:rPr>
      </w:pPr>
      <w:r w:rsidRPr="005E7C18">
        <w:rPr>
          <w:rFonts w:ascii="Verdana" w:hAnsi="Verdana"/>
          <w:bCs w:val="0"/>
          <w:color w:val="CC0066"/>
          <w:sz w:val="16"/>
          <w:szCs w:val="16"/>
        </w:rPr>
        <w:t>Párrafo reformad</w:t>
      </w:r>
      <w:r w:rsidR="00855B94" w:rsidRPr="005E7C18">
        <w:rPr>
          <w:rFonts w:ascii="Verdana" w:hAnsi="Verdana"/>
          <w:bCs w:val="0"/>
          <w:color w:val="CC0066"/>
          <w:sz w:val="16"/>
          <w:szCs w:val="16"/>
        </w:rPr>
        <w:t xml:space="preserve">o P.O. </w:t>
      </w:r>
      <w:r w:rsidR="00855B94" w:rsidRPr="005E7C18">
        <w:rPr>
          <w:rFonts w:ascii="Verdana" w:hAnsi="Verdana" w:cs="Arial"/>
          <w:color w:val="CC0066"/>
          <w:sz w:val="16"/>
          <w:szCs w:val="16"/>
        </w:rPr>
        <w:t>07-11-2006</w:t>
      </w:r>
    </w:p>
    <w:p w:rsidR="00E553A1" w:rsidRPr="005E7C18" w:rsidRDefault="00E553A1" w:rsidP="00045B65">
      <w:pPr>
        <w:tabs>
          <w:tab w:val="left" w:pos="0"/>
        </w:tabs>
        <w:jc w:val="both"/>
        <w:rPr>
          <w:rFonts w:ascii="Verdana" w:hAnsi="Verdana" w:cs="Arial"/>
        </w:rPr>
      </w:pPr>
    </w:p>
    <w:p w:rsidR="00E553A1" w:rsidRPr="005E7C18" w:rsidRDefault="00855B94" w:rsidP="00045B65">
      <w:pPr>
        <w:pStyle w:val="Sangra3detindependiente"/>
        <w:tabs>
          <w:tab w:val="left" w:pos="0"/>
        </w:tabs>
        <w:spacing w:line="240" w:lineRule="auto"/>
        <w:ind w:firstLine="0"/>
        <w:rPr>
          <w:rFonts w:ascii="Verdana" w:hAnsi="Verdana" w:cs="Verdana"/>
          <w:bCs/>
          <w:sz w:val="20"/>
          <w:szCs w:val="20"/>
        </w:rPr>
      </w:pPr>
      <w:r w:rsidRPr="005E7C18">
        <w:rPr>
          <w:rFonts w:ascii="Verdana" w:hAnsi="Verdana" w:cs="Verdana"/>
          <w:bCs/>
          <w:sz w:val="20"/>
          <w:szCs w:val="20"/>
        </w:rPr>
        <w:tab/>
      </w:r>
      <w:r w:rsidR="00E553A1" w:rsidRPr="005E7C18">
        <w:rPr>
          <w:rFonts w:ascii="Verdana" w:hAnsi="Verdana" w:cs="Verdana"/>
          <w:bCs/>
          <w:sz w:val="20"/>
          <w:szCs w:val="20"/>
        </w:rPr>
        <w:t xml:space="preserve">El Consejo del Poder Judicial estará integrado por cinco miembros, uno de los cuales será el Presidente del Supremo Tribunal de Justicia, que también presidirá el Consejo; un Juez de Partido, que será aquel que cuente con la mejor calificación de acuerdo con el dictamen de evaluación que para el efecto se emita por el Pleno del Consejo en términos de ley; dos Consejeros designados por el Congreso del Estado de entre las ternas que para tal efecto presenten el Poder Ejecutivo y el Pleno del Supremo Tribunal de Justicia, respectivamente; y un Consejero designado por el Congreso del Estado. Los Consejeros, salvo su Presidente, durarán cuatro años en el cargo, serán sustituidos cada año de manera escalonada y no podrán ser nombrados para el periodo inmediato siguiente. </w:t>
      </w:r>
    </w:p>
    <w:p w:rsidR="00E553A1" w:rsidRPr="005E7C18" w:rsidRDefault="00E553A1" w:rsidP="00045B65">
      <w:pPr>
        <w:pStyle w:val="Textoindependiente"/>
        <w:tabs>
          <w:tab w:val="left" w:pos="0"/>
        </w:tabs>
        <w:jc w:val="right"/>
        <w:rPr>
          <w:rFonts w:ascii="Verdana" w:hAnsi="Verdana"/>
          <w:bCs w:val="0"/>
          <w:color w:val="CC0066"/>
          <w:sz w:val="16"/>
          <w:szCs w:val="16"/>
        </w:rPr>
      </w:pPr>
      <w:r w:rsidRPr="005E7C18">
        <w:rPr>
          <w:rFonts w:ascii="Verdana" w:hAnsi="Verdana"/>
          <w:bCs w:val="0"/>
          <w:color w:val="CC0066"/>
          <w:sz w:val="16"/>
          <w:szCs w:val="16"/>
        </w:rPr>
        <w:t xml:space="preserve">Párrafo reformado P.O. </w:t>
      </w:r>
      <w:r w:rsidR="00855B94" w:rsidRPr="005E7C18">
        <w:rPr>
          <w:rFonts w:ascii="Verdana" w:hAnsi="Verdana" w:cs="Arial"/>
          <w:color w:val="CC0066"/>
          <w:sz w:val="16"/>
          <w:szCs w:val="16"/>
        </w:rPr>
        <w:t>07-11-2006</w:t>
      </w:r>
    </w:p>
    <w:p w:rsidR="00E553A1" w:rsidRPr="005E7C18" w:rsidRDefault="00E553A1" w:rsidP="00045B65">
      <w:pPr>
        <w:tabs>
          <w:tab w:val="left" w:pos="0"/>
        </w:tabs>
        <w:jc w:val="both"/>
        <w:rPr>
          <w:rFonts w:ascii="Verdana" w:hAnsi="Verdana" w:cs="Arial"/>
        </w:rPr>
      </w:pPr>
    </w:p>
    <w:p w:rsidR="00E553A1" w:rsidRPr="005E7C18" w:rsidRDefault="00C53944" w:rsidP="00045B65">
      <w:pPr>
        <w:pStyle w:val="Sangra3detindependiente"/>
        <w:tabs>
          <w:tab w:val="left" w:pos="0"/>
        </w:tabs>
        <w:spacing w:line="240" w:lineRule="auto"/>
        <w:ind w:firstLine="0"/>
        <w:rPr>
          <w:rFonts w:ascii="Verdana" w:hAnsi="Verdana" w:cs="Verdana"/>
          <w:bCs/>
          <w:sz w:val="20"/>
          <w:szCs w:val="20"/>
        </w:rPr>
      </w:pPr>
      <w:r w:rsidRPr="005E7C18">
        <w:rPr>
          <w:rFonts w:ascii="Verdana" w:hAnsi="Verdana" w:cs="Verdana"/>
          <w:bCs/>
          <w:sz w:val="20"/>
          <w:szCs w:val="20"/>
        </w:rPr>
        <w:tab/>
      </w:r>
      <w:r w:rsidR="00272207" w:rsidRPr="005E7C18">
        <w:rPr>
          <w:rFonts w:ascii="Verdana" w:hAnsi="Verdana" w:cs="Verdana"/>
          <w:bCs/>
          <w:sz w:val="20"/>
          <w:szCs w:val="20"/>
        </w:rPr>
        <w:t>Los Consejeros del Poder Judicial deberán reunir los requisitos previstos en el artículo 85 de esta Constitución.</w:t>
      </w:r>
    </w:p>
    <w:p w:rsidR="00272207" w:rsidRPr="005E7C18" w:rsidRDefault="00272207" w:rsidP="00045B65">
      <w:pPr>
        <w:pStyle w:val="Sangra3detindependiente"/>
        <w:tabs>
          <w:tab w:val="left" w:pos="0"/>
        </w:tabs>
        <w:spacing w:line="240" w:lineRule="auto"/>
        <w:ind w:firstLine="0"/>
        <w:jc w:val="right"/>
        <w:rPr>
          <w:rFonts w:ascii="Verdana" w:hAnsi="Verdana" w:cs="Verdana"/>
          <w:b/>
          <w:bCs/>
          <w:color w:val="CC0066"/>
          <w:sz w:val="16"/>
          <w:szCs w:val="16"/>
        </w:rPr>
      </w:pPr>
      <w:r w:rsidRPr="005E7C18">
        <w:rPr>
          <w:rFonts w:ascii="Verdana" w:hAnsi="Verdana" w:cs="Verdana"/>
          <w:b/>
          <w:bCs/>
          <w:color w:val="CC0066"/>
          <w:sz w:val="16"/>
          <w:szCs w:val="16"/>
        </w:rPr>
        <w:t xml:space="preserve">Párrafo reformado P.O. </w:t>
      </w:r>
      <w:r w:rsidRPr="005E7C18">
        <w:rPr>
          <w:rFonts w:ascii="Verdana" w:hAnsi="Verdana" w:cs="Arial"/>
          <w:b/>
          <w:color w:val="CC0066"/>
          <w:sz w:val="16"/>
          <w:szCs w:val="16"/>
        </w:rPr>
        <w:t>05-07-2018</w:t>
      </w:r>
    </w:p>
    <w:p w:rsidR="00E553A1" w:rsidRPr="005E7C18" w:rsidRDefault="00E553A1" w:rsidP="00045B65">
      <w:pPr>
        <w:pStyle w:val="Sangra3detindependiente"/>
        <w:tabs>
          <w:tab w:val="left" w:pos="0"/>
        </w:tabs>
        <w:spacing w:line="240" w:lineRule="auto"/>
        <w:ind w:firstLine="0"/>
        <w:jc w:val="right"/>
        <w:rPr>
          <w:rFonts w:ascii="Verdana" w:hAnsi="Verdana" w:cs="Arial"/>
          <w:b/>
          <w:color w:val="CC0066"/>
          <w:sz w:val="16"/>
          <w:szCs w:val="16"/>
        </w:rPr>
      </w:pPr>
      <w:r w:rsidRPr="005E7C18">
        <w:rPr>
          <w:rFonts w:ascii="Verdana" w:hAnsi="Verdana" w:cs="Verdana"/>
          <w:b/>
          <w:bCs/>
          <w:color w:val="CC0066"/>
          <w:sz w:val="16"/>
          <w:szCs w:val="16"/>
        </w:rPr>
        <w:t xml:space="preserve">Párrafo adicionado P.O. </w:t>
      </w:r>
      <w:r w:rsidR="00855B94" w:rsidRPr="005E7C18">
        <w:rPr>
          <w:rFonts w:ascii="Verdana" w:hAnsi="Verdana" w:cs="Arial"/>
          <w:b/>
          <w:color w:val="CC0066"/>
          <w:sz w:val="16"/>
          <w:szCs w:val="16"/>
        </w:rPr>
        <w:t>07-11-2006</w:t>
      </w:r>
    </w:p>
    <w:p w:rsidR="00855B94" w:rsidRPr="005E7C18" w:rsidRDefault="00855B94" w:rsidP="00045B65">
      <w:pPr>
        <w:pStyle w:val="Sangra3detindependiente"/>
        <w:tabs>
          <w:tab w:val="left" w:pos="0"/>
        </w:tabs>
        <w:spacing w:line="240" w:lineRule="auto"/>
        <w:ind w:firstLine="0"/>
        <w:rPr>
          <w:rFonts w:ascii="Verdana" w:hAnsi="Verdana" w:cs="Verdana"/>
          <w:bCs/>
          <w:sz w:val="20"/>
          <w:szCs w:val="20"/>
        </w:rPr>
      </w:pPr>
    </w:p>
    <w:p w:rsidR="00E553A1" w:rsidRPr="005E7C18" w:rsidRDefault="00C53944" w:rsidP="00045B65">
      <w:pPr>
        <w:pStyle w:val="Sangra3detindependiente"/>
        <w:tabs>
          <w:tab w:val="left" w:pos="0"/>
        </w:tabs>
        <w:spacing w:line="240" w:lineRule="auto"/>
        <w:ind w:firstLine="0"/>
        <w:rPr>
          <w:rFonts w:ascii="Verdana" w:hAnsi="Verdana" w:cs="Verdana"/>
          <w:bCs/>
          <w:sz w:val="20"/>
          <w:szCs w:val="20"/>
        </w:rPr>
      </w:pPr>
      <w:r w:rsidRPr="005E7C18">
        <w:rPr>
          <w:rFonts w:ascii="Verdana" w:hAnsi="Verdana" w:cs="Verdana"/>
          <w:bCs/>
          <w:sz w:val="20"/>
          <w:szCs w:val="20"/>
        </w:rPr>
        <w:tab/>
      </w:r>
      <w:r w:rsidR="00E553A1" w:rsidRPr="005E7C18">
        <w:rPr>
          <w:rFonts w:ascii="Verdana" w:hAnsi="Verdana" w:cs="Verdana"/>
          <w:bCs/>
          <w:sz w:val="20"/>
          <w:szCs w:val="20"/>
        </w:rPr>
        <w:t>El Consejo del Poder Judicial funcionará en Pleno; las decisiones que se refieran a cuestiones disciplinarias, de designación, adscripción y sanciones administrativas de los servidores públicos judiciales podrán ser recurridas ante el Pleno del Supremo Tribunal de Justicia.</w:t>
      </w:r>
    </w:p>
    <w:p w:rsidR="00E553A1" w:rsidRPr="005E7C18" w:rsidRDefault="00E553A1" w:rsidP="00045B65">
      <w:pPr>
        <w:pStyle w:val="Sangra3detindependiente"/>
        <w:tabs>
          <w:tab w:val="left" w:pos="0"/>
        </w:tabs>
        <w:spacing w:line="240" w:lineRule="auto"/>
        <w:ind w:firstLine="0"/>
        <w:jc w:val="right"/>
        <w:rPr>
          <w:rFonts w:ascii="Verdana" w:hAnsi="Verdana" w:cs="Arial"/>
          <w:b/>
          <w:color w:val="CC0066"/>
          <w:sz w:val="16"/>
          <w:szCs w:val="16"/>
        </w:rPr>
      </w:pPr>
      <w:r w:rsidRPr="005E7C18">
        <w:rPr>
          <w:rFonts w:ascii="Verdana" w:hAnsi="Verdana" w:cs="Verdana"/>
          <w:b/>
          <w:bCs/>
          <w:color w:val="CC0066"/>
          <w:sz w:val="16"/>
          <w:szCs w:val="16"/>
        </w:rPr>
        <w:t xml:space="preserve">Párrafo adicionado P.O. </w:t>
      </w:r>
      <w:r w:rsidR="00855B94" w:rsidRPr="005E7C18">
        <w:rPr>
          <w:rFonts w:ascii="Verdana" w:hAnsi="Verdana" w:cs="Arial"/>
          <w:b/>
          <w:color w:val="CC0066"/>
          <w:sz w:val="16"/>
          <w:szCs w:val="16"/>
        </w:rPr>
        <w:t>07-11-2006</w:t>
      </w:r>
    </w:p>
    <w:p w:rsidR="00855B94" w:rsidRPr="005E7C18" w:rsidRDefault="00855B94" w:rsidP="00045B65">
      <w:pPr>
        <w:pStyle w:val="Sangra3detindependiente"/>
        <w:tabs>
          <w:tab w:val="left" w:pos="0"/>
        </w:tabs>
        <w:spacing w:line="240" w:lineRule="auto"/>
        <w:ind w:firstLine="0"/>
        <w:rPr>
          <w:rFonts w:ascii="Verdana" w:hAnsi="Verdana" w:cs="Verdana"/>
          <w:bCs/>
          <w:sz w:val="20"/>
          <w:szCs w:val="20"/>
        </w:rPr>
      </w:pPr>
    </w:p>
    <w:p w:rsidR="00E553A1" w:rsidRPr="005E7C18" w:rsidRDefault="00C53944" w:rsidP="00045B65">
      <w:pPr>
        <w:pStyle w:val="Sangra3detindependiente"/>
        <w:tabs>
          <w:tab w:val="left" w:pos="0"/>
        </w:tabs>
        <w:spacing w:line="240" w:lineRule="auto"/>
        <w:ind w:firstLine="0"/>
        <w:rPr>
          <w:rFonts w:ascii="Verdana" w:hAnsi="Verdana" w:cs="Verdana"/>
          <w:bCs/>
          <w:sz w:val="20"/>
          <w:szCs w:val="20"/>
        </w:rPr>
      </w:pPr>
      <w:r w:rsidRPr="005E7C18">
        <w:rPr>
          <w:rFonts w:ascii="Verdana" w:hAnsi="Verdana" w:cs="Verdana"/>
          <w:bCs/>
          <w:sz w:val="20"/>
          <w:szCs w:val="20"/>
        </w:rPr>
        <w:tab/>
      </w:r>
      <w:r w:rsidR="00E553A1" w:rsidRPr="005E7C18">
        <w:rPr>
          <w:rFonts w:ascii="Verdana" w:hAnsi="Verdana" w:cs="Verdana"/>
          <w:bCs/>
          <w:sz w:val="20"/>
          <w:szCs w:val="20"/>
        </w:rPr>
        <w:t>Tratándose de Magistrados el procedimiento disciplinario se tramitará y resolverá por el Pleno del Consejo. De los recursos que conforme a la Ley se interpusieran conocerá el Pleno del Supremo Tribunal de Justicia.</w:t>
      </w:r>
    </w:p>
    <w:p w:rsidR="00E553A1" w:rsidRPr="005E7C18" w:rsidRDefault="00E553A1" w:rsidP="00045B65">
      <w:pPr>
        <w:pStyle w:val="Sangra3detindependiente"/>
        <w:tabs>
          <w:tab w:val="left" w:pos="0"/>
        </w:tabs>
        <w:spacing w:line="240" w:lineRule="auto"/>
        <w:ind w:firstLine="0"/>
        <w:jc w:val="right"/>
        <w:rPr>
          <w:rFonts w:ascii="Verdana" w:hAnsi="Verdana" w:cs="Verdana"/>
          <w:b/>
          <w:bCs/>
          <w:color w:val="CC0066"/>
          <w:sz w:val="16"/>
          <w:szCs w:val="16"/>
        </w:rPr>
      </w:pPr>
      <w:r w:rsidRPr="005E7C18">
        <w:rPr>
          <w:rFonts w:ascii="Verdana" w:hAnsi="Verdana" w:cs="Verdana"/>
          <w:b/>
          <w:bCs/>
          <w:color w:val="CC0066"/>
          <w:sz w:val="16"/>
          <w:szCs w:val="16"/>
        </w:rPr>
        <w:t xml:space="preserve">Párrafo adicionado P.O. </w:t>
      </w:r>
      <w:r w:rsidR="00855B94" w:rsidRPr="005E7C18">
        <w:rPr>
          <w:rFonts w:ascii="Verdana" w:hAnsi="Verdana" w:cs="Arial"/>
          <w:b/>
          <w:color w:val="CC0066"/>
          <w:sz w:val="16"/>
          <w:szCs w:val="16"/>
        </w:rPr>
        <w:t>07-11-2006</w:t>
      </w:r>
    </w:p>
    <w:p w:rsidR="00E553A1" w:rsidRPr="005E7C18" w:rsidRDefault="00E553A1" w:rsidP="00045B65">
      <w:pPr>
        <w:pStyle w:val="Sangra3detindependiente"/>
        <w:tabs>
          <w:tab w:val="left" w:pos="0"/>
        </w:tabs>
        <w:spacing w:line="240" w:lineRule="auto"/>
        <w:ind w:firstLine="0"/>
        <w:rPr>
          <w:rFonts w:ascii="Verdana" w:hAnsi="Verdana" w:cs="Verdana"/>
          <w:bCs/>
          <w:sz w:val="20"/>
          <w:szCs w:val="20"/>
        </w:rPr>
      </w:pPr>
    </w:p>
    <w:p w:rsidR="00E553A1" w:rsidRPr="005E7C18" w:rsidRDefault="00C53944" w:rsidP="00045B65">
      <w:pPr>
        <w:pStyle w:val="Sangra3detindependiente"/>
        <w:tabs>
          <w:tab w:val="left" w:pos="0"/>
        </w:tabs>
        <w:spacing w:line="240" w:lineRule="auto"/>
        <w:ind w:firstLine="0"/>
        <w:rPr>
          <w:rFonts w:ascii="Verdana" w:hAnsi="Verdana" w:cs="Verdana"/>
          <w:bCs/>
          <w:sz w:val="20"/>
          <w:szCs w:val="20"/>
        </w:rPr>
      </w:pPr>
      <w:r w:rsidRPr="005E7C18">
        <w:rPr>
          <w:rFonts w:ascii="Verdana" w:hAnsi="Verdana" w:cs="Verdana"/>
          <w:bCs/>
          <w:sz w:val="20"/>
          <w:szCs w:val="20"/>
        </w:rPr>
        <w:tab/>
      </w:r>
      <w:r w:rsidR="00E553A1" w:rsidRPr="005E7C18">
        <w:rPr>
          <w:rFonts w:ascii="Verdana" w:hAnsi="Verdana" w:cs="Verdana"/>
          <w:bCs/>
          <w:sz w:val="20"/>
          <w:szCs w:val="20"/>
        </w:rPr>
        <w:t>La evaluación de los Magistrados y Consejeros estará a cargo de una Comisión de Evaluación, que se integrará por dos Magistrados del pleno del Supremo Tribunal de Justicia, dos Consejeros y el Presidente del Supremo Tribunal de Justicia y del Consejo del Poder Judicial. El funcionamiento de la Comisión de Evaluación se determinará en la Ley.</w:t>
      </w:r>
    </w:p>
    <w:p w:rsidR="00E553A1" w:rsidRPr="005E7C18" w:rsidRDefault="00E553A1" w:rsidP="00045B65">
      <w:pPr>
        <w:pStyle w:val="Sangra3detindependiente"/>
        <w:tabs>
          <w:tab w:val="left" w:pos="0"/>
        </w:tabs>
        <w:spacing w:line="240" w:lineRule="auto"/>
        <w:ind w:firstLine="0"/>
        <w:jc w:val="right"/>
        <w:rPr>
          <w:rFonts w:ascii="Verdana" w:hAnsi="Verdana" w:cs="Verdana"/>
          <w:b/>
          <w:bCs/>
          <w:color w:val="CC0066"/>
          <w:sz w:val="16"/>
          <w:szCs w:val="16"/>
        </w:rPr>
      </w:pPr>
      <w:r w:rsidRPr="005E7C18">
        <w:rPr>
          <w:rFonts w:ascii="Verdana" w:hAnsi="Verdana" w:cs="Verdana"/>
          <w:b/>
          <w:bCs/>
          <w:color w:val="CC0066"/>
          <w:sz w:val="16"/>
          <w:szCs w:val="16"/>
        </w:rPr>
        <w:t xml:space="preserve">Párrafo adicionado P.O. </w:t>
      </w:r>
      <w:r w:rsidR="00855B94" w:rsidRPr="005E7C18">
        <w:rPr>
          <w:rFonts w:ascii="Verdana" w:hAnsi="Verdana" w:cs="Arial"/>
          <w:b/>
          <w:color w:val="CC0066"/>
          <w:sz w:val="16"/>
          <w:szCs w:val="16"/>
        </w:rPr>
        <w:t>07-11-2006</w:t>
      </w:r>
    </w:p>
    <w:p w:rsidR="00E553A1" w:rsidRPr="005E7C18" w:rsidRDefault="00097713" w:rsidP="00097713">
      <w:pPr>
        <w:pStyle w:val="Sangra3detindependiente"/>
        <w:tabs>
          <w:tab w:val="left" w:pos="0"/>
        </w:tabs>
        <w:spacing w:line="240" w:lineRule="auto"/>
        <w:ind w:firstLine="0"/>
        <w:jc w:val="right"/>
        <w:rPr>
          <w:rFonts w:ascii="Verdana" w:hAnsi="Verdana" w:cs="Verdana"/>
          <w:bCs/>
          <w:sz w:val="20"/>
          <w:szCs w:val="20"/>
        </w:rPr>
      </w:pPr>
      <w:r w:rsidRPr="005E7C18">
        <w:rPr>
          <w:rFonts w:ascii="Verdana" w:hAnsi="Verdana" w:cs="Arial"/>
          <w:b/>
          <w:color w:val="CC0066"/>
          <w:sz w:val="16"/>
          <w:szCs w:val="16"/>
        </w:rPr>
        <w:t>Artículo reubicado, antes Artículo 83, P.O. 14-07-2017</w:t>
      </w:r>
    </w:p>
    <w:p w:rsidR="00097713" w:rsidRPr="005E7C18" w:rsidRDefault="00097713" w:rsidP="00045B65">
      <w:pPr>
        <w:pStyle w:val="Sangra3detindependiente"/>
        <w:tabs>
          <w:tab w:val="left" w:pos="0"/>
        </w:tabs>
        <w:spacing w:line="240" w:lineRule="auto"/>
        <w:ind w:firstLine="0"/>
        <w:rPr>
          <w:rFonts w:ascii="Verdana" w:hAnsi="Verdana" w:cs="Verdana"/>
          <w:bCs/>
          <w:sz w:val="20"/>
          <w:szCs w:val="20"/>
        </w:rPr>
      </w:pPr>
    </w:p>
    <w:p w:rsidR="0092709B" w:rsidRPr="005E7C18" w:rsidRDefault="0092709B" w:rsidP="00045B65">
      <w:pPr>
        <w:pStyle w:val="Sangra3detindependiente"/>
        <w:tabs>
          <w:tab w:val="left" w:pos="0"/>
        </w:tabs>
        <w:spacing w:line="240" w:lineRule="auto"/>
        <w:ind w:firstLine="0"/>
        <w:rPr>
          <w:rFonts w:ascii="Verdana" w:hAnsi="Verdana" w:cs="Verdana"/>
          <w:bCs/>
          <w:sz w:val="20"/>
          <w:szCs w:val="20"/>
        </w:rPr>
      </w:pPr>
    </w:p>
    <w:p w:rsidR="00E553A1" w:rsidRPr="005E7C18" w:rsidRDefault="00E553A1" w:rsidP="00045B65">
      <w:pPr>
        <w:pStyle w:val="Sangra3detindependiente"/>
        <w:tabs>
          <w:tab w:val="left" w:pos="0"/>
        </w:tabs>
        <w:spacing w:line="240" w:lineRule="auto"/>
        <w:ind w:firstLine="0"/>
        <w:jc w:val="center"/>
        <w:rPr>
          <w:rFonts w:ascii="Verdana" w:hAnsi="Verdana" w:cs="Verdana"/>
          <w:b/>
          <w:bCs/>
          <w:sz w:val="20"/>
          <w:szCs w:val="20"/>
        </w:rPr>
      </w:pPr>
      <w:r w:rsidRPr="005E7C18">
        <w:rPr>
          <w:rFonts w:ascii="Verdana" w:hAnsi="Verdana" w:cs="Verdana"/>
          <w:b/>
          <w:bCs/>
          <w:sz w:val="20"/>
          <w:szCs w:val="20"/>
        </w:rPr>
        <w:t>Sección Primera</w:t>
      </w:r>
    </w:p>
    <w:p w:rsidR="00E553A1" w:rsidRPr="005E7C18" w:rsidRDefault="00E553A1" w:rsidP="00045B65">
      <w:pPr>
        <w:pStyle w:val="Sangra3detindependiente"/>
        <w:tabs>
          <w:tab w:val="left" w:pos="0"/>
        </w:tabs>
        <w:spacing w:line="240" w:lineRule="auto"/>
        <w:ind w:firstLine="0"/>
        <w:jc w:val="center"/>
        <w:rPr>
          <w:rFonts w:ascii="Verdana" w:hAnsi="Verdana" w:cs="Verdana"/>
          <w:b/>
          <w:bCs/>
          <w:sz w:val="20"/>
          <w:szCs w:val="20"/>
        </w:rPr>
      </w:pPr>
      <w:r w:rsidRPr="005E7C18">
        <w:rPr>
          <w:rFonts w:ascii="Verdana" w:hAnsi="Verdana" w:cs="Verdana"/>
          <w:b/>
          <w:bCs/>
          <w:sz w:val="20"/>
          <w:szCs w:val="20"/>
        </w:rPr>
        <w:t>Del Supremo Tribunal de Justicia</w:t>
      </w:r>
    </w:p>
    <w:p w:rsidR="00E553A1" w:rsidRPr="005E7C18" w:rsidRDefault="00097713" w:rsidP="00097713">
      <w:pPr>
        <w:pStyle w:val="Sangra3detindependiente"/>
        <w:tabs>
          <w:tab w:val="left" w:pos="0"/>
        </w:tabs>
        <w:spacing w:line="240" w:lineRule="auto"/>
        <w:ind w:firstLine="0"/>
        <w:jc w:val="right"/>
        <w:rPr>
          <w:rFonts w:ascii="Verdana" w:hAnsi="Verdana" w:cs="Verdana"/>
          <w:bCs/>
          <w:sz w:val="20"/>
          <w:szCs w:val="20"/>
        </w:rPr>
      </w:pPr>
      <w:r w:rsidRPr="005E7C18">
        <w:rPr>
          <w:rFonts w:ascii="Verdana" w:hAnsi="Verdana" w:cs="Arial"/>
          <w:b/>
          <w:color w:val="CC0066"/>
          <w:sz w:val="16"/>
          <w:szCs w:val="16"/>
        </w:rPr>
        <w:t>Sección reubicada en el Cap</w:t>
      </w:r>
      <w:r w:rsidR="00402298" w:rsidRPr="005E7C18">
        <w:rPr>
          <w:rFonts w:ascii="Verdana" w:hAnsi="Verdana" w:cs="Arial"/>
          <w:b/>
          <w:color w:val="CC0066"/>
          <w:sz w:val="16"/>
          <w:szCs w:val="16"/>
        </w:rPr>
        <w:t>ítulo Q</w:t>
      </w:r>
      <w:r w:rsidRPr="005E7C18">
        <w:rPr>
          <w:rFonts w:ascii="Verdana" w:hAnsi="Verdana" w:cs="Arial"/>
          <w:b/>
          <w:color w:val="CC0066"/>
          <w:sz w:val="16"/>
          <w:szCs w:val="16"/>
        </w:rPr>
        <w:t>uinto P.O. 14-07-2017</w:t>
      </w:r>
    </w:p>
    <w:p w:rsidR="00097713" w:rsidRPr="005E7C18" w:rsidRDefault="00097713" w:rsidP="00045B65">
      <w:pPr>
        <w:pStyle w:val="Sangra3detindependiente"/>
        <w:tabs>
          <w:tab w:val="left" w:pos="0"/>
        </w:tabs>
        <w:spacing w:line="240" w:lineRule="auto"/>
        <w:ind w:firstLine="0"/>
        <w:jc w:val="center"/>
        <w:rPr>
          <w:rFonts w:ascii="Verdana" w:hAnsi="Verdana" w:cs="Verdana"/>
          <w:bCs/>
          <w:sz w:val="20"/>
          <w:szCs w:val="20"/>
        </w:rPr>
      </w:pPr>
    </w:p>
    <w:p w:rsidR="00E553A1" w:rsidRPr="005E7C18" w:rsidRDefault="00855B94" w:rsidP="00045B65">
      <w:pPr>
        <w:pStyle w:val="Textoindependiente"/>
        <w:tabs>
          <w:tab w:val="left" w:pos="0"/>
        </w:tabs>
        <w:rPr>
          <w:rFonts w:ascii="Verdana" w:hAnsi="Verdana"/>
          <w:b w:val="0"/>
          <w:bCs w:val="0"/>
        </w:rPr>
      </w:pPr>
      <w:r w:rsidRPr="005E7C18">
        <w:rPr>
          <w:rFonts w:ascii="Verdana" w:hAnsi="Verdana"/>
        </w:rPr>
        <w:tab/>
      </w:r>
      <w:r w:rsidR="00C53944" w:rsidRPr="005E7C18">
        <w:rPr>
          <w:rFonts w:ascii="Verdana" w:hAnsi="Verdana"/>
        </w:rPr>
        <w:t>Artículo</w:t>
      </w:r>
      <w:r w:rsidR="00E553A1" w:rsidRPr="005E7C18">
        <w:rPr>
          <w:rFonts w:ascii="Verdana" w:hAnsi="Verdana"/>
        </w:rPr>
        <w:t xml:space="preserve"> 8</w:t>
      </w:r>
      <w:r w:rsidR="00097713" w:rsidRPr="005E7C18">
        <w:rPr>
          <w:rFonts w:ascii="Verdana" w:hAnsi="Verdana"/>
        </w:rPr>
        <w:t>3</w:t>
      </w:r>
      <w:r w:rsidR="00E553A1" w:rsidRPr="005E7C18">
        <w:rPr>
          <w:rFonts w:ascii="Verdana" w:hAnsi="Verdana"/>
        </w:rPr>
        <w:t>.</w:t>
      </w:r>
      <w:r w:rsidR="00E553A1" w:rsidRPr="005E7C18">
        <w:rPr>
          <w:rFonts w:ascii="Verdana" w:hAnsi="Verdana"/>
          <w:b w:val="0"/>
          <w:bCs w:val="0"/>
        </w:rPr>
        <w:t xml:space="preserve"> El Supremo Tribunal de Justicia se compondrá del número de Magistrados Propietarios o Supernumerarios que determine el Consejo del Poder Judicial.</w:t>
      </w:r>
    </w:p>
    <w:p w:rsidR="00E553A1" w:rsidRPr="005E7C18" w:rsidRDefault="00C1498B" w:rsidP="00C1498B">
      <w:pPr>
        <w:pStyle w:val="Textoindependiente"/>
        <w:tabs>
          <w:tab w:val="left" w:pos="0"/>
        </w:tabs>
        <w:jc w:val="right"/>
        <w:rPr>
          <w:rFonts w:ascii="Verdana" w:hAnsi="Verdana"/>
          <w:bCs w:val="0"/>
          <w:color w:val="CC0066"/>
          <w:sz w:val="16"/>
          <w:szCs w:val="16"/>
        </w:rPr>
      </w:pPr>
      <w:r w:rsidRPr="005E7C18">
        <w:rPr>
          <w:rFonts w:ascii="Verdana" w:hAnsi="Verdana"/>
          <w:bCs w:val="0"/>
          <w:color w:val="CC0066"/>
          <w:sz w:val="16"/>
          <w:szCs w:val="16"/>
        </w:rPr>
        <w:t>Párrafo reformado P.O. 24-12-1996</w:t>
      </w:r>
    </w:p>
    <w:p w:rsidR="00F033A6" w:rsidRPr="005E7C18" w:rsidRDefault="00F033A6" w:rsidP="00C1498B">
      <w:pPr>
        <w:pStyle w:val="Textoindependiente"/>
        <w:tabs>
          <w:tab w:val="left" w:pos="0"/>
        </w:tabs>
        <w:jc w:val="right"/>
        <w:rPr>
          <w:rFonts w:ascii="Verdana" w:hAnsi="Verdana"/>
          <w:bCs w:val="0"/>
          <w:color w:val="CC0066"/>
          <w:sz w:val="16"/>
          <w:szCs w:val="16"/>
        </w:rPr>
      </w:pPr>
    </w:p>
    <w:p w:rsidR="00E553A1" w:rsidRPr="005E7C18" w:rsidRDefault="00855B94" w:rsidP="00045B65">
      <w:pPr>
        <w:pStyle w:val="Textoindependiente"/>
        <w:tabs>
          <w:tab w:val="left" w:pos="0"/>
        </w:tabs>
        <w:rPr>
          <w:rFonts w:ascii="Verdana" w:hAnsi="Verdana" w:cs="Verdana"/>
          <w:b w:val="0"/>
        </w:rPr>
      </w:pPr>
      <w:r w:rsidRPr="005E7C18">
        <w:rPr>
          <w:rFonts w:ascii="Verdana" w:hAnsi="Verdana" w:cs="Verdana"/>
          <w:b w:val="0"/>
        </w:rPr>
        <w:tab/>
      </w:r>
      <w:r w:rsidR="00E553A1" w:rsidRPr="005E7C18">
        <w:rPr>
          <w:rFonts w:ascii="Verdana" w:hAnsi="Verdana" w:cs="Verdana"/>
          <w:b w:val="0"/>
        </w:rPr>
        <w:t>En la primera sesión de enero de cada dos años el Pleno del Supremo Tribunal de Justicia, elegirá un Presidente de entre sus miembros, en los términos previstos en la Ley. El Presidente podrá ser reelecto sólo para un período más.</w:t>
      </w:r>
    </w:p>
    <w:p w:rsidR="00E553A1" w:rsidRPr="005E7C18" w:rsidRDefault="00C1498B" w:rsidP="00045B65">
      <w:pPr>
        <w:pStyle w:val="Textoindependiente"/>
        <w:tabs>
          <w:tab w:val="left" w:pos="0"/>
        </w:tabs>
        <w:jc w:val="right"/>
        <w:rPr>
          <w:rFonts w:ascii="Verdana" w:hAnsi="Verdana" w:cs="Verdana"/>
          <w:color w:val="CC0066"/>
          <w:sz w:val="16"/>
          <w:szCs w:val="16"/>
        </w:rPr>
      </w:pPr>
      <w:r w:rsidRPr="005E7C18">
        <w:rPr>
          <w:rFonts w:ascii="Verdana" w:hAnsi="Verdana" w:cs="Verdana"/>
          <w:color w:val="CC0066"/>
          <w:sz w:val="16"/>
          <w:szCs w:val="16"/>
        </w:rPr>
        <w:t>Párrafo reformado</w:t>
      </w:r>
      <w:r w:rsidR="00E553A1" w:rsidRPr="005E7C18">
        <w:rPr>
          <w:rFonts w:ascii="Verdana" w:hAnsi="Verdana" w:cs="Verdana"/>
          <w:color w:val="CC0066"/>
          <w:sz w:val="16"/>
          <w:szCs w:val="16"/>
        </w:rPr>
        <w:t xml:space="preserve"> P.O. </w:t>
      </w:r>
      <w:r w:rsidR="00855B94" w:rsidRPr="005E7C18">
        <w:rPr>
          <w:rFonts w:ascii="Verdana" w:hAnsi="Verdana" w:cs="Arial"/>
          <w:color w:val="CC0066"/>
          <w:sz w:val="16"/>
          <w:szCs w:val="16"/>
        </w:rPr>
        <w:t>07-11-2006</w:t>
      </w:r>
    </w:p>
    <w:p w:rsidR="00E553A1" w:rsidRPr="005E7C18" w:rsidRDefault="00E553A1" w:rsidP="00045B65">
      <w:pPr>
        <w:pStyle w:val="Textoindependiente"/>
        <w:tabs>
          <w:tab w:val="left" w:pos="0"/>
        </w:tabs>
        <w:rPr>
          <w:rFonts w:ascii="Verdana" w:hAnsi="Verdana" w:cs="Verdana"/>
          <w:b w:val="0"/>
        </w:rPr>
      </w:pPr>
    </w:p>
    <w:p w:rsidR="00E553A1" w:rsidRPr="005E7C18" w:rsidRDefault="00855B94" w:rsidP="00045B65">
      <w:pPr>
        <w:pStyle w:val="Textoindependiente"/>
        <w:tabs>
          <w:tab w:val="left" w:pos="0"/>
        </w:tabs>
        <w:rPr>
          <w:rFonts w:ascii="Verdana" w:hAnsi="Verdana" w:cs="Verdana"/>
          <w:b w:val="0"/>
        </w:rPr>
      </w:pPr>
      <w:r w:rsidRPr="005E7C18">
        <w:rPr>
          <w:rFonts w:ascii="Verdana" w:hAnsi="Verdana" w:cs="Verdana"/>
          <w:b w:val="0"/>
        </w:rPr>
        <w:tab/>
      </w:r>
      <w:r w:rsidR="00E553A1" w:rsidRPr="005E7C18">
        <w:rPr>
          <w:rFonts w:ascii="Verdana" w:hAnsi="Verdana" w:cs="Verdana"/>
          <w:b w:val="0"/>
        </w:rPr>
        <w:t xml:space="preserve">No podrá ser electo para ejercer el cargo de Presidente del Supremo Tribunal de Justicia el Magistrado cuyo nombramiento concluya en el periodo en el que habrá de designarse dicho cargo. </w:t>
      </w:r>
    </w:p>
    <w:p w:rsidR="00E553A1" w:rsidRPr="005E7C18" w:rsidRDefault="00C1498B" w:rsidP="00045B65">
      <w:pPr>
        <w:pStyle w:val="Textoindependiente"/>
        <w:tabs>
          <w:tab w:val="left" w:pos="0"/>
        </w:tabs>
        <w:jc w:val="right"/>
        <w:rPr>
          <w:rFonts w:ascii="Verdana" w:hAnsi="Verdana" w:cs="Verdana"/>
          <w:color w:val="CC0066"/>
          <w:sz w:val="16"/>
          <w:szCs w:val="16"/>
        </w:rPr>
      </w:pPr>
      <w:r w:rsidRPr="005E7C18">
        <w:rPr>
          <w:rFonts w:ascii="Verdana" w:hAnsi="Verdana" w:cs="Verdana"/>
          <w:color w:val="CC0066"/>
          <w:sz w:val="16"/>
          <w:szCs w:val="16"/>
        </w:rPr>
        <w:t>Párrafo adicionado</w:t>
      </w:r>
      <w:r w:rsidR="00E553A1" w:rsidRPr="005E7C18">
        <w:rPr>
          <w:rFonts w:ascii="Verdana" w:hAnsi="Verdana" w:cs="Verdana"/>
          <w:color w:val="CC0066"/>
          <w:sz w:val="16"/>
          <w:szCs w:val="16"/>
        </w:rPr>
        <w:t xml:space="preserve"> P.O. </w:t>
      </w:r>
      <w:r w:rsidR="00855B94" w:rsidRPr="005E7C18">
        <w:rPr>
          <w:rFonts w:ascii="Verdana" w:hAnsi="Verdana" w:cs="Arial"/>
          <w:color w:val="CC0066"/>
          <w:sz w:val="16"/>
          <w:szCs w:val="16"/>
        </w:rPr>
        <w:t>07-11-2006</w:t>
      </w:r>
    </w:p>
    <w:p w:rsidR="00E553A1" w:rsidRPr="005E7C18" w:rsidRDefault="00E553A1" w:rsidP="00045B65">
      <w:pPr>
        <w:pStyle w:val="Textoindependiente"/>
        <w:tabs>
          <w:tab w:val="left" w:pos="0"/>
        </w:tabs>
        <w:rPr>
          <w:rFonts w:ascii="Verdana" w:hAnsi="Verdana"/>
          <w:b w:val="0"/>
          <w:bCs w:val="0"/>
        </w:rPr>
      </w:pPr>
    </w:p>
    <w:p w:rsidR="00E553A1" w:rsidRPr="005E7C18" w:rsidRDefault="00C53944" w:rsidP="00045B65">
      <w:pPr>
        <w:pStyle w:val="Textoindependiente"/>
        <w:tabs>
          <w:tab w:val="left" w:pos="0"/>
        </w:tabs>
        <w:rPr>
          <w:rFonts w:ascii="Verdana" w:hAnsi="Verdana"/>
          <w:b w:val="0"/>
          <w:bCs w:val="0"/>
        </w:rPr>
      </w:pPr>
      <w:r w:rsidRPr="005E7C18">
        <w:rPr>
          <w:rFonts w:ascii="Verdana" w:hAnsi="Verdana"/>
          <w:b w:val="0"/>
          <w:bCs w:val="0"/>
        </w:rPr>
        <w:tab/>
      </w:r>
      <w:r w:rsidR="00E553A1" w:rsidRPr="005E7C18">
        <w:rPr>
          <w:rFonts w:ascii="Verdana" w:hAnsi="Verdana"/>
          <w:b w:val="0"/>
          <w:bCs w:val="0"/>
        </w:rPr>
        <w:t>El Presidente del Supremo Tribunal de Justicia rendirá ante el Pleno y ante el Consejo del Poder Judicial un informe anual de labores en la última sesión del mes de diciembre.</w:t>
      </w:r>
    </w:p>
    <w:p w:rsidR="00E553A1" w:rsidRPr="005E7C18" w:rsidRDefault="00E553A1"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Artículo reformad</w:t>
      </w:r>
      <w:r w:rsidR="00C53944" w:rsidRPr="005E7C18">
        <w:rPr>
          <w:rFonts w:ascii="Verdana" w:hAnsi="Verdana" w:cs="Arial"/>
          <w:b/>
          <w:color w:val="CC0066"/>
          <w:sz w:val="16"/>
          <w:szCs w:val="16"/>
        </w:rPr>
        <w:t>o P.O. 24-12-1996</w:t>
      </w:r>
    </w:p>
    <w:p w:rsidR="00295B7D" w:rsidRPr="005E7C18" w:rsidRDefault="00097713" w:rsidP="00097713">
      <w:pPr>
        <w:pStyle w:val="Sangra3detindependiente"/>
        <w:tabs>
          <w:tab w:val="left" w:pos="0"/>
        </w:tabs>
        <w:spacing w:line="240" w:lineRule="auto"/>
        <w:ind w:firstLine="0"/>
        <w:jc w:val="right"/>
        <w:rPr>
          <w:rFonts w:ascii="Verdana" w:hAnsi="Verdana"/>
          <w:b/>
          <w:sz w:val="20"/>
          <w:szCs w:val="20"/>
        </w:rPr>
      </w:pPr>
      <w:r w:rsidRPr="005E7C18">
        <w:rPr>
          <w:rFonts w:ascii="Verdana" w:hAnsi="Verdana" w:cs="Arial"/>
          <w:b/>
          <w:color w:val="CC0066"/>
          <w:sz w:val="16"/>
          <w:szCs w:val="16"/>
        </w:rPr>
        <w:t>Artículo reubicado, antes Artículo 84, P.O. 14-07-2017</w:t>
      </w:r>
    </w:p>
    <w:p w:rsidR="00097713" w:rsidRPr="005E7C18" w:rsidRDefault="00097713" w:rsidP="00045B65">
      <w:pPr>
        <w:pStyle w:val="Sangra3detindependiente"/>
        <w:tabs>
          <w:tab w:val="left" w:pos="0"/>
        </w:tabs>
        <w:spacing w:line="240" w:lineRule="auto"/>
        <w:ind w:firstLine="0"/>
        <w:rPr>
          <w:rFonts w:ascii="Verdana" w:hAnsi="Verdana"/>
          <w:b/>
          <w:sz w:val="20"/>
          <w:szCs w:val="20"/>
        </w:rPr>
      </w:pPr>
    </w:p>
    <w:p w:rsidR="00E553A1" w:rsidRPr="005E7C18" w:rsidRDefault="00855B94" w:rsidP="00045B65">
      <w:pPr>
        <w:pStyle w:val="Sangra3detindependiente"/>
        <w:tabs>
          <w:tab w:val="left" w:pos="0"/>
        </w:tabs>
        <w:spacing w:line="240" w:lineRule="auto"/>
        <w:ind w:firstLine="0"/>
        <w:rPr>
          <w:rFonts w:ascii="Verdana" w:hAnsi="Verdana" w:cs="Verdana"/>
          <w:bCs/>
          <w:sz w:val="20"/>
          <w:szCs w:val="20"/>
        </w:rPr>
      </w:pPr>
      <w:r w:rsidRPr="005E7C18">
        <w:rPr>
          <w:rFonts w:ascii="Verdana" w:hAnsi="Verdana"/>
          <w:b/>
          <w:sz w:val="20"/>
          <w:szCs w:val="20"/>
        </w:rPr>
        <w:tab/>
        <w:t>Artículo</w:t>
      </w:r>
      <w:r w:rsidR="00E553A1" w:rsidRPr="005E7C18">
        <w:rPr>
          <w:rFonts w:ascii="Verdana" w:hAnsi="Verdana"/>
          <w:b/>
          <w:sz w:val="20"/>
          <w:szCs w:val="20"/>
        </w:rPr>
        <w:t xml:space="preserve"> 8</w:t>
      </w:r>
      <w:r w:rsidR="00097713" w:rsidRPr="005E7C18">
        <w:rPr>
          <w:rFonts w:ascii="Verdana" w:hAnsi="Verdana"/>
          <w:b/>
          <w:sz w:val="20"/>
          <w:szCs w:val="20"/>
        </w:rPr>
        <w:t>4</w:t>
      </w:r>
      <w:r w:rsidR="00E553A1" w:rsidRPr="005E7C18">
        <w:rPr>
          <w:rFonts w:ascii="Verdana" w:hAnsi="Verdana"/>
        </w:rPr>
        <w:t>.</w:t>
      </w:r>
      <w:r w:rsidR="00E553A1" w:rsidRPr="005E7C18">
        <w:rPr>
          <w:rFonts w:ascii="Verdana" w:hAnsi="Verdana"/>
          <w:b/>
          <w:bCs/>
        </w:rPr>
        <w:t xml:space="preserve"> </w:t>
      </w:r>
      <w:r w:rsidR="00E553A1" w:rsidRPr="005E7C18">
        <w:rPr>
          <w:rFonts w:ascii="Verdana" w:hAnsi="Verdana" w:cs="Verdana"/>
          <w:bCs/>
          <w:sz w:val="20"/>
          <w:szCs w:val="20"/>
        </w:rPr>
        <w:t>Las faltas temporales de los Magistrados serán cubiertas por el Magistrado Supernumerario que determine el Pleno del Supremo Tribunal de Justicia, de conformidad con lo que se establezca en la Ley Orgánica del Poder Judicial. Tratándose de separación definitiva se hará un nuevo nombramiento conforme al artículo 8</w:t>
      </w:r>
      <w:r w:rsidR="00805B62" w:rsidRPr="005E7C18">
        <w:rPr>
          <w:rFonts w:ascii="Verdana" w:hAnsi="Verdana" w:cs="Verdana"/>
          <w:bCs/>
          <w:sz w:val="20"/>
          <w:szCs w:val="20"/>
        </w:rPr>
        <w:t>6</w:t>
      </w:r>
      <w:r w:rsidR="00E553A1" w:rsidRPr="005E7C18">
        <w:rPr>
          <w:rFonts w:ascii="Verdana" w:hAnsi="Verdana" w:cs="Verdana"/>
          <w:bCs/>
          <w:sz w:val="20"/>
          <w:szCs w:val="20"/>
        </w:rPr>
        <w:t xml:space="preserve"> de esta Constitución.</w:t>
      </w:r>
    </w:p>
    <w:p w:rsidR="00E553A1" w:rsidRPr="005E7C18" w:rsidRDefault="00322086" w:rsidP="00322086">
      <w:pPr>
        <w:pStyle w:val="Sangra3detindependiente"/>
        <w:tabs>
          <w:tab w:val="left" w:pos="0"/>
        </w:tabs>
        <w:spacing w:line="240" w:lineRule="auto"/>
        <w:ind w:firstLine="0"/>
        <w:jc w:val="right"/>
        <w:rPr>
          <w:rFonts w:ascii="Verdana" w:hAnsi="Verdana" w:cs="Verdana"/>
          <w:bCs/>
          <w:sz w:val="20"/>
          <w:szCs w:val="20"/>
        </w:rPr>
      </w:pPr>
      <w:r w:rsidRPr="005E7C18">
        <w:rPr>
          <w:rFonts w:ascii="Verdana" w:hAnsi="Verdana" w:cs="Verdana"/>
          <w:b/>
          <w:bCs/>
          <w:color w:val="CC0066"/>
          <w:sz w:val="16"/>
          <w:szCs w:val="16"/>
        </w:rPr>
        <w:t>Fe de Erratas P.O. 06-1</w:t>
      </w:r>
      <w:r w:rsidR="00FD5C1A" w:rsidRPr="005E7C18">
        <w:rPr>
          <w:rFonts w:ascii="Verdana" w:hAnsi="Verdana" w:cs="Verdana"/>
          <w:b/>
          <w:bCs/>
          <w:color w:val="CC0066"/>
          <w:sz w:val="16"/>
          <w:szCs w:val="16"/>
        </w:rPr>
        <w:t>0</w:t>
      </w:r>
      <w:r w:rsidRPr="005E7C18">
        <w:rPr>
          <w:rFonts w:ascii="Verdana" w:hAnsi="Verdana" w:cs="Verdana"/>
          <w:b/>
          <w:bCs/>
          <w:color w:val="CC0066"/>
          <w:sz w:val="16"/>
          <w:szCs w:val="16"/>
        </w:rPr>
        <w:t>-2017</w:t>
      </w:r>
    </w:p>
    <w:p w:rsidR="00322086" w:rsidRPr="005E7C18" w:rsidRDefault="00322086" w:rsidP="00045B65">
      <w:pPr>
        <w:pStyle w:val="Sangra3detindependiente"/>
        <w:tabs>
          <w:tab w:val="left" w:pos="0"/>
        </w:tabs>
        <w:spacing w:line="240" w:lineRule="auto"/>
        <w:ind w:firstLine="0"/>
        <w:rPr>
          <w:rFonts w:ascii="Verdana" w:hAnsi="Verdana" w:cs="Verdana"/>
          <w:bCs/>
          <w:sz w:val="20"/>
          <w:szCs w:val="20"/>
        </w:rPr>
      </w:pPr>
    </w:p>
    <w:p w:rsidR="00E553A1" w:rsidRPr="005E7C18" w:rsidRDefault="00855B94" w:rsidP="00045B65">
      <w:pPr>
        <w:pStyle w:val="Sangra3detindependiente"/>
        <w:tabs>
          <w:tab w:val="left" w:pos="0"/>
        </w:tabs>
        <w:spacing w:line="240" w:lineRule="auto"/>
        <w:ind w:firstLine="0"/>
        <w:rPr>
          <w:rFonts w:ascii="Verdana" w:hAnsi="Verdana" w:cs="Verdana"/>
          <w:bCs/>
          <w:sz w:val="20"/>
          <w:szCs w:val="20"/>
        </w:rPr>
      </w:pPr>
      <w:r w:rsidRPr="005E7C18">
        <w:rPr>
          <w:rFonts w:ascii="Verdana" w:hAnsi="Verdana" w:cs="Verdana"/>
          <w:bCs/>
          <w:sz w:val="20"/>
          <w:szCs w:val="20"/>
        </w:rPr>
        <w:tab/>
      </w:r>
      <w:r w:rsidR="00E553A1" w:rsidRPr="005E7C18">
        <w:rPr>
          <w:rFonts w:ascii="Verdana" w:hAnsi="Verdana" w:cs="Verdana"/>
          <w:bCs/>
          <w:sz w:val="20"/>
          <w:szCs w:val="20"/>
        </w:rPr>
        <w:t>El Pleno del Supremo Tribunal de Justicia propondrá al Congreso del Estado en ternas la designación de Magistrados Supernumerarios de entre los Jueces de Partido que reúnan los requisitos del artículo 8</w:t>
      </w:r>
      <w:r w:rsidR="00805B62" w:rsidRPr="005E7C18">
        <w:rPr>
          <w:rFonts w:ascii="Verdana" w:hAnsi="Verdana" w:cs="Verdana"/>
          <w:bCs/>
          <w:sz w:val="20"/>
          <w:szCs w:val="20"/>
        </w:rPr>
        <w:t>5</w:t>
      </w:r>
      <w:r w:rsidR="00E553A1" w:rsidRPr="005E7C18">
        <w:rPr>
          <w:rFonts w:ascii="Verdana" w:hAnsi="Verdana" w:cs="Verdana"/>
          <w:bCs/>
          <w:sz w:val="20"/>
          <w:szCs w:val="20"/>
        </w:rPr>
        <w:t xml:space="preserve"> de esta Constitución. </w:t>
      </w:r>
    </w:p>
    <w:p w:rsidR="00855B94" w:rsidRPr="005E7C18" w:rsidRDefault="00855B94" w:rsidP="00045B65">
      <w:pPr>
        <w:pStyle w:val="Sangra3detindependiente"/>
        <w:tabs>
          <w:tab w:val="left" w:pos="0"/>
        </w:tabs>
        <w:spacing w:line="240" w:lineRule="auto"/>
        <w:ind w:firstLine="0"/>
        <w:jc w:val="right"/>
        <w:rPr>
          <w:rFonts w:ascii="Verdana" w:hAnsi="Verdana" w:cs="Verdana"/>
          <w:b/>
          <w:bCs/>
          <w:color w:val="CC0066"/>
          <w:sz w:val="16"/>
          <w:szCs w:val="16"/>
        </w:rPr>
      </w:pPr>
      <w:r w:rsidRPr="005E7C18">
        <w:rPr>
          <w:rFonts w:ascii="Verdana" w:hAnsi="Verdana" w:cs="Verdana"/>
          <w:b/>
          <w:bCs/>
          <w:color w:val="CC0066"/>
          <w:sz w:val="16"/>
          <w:szCs w:val="16"/>
        </w:rPr>
        <w:t>Artículo reformado P.O. 07-11-2006</w:t>
      </w:r>
    </w:p>
    <w:p w:rsidR="00322086" w:rsidRPr="005E7C18" w:rsidRDefault="00322086" w:rsidP="00045B65">
      <w:pPr>
        <w:pStyle w:val="Sangra3detindependiente"/>
        <w:tabs>
          <w:tab w:val="left" w:pos="0"/>
        </w:tabs>
        <w:spacing w:line="240" w:lineRule="auto"/>
        <w:ind w:firstLine="0"/>
        <w:jc w:val="right"/>
        <w:rPr>
          <w:rFonts w:ascii="Verdana" w:hAnsi="Verdana" w:cs="Verdana"/>
          <w:b/>
          <w:bCs/>
          <w:color w:val="CC0066"/>
          <w:sz w:val="16"/>
          <w:szCs w:val="16"/>
        </w:rPr>
      </w:pPr>
      <w:r w:rsidRPr="005E7C18">
        <w:rPr>
          <w:rFonts w:ascii="Verdana" w:hAnsi="Verdana" w:cs="Verdana"/>
          <w:b/>
          <w:bCs/>
          <w:color w:val="CC0066"/>
          <w:sz w:val="16"/>
          <w:szCs w:val="16"/>
        </w:rPr>
        <w:t>Fe de Erratas P.O. 06-1</w:t>
      </w:r>
      <w:r w:rsidR="00FD5C1A" w:rsidRPr="005E7C18">
        <w:rPr>
          <w:rFonts w:ascii="Verdana" w:hAnsi="Verdana" w:cs="Verdana"/>
          <w:b/>
          <w:bCs/>
          <w:color w:val="CC0066"/>
          <w:sz w:val="16"/>
          <w:szCs w:val="16"/>
        </w:rPr>
        <w:t>0</w:t>
      </w:r>
      <w:r w:rsidRPr="005E7C18">
        <w:rPr>
          <w:rFonts w:ascii="Verdana" w:hAnsi="Verdana" w:cs="Verdana"/>
          <w:b/>
          <w:bCs/>
          <w:color w:val="CC0066"/>
          <w:sz w:val="16"/>
          <w:szCs w:val="16"/>
        </w:rPr>
        <w:t>-2017</w:t>
      </w:r>
    </w:p>
    <w:p w:rsidR="00855B94" w:rsidRPr="005E7C18" w:rsidRDefault="00097713" w:rsidP="00097713">
      <w:pPr>
        <w:pStyle w:val="Textoindependiente"/>
        <w:tabs>
          <w:tab w:val="left" w:pos="0"/>
        </w:tabs>
        <w:jc w:val="right"/>
        <w:rPr>
          <w:rFonts w:ascii="Verdana" w:hAnsi="Verdana" w:cs="Arial"/>
          <w:bCs w:val="0"/>
          <w:color w:val="CC0066"/>
          <w:sz w:val="16"/>
          <w:szCs w:val="16"/>
        </w:rPr>
      </w:pPr>
      <w:r w:rsidRPr="005E7C18">
        <w:rPr>
          <w:rFonts w:ascii="Verdana" w:hAnsi="Verdana" w:cs="Arial"/>
          <w:bCs w:val="0"/>
          <w:color w:val="CC0066"/>
          <w:sz w:val="16"/>
          <w:szCs w:val="16"/>
        </w:rPr>
        <w:t>Artículo reubicado, antes Artículo 85, P.O. 14-07-2017</w:t>
      </w:r>
    </w:p>
    <w:p w:rsidR="00097713" w:rsidRPr="005E7C18" w:rsidRDefault="00097713" w:rsidP="00045B65">
      <w:pPr>
        <w:pStyle w:val="Textoindependiente"/>
        <w:tabs>
          <w:tab w:val="left" w:pos="0"/>
        </w:tabs>
        <w:rPr>
          <w:rFonts w:ascii="Verdana" w:hAnsi="Verdana"/>
        </w:rPr>
      </w:pPr>
    </w:p>
    <w:p w:rsidR="00E553A1" w:rsidRPr="005E7C18" w:rsidRDefault="00045B65" w:rsidP="00045B65">
      <w:pPr>
        <w:pStyle w:val="Textoindependiente"/>
        <w:tabs>
          <w:tab w:val="left" w:pos="0"/>
        </w:tabs>
        <w:rPr>
          <w:rFonts w:ascii="Verdana" w:hAnsi="Verdana"/>
          <w:b w:val="0"/>
          <w:bCs w:val="0"/>
        </w:rPr>
      </w:pPr>
      <w:r w:rsidRPr="005E7C18">
        <w:rPr>
          <w:rFonts w:ascii="Verdana" w:hAnsi="Verdana"/>
        </w:rPr>
        <w:tab/>
        <w:t>Artículo</w:t>
      </w:r>
      <w:r w:rsidR="00E553A1" w:rsidRPr="005E7C18">
        <w:rPr>
          <w:rFonts w:ascii="Verdana" w:hAnsi="Verdana"/>
        </w:rPr>
        <w:t xml:space="preserve"> 8</w:t>
      </w:r>
      <w:r w:rsidR="00097713" w:rsidRPr="005E7C18">
        <w:rPr>
          <w:rFonts w:ascii="Verdana" w:hAnsi="Verdana"/>
        </w:rPr>
        <w:t>5</w:t>
      </w:r>
      <w:r w:rsidR="00E553A1" w:rsidRPr="005E7C18">
        <w:rPr>
          <w:rFonts w:ascii="Verdana" w:hAnsi="Verdana"/>
        </w:rPr>
        <w:t>.</w:t>
      </w:r>
      <w:r w:rsidR="00E553A1" w:rsidRPr="005E7C18">
        <w:rPr>
          <w:rFonts w:ascii="Verdana" w:hAnsi="Verdana"/>
          <w:b w:val="0"/>
          <w:bCs w:val="0"/>
        </w:rPr>
        <w:t xml:space="preserve"> Para ser Magistrado del Supremo Tribunal de Justicia se requiere:</w:t>
      </w:r>
    </w:p>
    <w:p w:rsidR="00E553A1" w:rsidRPr="005E7C18" w:rsidRDefault="00E553A1" w:rsidP="00045B65">
      <w:pPr>
        <w:tabs>
          <w:tab w:val="left" w:pos="0"/>
        </w:tabs>
        <w:jc w:val="both"/>
        <w:rPr>
          <w:rFonts w:ascii="Verdana" w:hAnsi="Verdana" w:cs="Arial"/>
        </w:rPr>
      </w:pPr>
    </w:p>
    <w:p w:rsidR="00045B65" w:rsidRPr="005E7C18" w:rsidRDefault="00E553A1" w:rsidP="008C3EC3">
      <w:pPr>
        <w:pStyle w:val="Textoindependiente"/>
        <w:numPr>
          <w:ilvl w:val="0"/>
          <w:numId w:val="45"/>
        </w:numPr>
        <w:tabs>
          <w:tab w:val="left" w:pos="851"/>
        </w:tabs>
        <w:ind w:left="851" w:hanging="567"/>
        <w:rPr>
          <w:rFonts w:ascii="Verdana" w:hAnsi="Verdana"/>
          <w:b w:val="0"/>
          <w:bCs w:val="0"/>
        </w:rPr>
      </w:pPr>
      <w:r w:rsidRPr="005E7C18">
        <w:rPr>
          <w:rFonts w:ascii="Verdana" w:hAnsi="Verdana"/>
          <w:b w:val="0"/>
          <w:bCs w:val="0"/>
        </w:rPr>
        <w:t>Ser ciudadano mexicano y guanajuatense en pleno ejercicio de sus</w:t>
      </w:r>
      <w:r w:rsidR="00045B65" w:rsidRPr="005E7C18">
        <w:rPr>
          <w:rFonts w:ascii="Verdana" w:hAnsi="Verdana"/>
          <w:b w:val="0"/>
          <w:bCs w:val="0"/>
        </w:rPr>
        <w:t xml:space="preserve"> </w:t>
      </w:r>
      <w:r w:rsidR="00045B65" w:rsidRPr="005E7C18">
        <w:rPr>
          <w:rFonts w:ascii="Verdana" w:hAnsi="Verdana"/>
          <w:b w:val="0"/>
          <w:bCs w:val="0"/>
        </w:rPr>
        <w:tab/>
      </w:r>
      <w:r w:rsidR="00906B14" w:rsidRPr="005E7C18">
        <w:rPr>
          <w:rFonts w:ascii="Verdana" w:hAnsi="Verdana"/>
          <w:b w:val="0"/>
          <w:bCs w:val="0"/>
        </w:rPr>
        <w:t xml:space="preserve"> </w:t>
      </w:r>
      <w:r w:rsidRPr="005E7C18">
        <w:rPr>
          <w:rFonts w:ascii="Verdana" w:hAnsi="Verdana"/>
          <w:b w:val="0"/>
          <w:bCs w:val="0"/>
        </w:rPr>
        <w:t>derechos civiles y políticos;</w:t>
      </w:r>
    </w:p>
    <w:p w:rsidR="00045B65" w:rsidRPr="005E7C18" w:rsidRDefault="00045B65" w:rsidP="00045B65">
      <w:pPr>
        <w:pStyle w:val="Textoindependiente"/>
        <w:tabs>
          <w:tab w:val="left" w:pos="567"/>
        </w:tabs>
        <w:rPr>
          <w:rFonts w:ascii="Verdana" w:hAnsi="Verdana"/>
          <w:b w:val="0"/>
          <w:bCs w:val="0"/>
        </w:rPr>
      </w:pPr>
    </w:p>
    <w:p w:rsidR="00045B65" w:rsidRPr="005E7C18" w:rsidRDefault="00E553A1" w:rsidP="008C3EC3">
      <w:pPr>
        <w:pStyle w:val="Textoindependiente"/>
        <w:numPr>
          <w:ilvl w:val="0"/>
          <w:numId w:val="45"/>
        </w:numPr>
        <w:tabs>
          <w:tab w:val="left" w:pos="851"/>
        </w:tabs>
        <w:ind w:left="851" w:hanging="567"/>
        <w:rPr>
          <w:rFonts w:ascii="Verdana" w:hAnsi="Verdana"/>
          <w:b w:val="0"/>
          <w:bCs w:val="0"/>
        </w:rPr>
      </w:pPr>
      <w:r w:rsidRPr="005E7C18">
        <w:rPr>
          <w:rFonts w:ascii="Verdana" w:hAnsi="Verdana" w:cs="Arial"/>
          <w:b w:val="0"/>
        </w:rPr>
        <w:t>Tener cuando menos treinta y cinco años cumplidos al día de la designación;</w:t>
      </w:r>
    </w:p>
    <w:p w:rsidR="00045B65" w:rsidRPr="005E7C18" w:rsidRDefault="00045B65" w:rsidP="00045B65">
      <w:pPr>
        <w:pStyle w:val="Prrafodelista"/>
        <w:tabs>
          <w:tab w:val="left" w:pos="567"/>
        </w:tabs>
        <w:spacing w:after="0" w:line="240" w:lineRule="auto"/>
        <w:rPr>
          <w:rFonts w:ascii="Verdana" w:hAnsi="Verdana"/>
          <w:b/>
          <w:bCs/>
        </w:rPr>
      </w:pPr>
    </w:p>
    <w:p w:rsidR="00045B65" w:rsidRPr="005E7C18" w:rsidRDefault="00E553A1" w:rsidP="008C3EC3">
      <w:pPr>
        <w:pStyle w:val="Textoindependiente"/>
        <w:numPr>
          <w:ilvl w:val="0"/>
          <w:numId w:val="45"/>
        </w:numPr>
        <w:tabs>
          <w:tab w:val="left" w:pos="851"/>
        </w:tabs>
        <w:ind w:left="851" w:hanging="567"/>
        <w:rPr>
          <w:rFonts w:ascii="Verdana" w:hAnsi="Verdana"/>
          <w:b w:val="0"/>
          <w:bCs w:val="0"/>
        </w:rPr>
      </w:pPr>
      <w:r w:rsidRPr="005E7C18">
        <w:rPr>
          <w:rFonts w:ascii="Verdana" w:hAnsi="Verdana"/>
          <w:b w:val="0"/>
          <w:bCs w:val="0"/>
        </w:rPr>
        <w:t>Tener título de Abogado o Licenciado en D</w:t>
      </w:r>
      <w:r w:rsidR="00045B65" w:rsidRPr="005E7C18">
        <w:rPr>
          <w:rFonts w:ascii="Verdana" w:hAnsi="Verdana"/>
          <w:b w:val="0"/>
          <w:bCs w:val="0"/>
        </w:rPr>
        <w:t>erecho expedido por institución  l</w:t>
      </w:r>
      <w:r w:rsidRPr="005E7C18">
        <w:rPr>
          <w:rFonts w:ascii="Verdana" w:hAnsi="Verdana"/>
          <w:b w:val="0"/>
          <w:bCs w:val="0"/>
        </w:rPr>
        <w:t>egalmente facultada para ello y por lo menos diez años de ejercicio en alguna de las ramas de la profesión jurídica;</w:t>
      </w:r>
    </w:p>
    <w:p w:rsidR="00045B65" w:rsidRPr="005E7C18" w:rsidRDefault="00045B65" w:rsidP="00045B65">
      <w:pPr>
        <w:pStyle w:val="Prrafodelista"/>
        <w:tabs>
          <w:tab w:val="left" w:pos="567"/>
        </w:tabs>
        <w:spacing w:after="0" w:line="240" w:lineRule="auto"/>
        <w:ind w:left="0"/>
        <w:rPr>
          <w:rFonts w:ascii="Verdana" w:hAnsi="Verdana"/>
          <w:b/>
          <w:bCs/>
        </w:rPr>
      </w:pPr>
    </w:p>
    <w:p w:rsidR="00045B65" w:rsidRPr="005E7C18" w:rsidRDefault="00E553A1" w:rsidP="008C3EC3">
      <w:pPr>
        <w:pStyle w:val="Textoindependiente"/>
        <w:numPr>
          <w:ilvl w:val="0"/>
          <w:numId w:val="45"/>
        </w:numPr>
        <w:tabs>
          <w:tab w:val="left" w:pos="851"/>
        </w:tabs>
        <w:ind w:left="851" w:hanging="567"/>
        <w:rPr>
          <w:rFonts w:ascii="Verdana" w:hAnsi="Verdana"/>
          <w:b w:val="0"/>
          <w:bCs w:val="0"/>
        </w:rPr>
      </w:pPr>
      <w:r w:rsidRPr="005E7C18">
        <w:rPr>
          <w:rFonts w:ascii="Verdana" w:hAnsi="Verdana"/>
          <w:b w:val="0"/>
          <w:bCs w:val="0"/>
        </w:rPr>
        <w:t>Haberse distinguido por su honorabilidad, competencia y antecedentes en el ejercicio de la profesión jurídica o ser Juez de Partido y haber satisfecho los requerimientos de la carrera judicial en los términos que establezca la Ley;</w:t>
      </w:r>
    </w:p>
    <w:p w:rsidR="00045B65" w:rsidRPr="005E7C18" w:rsidRDefault="00045B65" w:rsidP="00045B65">
      <w:pPr>
        <w:pStyle w:val="Prrafodelista"/>
        <w:spacing w:after="0" w:line="240" w:lineRule="auto"/>
        <w:rPr>
          <w:rFonts w:ascii="Verdana" w:hAnsi="Verdana"/>
          <w:b/>
          <w:bCs/>
        </w:rPr>
      </w:pPr>
    </w:p>
    <w:p w:rsidR="00045B65" w:rsidRPr="005E7C18" w:rsidRDefault="00E553A1" w:rsidP="008C3EC3">
      <w:pPr>
        <w:pStyle w:val="Textoindependiente"/>
        <w:numPr>
          <w:ilvl w:val="0"/>
          <w:numId w:val="45"/>
        </w:numPr>
        <w:tabs>
          <w:tab w:val="left" w:pos="851"/>
        </w:tabs>
        <w:ind w:left="851" w:hanging="567"/>
        <w:rPr>
          <w:rFonts w:ascii="Verdana" w:hAnsi="Verdana"/>
          <w:b w:val="0"/>
          <w:bCs w:val="0"/>
        </w:rPr>
      </w:pPr>
      <w:r w:rsidRPr="005E7C18">
        <w:rPr>
          <w:rFonts w:ascii="Verdana" w:hAnsi="Verdana"/>
          <w:b w:val="0"/>
          <w:bCs w:val="0"/>
        </w:rPr>
        <w:t>Gozar de buena reputación y no haber sido condenado por delito intencional que amerite pena privativa de libertad de más de un año; pero si se tratare de robo, fraude, falsificación, abuso de confianza u otro que lastime seriamente la buena fama pública quedará inhabilitado para el cargo, cualquiera que haya sido la pena; y</w:t>
      </w:r>
    </w:p>
    <w:p w:rsidR="00045B65" w:rsidRPr="005E7C18" w:rsidRDefault="00045B65" w:rsidP="00045B65">
      <w:pPr>
        <w:pStyle w:val="Prrafodelista"/>
        <w:spacing w:after="0" w:line="240" w:lineRule="auto"/>
        <w:rPr>
          <w:rFonts w:ascii="Verdana" w:hAnsi="Verdana"/>
          <w:b/>
          <w:bCs/>
        </w:rPr>
      </w:pPr>
    </w:p>
    <w:p w:rsidR="00E553A1" w:rsidRPr="005E7C18" w:rsidRDefault="00E553A1" w:rsidP="008C3EC3">
      <w:pPr>
        <w:pStyle w:val="Textoindependiente"/>
        <w:numPr>
          <w:ilvl w:val="0"/>
          <w:numId w:val="45"/>
        </w:numPr>
        <w:tabs>
          <w:tab w:val="left" w:pos="851"/>
        </w:tabs>
        <w:ind w:left="851" w:hanging="567"/>
        <w:rPr>
          <w:rFonts w:ascii="Verdana" w:hAnsi="Verdana"/>
          <w:b w:val="0"/>
          <w:bCs w:val="0"/>
        </w:rPr>
      </w:pPr>
      <w:r w:rsidRPr="005E7C18">
        <w:rPr>
          <w:rFonts w:ascii="Verdana" w:hAnsi="Verdana"/>
          <w:b w:val="0"/>
          <w:bCs w:val="0"/>
        </w:rPr>
        <w:lastRenderedPageBreak/>
        <w:t>Haber residido en el Estado durante los últimos cinco años, salvo el caso de ausencia en servicio de la República o del Estado.</w:t>
      </w:r>
    </w:p>
    <w:p w:rsidR="00E553A1" w:rsidRPr="005E7C18" w:rsidRDefault="00E553A1"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Artículo reformado P.O. 24</w:t>
      </w:r>
      <w:r w:rsidR="00045B65" w:rsidRPr="005E7C18">
        <w:rPr>
          <w:rFonts w:ascii="Verdana" w:hAnsi="Verdana" w:cs="Arial"/>
          <w:b/>
          <w:color w:val="CC0066"/>
          <w:sz w:val="16"/>
          <w:szCs w:val="16"/>
        </w:rPr>
        <w:t>-12-1996</w:t>
      </w:r>
    </w:p>
    <w:p w:rsidR="00E553A1" w:rsidRPr="005E7C18" w:rsidRDefault="00097713" w:rsidP="00097713">
      <w:pPr>
        <w:tabs>
          <w:tab w:val="left" w:pos="0"/>
        </w:tabs>
        <w:jc w:val="right"/>
        <w:rPr>
          <w:rFonts w:ascii="Verdana" w:hAnsi="Verdana" w:cs="Arial"/>
          <w:b/>
          <w:color w:val="CC0066"/>
          <w:sz w:val="16"/>
          <w:szCs w:val="16"/>
        </w:rPr>
      </w:pPr>
      <w:r w:rsidRPr="005E7C18">
        <w:rPr>
          <w:rFonts w:ascii="Verdana" w:hAnsi="Verdana" w:cs="Arial"/>
          <w:b/>
          <w:color w:val="CC0066"/>
          <w:sz w:val="16"/>
          <w:szCs w:val="16"/>
        </w:rPr>
        <w:t>Artículo reubicado, antes Artículo 86, P.O. 14-07-2017</w:t>
      </w:r>
    </w:p>
    <w:p w:rsidR="00097713" w:rsidRPr="005E7C18" w:rsidRDefault="00097713" w:rsidP="00045B65">
      <w:pPr>
        <w:tabs>
          <w:tab w:val="left" w:pos="0"/>
        </w:tabs>
        <w:jc w:val="both"/>
        <w:rPr>
          <w:rFonts w:ascii="Verdana" w:hAnsi="Verdana" w:cs="Arial"/>
          <w:b/>
          <w:bCs/>
        </w:rPr>
      </w:pPr>
    </w:p>
    <w:p w:rsidR="00E553A1" w:rsidRPr="005E7C18" w:rsidRDefault="00855B94" w:rsidP="00045B65">
      <w:pPr>
        <w:pStyle w:val="Textoindependiente"/>
        <w:tabs>
          <w:tab w:val="left" w:pos="0"/>
        </w:tabs>
        <w:rPr>
          <w:rFonts w:ascii="Verdana" w:hAnsi="Verdana"/>
          <w:b w:val="0"/>
          <w:bCs w:val="0"/>
        </w:rPr>
      </w:pPr>
      <w:r w:rsidRPr="005E7C18">
        <w:rPr>
          <w:rFonts w:ascii="Verdana" w:hAnsi="Verdana"/>
        </w:rPr>
        <w:tab/>
        <w:t>Artículo</w:t>
      </w:r>
      <w:r w:rsidR="00E553A1" w:rsidRPr="005E7C18">
        <w:rPr>
          <w:rFonts w:ascii="Verdana" w:hAnsi="Verdana"/>
        </w:rPr>
        <w:t xml:space="preserve"> 8</w:t>
      </w:r>
      <w:r w:rsidR="00097713" w:rsidRPr="005E7C18">
        <w:rPr>
          <w:rFonts w:ascii="Verdana" w:hAnsi="Verdana"/>
        </w:rPr>
        <w:t>6</w:t>
      </w:r>
      <w:r w:rsidR="00E553A1" w:rsidRPr="005E7C18">
        <w:rPr>
          <w:rFonts w:ascii="Verdana" w:hAnsi="Verdana"/>
        </w:rPr>
        <w:t>.</w:t>
      </w:r>
      <w:r w:rsidR="00E553A1" w:rsidRPr="005E7C18">
        <w:rPr>
          <w:rFonts w:ascii="Verdana" w:hAnsi="Verdana"/>
          <w:b w:val="0"/>
          <w:bCs w:val="0"/>
        </w:rPr>
        <w:t xml:space="preserve"> Los Magistrados del Supremo Tribunal de Justicia durarán en su cargo siete años y podrán ser reelectos.</w:t>
      </w:r>
    </w:p>
    <w:p w:rsidR="00E553A1" w:rsidRPr="005E7C18" w:rsidRDefault="00E553A1" w:rsidP="00045B65">
      <w:pPr>
        <w:pStyle w:val="Textoindependiente"/>
        <w:tabs>
          <w:tab w:val="left" w:pos="0"/>
        </w:tabs>
        <w:rPr>
          <w:rFonts w:ascii="Verdana" w:hAnsi="Verdana"/>
          <w:b w:val="0"/>
          <w:bCs w:val="0"/>
        </w:rPr>
      </w:pPr>
    </w:p>
    <w:p w:rsidR="00E553A1" w:rsidRPr="005E7C18" w:rsidRDefault="00855B94" w:rsidP="002E5EB6">
      <w:pPr>
        <w:pStyle w:val="Textoindependiente"/>
        <w:tabs>
          <w:tab w:val="left" w:pos="0"/>
        </w:tabs>
        <w:ind w:left="709" w:hanging="709"/>
        <w:rPr>
          <w:rFonts w:ascii="Verdana" w:hAnsi="Verdana"/>
          <w:b w:val="0"/>
          <w:bCs w:val="0"/>
        </w:rPr>
      </w:pPr>
      <w:r w:rsidRPr="005E7C18">
        <w:rPr>
          <w:rFonts w:ascii="Verdana" w:hAnsi="Verdana"/>
          <w:b w:val="0"/>
          <w:bCs w:val="0"/>
        </w:rPr>
        <w:tab/>
      </w:r>
      <w:r w:rsidR="00E553A1" w:rsidRPr="005E7C18">
        <w:rPr>
          <w:rFonts w:ascii="Verdana" w:hAnsi="Verdana"/>
          <w:b w:val="0"/>
          <w:bCs w:val="0"/>
        </w:rPr>
        <w:t>Los Magistrados perderán el cargo en los siguientes supuestos:</w:t>
      </w:r>
    </w:p>
    <w:p w:rsidR="00E553A1" w:rsidRPr="005E7C18" w:rsidRDefault="00E553A1" w:rsidP="00045B65">
      <w:pPr>
        <w:pStyle w:val="Textoindependiente"/>
        <w:tabs>
          <w:tab w:val="left" w:pos="0"/>
        </w:tabs>
        <w:rPr>
          <w:rFonts w:ascii="Verdana" w:hAnsi="Verdana"/>
          <w:b w:val="0"/>
          <w:bCs w:val="0"/>
        </w:rPr>
      </w:pPr>
    </w:p>
    <w:p w:rsidR="00855B94" w:rsidRPr="005E7C18" w:rsidRDefault="00E553A1" w:rsidP="008C3EC3">
      <w:pPr>
        <w:pStyle w:val="Textoindependiente"/>
        <w:numPr>
          <w:ilvl w:val="0"/>
          <w:numId w:val="41"/>
        </w:numPr>
        <w:tabs>
          <w:tab w:val="left" w:pos="851"/>
        </w:tabs>
        <w:ind w:left="851" w:hanging="567"/>
        <w:rPr>
          <w:rFonts w:ascii="Verdana" w:hAnsi="Verdana"/>
          <w:b w:val="0"/>
          <w:bCs w:val="0"/>
        </w:rPr>
      </w:pPr>
      <w:r w:rsidRPr="005E7C18">
        <w:rPr>
          <w:rFonts w:ascii="Verdana" w:hAnsi="Verdana"/>
          <w:b w:val="0"/>
          <w:bCs w:val="0"/>
        </w:rPr>
        <w:t>Por incurrir en responsabilidades en los términos del artículo 126 de esta Constitución y de la Ley;</w:t>
      </w:r>
    </w:p>
    <w:p w:rsidR="00855B94" w:rsidRPr="005E7C18" w:rsidRDefault="00855B94" w:rsidP="00045B65">
      <w:pPr>
        <w:pStyle w:val="Textoindependiente"/>
        <w:tabs>
          <w:tab w:val="left" w:pos="709"/>
        </w:tabs>
        <w:ind w:left="720" w:hanging="720"/>
        <w:rPr>
          <w:rFonts w:ascii="Verdana" w:hAnsi="Verdana"/>
          <w:b w:val="0"/>
          <w:bCs w:val="0"/>
        </w:rPr>
      </w:pPr>
    </w:p>
    <w:p w:rsidR="00855B94" w:rsidRPr="005E7C18" w:rsidRDefault="00E553A1" w:rsidP="008C3EC3">
      <w:pPr>
        <w:pStyle w:val="Textoindependiente"/>
        <w:numPr>
          <w:ilvl w:val="0"/>
          <w:numId w:val="41"/>
        </w:numPr>
        <w:tabs>
          <w:tab w:val="left" w:pos="851"/>
        </w:tabs>
        <w:ind w:left="851" w:hanging="567"/>
        <w:rPr>
          <w:rFonts w:ascii="Verdana" w:hAnsi="Verdana"/>
          <w:b w:val="0"/>
          <w:bCs w:val="0"/>
        </w:rPr>
      </w:pPr>
      <w:r w:rsidRPr="005E7C18">
        <w:rPr>
          <w:rFonts w:ascii="Verdana" w:hAnsi="Verdana"/>
          <w:b w:val="0"/>
          <w:bCs w:val="0"/>
        </w:rPr>
        <w:t>Por retiro forzoso, al cumplir 75 años de edad o por haber tenido el carácter de Magistrado Propietario por un lapso continúo de 14 años;</w:t>
      </w:r>
    </w:p>
    <w:p w:rsidR="00855B94" w:rsidRPr="005E7C18" w:rsidRDefault="00855B94" w:rsidP="00045B65">
      <w:pPr>
        <w:pStyle w:val="Prrafodelista"/>
        <w:tabs>
          <w:tab w:val="left" w:pos="709"/>
        </w:tabs>
        <w:spacing w:after="0" w:line="240" w:lineRule="auto"/>
        <w:ind w:hanging="720"/>
        <w:rPr>
          <w:rFonts w:ascii="Verdana" w:hAnsi="Verdana"/>
          <w:b/>
          <w:bCs/>
        </w:rPr>
      </w:pPr>
    </w:p>
    <w:p w:rsidR="00855B94" w:rsidRPr="005E7C18" w:rsidRDefault="00E553A1" w:rsidP="008C3EC3">
      <w:pPr>
        <w:pStyle w:val="Textoindependiente"/>
        <w:numPr>
          <w:ilvl w:val="0"/>
          <w:numId w:val="41"/>
        </w:numPr>
        <w:tabs>
          <w:tab w:val="left" w:pos="851"/>
        </w:tabs>
        <w:ind w:left="851" w:hanging="567"/>
        <w:rPr>
          <w:rFonts w:ascii="Verdana" w:hAnsi="Verdana"/>
          <w:b w:val="0"/>
          <w:bCs w:val="0"/>
        </w:rPr>
      </w:pPr>
      <w:r w:rsidRPr="005E7C18">
        <w:rPr>
          <w:rFonts w:ascii="Verdana" w:hAnsi="Verdana"/>
          <w:b w:val="0"/>
          <w:bCs w:val="0"/>
        </w:rPr>
        <w:t>Por violación grave a los principios que rigen la función judicial, de acuerdo al dictamen de evaluación, en los términos de esta Constitución y de la Ley; o</w:t>
      </w:r>
    </w:p>
    <w:p w:rsidR="00855B94" w:rsidRPr="005E7C18" w:rsidRDefault="00855B94" w:rsidP="00045B65">
      <w:pPr>
        <w:pStyle w:val="Prrafodelista"/>
        <w:tabs>
          <w:tab w:val="left" w:pos="709"/>
        </w:tabs>
        <w:spacing w:after="0" w:line="240" w:lineRule="auto"/>
        <w:ind w:hanging="720"/>
        <w:rPr>
          <w:rFonts w:ascii="Verdana" w:hAnsi="Verdana"/>
          <w:b/>
          <w:bCs/>
        </w:rPr>
      </w:pPr>
    </w:p>
    <w:p w:rsidR="00E553A1" w:rsidRPr="005E7C18" w:rsidRDefault="00E553A1" w:rsidP="008C3EC3">
      <w:pPr>
        <w:pStyle w:val="Textoindependiente"/>
        <w:numPr>
          <w:ilvl w:val="0"/>
          <w:numId w:val="41"/>
        </w:numPr>
        <w:tabs>
          <w:tab w:val="left" w:pos="851"/>
        </w:tabs>
        <w:ind w:left="851" w:hanging="567"/>
        <w:rPr>
          <w:rFonts w:ascii="Verdana" w:hAnsi="Verdana"/>
          <w:b w:val="0"/>
          <w:bCs w:val="0"/>
        </w:rPr>
      </w:pPr>
      <w:r w:rsidRPr="005E7C18">
        <w:rPr>
          <w:rFonts w:ascii="Verdana" w:hAnsi="Verdana"/>
          <w:b w:val="0"/>
          <w:bCs w:val="0"/>
        </w:rPr>
        <w:t>Por enfermedad o incapacidad física que les impida ejercer el cargo.</w:t>
      </w:r>
    </w:p>
    <w:p w:rsidR="00E553A1" w:rsidRPr="005E7C18" w:rsidRDefault="00E553A1" w:rsidP="00045B65">
      <w:pPr>
        <w:pStyle w:val="Textoindependiente"/>
        <w:tabs>
          <w:tab w:val="left" w:pos="0"/>
        </w:tabs>
        <w:rPr>
          <w:rFonts w:ascii="Verdana" w:hAnsi="Verdana"/>
          <w:b w:val="0"/>
          <w:bCs w:val="0"/>
        </w:rPr>
      </w:pPr>
    </w:p>
    <w:p w:rsidR="00E553A1" w:rsidRPr="005E7C18" w:rsidRDefault="00855B94" w:rsidP="00045B65">
      <w:pPr>
        <w:pStyle w:val="Textoindependiente"/>
        <w:tabs>
          <w:tab w:val="left" w:pos="0"/>
        </w:tabs>
        <w:rPr>
          <w:rFonts w:ascii="Verdana" w:hAnsi="Verdana"/>
          <w:b w:val="0"/>
          <w:bCs w:val="0"/>
        </w:rPr>
      </w:pPr>
      <w:r w:rsidRPr="005E7C18">
        <w:rPr>
          <w:rFonts w:ascii="Verdana" w:hAnsi="Verdana"/>
          <w:b w:val="0"/>
          <w:bCs w:val="0"/>
        </w:rPr>
        <w:tab/>
      </w:r>
      <w:r w:rsidR="00E553A1" w:rsidRPr="005E7C18">
        <w:rPr>
          <w:rFonts w:ascii="Verdana" w:hAnsi="Verdana"/>
          <w:b w:val="0"/>
          <w:bCs w:val="0"/>
        </w:rPr>
        <w:t>Los Magistrados recibirán un haber de retiro en los términos, cuantía y condiciones que señale la Ley.</w:t>
      </w:r>
    </w:p>
    <w:p w:rsidR="00E553A1" w:rsidRPr="005E7C18" w:rsidRDefault="00E553A1" w:rsidP="00045B65">
      <w:pPr>
        <w:pStyle w:val="Textoindependiente"/>
        <w:tabs>
          <w:tab w:val="left" w:pos="0"/>
        </w:tabs>
        <w:rPr>
          <w:rFonts w:ascii="Verdana" w:hAnsi="Verdana"/>
          <w:b w:val="0"/>
          <w:bCs w:val="0"/>
        </w:rPr>
      </w:pPr>
    </w:p>
    <w:p w:rsidR="00E553A1" w:rsidRPr="005E7C18" w:rsidRDefault="00855B94" w:rsidP="00045B65">
      <w:pPr>
        <w:pStyle w:val="Textoindependiente"/>
        <w:tabs>
          <w:tab w:val="left" w:pos="0"/>
        </w:tabs>
        <w:rPr>
          <w:rFonts w:ascii="Verdana" w:hAnsi="Verdana"/>
          <w:b w:val="0"/>
          <w:bCs w:val="0"/>
        </w:rPr>
      </w:pPr>
      <w:r w:rsidRPr="005E7C18">
        <w:rPr>
          <w:rFonts w:ascii="Verdana" w:hAnsi="Verdana"/>
          <w:b w:val="0"/>
          <w:bCs w:val="0"/>
        </w:rPr>
        <w:tab/>
      </w:r>
      <w:r w:rsidR="00E553A1" w:rsidRPr="005E7C18">
        <w:rPr>
          <w:rFonts w:ascii="Verdana" w:hAnsi="Verdana"/>
          <w:b w:val="0"/>
          <w:bCs w:val="0"/>
        </w:rPr>
        <w:t>Los Magistrados que terminen su periodo podrán optar por recibir el haber de retiro o bien adquirir la calidad de Juez de Partido, en los términos de Ley, pasado el término de un año a partir de la fecha de conclusión de su cargo. En éste último caso, no podrán ser designados para el cargo de Magistrado.</w:t>
      </w:r>
    </w:p>
    <w:p w:rsidR="00E553A1" w:rsidRPr="005E7C18" w:rsidRDefault="00E553A1" w:rsidP="00045B65">
      <w:pPr>
        <w:pStyle w:val="Textoindependiente"/>
        <w:tabs>
          <w:tab w:val="left" w:pos="0"/>
        </w:tabs>
        <w:rPr>
          <w:rFonts w:ascii="Verdana" w:hAnsi="Verdana"/>
          <w:b w:val="0"/>
          <w:bCs w:val="0"/>
        </w:rPr>
      </w:pPr>
    </w:p>
    <w:p w:rsidR="00E553A1" w:rsidRPr="005E7C18" w:rsidRDefault="00855B94" w:rsidP="00045B65">
      <w:pPr>
        <w:pStyle w:val="Textoindependiente"/>
        <w:tabs>
          <w:tab w:val="left" w:pos="0"/>
        </w:tabs>
        <w:rPr>
          <w:rFonts w:ascii="Verdana" w:hAnsi="Verdana"/>
          <w:b w:val="0"/>
          <w:bCs w:val="0"/>
        </w:rPr>
      </w:pPr>
      <w:r w:rsidRPr="005E7C18">
        <w:rPr>
          <w:rFonts w:ascii="Verdana" w:hAnsi="Verdana"/>
          <w:b w:val="0"/>
          <w:bCs w:val="0"/>
        </w:rPr>
        <w:tab/>
      </w:r>
      <w:r w:rsidR="00E553A1" w:rsidRPr="005E7C18">
        <w:rPr>
          <w:rFonts w:ascii="Verdana" w:hAnsi="Verdana"/>
          <w:b w:val="0"/>
          <w:bCs w:val="0"/>
        </w:rPr>
        <w:t>El Congreso del Estado por el voto de las dos terceras partes de los miembros presentes del Pleno hará la designación de Magistrados al Supremo Tribunal de Justicia de entre las ternas, que por turnos alternativos, presenten el Gobernador del Estado y el Consejo del Poder Judicial, y de los Magistrados Supernumerarios, de las ternas que presente el Pleno del Supremo Tribunal de Justicia. La Misma votación calificada se requerirá para separar y reelegir en su cargo a los Magistrados.</w:t>
      </w:r>
    </w:p>
    <w:p w:rsidR="00E553A1" w:rsidRPr="005E7C18" w:rsidRDefault="00E553A1" w:rsidP="00045B65">
      <w:pPr>
        <w:pStyle w:val="Textoindependiente"/>
        <w:tabs>
          <w:tab w:val="left" w:pos="0"/>
        </w:tabs>
        <w:rPr>
          <w:rFonts w:ascii="Verdana" w:hAnsi="Verdana"/>
          <w:b w:val="0"/>
          <w:bCs w:val="0"/>
        </w:rPr>
      </w:pPr>
    </w:p>
    <w:p w:rsidR="00E553A1" w:rsidRPr="005E7C18" w:rsidRDefault="00855B94" w:rsidP="00045B65">
      <w:pPr>
        <w:pStyle w:val="Textoindependiente"/>
        <w:tabs>
          <w:tab w:val="left" w:pos="0"/>
        </w:tabs>
        <w:rPr>
          <w:rFonts w:ascii="Verdana" w:hAnsi="Verdana"/>
          <w:b w:val="0"/>
          <w:bCs w:val="0"/>
        </w:rPr>
      </w:pPr>
      <w:r w:rsidRPr="005E7C18">
        <w:rPr>
          <w:rFonts w:ascii="Verdana" w:hAnsi="Verdana"/>
          <w:b w:val="0"/>
          <w:bCs w:val="0"/>
        </w:rPr>
        <w:tab/>
      </w:r>
      <w:r w:rsidR="00E553A1" w:rsidRPr="005E7C18">
        <w:rPr>
          <w:rFonts w:ascii="Verdana" w:hAnsi="Verdana"/>
          <w:b w:val="0"/>
          <w:bCs w:val="0"/>
        </w:rPr>
        <w:t xml:space="preserve">En caso de que el Congreso del Estado rechace la totalidad de la terna propuesta, el Gobernador del Estado, el Consejo del Poder Judicial o el Pleno del Supremo Tribunal de Justicia, someterán una nueva en los términos del párrafo anterior. Si esta segunda terna fuere rechazada, ocupará el cargo la persona que dentro de dicha terna designe el Gobernador, el Consejo del Poder Judicial o el Pleno del supremo Tribunal de Justicia, según corresponda, siempre y cuando se satisfagan los requisitos que exigen para tal efecto esta Constitución y la Ley. </w:t>
      </w:r>
    </w:p>
    <w:p w:rsidR="00E553A1" w:rsidRPr="005E7C18" w:rsidRDefault="00E553A1" w:rsidP="00045B65">
      <w:pPr>
        <w:pStyle w:val="Textoindependiente"/>
        <w:tabs>
          <w:tab w:val="left" w:pos="0"/>
        </w:tabs>
        <w:rPr>
          <w:rFonts w:ascii="Verdana" w:hAnsi="Verdana"/>
          <w:b w:val="0"/>
          <w:bCs w:val="0"/>
        </w:rPr>
      </w:pPr>
    </w:p>
    <w:p w:rsidR="00E553A1" w:rsidRPr="005E7C18" w:rsidRDefault="00855B94" w:rsidP="00045B65">
      <w:pPr>
        <w:pStyle w:val="Textoindependiente"/>
        <w:tabs>
          <w:tab w:val="left" w:pos="0"/>
        </w:tabs>
        <w:rPr>
          <w:rFonts w:ascii="Verdana" w:hAnsi="Verdana"/>
          <w:b w:val="0"/>
          <w:bCs w:val="0"/>
        </w:rPr>
      </w:pPr>
      <w:r w:rsidRPr="005E7C18">
        <w:rPr>
          <w:rFonts w:ascii="Verdana" w:hAnsi="Verdana"/>
          <w:b w:val="0"/>
          <w:bCs w:val="0"/>
        </w:rPr>
        <w:tab/>
      </w:r>
      <w:r w:rsidR="00E553A1" w:rsidRPr="005E7C18">
        <w:rPr>
          <w:rFonts w:ascii="Verdana" w:hAnsi="Verdana"/>
          <w:b w:val="0"/>
          <w:bCs w:val="0"/>
        </w:rPr>
        <w:t>Los Magistrados Supernumerarios podrán ser considerados en las ternas para nombrar Magistrados Propietarios cuando reúnan los requisitos de Ley.</w:t>
      </w:r>
    </w:p>
    <w:p w:rsidR="00E553A1" w:rsidRPr="005E7C18" w:rsidRDefault="00E553A1" w:rsidP="00045B65">
      <w:pPr>
        <w:pStyle w:val="Textoindependiente"/>
        <w:tabs>
          <w:tab w:val="left" w:pos="0"/>
        </w:tabs>
        <w:rPr>
          <w:rFonts w:ascii="Verdana" w:hAnsi="Verdana"/>
          <w:b w:val="0"/>
          <w:bCs w:val="0"/>
        </w:rPr>
      </w:pPr>
    </w:p>
    <w:p w:rsidR="00E553A1" w:rsidRPr="005E7C18" w:rsidRDefault="00855B94" w:rsidP="00045B65">
      <w:pPr>
        <w:pStyle w:val="Textoindependiente"/>
        <w:tabs>
          <w:tab w:val="left" w:pos="0"/>
        </w:tabs>
        <w:rPr>
          <w:rFonts w:ascii="Verdana" w:hAnsi="Verdana"/>
          <w:b w:val="0"/>
          <w:bCs w:val="0"/>
        </w:rPr>
      </w:pPr>
      <w:r w:rsidRPr="005E7C18">
        <w:rPr>
          <w:rFonts w:ascii="Verdana" w:hAnsi="Verdana"/>
          <w:b w:val="0"/>
          <w:bCs w:val="0"/>
        </w:rPr>
        <w:tab/>
      </w:r>
      <w:r w:rsidR="00E553A1" w:rsidRPr="005E7C18">
        <w:rPr>
          <w:rFonts w:ascii="Verdana" w:hAnsi="Verdana"/>
          <w:b w:val="0"/>
          <w:bCs w:val="0"/>
        </w:rPr>
        <w:t xml:space="preserve">El Gobernador del Estado o el Consejo del Poder Judicial, según corresponda al origen de la propuesta, podrán proponer la reelección de un Magistrado en los términos de esta Constitución y la Ley. </w:t>
      </w:r>
    </w:p>
    <w:p w:rsidR="00E553A1" w:rsidRPr="005E7C18" w:rsidRDefault="00E553A1" w:rsidP="00045B65">
      <w:pPr>
        <w:pStyle w:val="Textoindependiente"/>
        <w:tabs>
          <w:tab w:val="left" w:pos="0"/>
        </w:tabs>
        <w:rPr>
          <w:rFonts w:ascii="Verdana" w:hAnsi="Verdana"/>
          <w:b w:val="0"/>
          <w:bCs w:val="0"/>
        </w:rPr>
      </w:pPr>
    </w:p>
    <w:p w:rsidR="00E553A1" w:rsidRPr="005E7C18" w:rsidRDefault="00855B94" w:rsidP="00045B65">
      <w:pPr>
        <w:pStyle w:val="Textoindependiente"/>
        <w:tabs>
          <w:tab w:val="left" w:pos="0"/>
        </w:tabs>
        <w:rPr>
          <w:rFonts w:ascii="Verdana" w:hAnsi="Verdana"/>
          <w:b w:val="0"/>
          <w:bCs w:val="0"/>
        </w:rPr>
      </w:pPr>
      <w:r w:rsidRPr="005E7C18">
        <w:rPr>
          <w:rFonts w:ascii="Verdana" w:hAnsi="Verdana"/>
          <w:b w:val="0"/>
          <w:bCs w:val="0"/>
        </w:rPr>
        <w:lastRenderedPageBreak/>
        <w:tab/>
      </w:r>
      <w:r w:rsidR="00E553A1" w:rsidRPr="005E7C18">
        <w:rPr>
          <w:rFonts w:ascii="Verdana" w:hAnsi="Verdana"/>
          <w:b w:val="0"/>
          <w:bCs w:val="0"/>
        </w:rPr>
        <w:t xml:space="preserve">Sólo podrán ser reelectos los Magistrados que de acuerdo al dictamen de evaluación, hayan actuado en su primer cargo, con estricto apego a los principios que rigen la función judicial y que son los de independencia judicial, imparcialidad, eficiencia, eficacia, legalidad, excelencia profesional, honestidad invulnerable, diligencia, celeridad, honradez, veracidad, objetividad, competencia, honorabilidad, lealtad, probidad y rectitud. </w:t>
      </w:r>
    </w:p>
    <w:p w:rsidR="00855B94" w:rsidRPr="005E7C18" w:rsidRDefault="00F033A6"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Artículo reformado</w:t>
      </w:r>
      <w:r w:rsidR="00855B94" w:rsidRPr="005E7C18">
        <w:rPr>
          <w:rFonts w:ascii="Verdana" w:hAnsi="Verdana" w:cs="Arial"/>
          <w:b/>
          <w:color w:val="CC0066"/>
          <w:sz w:val="16"/>
          <w:szCs w:val="16"/>
        </w:rPr>
        <w:t xml:space="preserve"> P.O. 07-11-2006</w:t>
      </w:r>
    </w:p>
    <w:p w:rsidR="00E553A1" w:rsidRPr="005E7C18" w:rsidRDefault="00097713" w:rsidP="00097713">
      <w:pPr>
        <w:tabs>
          <w:tab w:val="left" w:pos="0"/>
        </w:tabs>
        <w:jc w:val="right"/>
        <w:rPr>
          <w:rFonts w:ascii="Verdana" w:hAnsi="Verdana" w:cs="Arial"/>
          <w:b/>
          <w:bCs/>
        </w:rPr>
      </w:pPr>
      <w:r w:rsidRPr="005E7C18">
        <w:rPr>
          <w:rFonts w:ascii="Verdana" w:hAnsi="Verdana" w:cs="Arial"/>
          <w:b/>
          <w:color w:val="CC0066"/>
          <w:sz w:val="16"/>
          <w:szCs w:val="16"/>
        </w:rPr>
        <w:t>Artículo reubicado, antes Artículo 87, P.O. 14-07-2017</w:t>
      </w:r>
    </w:p>
    <w:p w:rsidR="00097713" w:rsidRPr="005E7C18" w:rsidRDefault="00097713" w:rsidP="00045B65">
      <w:pPr>
        <w:tabs>
          <w:tab w:val="left" w:pos="0"/>
        </w:tabs>
        <w:jc w:val="both"/>
        <w:rPr>
          <w:rFonts w:ascii="Verdana" w:hAnsi="Verdana" w:cs="Arial"/>
          <w:b/>
          <w:bCs/>
        </w:rPr>
      </w:pPr>
    </w:p>
    <w:p w:rsidR="00E553A1" w:rsidRPr="005E7C18" w:rsidRDefault="00045B65" w:rsidP="00E62669">
      <w:pPr>
        <w:tabs>
          <w:tab w:val="left" w:pos="0"/>
          <w:tab w:val="left" w:pos="709"/>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8</w:t>
      </w:r>
      <w:r w:rsidR="00402298" w:rsidRPr="005E7C18">
        <w:rPr>
          <w:rFonts w:ascii="Verdana" w:hAnsi="Verdana" w:cs="Arial"/>
          <w:b/>
          <w:bCs/>
        </w:rPr>
        <w:t>7</w:t>
      </w:r>
      <w:r w:rsidR="00E553A1" w:rsidRPr="005E7C18">
        <w:rPr>
          <w:rFonts w:ascii="Verdana" w:hAnsi="Verdana" w:cs="Arial"/>
          <w:b/>
          <w:bCs/>
        </w:rPr>
        <w:t>.</w:t>
      </w:r>
      <w:r w:rsidR="00E553A1" w:rsidRPr="005E7C18">
        <w:rPr>
          <w:rFonts w:ascii="Verdana" w:hAnsi="Verdana" w:cs="Arial"/>
        </w:rPr>
        <w:t xml:space="preserve"> Los Magistrados del Supremo Tribunal de Justicia, al entrar a ejercer su cargo, protestarán ante el Congreso y si éste no estuviere en Período de Sesiones, ante la Diputación Permanente.</w:t>
      </w:r>
    </w:p>
    <w:p w:rsidR="00E553A1" w:rsidRPr="005E7C18" w:rsidRDefault="00402298" w:rsidP="00402298">
      <w:pPr>
        <w:tabs>
          <w:tab w:val="left" w:pos="0"/>
        </w:tabs>
        <w:jc w:val="right"/>
        <w:rPr>
          <w:rFonts w:ascii="Verdana" w:hAnsi="Verdana" w:cs="Arial"/>
          <w:b/>
          <w:bCs/>
        </w:rPr>
      </w:pPr>
      <w:r w:rsidRPr="005E7C18">
        <w:rPr>
          <w:rFonts w:ascii="Verdana" w:hAnsi="Verdana" w:cs="Arial"/>
          <w:b/>
          <w:color w:val="CC0066"/>
          <w:sz w:val="16"/>
          <w:szCs w:val="16"/>
        </w:rPr>
        <w:t>Artículo reubicado, antes Artículo 88, P.O. 14-07-2017</w:t>
      </w:r>
    </w:p>
    <w:p w:rsidR="00402298" w:rsidRPr="005E7C18" w:rsidRDefault="00402298" w:rsidP="00045B65">
      <w:pPr>
        <w:tabs>
          <w:tab w:val="left" w:pos="0"/>
        </w:tabs>
        <w:jc w:val="both"/>
        <w:rPr>
          <w:rFonts w:ascii="Verdana" w:hAnsi="Verdana" w:cs="Arial"/>
          <w:b/>
          <w:bCs/>
        </w:rPr>
      </w:pPr>
    </w:p>
    <w:p w:rsidR="00E553A1" w:rsidRPr="005E7C18" w:rsidRDefault="00045B65" w:rsidP="00045B65">
      <w:pPr>
        <w:pStyle w:val="Textoindependiente"/>
        <w:tabs>
          <w:tab w:val="left" w:pos="0"/>
        </w:tabs>
        <w:ind w:firstLine="708"/>
        <w:rPr>
          <w:rFonts w:ascii="Verdana" w:hAnsi="Verdana"/>
          <w:b w:val="0"/>
          <w:bCs w:val="0"/>
        </w:rPr>
      </w:pPr>
      <w:r w:rsidRPr="005E7C18">
        <w:rPr>
          <w:rFonts w:ascii="Verdana" w:hAnsi="Verdana"/>
        </w:rPr>
        <w:t>Artículo</w:t>
      </w:r>
      <w:r w:rsidR="00E553A1" w:rsidRPr="005E7C18">
        <w:rPr>
          <w:rFonts w:ascii="Verdana" w:hAnsi="Verdana"/>
        </w:rPr>
        <w:t xml:space="preserve"> 8</w:t>
      </w:r>
      <w:r w:rsidR="00402298" w:rsidRPr="005E7C18">
        <w:rPr>
          <w:rFonts w:ascii="Verdana" w:hAnsi="Verdana"/>
        </w:rPr>
        <w:t>8</w:t>
      </w:r>
      <w:r w:rsidR="00E553A1" w:rsidRPr="005E7C18">
        <w:rPr>
          <w:rFonts w:ascii="Verdana" w:hAnsi="Verdana"/>
        </w:rPr>
        <w:t>.</w:t>
      </w:r>
      <w:r w:rsidR="00E553A1" w:rsidRPr="005E7C18">
        <w:rPr>
          <w:rFonts w:ascii="Verdana" w:hAnsi="Verdana"/>
          <w:b w:val="0"/>
          <w:bCs w:val="0"/>
        </w:rPr>
        <w:t xml:space="preserve"> Las facultades y obligaciones del Pleno del Supremo Tribunal de Justicia, son:</w:t>
      </w:r>
    </w:p>
    <w:p w:rsidR="00E553A1" w:rsidRPr="005E7C18" w:rsidRDefault="00E553A1"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Párrafo reformado P.O. 24</w:t>
      </w:r>
      <w:r w:rsidR="00045B65" w:rsidRPr="005E7C18">
        <w:rPr>
          <w:rFonts w:ascii="Verdana" w:hAnsi="Verdana" w:cs="Arial"/>
          <w:b/>
          <w:color w:val="CC0066"/>
          <w:sz w:val="16"/>
          <w:szCs w:val="16"/>
        </w:rPr>
        <w:t>-12-1996</w:t>
      </w:r>
    </w:p>
    <w:p w:rsidR="00E553A1" w:rsidRPr="005E7C18" w:rsidRDefault="00E553A1" w:rsidP="00E62669">
      <w:pPr>
        <w:pStyle w:val="Textoindependiente"/>
        <w:tabs>
          <w:tab w:val="left" w:pos="709"/>
        </w:tabs>
        <w:ind w:left="709" w:hanging="567"/>
        <w:rPr>
          <w:rFonts w:ascii="Verdana" w:hAnsi="Verdana"/>
          <w:b w:val="0"/>
          <w:bCs w:val="0"/>
        </w:rPr>
      </w:pPr>
    </w:p>
    <w:p w:rsidR="00045B65" w:rsidRPr="005E7C18" w:rsidRDefault="00E553A1" w:rsidP="008C3EC3">
      <w:pPr>
        <w:pStyle w:val="Prrafodelista"/>
        <w:numPr>
          <w:ilvl w:val="0"/>
          <w:numId w:val="39"/>
        </w:numPr>
        <w:tabs>
          <w:tab w:val="left" w:pos="851"/>
        </w:tabs>
        <w:spacing w:after="0" w:line="240" w:lineRule="auto"/>
        <w:ind w:left="851" w:hanging="567"/>
        <w:jc w:val="both"/>
        <w:rPr>
          <w:rFonts w:ascii="Verdana" w:hAnsi="Verdana"/>
        </w:rPr>
      </w:pPr>
      <w:r w:rsidRPr="005E7C18">
        <w:rPr>
          <w:rFonts w:ascii="Verdana" w:hAnsi="Verdana" w:cs="Arial"/>
        </w:rPr>
        <w:t>Iniciar Leyes o decretos relacionados con la impartición de justicia;</w:t>
      </w:r>
      <w:r w:rsidR="00E47760" w:rsidRPr="005E7C18">
        <w:rPr>
          <w:rFonts w:ascii="Verdana" w:hAnsi="Verdana" w:cs="Arial"/>
        </w:rPr>
        <w:t xml:space="preserve"> </w:t>
      </w:r>
    </w:p>
    <w:p w:rsidR="00E47760" w:rsidRPr="005E7C18" w:rsidRDefault="00E553A1" w:rsidP="00C1498B">
      <w:pPr>
        <w:pStyle w:val="Prrafodelista"/>
        <w:tabs>
          <w:tab w:val="left" w:pos="709"/>
        </w:tabs>
        <w:spacing w:after="0" w:line="240" w:lineRule="auto"/>
        <w:ind w:left="709" w:hanging="709"/>
        <w:jc w:val="right"/>
        <w:rPr>
          <w:rFonts w:ascii="Verdana" w:hAnsi="Verdana"/>
          <w:b/>
          <w:color w:val="CC0066"/>
          <w:sz w:val="16"/>
          <w:szCs w:val="16"/>
        </w:rPr>
      </w:pPr>
      <w:r w:rsidRPr="005E7C18">
        <w:rPr>
          <w:rFonts w:ascii="Verdana" w:hAnsi="Verdana" w:cs="Arial"/>
          <w:b/>
          <w:color w:val="CC0066"/>
          <w:sz w:val="16"/>
          <w:szCs w:val="16"/>
        </w:rPr>
        <w:t>Fracción reformad</w:t>
      </w:r>
      <w:r w:rsidR="00045B65" w:rsidRPr="005E7C18">
        <w:rPr>
          <w:rFonts w:ascii="Verdana" w:hAnsi="Verdana" w:cs="Arial"/>
          <w:b/>
          <w:color w:val="CC0066"/>
          <w:sz w:val="16"/>
          <w:szCs w:val="16"/>
        </w:rPr>
        <w:t>a P.O. 24-12-1996</w:t>
      </w:r>
    </w:p>
    <w:p w:rsidR="00E47760" w:rsidRPr="005E7C18" w:rsidRDefault="00E47760" w:rsidP="00C1498B">
      <w:pPr>
        <w:pStyle w:val="Prrafodelista"/>
        <w:tabs>
          <w:tab w:val="left" w:pos="709"/>
        </w:tabs>
        <w:spacing w:after="0" w:line="240" w:lineRule="auto"/>
        <w:ind w:left="709" w:hanging="709"/>
        <w:jc w:val="both"/>
        <w:rPr>
          <w:rFonts w:ascii="Verdana" w:hAnsi="Verdana"/>
        </w:rPr>
      </w:pPr>
    </w:p>
    <w:p w:rsidR="00DC23A7" w:rsidRPr="005E7C18" w:rsidRDefault="00E553A1" w:rsidP="008C3EC3">
      <w:pPr>
        <w:pStyle w:val="Prrafodelista"/>
        <w:numPr>
          <w:ilvl w:val="0"/>
          <w:numId w:val="39"/>
        </w:numPr>
        <w:tabs>
          <w:tab w:val="left" w:pos="851"/>
        </w:tabs>
        <w:spacing w:after="0" w:line="240" w:lineRule="auto"/>
        <w:ind w:left="851" w:hanging="567"/>
        <w:jc w:val="both"/>
        <w:rPr>
          <w:rFonts w:ascii="Verdana" w:hAnsi="Verdana"/>
        </w:rPr>
      </w:pPr>
      <w:r w:rsidRPr="005E7C18">
        <w:rPr>
          <w:rFonts w:ascii="Verdana" w:hAnsi="Verdana"/>
        </w:rPr>
        <w:t>Proponer al Congreso del Estado la terna para designación de Consejeros que integrarán el Consejo del Poder Judicial. Los propuestos deberán ser personas que no pertenezcan al Poder Judicial;</w:t>
      </w:r>
      <w:r w:rsidR="00E47760" w:rsidRPr="005E7C18">
        <w:rPr>
          <w:rFonts w:ascii="Verdana" w:hAnsi="Verdana"/>
        </w:rPr>
        <w:t xml:space="preserve"> </w:t>
      </w:r>
    </w:p>
    <w:p w:rsidR="00E47760" w:rsidRPr="005E7C18" w:rsidRDefault="00E553A1" w:rsidP="00C1498B">
      <w:pPr>
        <w:tabs>
          <w:tab w:val="left" w:pos="709"/>
        </w:tabs>
        <w:ind w:left="709" w:hanging="709"/>
        <w:jc w:val="right"/>
        <w:rPr>
          <w:rFonts w:ascii="Verdana" w:hAnsi="Verdana"/>
          <w:b/>
          <w:color w:val="CC0066"/>
          <w:sz w:val="16"/>
          <w:szCs w:val="16"/>
        </w:rPr>
      </w:pPr>
      <w:r w:rsidRPr="005E7C18">
        <w:rPr>
          <w:rFonts w:ascii="Verdana" w:hAnsi="Verdana" w:cs="Arial"/>
          <w:b/>
          <w:color w:val="CC0066"/>
          <w:sz w:val="16"/>
          <w:szCs w:val="16"/>
        </w:rPr>
        <w:t>Fracción reformad</w:t>
      </w:r>
      <w:r w:rsidR="00DC23A7" w:rsidRPr="005E7C18">
        <w:rPr>
          <w:rFonts w:ascii="Verdana" w:hAnsi="Verdana" w:cs="Arial"/>
          <w:b/>
          <w:color w:val="CC0066"/>
          <w:sz w:val="16"/>
          <w:szCs w:val="16"/>
        </w:rPr>
        <w:t>a P.O. 07-11-2006</w:t>
      </w:r>
    </w:p>
    <w:p w:rsidR="00E47760" w:rsidRPr="005E7C18" w:rsidRDefault="00E47760" w:rsidP="00C1498B">
      <w:pPr>
        <w:pStyle w:val="Prrafodelista"/>
        <w:tabs>
          <w:tab w:val="left" w:pos="709"/>
        </w:tabs>
        <w:spacing w:line="240" w:lineRule="auto"/>
        <w:ind w:left="709" w:hanging="709"/>
        <w:rPr>
          <w:rFonts w:ascii="Verdana" w:hAnsi="Verdana"/>
        </w:rPr>
      </w:pPr>
    </w:p>
    <w:p w:rsidR="00E62669" w:rsidRPr="005E7C18" w:rsidRDefault="006954B7" w:rsidP="006954B7">
      <w:pPr>
        <w:pStyle w:val="Prrafodelista"/>
        <w:numPr>
          <w:ilvl w:val="0"/>
          <w:numId w:val="39"/>
        </w:numPr>
        <w:spacing w:after="0" w:line="240" w:lineRule="auto"/>
        <w:ind w:left="851" w:hanging="567"/>
        <w:jc w:val="both"/>
        <w:rPr>
          <w:rFonts w:ascii="Verdana" w:hAnsi="Verdana" w:cs="Arial"/>
        </w:rPr>
      </w:pPr>
      <w:r w:rsidRPr="005E7C18">
        <w:rPr>
          <w:rFonts w:ascii="Verdana" w:hAnsi="Verdana"/>
        </w:rPr>
        <w:t>Conocer en los juicios civiles, penales y laborales, de las instancias y recursos que sean de su competencia de conformidad con las leyes;</w:t>
      </w:r>
      <w:r w:rsidR="00E47760" w:rsidRPr="005E7C18">
        <w:rPr>
          <w:rFonts w:ascii="Verdana" w:hAnsi="Verdana"/>
        </w:rPr>
        <w:t xml:space="preserve"> </w:t>
      </w:r>
    </w:p>
    <w:p w:rsidR="00E47760" w:rsidRPr="005E7C18" w:rsidRDefault="00E553A1" w:rsidP="00C1498B">
      <w:pPr>
        <w:pStyle w:val="Prrafodelista"/>
        <w:tabs>
          <w:tab w:val="left" w:pos="709"/>
        </w:tabs>
        <w:spacing w:after="0" w:line="240" w:lineRule="auto"/>
        <w:ind w:left="709" w:hanging="709"/>
        <w:jc w:val="right"/>
        <w:rPr>
          <w:rFonts w:ascii="Verdana" w:hAnsi="Verdana" w:cs="Arial"/>
          <w:b/>
          <w:color w:val="CC0066"/>
          <w:sz w:val="16"/>
          <w:szCs w:val="16"/>
        </w:rPr>
      </w:pPr>
      <w:r w:rsidRPr="005E7C18">
        <w:rPr>
          <w:rFonts w:ascii="Verdana" w:hAnsi="Verdana" w:cs="Arial"/>
          <w:b/>
          <w:color w:val="CC0066"/>
          <w:sz w:val="16"/>
          <w:szCs w:val="16"/>
        </w:rPr>
        <w:t>Fracción reformad</w:t>
      </w:r>
      <w:r w:rsidR="00E62669" w:rsidRPr="005E7C18">
        <w:rPr>
          <w:rFonts w:ascii="Verdana" w:hAnsi="Verdana" w:cs="Arial"/>
          <w:b/>
          <w:color w:val="CC0066"/>
          <w:sz w:val="16"/>
          <w:szCs w:val="16"/>
        </w:rPr>
        <w:t>a P.O. 24-12-1996</w:t>
      </w:r>
    </w:p>
    <w:p w:rsidR="006954B7" w:rsidRPr="005E7C18" w:rsidRDefault="006954B7" w:rsidP="00C1498B">
      <w:pPr>
        <w:pStyle w:val="Prrafodelista"/>
        <w:tabs>
          <w:tab w:val="left" w:pos="709"/>
        </w:tabs>
        <w:spacing w:after="0" w:line="240" w:lineRule="auto"/>
        <w:ind w:left="709" w:hanging="709"/>
        <w:jc w:val="right"/>
        <w:rPr>
          <w:rFonts w:ascii="Verdana" w:hAnsi="Verdana" w:cs="Arial"/>
          <w:b/>
          <w:color w:val="CC0066"/>
          <w:sz w:val="16"/>
          <w:szCs w:val="16"/>
        </w:rPr>
      </w:pPr>
      <w:r w:rsidRPr="005E7C18">
        <w:rPr>
          <w:rFonts w:ascii="Verdana" w:hAnsi="Verdana" w:cs="Arial"/>
          <w:b/>
          <w:color w:val="CC0066"/>
          <w:sz w:val="16"/>
          <w:szCs w:val="16"/>
        </w:rPr>
        <w:t>Fracción reformada P.O. 26-04-2018</w:t>
      </w:r>
    </w:p>
    <w:p w:rsidR="00E47760" w:rsidRPr="005E7C18" w:rsidRDefault="00E47760" w:rsidP="00C1498B">
      <w:pPr>
        <w:pStyle w:val="Prrafodelista"/>
        <w:tabs>
          <w:tab w:val="left" w:pos="709"/>
        </w:tabs>
        <w:spacing w:line="240" w:lineRule="auto"/>
        <w:ind w:left="709" w:hanging="709"/>
        <w:rPr>
          <w:rFonts w:ascii="Verdana" w:hAnsi="Verdana" w:cs="Arial"/>
        </w:rPr>
      </w:pPr>
    </w:p>
    <w:p w:rsidR="00E62669" w:rsidRPr="005E7C18" w:rsidRDefault="00E553A1" w:rsidP="008C3EC3">
      <w:pPr>
        <w:pStyle w:val="Prrafodelista"/>
        <w:numPr>
          <w:ilvl w:val="0"/>
          <w:numId w:val="39"/>
        </w:numPr>
        <w:tabs>
          <w:tab w:val="left" w:pos="851"/>
        </w:tabs>
        <w:spacing w:after="0" w:line="240" w:lineRule="auto"/>
        <w:ind w:left="851" w:hanging="567"/>
        <w:jc w:val="both"/>
        <w:rPr>
          <w:rFonts w:ascii="Verdana" w:hAnsi="Verdana"/>
        </w:rPr>
      </w:pPr>
      <w:r w:rsidRPr="005E7C18">
        <w:rPr>
          <w:rFonts w:ascii="Verdana" w:hAnsi="Verdana" w:cs="Arial"/>
        </w:rPr>
        <w:t>Establecer jurisprudencia en los términos que fije la Ley;</w:t>
      </w:r>
      <w:r w:rsidR="00E47760" w:rsidRPr="005E7C18">
        <w:rPr>
          <w:rFonts w:ascii="Verdana" w:hAnsi="Verdana" w:cs="Arial"/>
        </w:rPr>
        <w:t xml:space="preserve"> </w:t>
      </w:r>
    </w:p>
    <w:p w:rsidR="00E47760" w:rsidRPr="005E7C18" w:rsidRDefault="00E553A1" w:rsidP="00C1498B">
      <w:pPr>
        <w:pStyle w:val="Prrafodelista"/>
        <w:tabs>
          <w:tab w:val="left" w:pos="709"/>
        </w:tabs>
        <w:spacing w:after="0" w:line="240" w:lineRule="auto"/>
        <w:ind w:left="709" w:hanging="709"/>
        <w:jc w:val="right"/>
        <w:rPr>
          <w:rFonts w:ascii="Verdana" w:hAnsi="Verdana"/>
          <w:b/>
          <w:color w:val="CC0066"/>
          <w:sz w:val="16"/>
          <w:szCs w:val="16"/>
        </w:rPr>
      </w:pPr>
      <w:r w:rsidRPr="005E7C18">
        <w:rPr>
          <w:rFonts w:ascii="Verdana" w:hAnsi="Verdana" w:cs="Arial"/>
          <w:b/>
          <w:color w:val="CC0066"/>
          <w:sz w:val="16"/>
          <w:szCs w:val="16"/>
        </w:rPr>
        <w:t>Fracción reformada P.O. 24</w:t>
      </w:r>
      <w:r w:rsidR="00E62669" w:rsidRPr="005E7C18">
        <w:rPr>
          <w:rFonts w:ascii="Verdana" w:hAnsi="Verdana" w:cs="Arial"/>
          <w:b/>
          <w:color w:val="CC0066"/>
          <w:sz w:val="16"/>
          <w:szCs w:val="16"/>
        </w:rPr>
        <w:t>-12-1996</w:t>
      </w:r>
    </w:p>
    <w:p w:rsidR="00E47760" w:rsidRPr="005E7C18" w:rsidRDefault="00E47760" w:rsidP="00C1498B">
      <w:pPr>
        <w:pStyle w:val="Prrafodelista"/>
        <w:tabs>
          <w:tab w:val="left" w:pos="709"/>
        </w:tabs>
        <w:spacing w:line="240" w:lineRule="auto"/>
        <w:ind w:left="709" w:hanging="709"/>
        <w:rPr>
          <w:rFonts w:ascii="Verdana" w:hAnsi="Verdana"/>
        </w:rPr>
      </w:pPr>
    </w:p>
    <w:p w:rsidR="00E62669" w:rsidRPr="005E7C18" w:rsidRDefault="00E47760" w:rsidP="008C3EC3">
      <w:pPr>
        <w:pStyle w:val="Prrafodelista"/>
        <w:numPr>
          <w:ilvl w:val="0"/>
          <w:numId w:val="39"/>
        </w:numPr>
        <w:tabs>
          <w:tab w:val="left" w:pos="851"/>
        </w:tabs>
        <w:spacing w:after="0" w:line="240" w:lineRule="auto"/>
        <w:ind w:left="851" w:hanging="567"/>
        <w:jc w:val="both"/>
        <w:rPr>
          <w:rFonts w:ascii="Verdana" w:hAnsi="Verdana" w:cs="Arial"/>
        </w:rPr>
      </w:pPr>
      <w:r w:rsidRPr="005E7C18">
        <w:rPr>
          <w:rFonts w:ascii="Verdana" w:hAnsi="Verdana"/>
        </w:rPr>
        <w:t>D</w:t>
      </w:r>
      <w:r w:rsidR="00E553A1" w:rsidRPr="005E7C18">
        <w:rPr>
          <w:rFonts w:ascii="Verdana" w:hAnsi="Verdana"/>
        </w:rPr>
        <w:t>ecidir los conflictos de competencia jurisdiccional que se susciten entre los funcionarios encargados de la impartición de justicia;</w:t>
      </w:r>
      <w:r w:rsidRPr="005E7C18">
        <w:rPr>
          <w:rFonts w:ascii="Verdana" w:hAnsi="Verdana"/>
        </w:rPr>
        <w:t xml:space="preserve"> </w:t>
      </w:r>
    </w:p>
    <w:p w:rsidR="00E47760" w:rsidRPr="005E7C18" w:rsidRDefault="00E553A1" w:rsidP="00C1498B">
      <w:pPr>
        <w:pStyle w:val="Prrafodelista"/>
        <w:tabs>
          <w:tab w:val="left" w:pos="709"/>
        </w:tabs>
        <w:spacing w:after="0" w:line="240" w:lineRule="auto"/>
        <w:ind w:left="709" w:hanging="709"/>
        <w:jc w:val="right"/>
        <w:rPr>
          <w:rFonts w:ascii="Verdana" w:hAnsi="Verdana" w:cs="Arial"/>
          <w:b/>
          <w:color w:val="CC0066"/>
          <w:sz w:val="16"/>
          <w:szCs w:val="16"/>
        </w:rPr>
      </w:pPr>
      <w:r w:rsidRPr="005E7C18">
        <w:rPr>
          <w:rFonts w:ascii="Verdana" w:hAnsi="Verdana" w:cs="Arial"/>
          <w:b/>
          <w:color w:val="CC0066"/>
          <w:sz w:val="16"/>
          <w:szCs w:val="16"/>
        </w:rPr>
        <w:t>Fracción reformada P.O. 24</w:t>
      </w:r>
      <w:r w:rsidR="00E62669" w:rsidRPr="005E7C18">
        <w:rPr>
          <w:rFonts w:ascii="Verdana" w:hAnsi="Verdana" w:cs="Arial"/>
          <w:b/>
          <w:color w:val="CC0066"/>
          <w:sz w:val="16"/>
          <w:szCs w:val="16"/>
        </w:rPr>
        <w:t>-12-1996</w:t>
      </w:r>
    </w:p>
    <w:p w:rsidR="00E47760" w:rsidRPr="005E7C18" w:rsidRDefault="00E47760" w:rsidP="00C1498B">
      <w:pPr>
        <w:pStyle w:val="Prrafodelista"/>
        <w:tabs>
          <w:tab w:val="left" w:pos="709"/>
        </w:tabs>
        <w:spacing w:line="240" w:lineRule="auto"/>
        <w:ind w:left="709" w:hanging="709"/>
        <w:rPr>
          <w:rFonts w:ascii="Verdana" w:hAnsi="Verdana" w:cs="Arial"/>
        </w:rPr>
      </w:pPr>
    </w:p>
    <w:p w:rsidR="00E62669" w:rsidRPr="005E7C18" w:rsidRDefault="00E553A1" w:rsidP="008C3EC3">
      <w:pPr>
        <w:pStyle w:val="Prrafodelista"/>
        <w:numPr>
          <w:ilvl w:val="0"/>
          <w:numId w:val="39"/>
        </w:numPr>
        <w:tabs>
          <w:tab w:val="left" w:pos="851"/>
        </w:tabs>
        <w:spacing w:after="0" w:line="240" w:lineRule="auto"/>
        <w:ind w:left="851" w:hanging="567"/>
        <w:jc w:val="both"/>
        <w:rPr>
          <w:rFonts w:ascii="Verdana" w:hAnsi="Verdana" w:cs="Arial"/>
        </w:rPr>
      </w:pPr>
      <w:r w:rsidRPr="005E7C18">
        <w:rPr>
          <w:rFonts w:ascii="Verdana" w:hAnsi="Verdana" w:cs="Arial"/>
        </w:rPr>
        <w:t>Elegir al Presidente del Supremo Tribunal de Justicia;</w:t>
      </w:r>
      <w:r w:rsidR="00E47760" w:rsidRPr="005E7C18">
        <w:rPr>
          <w:rFonts w:ascii="Verdana" w:hAnsi="Verdana" w:cs="Arial"/>
        </w:rPr>
        <w:t xml:space="preserve"> </w:t>
      </w:r>
    </w:p>
    <w:p w:rsidR="00E47760" w:rsidRPr="005E7C18" w:rsidRDefault="00E553A1" w:rsidP="00C1498B">
      <w:pPr>
        <w:pStyle w:val="Prrafodelista"/>
        <w:tabs>
          <w:tab w:val="left" w:pos="709"/>
        </w:tabs>
        <w:spacing w:after="0" w:line="240" w:lineRule="auto"/>
        <w:ind w:left="709" w:hanging="709"/>
        <w:jc w:val="right"/>
        <w:rPr>
          <w:rFonts w:ascii="Verdana" w:hAnsi="Verdana" w:cs="Arial"/>
          <w:b/>
          <w:color w:val="CC0066"/>
          <w:sz w:val="16"/>
          <w:szCs w:val="16"/>
        </w:rPr>
      </w:pPr>
      <w:r w:rsidRPr="005E7C18">
        <w:rPr>
          <w:rFonts w:ascii="Verdana" w:hAnsi="Verdana" w:cs="Arial"/>
          <w:b/>
          <w:color w:val="CC0066"/>
          <w:sz w:val="16"/>
          <w:szCs w:val="16"/>
        </w:rPr>
        <w:t>Fracción reformad</w:t>
      </w:r>
      <w:r w:rsidR="00E62669" w:rsidRPr="005E7C18">
        <w:rPr>
          <w:rFonts w:ascii="Verdana" w:hAnsi="Verdana" w:cs="Arial"/>
          <w:b/>
          <w:color w:val="CC0066"/>
          <w:sz w:val="16"/>
          <w:szCs w:val="16"/>
        </w:rPr>
        <w:t>a P.O. 24-12-1996</w:t>
      </w:r>
    </w:p>
    <w:p w:rsidR="00E47760" w:rsidRPr="005E7C18" w:rsidRDefault="00E47760" w:rsidP="00C1498B">
      <w:pPr>
        <w:pStyle w:val="Prrafodelista"/>
        <w:tabs>
          <w:tab w:val="left" w:pos="709"/>
        </w:tabs>
        <w:spacing w:line="240" w:lineRule="auto"/>
        <w:ind w:left="709" w:hanging="709"/>
        <w:rPr>
          <w:rFonts w:ascii="Verdana" w:hAnsi="Verdana" w:cs="Arial"/>
        </w:rPr>
      </w:pPr>
    </w:p>
    <w:p w:rsidR="00FD0A1E" w:rsidRPr="005E7C18" w:rsidRDefault="00E553A1" w:rsidP="008C3EC3">
      <w:pPr>
        <w:pStyle w:val="Prrafodelista"/>
        <w:numPr>
          <w:ilvl w:val="0"/>
          <w:numId w:val="39"/>
        </w:numPr>
        <w:tabs>
          <w:tab w:val="left" w:pos="851"/>
        </w:tabs>
        <w:spacing w:after="0" w:line="240" w:lineRule="auto"/>
        <w:ind w:left="851" w:hanging="567"/>
        <w:rPr>
          <w:rFonts w:ascii="Verdana" w:hAnsi="Verdana" w:cs="Arial"/>
          <w:b/>
          <w:color w:val="CC0066"/>
          <w:sz w:val="16"/>
          <w:szCs w:val="16"/>
        </w:rPr>
      </w:pPr>
      <w:r w:rsidRPr="005E7C18">
        <w:rPr>
          <w:rFonts w:ascii="Verdana" w:hAnsi="Verdana" w:cs="Arial"/>
        </w:rPr>
        <w:t>Conocer de las recusaciones con causa y de las excusas de los Magistrados;</w:t>
      </w:r>
    </w:p>
    <w:p w:rsidR="00FD0A1E" w:rsidRPr="005E7C18" w:rsidRDefault="00FD0A1E" w:rsidP="00C1498B">
      <w:pPr>
        <w:pStyle w:val="Prrafodelista"/>
        <w:tabs>
          <w:tab w:val="left" w:pos="709"/>
        </w:tabs>
        <w:spacing w:after="0" w:line="240" w:lineRule="auto"/>
        <w:ind w:hanging="709"/>
        <w:jc w:val="right"/>
        <w:rPr>
          <w:rFonts w:ascii="Verdana" w:hAnsi="Verdana" w:cs="Arial"/>
          <w:b/>
          <w:color w:val="CC0066"/>
          <w:sz w:val="16"/>
          <w:szCs w:val="16"/>
        </w:rPr>
      </w:pPr>
      <w:r w:rsidRPr="005E7C18">
        <w:rPr>
          <w:rFonts w:ascii="Verdana" w:hAnsi="Verdana" w:cs="Arial"/>
          <w:b/>
          <w:color w:val="CC0066"/>
          <w:sz w:val="16"/>
          <w:szCs w:val="16"/>
        </w:rPr>
        <w:t>Fracción reformada P.O. 24-12-1996</w:t>
      </w:r>
    </w:p>
    <w:p w:rsidR="00FD0A1E" w:rsidRPr="005E7C18" w:rsidRDefault="00FD0A1E" w:rsidP="00C1498B">
      <w:pPr>
        <w:pStyle w:val="Prrafodelista"/>
        <w:tabs>
          <w:tab w:val="left" w:pos="709"/>
        </w:tabs>
        <w:spacing w:after="0" w:line="240" w:lineRule="auto"/>
        <w:ind w:left="709" w:hanging="709"/>
        <w:jc w:val="center"/>
        <w:rPr>
          <w:rFonts w:ascii="Verdana" w:hAnsi="Verdana" w:cs="Arial"/>
          <w:b/>
          <w:color w:val="CC0066"/>
          <w:sz w:val="16"/>
          <w:szCs w:val="16"/>
        </w:rPr>
      </w:pPr>
    </w:p>
    <w:p w:rsidR="00FD0A1E" w:rsidRPr="005E7C18" w:rsidRDefault="00E62669" w:rsidP="008C3EC3">
      <w:pPr>
        <w:pStyle w:val="Prrafodelista"/>
        <w:numPr>
          <w:ilvl w:val="0"/>
          <w:numId w:val="39"/>
        </w:numPr>
        <w:tabs>
          <w:tab w:val="left" w:pos="-709"/>
          <w:tab w:val="left" w:pos="-142"/>
          <w:tab w:val="left" w:pos="851"/>
        </w:tabs>
        <w:spacing w:after="0" w:line="240" w:lineRule="auto"/>
        <w:ind w:left="851" w:hanging="567"/>
        <w:rPr>
          <w:rFonts w:ascii="Verdana" w:hAnsi="Verdana" w:cs="Arial"/>
          <w:b/>
          <w:color w:val="CC0066"/>
          <w:sz w:val="16"/>
          <w:szCs w:val="16"/>
        </w:rPr>
      </w:pPr>
      <w:r w:rsidRPr="005E7C18">
        <w:rPr>
          <w:rFonts w:ascii="Verdana" w:hAnsi="Verdana" w:cs="Arial"/>
        </w:rPr>
        <w:t>A</w:t>
      </w:r>
      <w:r w:rsidR="00E553A1" w:rsidRPr="005E7C18">
        <w:rPr>
          <w:rFonts w:ascii="Verdana" w:hAnsi="Verdana" w:cs="Arial"/>
        </w:rPr>
        <w:t>probar las licencias de Magistrados que no excedan de seis meses;</w:t>
      </w:r>
      <w:r w:rsidR="00E47760" w:rsidRPr="005E7C18">
        <w:rPr>
          <w:rFonts w:ascii="Verdana" w:hAnsi="Verdana" w:cs="Arial"/>
        </w:rPr>
        <w:t xml:space="preserve"> </w:t>
      </w:r>
    </w:p>
    <w:p w:rsidR="00E47760" w:rsidRPr="005E7C18" w:rsidRDefault="00E553A1" w:rsidP="00C1498B">
      <w:pPr>
        <w:pStyle w:val="Prrafodelista"/>
        <w:tabs>
          <w:tab w:val="left" w:pos="-709"/>
          <w:tab w:val="left" w:pos="-142"/>
          <w:tab w:val="left" w:pos="709"/>
        </w:tabs>
        <w:spacing w:after="0" w:line="240" w:lineRule="auto"/>
        <w:ind w:left="0" w:hanging="709"/>
        <w:jc w:val="right"/>
        <w:rPr>
          <w:rFonts w:ascii="Verdana" w:hAnsi="Verdana" w:cs="Arial"/>
          <w:b/>
          <w:color w:val="CC0066"/>
          <w:sz w:val="16"/>
          <w:szCs w:val="16"/>
        </w:rPr>
      </w:pPr>
      <w:r w:rsidRPr="005E7C18">
        <w:rPr>
          <w:rFonts w:ascii="Verdana" w:hAnsi="Verdana" w:cs="Arial"/>
          <w:b/>
          <w:color w:val="CC0066"/>
          <w:sz w:val="16"/>
          <w:szCs w:val="16"/>
        </w:rPr>
        <w:t>Fracción adicionad</w:t>
      </w:r>
      <w:r w:rsidR="00FD0A1E" w:rsidRPr="005E7C18">
        <w:rPr>
          <w:rFonts w:ascii="Verdana" w:hAnsi="Verdana" w:cs="Arial"/>
          <w:b/>
          <w:color w:val="CC0066"/>
          <w:sz w:val="16"/>
          <w:szCs w:val="16"/>
        </w:rPr>
        <w:t>a P.O. 24-12-1996</w:t>
      </w:r>
    </w:p>
    <w:p w:rsidR="00E47760" w:rsidRPr="005E7C18" w:rsidRDefault="00E47760" w:rsidP="00C1498B">
      <w:pPr>
        <w:pStyle w:val="Prrafodelista"/>
        <w:tabs>
          <w:tab w:val="left" w:pos="709"/>
        </w:tabs>
        <w:spacing w:line="240" w:lineRule="auto"/>
        <w:ind w:left="709" w:hanging="709"/>
        <w:rPr>
          <w:rFonts w:ascii="Verdana" w:hAnsi="Verdana"/>
        </w:rPr>
      </w:pPr>
    </w:p>
    <w:p w:rsidR="00FD0A1E" w:rsidRPr="005E7C18" w:rsidRDefault="00E553A1" w:rsidP="008C3EC3">
      <w:pPr>
        <w:pStyle w:val="Prrafodelista"/>
        <w:numPr>
          <w:ilvl w:val="0"/>
          <w:numId w:val="39"/>
        </w:numPr>
        <w:tabs>
          <w:tab w:val="left" w:pos="851"/>
        </w:tabs>
        <w:spacing w:after="0" w:line="240" w:lineRule="auto"/>
        <w:ind w:left="851" w:hanging="567"/>
        <w:jc w:val="both"/>
        <w:rPr>
          <w:rFonts w:ascii="Verdana" w:hAnsi="Verdana"/>
        </w:rPr>
      </w:pPr>
      <w:r w:rsidRPr="005E7C18">
        <w:rPr>
          <w:rFonts w:ascii="Verdana" w:hAnsi="Verdana"/>
        </w:rPr>
        <w:t>Conocer y resolver las excitativas de justicia que se promuevan contra los Magistrados del Tribunal;</w:t>
      </w:r>
      <w:r w:rsidR="00E47760" w:rsidRPr="005E7C18">
        <w:rPr>
          <w:rFonts w:ascii="Verdana" w:hAnsi="Verdana"/>
        </w:rPr>
        <w:t xml:space="preserve"> </w:t>
      </w:r>
    </w:p>
    <w:p w:rsidR="00E47760" w:rsidRPr="005E7C18" w:rsidRDefault="00FD0A1E" w:rsidP="00C1498B">
      <w:pPr>
        <w:pStyle w:val="Prrafodelista"/>
        <w:tabs>
          <w:tab w:val="left" w:pos="709"/>
        </w:tabs>
        <w:spacing w:after="0" w:line="240" w:lineRule="auto"/>
        <w:ind w:left="709" w:hanging="709"/>
        <w:jc w:val="right"/>
        <w:rPr>
          <w:rFonts w:ascii="Verdana" w:hAnsi="Verdana"/>
          <w:b/>
          <w:color w:val="CC0066"/>
          <w:sz w:val="16"/>
          <w:szCs w:val="16"/>
        </w:rPr>
      </w:pPr>
      <w:r w:rsidRPr="005E7C18">
        <w:rPr>
          <w:rFonts w:ascii="Verdana" w:hAnsi="Verdana" w:cs="Arial"/>
          <w:b/>
          <w:color w:val="CC0066"/>
          <w:sz w:val="16"/>
          <w:szCs w:val="16"/>
        </w:rPr>
        <w:t>Fracción adicionada</w:t>
      </w:r>
      <w:r w:rsidR="00E553A1" w:rsidRPr="005E7C18">
        <w:rPr>
          <w:rFonts w:ascii="Verdana" w:hAnsi="Verdana" w:cs="Arial"/>
          <w:b/>
          <w:color w:val="CC0066"/>
          <w:sz w:val="16"/>
          <w:szCs w:val="16"/>
        </w:rPr>
        <w:t xml:space="preserve"> P.O</w:t>
      </w:r>
      <w:r w:rsidRPr="005E7C18">
        <w:rPr>
          <w:rFonts w:ascii="Verdana" w:hAnsi="Verdana" w:cs="Arial"/>
          <w:b/>
          <w:color w:val="CC0066"/>
          <w:sz w:val="16"/>
          <w:szCs w:val="16"/>
        </w:rPr>
        <w:t>. 24-12-1996</w:t>
      </w:r>
    </w:p>
    <w:p w:rsidR="00E47760" w:rsidRPr="005E7C18" w:rsidRDefault="00E47760" w:rsidP="00C1498B">
      <w:pPr>
        <w:pStyle w:val="Prrafodelista"/>
        <w:tabs>
          <w:tab w:val="left" w:pos="709"/>
        </w:tabs>
        <w:spacing w:line="240" w:lineRule="auto"/>
        <w:ind w:left="709" w:hanging="709"/>
        <w:rPr>
          <w:rFonts w:ascii="Verdana" w:hAnsi="Verdana"/>
        </w:rPr>
      </w:pPr>
    </w:p>
    <w:p w:rsidR="00FD0A1E" w:rsidRPr="005E7C18" w:rsidRDefault="00E553A1" w:rsidP="008C3EC3">
      <w:pPr>
        <w:pStyle w:val="Prrafodelista"/>
        <w:numPr>
          <w:ilvl w:val="0"/>
          <w:numId w:val="39"/>
        </w:numPr>
        <w:tabs>
          <w:tab w:val="left" w:pos="851"/>
        </w:tabs>
        <w:spacing w:after="0" w:line="240" w:lineRule="auto"/>
        <w:ind w:left="851" w:hanging="567"/>
        <w:jc w:val="both"/>
        <w:rPr>
          <w:rFonts w:ascii="Verdana" w:hAnsi="Verdana"/>
        </w:rPr>
      </w:pPr>
      <w:r w:rsidRPr="005E7C18">
        <w:rPr>
          <w:rFonts w:ascii="Verdana" w:hAnsi="Verdana"/>
        </w:rPr>
        <w:t>Expedir en el ámbito de su competencia, el reglamento interior del Supremo Tribunal de Justicia remitiéndolo al periódico oficial del Gobierno del Estado para su publicación;</w:t>
      </w:r>
      <w:r w:rsidR="00E47760" w:rsidRPr="005E7C18">
        <w:rPr>
          <w:rFonts w:ascii="Verdana" w:hAnsi="Verdana"/>
        </w:rPr>
        <w:t xml:space="preserve"> </w:t>
      </w:r>
    </w:p>
    <w:p w:rsidR="00FD0A1E" w:rsidRPr="005E7C18" w:rsidRDefault="00E553A1" w:rsidP="00C1498B">
      <w:pPr>
        <w:pStyle w:val="Prrafodelista"/>
        <w:tabs>
          <w:tab w:val="left" w:pos="709"/>
        </w:tabs>
        <w:spacing w:after="0" w:line="240" w:lineRule="auto"/>
        <w:ind w:left="709" w:hanging="709"/>
        <w:jc w:val="right"/>
        <w:rPr>
          <w:rFonts w:ascii="Verdana" w:hAnsi="Verdana"/>
          <w:b/>
          <w:color w:val="CC0066"/>
          <w:sz w:val="16"/>
          <w:szCs w:val="16"/>
        </w:rPr>
      </w:pPr>
      <w:r w:rsidRPr="005E7C18">
        <w:rPr>
          <w:rFonts w:ascii="Verdana" w:hAnsi="Verdana" w:cs="Arial"/>
          <w:b/>
          <w:color w:val="CC0066"/>
          <w:sz w:val="16"/>
          <w:szCs w:val="16"/>
        </w:rPr>
        <w:t>Fracción adicionada P.O</w:t>
      </w:r>
      <w:r w:rsidR="00FD0A1E" w:rsidRPr="005E7C18">
        <w:rPr>
          <w:rFonts w:ascii="Verdana" w:hAnsi="Verdana" w:cs="Arial"/>
          <w:b/>
          <w:color w:val="CC0066"/>
          <w:sz w:val="16"/>
          <w:szCs w:val="16"/>
        </w:rPr>
        <w:t>. 24-12-1996</w:t>
      </w:r>
    </w:p>
    <w:p w:rsidR="00E47760" w:rsidRPr="005E7C18" w:rsidRDefault="00E47760" w:rsidP="00C1498B">
      <w:pPr>
        <w:pStyle w:val="Prrafodelista"/>
        <w:tabs>
          <w:tab w:val="left" w:pos="709"/>
        </w:tabs>
        <w:spacing w:line="240" w:lineRule="auto"/>
        <w:ind w:left="709" w:hanging="709"/>
        <w:rPr>
          <w:rFonts w:ascii="Verdana" w:hAnsi="Verdana" w:cs="Arial"/>
        </w:rPr>
      </w:pPr>
    </w:p>
    <w:p w:rsidR="00FD0A1E" w:rsidRPr="005E7C18" w:rsidRDefault="00E553A1" w:rsidP="008C3EC3">
      <w:pPr>
        <w:pStyle w:val="Prrafodelista"/>
        <w:numPr>
          <w:ilvl w:val="0"/>
          <w:numId w:val="39"/>
        </w:numPr>
        <w:tabs>
          <w:tab w:val="left" w:pos="851"/>
        </w:tabs>
        <w:spacing w:after="0" w:line="240" w:lineRule="auto"/>
        <w:ind w:left="851" w:hanging="567"/>
        <w:jc w:val="both"/>
        <w:rPr>
          <w:rFonts w:ascii="Verdana" w:hAnsi="Verdana"/>
        </w:rPr>
      </w:pPr>
      <w:r w:rsidRPr="005E7C18">
        <w:rPr>
          <w:rFonts w:ascii="Verdana" w:hAnsi="Verdana" w:cs="Arial"/>
        </w:rPr>
        <w:t>Conocer de las contradicciones entre las tesis contenidas en las resoluciones de las salas o de los juzgados, para decidir cual debe prevalecer;</w:t>
      </w:r>
      <w:r w:rsidR="00E47760" w:rsidRPr="005E7C18">
        <w:rPr>
          <w:rFonts w:ascii="Verdana" w:hAnsi="Verdana" w:cs="Arial"/>
        </w:rPr>
        <w:t xml:space="preserve"> </w:t>
      </w:r>
    </w:p>
    <w:p w:rsidR="00E47760" w:rsidRPr="005E7C18" w:rsidRDefault="00E553A1" w:rsidP="00C1498B">
      <w:pPr>
        <w:pStyle w:val="Prrafodelista"/>
        <w:tabs>
          <w:tab w:val="left" w:pos="709"/>
        </w:tabs>
        <w:spacing w:after="0" w:line="240" w:lineRule="auto"/>
        <w:ind w:left="709" w:hanging="709"/>
        <w:jc w:val="right"/>
        <w:rPr>
          <w:rFonts w:ascii="Verdana" w:hAnsi="Verdana"/>
          <w:b/>
          <w:color w:val="CC0066"/>
          <w:sz w:val="16"/>
          <w:szCs w:val="16"/>
        </w:rPr>
      </w:pPr>
      <w:r w:rsidRPr="005E7C18">
        <w:rPr>
          <w:rFonts w:ascii="Verdana" w:hAnsi="Verdana" w:cs="Arial"/>
          <w:b/>
          <w:color w:val="CC0066"/>
          <w:sz w:val="16"/>
          <w:szCs w:val="16"/>
        </w:rPr>
        <w:t>Fracción adicionad</w:t>
      </w:r>
      <w:r w:rsidR="00FD0A1E" w:rsidRPr="005E7C18">
        <w:rPr>
          <w:rFonts w:ascii="Verdana" w:hAnsi="Verdana" w:cs="Arial"/>
          <w:b/>
          <w:color w:val="CC0066"/>
          <w:sz w:val="16"/>
          <w:szCs w:val="16"/>
        </w:rPr>
        <w:t>a P.O. 24-12-1996</w:t>
      </w:r>
    </w:p>
    <w:p w:rsidR="00E47760" w:rsidRPr="005E7C18" w:rsidRDefault="00E47760" w:rsidP="00C1498B">
      <w:pPr>
        <w:pStyle w:val="Prrafodelista"/>
        <w:tabs>
          <w:tab w:val="left" w:pos="709"/>
        </w:tabs>
        <w:spacing w:line="240" w:lineRule="auto"/>
        <w:ind w:left="709" w:hanging="709"/>
        <w:rPr>
          <w:rFonts w:ascii="Verdana" w:hAnsi="Verdana"/>
        </w:rPr>
      </w:pPr>
    </w:p>
    <w:p w:rsidR="00FD0A1E" w:rsidRPr="005E7C18" w:rsidRDefault="00E553A1" w:rsidP="008C3EC3">
      <w:pPr>
        <w:pStyle w:val="Prrafodelista"/>
        <w:numPr>
          <w:ilvl w:val="0"/>
          <w:numId w:val="39"/>
        </w:numPr>
        <w:tabs>
          <w:tab w:val="left" w:pos="851"/>
        </w:tabs>
        <w:spacing w:after="0" w:line="240" w:lineRule="auto"/>
        <w:ind w:left="851" w:hanging="567"/>
        <w:jc w:val="both"/>
        <w:rPr>
          <w:rFonts w:ascii="Verdana" w:hAnsi="Verdana" w:cs="Arial"/>
        </w:rPr>
      </w:pPr>
      <w:r w:rsidRPr="005E7C18">
        <w:rPr>
          <w:rFonts w:ascii="Verdana" w:hAnsi="Verdana"/>
        </w:rPr>
        <w:t>Conocer y resolver los recursos contra las resoluciones que dicte el Consejo del Poder Judicial de conformidad con lo dispuesto en esta Constitución;</w:t>
      </w:r>
      <w:r w:rsidR="00E47760" w:rsidRPr="005E7C18">
        <w:rPr>
          <w:rFonts w:ascii="Verdana" w:hAnsi="Verdana"/>
        </w:rPr>
        <w:t xml:space="preserve"> </w:t>
      </w:r>
    </w:p>
    <w:p w:rsidR="00E47760" w:rsidRPr="005E7C18" w:rsidRDefault="00FD0A1E" w:rsidP="00C1498B">
      <w:pPr>
        <w:pStyle w:val="Prrafodelista"/>
        <w:tabs>
          <w:tab w:val="left" w:pos="709"/>
        </w:tabs>
        <w:spacing w:after="0" w:line="240" w:lineRule="auto"/>
        <w:ind w:left="709" w:hanging="709"/>
        <w:jc w:val="right"/>
        <w:rPr>
          <w:rFonts w:ascii="Verdana" w:hAnsi="Verdana" w:cs="Arial"/>
          <w:b/>
          <w:color w:val="CC0066"/>
          <w:sz w:val="16"/>
          <w:szCs w:val="16"/>
        </w:rPr>
      </w:pPr>
      <w:r w:rsidRPr="005E7C18">
        <w:rPr>
          <w:rFonts w:ascii="Verdana" w:hAnsi="Verdana" w:cs="Arial"/>
          <w:b/>
          <w:color w:val="CC0066"/>
          <w:sz w:val="16"/>
          <w:szCs w:val="16"/>
        </w:rPr>
        <w:t>Fracción adicionada P.O. 24-12-1996</w:t>
      </w:r>
    </w:p>
    <w:p w:rsidR="00E47760" w:rsidRPr="005E7C18" w:rsidRDefault="00E47760" w:rsidP="00C1498B">
      <w:pPr>
        <w:pStyle w:val="Prrafodelista"/>
        <w:tabs>
          <w:tab w:val="left" w:pos="709"/>
        </w:tabs>
        <w:spacing w:line="240" w:lineRule="auto"/>
        <w:ind w:left="709" w:hanging="709"/>
        <w:rPr>
          <w:rFonts w:ascii="Verdana" w:hAnsi="Verdana"/>
        </w:rPr>
      </w:pPr>
    </w:p>
    <w:p w:rsidR="00DC23A7" w:rsidRPr="005E7C18" w:rsidRDefault="00E553A1" w:rsidP="008C3EC3">
      <w:pPr>
        <w:pStyle w:val="Prrafodelista"/>
        <w:numPr>
          <w:ilvl w:val="0"/>
          <w:numId w:val="39"/>
        </w:numPr>
        <w:tabs>
          <w:tab w:val="left" w:pos="851"/>
        </w:tabs>
        <w:spacing w:after="0" w:line="240" w:lineRule="auto"/>
        <w:ind w:left="851" w:hanging="567"/>
        <w:jc w:val="both"/>
        <w:rPr>
          <w:rFonts w:ascii="Verdana" w:hAnsi="Verdana"/>
        </w:rPr>
      </w:pPr>
      <w:r w:rsidRPr="005E7C18">
        <w:rPr>
          <w:rFonts w:ascii="Verdana" w:hAnsi="Verdana"/>
        </w:rPr>
        <w:t xml:space="preserve">Designar a los dos Magistrados que integrarán la Comisión de Evaluación, prevista en el último párrafo del artículo </w:t>
      </w:r>
      <w:r w:rsidR="00805B62" w:rsidRPr="005E7C18">
        <w:rPr>
          <w:rFonts w:ascii="Verdana" w:hAnsi="Verdana"/>
        </w:rPr>
        <w:t>82</w:t>
      </w:r>
      <w:r w:rsidRPr="005E7C18">
        <w:rPr>
          <w:rFonts w:ascii="Verdana" w:hAnsi="Verdana"/>
        </w:rPr>
        <w:t xml:space="preserve">; así como proponer al Congreso del Estado la separación del cargo de un Consejero que viole de manera grave los principios que rigen la función judicial de acuerdo al dictamen de evaluación a que se refiere la fracción XXIII del artículo </w:t>
      </w:r>
      <w:r w:rsidR="00805B62" w:rsidRPr="005E7C18">
        <w:rPr>
          <w:rFonts w:ascii="Verdana" w:hAnsi="Verdana"/>
        </w:rPr>
        <w:t>89</w:t>
      </w:r>
      <w:r w:rsidRPr="005E7C18">
        <w:rPr>
          <w:rFonts w:ascii="Verdana" w:hAnsi="Verdana"/>
        </w:rPr>
        <w:t>;</w:t>
      </w:r>
      <w:r w:rsidR="00E47760" w:rsidRPr="005E7C18">
        <w:rPr>
          <w:rFonts w:ascii="Verdana" w:hAnsi="Verdana"/>
        </w:rPr>
        <w:t xml:space="preserve"> </w:t>
      </w:r>
    </w:p>
    <w:p w:rsidR="00E47760" w:rsidRPr="005E7C18" w:rsidRDefault="00E553A1" w:rsidP="00C1498B">
      <w:pPr>
        <w:tabs>
          <w:tab w:val="left" w:pos="709"/>
        </w:tabs>
        <w:ind w:left="709" w:hanging="709"/>
        <w:jc w:val="right"/>
        <w:rPr>
          <w:rFonts w:ascii="Verdana" w:hAnsi="Verdana" w:cs="Arial"/>
          <w:b/>
          <w:color w:val="CC0066"/>
          <w:sz w:val="16"/>
          <w:szCs w:val="16"/>
        </w:rPr>
      </w:pPr>
      <w:r w:rsidRPr="005E7C18">
        <w:rPr>
          <w:rFonts w:ascii="Verdana" w:hAnsi="Verdana" w:cs="Arial"/>
          <w:b/>
          <w:color w:val="CC0066"/>
          <w:sz w:val="16"/>
          <w:szCs w:val="16"/>
        </w:rPr>
        <w:t>Fracción reformada P.O. 07</w:t>
      </w:r>
      <w:r w:rsidR="00DC23A7" w:rsidRPr="005E7C18">
        <w:rPr>
          <w:rFonts w:ascii="Verdana" w:hAnsi="Verdana" w:cs="Arial"/>
          <w:b/>
          <w:color w:val="CC0066"/>
          <w:sz w:val="16"/>
          <w:szCs w:val="16"/>
        </w:rPr>
        <w:t>-11-</w:t>
      </w:r>
      <w:r w:rsidRPr="005E7C18">
        <w:rPr>
          <w:rFonts w:ascii="Verdana" w:hAnsi="Verdana" w:cs="Arial"/>
          <w:b/>
          <w:color w:val="CC0066"/>
          <w:sz w:val="16"/>
          <w:szCs w:val="16"/>
        </w:rPr>
        <w:t>2006</w:t>
      </w:r>
    </w:p>
    <w:p w:rsidR="00FD5C1A" w:rsidRPr="005E7C18" w:rsidRDefault="00FD5C1A" w:rsidP="00C1498B">
      <w:pPr>
        <w:tabs>
          <w:tab w:val="left" w:pos="709"/>
        </w:tabs>
        <w:ind w:left="709" w:hanging="709"/>
        <w:jc w:val="right"/>
        <w:rPr>
          <w:rFonts w:ascii="Verdana" w:hAnsi="Verdana"/>
          <w:b/>
          <w:color w:val="CC0066"/>
          <w:sz w:val="16"/>
          <w:szCs w:val="16"/>
        </w:rPr>
      </w:pPr>
      <w:r w:rsidRPr="005E7C18">
        <w:rPr>
          <w:rFonts w:ascii="Verdana" w:hAnsi="Verdana" w:cs="Verdana"/>
          <w:b/>
          <w:bCs/>
          <w:color w:val="CC0066"/>
          <w:sz w:val="16"/>
          <w:szCs w:val="16"/>
        </w:rPr>
        <w:t>Fe de Erratas P.O. 06-10-2017</w:t>
      </w:r>
    </w:p>
    <w:p w:rsidR="00E47760" w:rsidRPr="005E7C18" w:rsidRDefault="00E47760" w:rsidP="00C1498B">
      <w:pPr>
        <w:pStyle w:val="Prrafodelista"/>
        <w:tabs>
          <w:tab w:val="left" w:pos="709"/>
        </w:tabs>
        <w:spacing w:line="240" w:lineRule="auto"/>
        <w:ind w:left="709" w:hanging="709"/>
        <w:rPr>
          <w:rFonts w:ascii="Verdana" w:hAnsi="Verdana"/>
        </w:rPr>
      </w:pPr>
    </w:p>
    <w:p w:rsidR="00E62669" w:rsidRPr="005E7C18" w:rsidRDefault="00DC23A7" w:rsidP="008C3EC3">
      <w:pPr>
        <w:pStyle w:val="Prrafodelista"/>
        <w:numPr>
          <w:ilvl w:val="0"/>
          <w:numId w:val="39"/>
        </w:numPr>
        <w:tabs>
          <w:tab w:val="left" w:pos="851"/>
        </w:tabs>
        <w:spacing w:after="0" w:line="240" w:lineRule="auto"/>
        <w:ind w:left="851" w:hanging="567"/>
        <w:jc w:val="both"/>
        <w:rPr>
          <w:rFonts w:ascii="Verdana" w:hAnsi="Verdana" w:cs="Arial"/>
        </w:rPr>
      </w:pPr>
      <w:r w:rsidRPr="005E7C18">
        <w:rPr>
          <w:rFonts w:ascii="Verdana" w:hAnsi="Verdana"/>
        </w:rPr>
        <w:t>Se deroga</w:t>
      </w:r>
    </w:p>
    <w:p w:rsidR="00E62669" w:rsidRPr="005E7C18" w:rsidRDefault="00E62669" w:rsidP="00C1498B">
      <w:pPr>
        <w:pStyle w:val="Prrafodelista"/>
        <w:tabs>
          <w:tab w:val="left" w:pos="709"/>
        </w:tabs>
        <w:spacing w:line="240" w:lineRule="auto"/>
        <w:ind w:hanging="709"/>
        <w:jc w:val="right"/>
        <w:rPr>
          <w:rFonts w:ascii="Verdana" w:hAnsi="Verdana" w:cs="Arial"/>
          <w:b/>
          <w:color w:val="CC0066"/>
          <w:sz w:val="16"/>
          <w:szCs w:val="16"/>
        </w:rPr>
      </w:pPr>
      <w:r w:rsidRPr="005E7C18">
        <w:rPr>
          <w:rFonts w:ascii="Verdana" w:hAnsi="Verdana" w:cs="Arial"/>
          <w:b/>
          <w:color w:val="CC0066"/>
          <w:sz w:val="16"/>
          <w:szCs w:val="16"/>
        </w:rPr>
        <w:t xml:space="preserve">Fracción </w:t>
      </w:r>
      <w:r w:rsidR="008732C8" w:rsidRPr="005E7C18">
        <w:rPr>
          <w:rFonts w:ascii="Verdana" w:hAnsi="Verdana" w:cs="Arial"/>
          <w:b/>
          <w:color w:val="CC0066"/>
          <w:sz w:val="16"/>
          <w:szCs w:val="16"/>
        </w:rPr>
        <w:t>derogada</w:t>
      </w:r>
      <w:r w:rsidRPr="005E7C18">
        <w:rPr>
          <w:rFonts w:ascii="Verdana" w:hAnsi="Verdana" w:cs="Arial"/>
          <w:b/>
          <w:color w:val="CC0066"/>
          <w:sz w:val="16"/>
          <w:szCs w:val="16"/>
        </w:rPr>
        <w:t xml:space="preserve"> P.O. 07-11-2006</w:t>
      </w:r>
    </w:p>
    <w:p w:rsidR="00E62669" w:rsidRPr="005E7C18" w:rsidRDefault="00E62669" w:rsidP="00C1498B">
      <w:pPr>
        <w:pStyle w:val="Prrafodelista"/>
        <w:tabs>
          <w:tab w:val="left" w:pos="709"/>
        </w:tabs>
        <w:spacing w:after="0" w:line="240" w:lineRule="auto"/>
        <w:ind w:left="709" w:hanging="709"/>
        <w:jc w:val="both"/>
        <w:rPr>
          <w:rFonts w:ascii="Verdana" w:hAnsi="Verdana" w:cs="Arial"/>
        </w:rPr>
      </w:pPr>
    </w:p>
    <w:p w:rsidR="00641249" w:rsidRPr="005E7C18" w:rsidRDefault="00E553A1" w:rsidP="008C3EC3">
      <w:pPr>
        <w:pStyle w:val="Prrafodelista"/>
        <w:numPr>
          <w:ilvl w:val="0"/>
          <w:numId w:val="39"/>
        </w:numPr>
        <w:tabs>
          <w:tab w:val="left" w:pos="851"/>
        </w:tabs>
        <w:spacing w:after="0" w:line="240" w:lineRule="auto"/>
        <w:ind w:left="851" w:hanging="567"/>
        <w:jc w:val="both"/>
        <w:rPr>
          <w:rFonts w:ascii="Verdana" w:hAnsi="Verdana" w:cs="Arial"/>
        </w:rPr>
      </w:pPr>
      <w:r w:rsidRPr="005E7C18">
        <w:rPr>
          <w:rFonts w:ascii="Verdana" w:hAnsi="Verdana" w:cs="Arial"/>
        </w:rPr>
        <w:t>Garantizar la observancia de esta Constitución y además conocer de:</w:t>
      </w:r>
    </w:p>
    <w:p w:rsidR="00E553A1" w:rsidRPr="005E7C18" w:rsidRDefault="00E553A1" w:rsidP="00C1498B">
      <w:pPr>
        <w:tabs>
          <w:tab w:val="left" w:pos="709"/>
        </w:tabs>
        <w:ind w:left="709" w:hanging="709"/>
        <w:jc w:val="both"/>
        <w:rPr>
          <w:rFonts w:ascii="Verdana" w:hAnsi="Verdana" w:cs="Arial"/>
        </w:rPr>
      </w:pPr>
    </w:p>
    <w:p w:rsidR="00E553A1" w:rsidRPr="005E7C18" w:rsidRDefault="00E553A1" w:rsidP="00906B14">
      <w:pPr>
        <w:pStyle w:val="Prrafodelista"/>
        <w:numPr>
          <w:ilvl w:val="0"/>
          <w:numId w:val="11"/>
        </w:numPr>
        <w:tabs>
          <w:tab w:val="left" w:pos="851"/>
        </w:tabs>
        <w:spacing w:line="240" w:lineRule="auto"/>
        <w:ind w:left="851" w:hanging="709"/>
        <w:jc w:val="both"/>
        <w:rPr>
          <w:rFonts w:ascii="Verdana" w:hAnsi="Verdana" w:cs="Arial"/>
        </w:rPr>
      </w:pPr>
      <w:r w:rsidRPr="005E7C18">
        <w:rPr>
          <w:rFonts w:ascii="Verdana" w:hAnsi="Verdana" w:cs="Arial"/>
        </w:rPr>
        <w:t>Las controversias legales entre:</w:t>
      </w:r>
    </w:p>
    <w:p w:rsidR="00E553A1" w:rsidRPr="005E7C18" w:rsidRDefault="00E553A1" w:rsidP="00C1498B">
      <w:pPr>
        <w:pStyle w:val="Encabezado"/>
        <w:tabs>
          <w:tab w:val="left" w:pos="709"/>
        </w:tabs>
        <w:ind w:left="709" w:hanging="709"/>
        <w:rPr>
          <w:rFonts w:ascii="Verdana" w:hAnsi="Verdana" w:cs="Arial"/>
          <w:lang w:val="es-MX"/>
        </w:rPr>
      </w:pPr>
    </w:p>
    <w:p w:rsidR="00E553A1" w:rsidRPr="005E7C18" w:rsidRDefault="00E553A1" w:rsidP="00906B14">
      <w:pPr>
        <w:numPr>
          <w:ilvl w:val="0"/>
          <w:numId w:val="1"/>
        </w:numPr>
        <w:tabs>
          <w:tab w:val="clear" w:pos="9198"/>
          <w:tab w:val="num" w:pos="851"/>
        </w:tabs>
        <w:ind w:left="851" w:hanging="425"/>
        <w:rPr>
          <w:rFonts w:ascii="Verdana" w:hAnsi="Verdana" w:cs="Arial"/>
          <w:lang w:val="es-MX"/>
        </w:rPr>
      </w:pPr>
      <w:r w:rsidRPr="005E7C18">
        <w:rPr>
          <w:rFonts w:ascii="Verdana" w:hAnsi="Verdana" w:cs="Arial"/>
          <w:lang w:val="es-MX"/>
        </w:rPr>
        <w:t>Dos o más Municipios;</w:t>
      </w:r>
    </w:p>
    <w:p w:rsidR="00E553A1" w:rsidRPr="005E7C18" w:rsidRDefault="00E553A1" w:rsidP="00906B14">
      <w:pPr>
        <w:numPr>
          <w:ilvl w:val="0"/>
          <w:numId w:val="1"/>
        </w:numPr>
        <w:tabs>
          <w:tab w:val="num" w:pos="851"/>
        </w:tabs>
        <w:ind w:left="851" w:hanging="425"/>
        <w:rPr>
          <w:rFonts w:ascii="Verdana" w:hAnsi="Verdana" w:cs="Arial"/>
          <w:lang w:val="es-MX"/>
        </w:rPr>
      </w:pPr>
      <w:r w:rsidRPr="005E7C18">
        <w:rPr>
          <w:rFonts w:ascii="Verdana" w:hAnsi="Verdana" w:cs="Arial"/>
          <w:lang w:val="es-MX"/>
        </w:rPr>
        <w:t>Uno o más Municipios y el Poder Ejecutivo o Legislativo; y</w:t>
      </w:r>
    </w:p>
    <w:p w:rsidR="00E553A1" w:rsidRPr="005E7C18" w:rsidRDefault="00E553A1" w:rsidP="00906B14">
      <w:pPr>
        <w:numPr>
          <w:ilvl w:val="0"/>
          <w:numId w:val="1"/>
        </w:numPr>
        <w:tabs>
          <w:tab w:val="num" w:pos="851"/>
        </w:tabs>
        <w:ind w:left="851" w:hanging="425"/>
        <w:rPr>
          <w:rFonts w:ascii="Verdana" w:hAnsi="Verdana" w:cs="Arial"/>
          <w:lang w:val="es-MX"/>
        </w:rPr>
      </w:pPr>
      <w:r w:rsidRPr="005E7C18">
        <w:rPr>
          <w:rFonts w:ascii="Verdana" w:hAnsi="Verdana" w:cs="Arial"/>
          <w:lang w:val="es-MX"/>
        </w:rPr>
        <w:t>El Poder Ejecutivo y el Legislativo.</w:t>
      </w:r>
    </w:p>
    <w:p w:rsidR="00E553A1" w:rsidRPr="005E7C18" w:rsidRDefault="00E553A1" w:rsidP="00906B14">
      <w:pPr>
        <w:tabs>
          <w:tab w:val="num" w:pos="851"/>
        </w:tabs>
        <w:ind w:left="851" w:hanging="709"/>
        <w:rPr>
          <w:rFonts w:ascii="Verdana" w:hAnsi="Verdana" w:cs="Arial"/>
          <w:lang w:val="es-MX"/>
        </w:rPr>
      </w:pPr>
    </w:p>
    <w:p w:rsidR="00E553A1" w:rsidRPr="005E7C18" w:rsidRDefault="00E553A1" w:rsidP="00021395">
      <w:pPr>
        <w:pStyle w:val="Textoindependiente"/>
        <w:numPr>
          <w:ilvl w:val="0"/>
          <w:numId w:val="11"/>
        </w:numPr>
        <w:tabs>
          <w:tab w:val="left" w:pos="851"/>
        </w:tabs>
        <w:ind w:left="851" w:hanging="709"/>
        <w:rPr>
          <w:rFonts w:ascii="Verdana" w:hAnsi="Verdana"/>
          <w:b w:val="0"/>
          <w:bCs w:val="0"/>
          <w:lang w:val="es-MX"/>
        </w:rPr>
      </w:pPr>
      <w:r w:rsidRPr="005E7C18">
        <w:rPr>
          <w:rFonts w:ascii="Verdana" w:hAnsi="Verdana"/>
          <w:b w:val="0"/>
          <w:bCs w:val="0"/>
          <w:lang w:val="es-MX"/>
        </w:rPr>
        <w:t>Las acciones de inconstitucionalidad que promueva al menos una tercera</w:t>
      </w:r>
      <w:r w:rsidR="00E62669" w:rsidRPr="005E7C18">
        <w:rPr>
          <w:rFonts w:ascii="Verdana" w:hAnsi="Verdana"/>
          <w:b w:val="0"/>
          <w:bCs w:val="0"/>
          <w:lang w:val="es-MX"/>
        </w:rPr>
        <w:t xml:space="preserve"> </w:t>
      </w:r>
      <w:r w:rsidRPr="005E7C18">
        <w:rPr>
          <w:rFonts w:ascii="Verdana" w:hAnsi="Verdana"/>
          <w:b w:val="0"/>
          <w:bCs w:val="0"/>
          <w:lang w:val="es-MX"/>
        </w:rPr>
        <w:t>parte de los integrantes del Congreso del Estado y que tengan por objeto plantear la posible contradicción entre una norma de carácter general y esta Constitución.</w:t>
      </w:r>
    </w:p>
    <w:p w:rsidR="00E553A1" w:rsidRPr="005E7C18" w:rsidRDefault="00E553A1" w:rsidP="00C1498B">
      <w:pPr>
        <w:tabs>
          <w:tab w:val="left" w:pos="709"/>
        </w:tabs>
        <w:ind w:left="709" w:hanging="709"/>
        <w:jc w:val="both"/>
        <w:rPr>
          <w:rFonts w:ascii="Verdana" w:hAnsi="Verdana" w:cs="Arial"/>
          <w:lang w:val="es-MX"/>
        </w:rPr>
      </w:pPr>
    </w:p>
    <w:p w:rsidR="00526D3F" w:rsidRPr="005E7C18" w:rsidRDefault="00526D3F" w:rsidP="00021395">
      <w:pPr>
        <w:pStyle w:val="Textoindependiente"/>
        <w:ind w:left="851"/>
        <w:rPr>
          <w:rFonts w:ascii="Verdana" w:hAnsi="Verdana" w:cs="Arial"/>
          <w:b w:val="0"/>
        </w:rPr>
      </w:pPr>
      <w:r w:rsidRPr="005E7C18">
        <w:rPr>
          <w:rFonts w:ascii="Verdana" w:hAnsi="Verdana" w:cs="Arial"/>
          <w:b w:val="0"/>
        </w:rPr>
        <w:t>El Comisionado Presidente del organismo autónomo, señalado en el apartado B del artículo 14 de esta Constitución, por acuerdo del Pleno de su Consejo General, podrá promover acciones de inconstitucionalidad que tengan por objeto plantear la posible contradicción entre una norma de carácter general y esta Constitución, en materia de acceso a la información pública y protección de datos personales.</w:t>
      </w:r>
    </w:p>
    <w:p w:rsidR="00526D3F" w:rsidRPr="005E7C18" w:rsidRDefault="00526D3F" w:rsidP="00021395">
      <w:pPr>
        <w:ind w:left="851"/>
        <w:jc w:val="right"/>
        <w:rPr>
          <w:rFonts w:ascii="Verdana" w:hAnsi="Verdana" w:cs="Arial"/>
          <w:b/>
          <w:color w:val="CC0066"/>
          <w:sz w:val="16"/>
          <w:szCs w:val="16"/>
        </w:rPr>
      </w:pPr>
      <w:r w:rsidRPr="005E7C18">
        <w:rPr>
          <w:rFonts w:ascii="Verdana" w:hAnsi="Verdana" w:cs="Arial"/>
          <w:b/>
          <w:color w:val="CC0066"/>
          <w:sz w:val="16"/>
          <w:szCs w:val="16"/>
        </w:rPr>
        <w:t xml:space="preserve">Párrafo reformado </w:t>
      </w:r>
      <w:r w:rsidR="00AF1F0D" w:rsidRPr="005E7C18">
        <w:rPr>
          <w:rFonts w:ascii="Verdana" w:hAnsi="Verdana" w:cs="Arial"/>
          <w:b/>
          <w:color w:val="CC0066"/>
          <w:sz w:val="16"/>
          <w:szCs w:val="16"/>
        </w:rPr>
        <w:t>P.O. 11-12-2015</w:t>
      </w:r>
    </w:p>
    <w:p w:rsidR="00E553A1" w:rsidRPr="005E7C18" w:rsidRDefault="00E553A1" w:rsidP="00021395">
      <w:pPr>
        <w:pStyle w:val="Textoindependiente"/>
        <w:tabs>
          <w:tab w:val="left" w:pos="709"/>
        </w:tabs>
        <w:ind w:left="851" w:hanging="709"/>
        <w:rPr>
          <w:rFonts w:ascii="Verdana" w:hAnsi="Verdana" w:cs="Arial"/>
        </w:rPr>
      </w:pPr>
    </w:p>
    <w:p w:rsidR="00E553A1" w:rsidRPr="005E7C18" w:rsidRDefault="00641249" w:rsidP="00021395">
      <w:pPr>
        <w:tabs>
          <w:tab w:val="left" w:pos="851"/>
        </w:tabs>
        <w:ind w:left="851" w:hanging="709"/>
        <w:jc w:val="both"/>
        <w:rPr>
          <w:rFonts w:ascii="Verdana" w:hAnsi="Verdana" w:cs="Arial"/>
          <w:lang w:val="es-MX"/>
        </w:rPr>
      </w:pPr>
      <w:r w:rsidRPr="005E7C18">
        <w:rPr>
          <w:rFonts w:ascii="Verdana" w:hAnsi="Verdana" w:cs="Arial"/>
          <w:lang w:val="es-MX"/>
        </w:rPr>
        <w:tab/>
      </w:r>
      <w:r w:rsidR="00E553A1" w:rsidRPr="005E7C18">
        <w:rPr>
          <w:rFonts w:ascii="Verdana" w:hAnsi="Verdana" w:cs="Arial"/>
          <w:lang w:val="es-MX"/>
        </w:rPr>
        <w:t>Las acciones de inconstitucionalidad sólo podrán ejercitarse, dentro de los treinta días naturales siguientes a la fecha de publicación de la norma.</w:t>
      </w:r>
    </w:p>
    <w:p w:rsidR="00E553A1" w:rsidRPr="005E7C18" w:rsidRDefault="00E553A1" w:rsidP="00C1498B">
      <w:pPr>
        <w:tabs>
          <w:tab w:val="left" w:pos="709"/>
        </w:tabs>
        <w:ind w:left="709" w:hanging="709"/>
        <w:rPr>
          <w:rFonts w:ascii="Verdana" w:hAnsi="Verdana" w:cs="Arial"/>
          <w:lang w:val="es-MX"/>
        </w:rPr>
      </w:pPr>
    </w:p>
    <w:p w:rsidR="00E553A1" w:rsidRPr="005E7C18" w:rsidRDefault="00641249" w:rsidP="00021395">
      <w:pPr>
        <w:tabs>
          <w:tab w:val="left" w:pos="851"/>
        </w:tabs>
        <w:ind w:left="851" w:hanging="709"/>
        <w:rPr>
          <w:rFonts w:ascii="Verdana" w:hAnsi="Verdana" w:cs="Arial"/>
          <w:lang w:val="es-MX"/>
        </w:rPr>
      </w:pPr>
      <w:r w:rsidRPr="005E7C18">
        <w:rPr>
          <w:rFonts w:ascii="Verdana" w:hAnsi="Verdana" w:cs="Arial"/>
          <w:lang w:val="es-MX"/>
        </w:rPr>
        <w:tab/>
      </w:r>
      <w:r w:rsidR="00E553A1" w:rsidRPr="005E7C18">
        <w:rPr>
          <w:rFonts w:ascii="Verdana" w:hAnsi="Verdana" w:cs="Arial"/>
          <w:lang w:val="es-MX"/>
        </w:rPr>
        <w:t>Quedan excluidos los conflictos o acciones de carácter electoral.</w:t>
      </w:r>
    </w:p>
    <w:p w:rsidR="00E553A1" w:rsidRPr="005E7C18" w:rsidRDefault="00E553A1" w:rsidP="00021395">
      <w:pPr>
        <w:tabs>
          <w:tab w:val="left" w:pos="851"/>
        </w:tabs>
        <w:ind w:left="851" w:hanging="709"/>
        <w:rPr>
          <w:rFonts w:ascii="Verdana" w:hAnsi="Verdana" w:cs="Arial"/>
          <w:lang w:val="es-MX"/>
        </w:rPr>
      </w:pPr>
    </w:p>
    <w:p w:rsidR="00E47760" w:rsidRPr="005E7C18" w:rsidRDefault="004A2B9E" w:rsidP="00021395">
      <w:pPr>
        <w:tabs>
          <w:tab w:val="left" w:pos="851"/>
        </w:tabs>
        <w:ind w:left="851" w:hanging="709"/>
        <w:rPr>
          <w:rFonts w:ascii="Verdana" w:hAnsi="Verdana" w:cs="Arial"/>
          <w:lang w:val="es-MX"/>
        </w:rPr>
      </w:pPr>
      <w:r w:rsidRPr="005E7C18">
        <w:rPr>
          <w:rFonts w:ascii="Verdana" w:hAnsi="Verdana" w:cs="Arial"/>
          <w:lang w:val="es-MX"/>
        </w:rPr>
        <w:tab/>
      </w:r>
      <w:r w:rsidR="00E553A1" w:rsidRPr="005E7C18">
        <w:rPr>
          <w:rFonts w:ascii="Verdana" w:hAnsi="Verdana" w:cs="Arial"/>
          <w:lang w:val="es-MX"/>
        </w:rPr>
        <w:t>El procedimiento se substanciará conforme lo di</w:t>
      </w:r>
      <w:r w:rsidR="00E47760" w:rsidRPr="005E7C18">
        <w:rPr>
          <w:rFonts w:ascii="Verdana" w:hAnsi="Verdana" w:cs="Arial"/>
          <w:lang w:val="es-MX"/>
        </w:rPr>
        <w:t>sponga la Ley.</w:t>
      </w:r>
    </w:p>
    <w:p w:rsidR="00641249" w:rsidRPr="005E7C18" w:rsidRDefault="00F033A6" w:rsidP="00C1498B">
      <w:pPr>
        <w:pStyle w:val="Prrafodelista"/>
        <w:tabs>
          <w:tab w:val="left" w:pos="709"/>
        </w:tabs>
        <w:spacing w:after="0" w:line="240" w:lineRule="auto"/>
        <w:ind w:left="709" w:hanging="709"/>
        <w:jc w:val="right"/>
        <w:rPr>
          <w:rFonts w:ascii="Verdana" w:hAnsi="Verdana" w:cs="Arial"/>
        </w:rPr>
      </w:pPr>
      <w:r w:rsidRPr="005E7C18">
        <w:rPr>
          <w:rFonts w:ascii="Verdana" w:hAnsi="Verdana" w:cs="Arial"/>
          <w:b/>
          <w:color w:val="CC0066"/>
          <w:sz w:val="16"/>
          <w:szCs w:val="16"/>
        </w:rPr>
        <w:t>Fracción adicionada P.</w:t>
      </w:r>
      <w:r w:rsidR="00641249" w:rsidRPr="005E7C18">
        <w:rPr>
          <w:rFonts w:ascii="Verdana" w:hAnsi="Verdana" w:cs="Arial"/>
          <w:b/>
          <w:color w:val="CC0066"/>
          <w:sz w:val="16"/>
          <w:szCs w:val="16"/>
        </w:rPr>
        <w:t>O. 20-03-2001</w:t>
      </w:r>
    </w:p>
    <w:p w:rsidR="00641249" w:rsidRPr="005E7C18" w:rsidRDefault="00641249" w:rsidP="00C1498B">
      <w:pPr>
        <w:tabs>
          <w:tab w:val="left" w:pos="709"/>
        </w:tabs>
        <w:ind w:left="709" w:hanging="709"/>
        <w:rPr>
          <w:rFonts w:ascii="Verdana" w:hAnsi="Verdana" w:cs="Arial"/>
          <w:lang w:val="es-MX"/>
        </w:rPr>
      </w:pPr>
    </w:p>
    <w:p w:rsidR="00DC23A7" w:rsidRPr="005E7C18" w:rsidRDefault="00DC23A7" w:rsidP="008C3EC3">
      <w:pPr>
        <w:pStyle w:val="Prrafodelista"/>
        <w:numPr>
          <w:ilvl w:val="0"/>
          <w:numId w:val="39"/>
        </w:numPr>
        <w:tabs>
          <w:tab w:val="left" w:pos="851"/>
        </w:tabs>
        <w:spacing w:line="240" w:lineRule="auto"/>
        <w:ind w:left="851" w:hanging="567"/>
        <w:rPr>
          <w:rFonts w:ascii="Verdana" w:hAnsi="Verdana" w:cs="Arial"/>
        </w:rPr>
      </w:pPr>
      <w:r w:rsidRPr="005E7C18">
        <w:rPr>
          <w:rFonts w:ascii="Verdana" w:hAnsi="Verdana" w:cs="Arial"/>
        </w:rPr>
        <w:t>Se deroga</w:t>
      </w:r>
      <w:r w:rsidR="00E553A1" w:rsidRPr="005E7C18">
        <w:rPr>
          <w:rFonts w:ascii="Verdana" w:hAnsi="Verdana" w:cs="Arial"/>
        </w:rPr>
        <w:t>; y</w:t>
      </w:r>
      <w:r w:rsidR="00E47760" w:rsidRPr="005E7C18">
        <w:rPr>
          <w:rFonts w:ascii="Verdana" w:hAnsi="Verdana" w:cs="Arial"/>
        </w:rPr>
        <w:t xml:space="preserve"> </w:t>
      </w:r>
    </w:p>
    <w:p w:rsidR="00E47760" w:rsidRPr="005E7C18" w:rsidRDefault="008732C8" w:rsidP="00C1498B">
      <w:pPr>
        <w:pStyle w:val="Prrafodelista"/>
        <w:tabs>
          <w:tab w:val="left" w:pos="709"/>
        </w:tabs>
        <w:spacing w:line="240" w:lineRule="auto"/>
        <w:ind w:left="709" w:hanging="709"/>
        <w:jc w:val="right"/>
        <w:rPr>
          <w:rFonts w:ascii="Verdana" w:hAnsi="Verdana" w:cs="Arial"/>
          <w:b/>
          <w:color w:val="CC0066"/>
          <w:sz w:val="16"/>
          <w:szCs w:val="16"/>
        </w:rPr>
      </w:pPr>
      <w:r w:rsidRPr="005E7C18">
        <w:rPr>
          <w:rFonts w:ascii="Verdana" w:hAnsi="Verdana" w:cs="Arial"/>
          <w:b/>
          <w:color w:val="CC0066"/>
          <w:sz w:val="16"/>
          <w:szCs w:val="16"/>
        </w:rPr>
        <w:t>Fracción d</w:t>
      </w:r>
      <w:r w:rsidR="00E553A1" w:rsidRPr="005E7C18">
        <w:rPr>
          <w:rFonts w:ascii="Verdana" w:hAnsi="Verdana" w:cs="Arial"/>
          <w:b/>
          <w:color w:val="CC0066"/>
          <w:sz w:val="16"/>
          <w:szCs w:val="16"/>
        </w:rPr>
        <w:t>erogad</w:t>
      </w:r>
      <w:r w:rsidR="00DC23A7" w:rsidRPr="005E7C18">
        <w:rPr>
          <w:rFonts w:ascii="Verdana" w:hAnsi="Verdana" w:cs="Arial"/>
          <w:b/>
          <w:color w:val="CC0066"/>
          <w:sz w:val="16"/>
          <w:szCs w:val="16"/>
        </w:rPr>
        <w:t>a P.O. 07-11-2006</w:t>
      </w:r>
    </w:p>
    <w:p w:rsidR="00E47760" w:rsidRPr="005E7C18" w:rsidRDefault="00E47760" w:rsidP="00C1498B">
      <w:pPr>
        <w:pStyle w:val="Prrafodelista"/>
        <w:tabs>
          <w:tab w:val="left" w:pos="709"/>
        </w:tabs>
        <w:spacing w:line="240" w:lineRule="auto"/>
        <w:ind w:left="709" w:hanging="709"/>
        <w:rPr>
          <w:rFonts w:ascii="Verdana" w:hAnsi="Verdana" w:cs="Arial"/>
        </w:rPr>
      </w:pPr>
    </w:p>
    <w:p w:rsidR="00E47760" w:rsidRPr="005E7C18" w:rsidRDefault="00E553A1" w:rsidP="008C3EC3">
      <w:pPr>
        <w:pStyle w:val="Prrafodelista"/>
        <w:numPr>
          <w:ilvl w:val="0"/>
          <w:numId w:val="39"/>
        </w:numPr>
        <w:tabs>
          <w:tab w:val="left" w:pos="851"/>
        </w:tabs>
        <w:spacing w:after="0" w:line="240" w:lineRule="auto"/>
        <w:ind w:left="851" w:hanging="567"/>
        <w:jc w:val="both"/>
        <w:rPr>
          <w:rFonts w:ascii="Verdana" w:hAnsi="Verdana" w:cs="Arial"/>
        </w:rPr>
      </w:pPr>
      <w:r w:rsidRPr="005E7C18">
        <w:rPr>
          <w:rFonts w:ascii="Verdana" w:hAnsi="Verdana" w:cs="Arial"/>
        </w:rPr>
        <w:t>Cumplir las demás atribuciones que le señalen las leyes.</w:t>
      </w:r>
      <w:r w:rsidR="00E47760" w:rsidRPr="005E7C18">
        <w:rPr>
          <w:rFonts w:ascii="Verdana" w:hAnsi="Verdana" w:cs="Arial"/>
        </w:rPr>
        <w:t xml:space="preserve"> </w:t>
      </w:r>
    </w:p>
    <w:p w:rsidR="00E553A1" w:rsidRPr="005E7C18" w:rsidRDefault="00E47760" w:rsidP="00C1498B">
      <w:pPr>
        <w:tabs>
          <w:tab w:val="left" w:pos="567"/>
          <w:tab w:val="left" w:pos="709"/>
        </w:tabs>
        <w:ind w:left="567" w:hanging="709"/>
        <w:jc w:val="right"/>
        <w:rPr>
          <w:rFonts w:ascii="Verdana" w:hAnsi="Verdana" w:cs="Arial"/>
          <w:b/>
          <w:color w:val="CC0066"/>
          <w:sz w:val="16"/>
          <w:szCs w:val="16"/>
        </w:rPr>
      </w:pPr>
      <w:r w:rsidRPr="005E7C18">
        <w:rPr>
          <w:rFonts w:ascii="Verdana" w:hAnsi="Verdana" w:cs="Arial"/>
          <w:b/>
          <w:color w:val="CC0066"/>
          <w:sz w:val="16"/>
          <w:szCs w:val="16"/>
        </w:rPr>
        <w:lastRenderedPageBreak/>
        <w:t>Fracción adicionada</w:t>
      </w:r>
      <w:r w:rsidR="00E553A1" w:rsidRPr="005E7C18">
        <w:rPr>
          <w:rFonts w:ascii="Verdana" w:hAnsi="Verdana" w:cs="Arial"/>
          <w:b/>
          <w:color w:val="CC0066"/>
          <w:sz w:val="16"/>
          <w:szCs w:val="16"/>
        </w:rPr>
        <w:t xml:space="preserve"> P.O. 15</w:t>
      </w:r>
      <w:r w:rsidRPr="005E7C18">
        <w:rPr>
          <w:rFonts w:ascii="Verdana" w:hAnsi="Verdana" w:cs="Arial"/>
          <w:b/>
          <w:color w:val="CC0066"/>
          <w:sz w:val="16"/>
          <w:szCs w:val="16"/>
        </w:rPr>
        <w:t>-04-2003</w:t>
      </w:r>
    </w:p>
    <w:p w:rsidR="00E553A1" w:rsidRPr="005E7C18" w:rsidRDefault="00402298" w:rsidP="00402298">
      <w:pPr>
        <w:tabs>
          <w:tab w:val="left" w:pos="567"/>
          <w:tab w:val="left" w:pos="709"/>
        </w:tabs>
        <w:ind w:left="567" w:hanging="709"/>
        <w:jc w:val="right"/>
        <w:rPr>
          <w:rFonts w:ascii="Verdana" w:hAnsi="Verdana" w:cs="Arial"/>
        </w:rPr>
      </w:pPr>
      <w:r w:rsidRPr="005E7C18">
        <w:rPr>
          <w:rFonts w:ascii="Verdana" w:hAnsi="Verdana" w:cs="Arial"/>
          <w:b/>
          <w:color w:val="CC0066"/>
          <w:sz w:val="16"/>
          <w:szCs w:val="16"/>
        </w:rPr>
        <w:t>Artículo reubicado, antes Artículo 89, P.O. 14-07-2017</w:t>
      </w:r>
    </w:p>
    <w:p w:rsidR="00402298" w:rsidRPr="005E7C18" w:rsidRDefault="00402298" w:rsidP="00C1498B">
      <w:pPr>
        <w:tabs>
          <w:tab w:val="left" w:pos="567"/>
          <w:tab w:val="left" w:pos="709"/>
        </w:tabs>
        <w:ind w:left="567" w:hanging="709"/>
        <w:rPr>
          <w:rFonts w:ascii="Verdana" w:hAnsi="Verdana" w:cs="Arial"/>
        </w:rPr>
      </w:pPr>
    </w:p>
    <w:p w:rsidR="00E553A1" w:rsidRPr="005E7C18" w:rsidRDefault="00E62669" w:rsidP="0077413F">
      <w:pPr>
        <w:pStyle w:val="Textoindependiente"/>
        <w:ind w:firstLine="426"/>
        <w:rPr>
          <w:rFonts w:ascii="Verdana" w:hAnsi="Verdana"/>
          <w:b w:val="0"/>
          <w:bCs w:val="0"/>
        </w:rPr>
      </w:pPr>
      <w:r w:rsidRPr="005E7C18">
        <w:rPr>
          <w:rFonts w:ascii="Verdana" w:hAnsi="Verdana"/>
        </w:rPr>
        <w:t>Artículo</w:t>
      </w:r>
      <w:r w:rsidR="00402298" w:rsidRPr="005E7C18">
        <w:rPr>
          <w:rFonts w:ascii="Verdana" w:hAnsi="Verdana"/>
        </w:rPr>
        <w:t xml:space="preserve"> 89</w:t>
      </w:r>
      <w:r w:rsidR="00E553A1" w:rsidRPr="005E7C18">
        <w:rPr>
          <w:rFonts w:ascii="Verdana" w:hAnsi="Verdana"/>
        </w:rPr>
        <w:t>.</w:t>
      </w:r>
      <w:r w:rsidR="00E553A1" w:rsidRPr="005E7C18">
        <w:rPr>
          <w:rFonts w:ascii="Verdana" w:hAnsi="Verdana"/>
          <w:b w:val="0"/>
          <w:bCs w:val="0"/>
        </w:rPr>
        <w:t xml:space="preserve"> Las facultades y obligaciones del Consejo del Poder Judicial son:</w:t>
      </w:r>
    </w:p>
    <w:p w:rsidR="00E553A1" w:rsidRPr="005E7C18" w:rsidRDefault="00C1498B" w:rsidP="00C1498B">
      <w:pPr>
        <w:ind w:left="709" w:hanging="567"/>
        <w:jc w:val="right"/>
        <w:rPr>
          <w:rFonts w:ascii="Verdana" w:hAnsi="Verdana" w:cs="Arial"/>
          <w:b/>
          <w:color w:val="CC0066"/>
          <w:sz w:val="16"/>
          <w:szCs w:val="16"/>
        </w:rPr>
      </w:pPr>
      <w:r w:rsidRPr="005E7C18">
        <w:rPr>
          <w:rFonts w:ascii="Verdana" w:hAnsi="Verdana" w:cs="Arial"/>
          <w:b/>
          <w:color w:val="CC0066"/>
          <w:sz w:val="16"/>
          <w:szCs w:val="16"/>
        </w:rPr>
        <w:t xml:space="preserve">Párrafo reformado P.O. 24-12-1996 </w:t>
      </w:r>
    </w:p>
    <w:p w:rsidR="00C1498B" w:rsidRPr="005E7C18" w:rsidRDefault="00C1498B" w:rsidP="00FD0A1E">
      <w:pPr>
        <w:ind w:left="709" w:hanging="567"/>
        <w:jc w:val="both"/>
        <w:rPr>
          <w:rFonts w:ascii="Verdana" w:hAnsi="Verdana" w:cs="Arial"/>
        </w:rPr>
      </w:pPr>
    </w:p>
    <w:p w:rsidR="00A87242" w:rsidRPr="005E7C18" w:rsidRDefault="00E553A1" w:rsidP="008C3EC3">
      <w:pPr>
        <w:pStyle w:val="Prrafodelista"/>
        <w:numPr>
          <w:ilvl w:val="0"/>
          <w:numId w:val="34"/>
        </w:numPr>
        <w:spacing w:line="240" w:lineRule="auto"/>
        <w:ind w:left="851" w:hanging="567"/>
        <w:jc w:val="both"/>
        <w:rPr>
          <w:rFonts w:ascii="Verdana" w:hAnsi="Verdana" w:cs="Arial"/>
        </w:rPr>
      </w:pPr>
      <w:r w:rsidRPr="005E7C18">
        <w:rPr>
          <w:rFonts w:ascii="Verdana" w:hAnsi="Verdana" w:cs="Arial"/>
        </w:rPr>
        <w:t>Contribuir a la defensa de la independencia y autonomía del Poder Judicial;</w:t>
      </w:r>
    </w:p>
    <w:p w:rsidR="00C1498B" w:rsidRPr="005E7C18" w:rsidRDefault="00C1498B" w:rsidP="00C1498B">
      <w:pPr>
        <w:pStyle w:val="Prrafodelista"/>
        <w:jc w:val="right"/>
        <w:rPr>
          <w:rFonts w:ascii="Verdana" w:hAnsi="Verdana" w:cs="Arial"/>
          <w:b/>
          <w:color w:val="CC0066"/>
          <w:sz w:val="16"/>
          <w:szCs w:val="16"/>
        </w:rPr>
      </w:pPr>
      <w:r w:rsidRPr="005E7C18">
        <w:rPr>
          <w:rFonts w:ascii="Verdana" w:hAnsi="Verdana" w:cs="Arial"/>
          <w:b/>
          <w:color w:val="CC0066"/>
          <w:sz w:val="16"/>
          <w:szCs w:val="16"/>
        </w:rPr>
        <w:t xml:space="preserve">Fracción adicionada P.O. 24-12-1996 </w:t>
      </w:r>
    </w:p>
    <w:p w:rsidR="00A87242" w:rsidRPr="005E7C18" w:rsidRDefault="00A87242" w:rsidP="00FD0A1E">
      <w:pPr>
        <w:pStyle w:val="Prrafodelista"/>
        <w:spacing w:line="240" w:lineRule="auto"/>
        <w:ind w:left="709" w:hanging="567"/>
        <w:jc w:val="both"/>
        <w:rPr>
          <w:rFonts w:ascii="Verdana" w:hAnsi="Verdana" w:cs="Arial"/>
        </w:rPr>
      </w:pPr>
    </w:p>
    <w:p w:rsidR="00A87242" w:rsidRPr="005E7C18" w:rsidRDefault="00E553A1" w:rsidP="008C3EC3">
      <w:pPr>
        <w:pStyle w:val="Prrafodelista"/>
        <w:numPr>
          <w:ilvl w:val="0"/>
          <w:numId w:val="34"/>
        </w:numPr>
        <w:spacing w:line="240" w:lineRule="auto"/>
        <w:ind w:left="851" w:hanging="567"/>
        <w:jc w:val="both"/>
        <w:rPr>
          <w:rFonts w:ascii="Verdana" w:hAnsi="Verdana" w:cs="Arial"/>
        </w:rPr>
      </w:pPr>
      <w:r w:rsidRPr="005E7C18">
        <w:rPr>
          <w:rFonts w:ascii="Verdana" w:hAnsi="Verdana" w:cs="Arial"/>
        </w:rPr>
        <w:t>Expedir y difundir los acuerdos generales para el adec</w:t>
      </w:r>
      <w:r w:rsidR="00A87242" w:rsidRPr="005E7C18">
        <w:rPr>
          <w:rFonts w:ascii="Verdana" w:hAnsi="Verdana" w:cs="Arial"/>
        </w:rPr>
        <w:t>uado ejercicio de sus funciones;</w:t>
      </w:r>
    </w:p>
    <w:p w:rsidR="00A64BBA" w:rsidRPr="005E7C18" w:rsidRDefault="00A64BBA" w:rsidP="00A64BBA">
      <w:pPr>
        <w:pStyle w:val="Prrafodelista"/>
        <w:jc w:val="right"/>
        <w:rPr>
          <w:rFonts w:ascii="Verdana" w:hAnsi="Verdana" w:cs="Arial"/>
          <w:b/>
          <w:color w:val="CC0066"/>
          <w:sz w:val="16"/>
          <w:szCs w:val="16"/>
        </w:rPr>
      </w:pPr>
      <w:r w:rsidRPr="005E7C18">
        <w:rPr>
          <w:rFonts w:ascii="Verdana" w:hAnsi="Verdana" w:cs="Arial"/>
          <w:b/>
          <w:color w:val="CC0066"/>
          <w:sz w:val="16"/>
          <w:szCs w:val="16"/>
        </w:rPr>
        <w:t xml:space="preserve">Fracción adicionada P.O. 24-12-1996 </w:t>
      </w:r>
    </w:p>
    <w:p w:rsidR="00A87242" w:rsidRPr="005E7C18" w:rsidRDefault="00A87242" w:rsidP="00FD0A1E">
      <w:pPr>
        <w:pStyle w:val="Prrafodelista"/>
        <w:spacing w:line="240" w:lineRule="auto"/>
        <w:ind w:left="709" w:hanging="567"/>
        <w:rPr>
          <w:rFonts w:ascii="Verdana" w:hAnsi="Verdana" w:cs="Arial"/>
        </w:rPr>
      </w:pPr>
    </w:p>
    <w:p w:rsidR="00A87242" w:rsidRPr="005E7C18" w:rsidRDefault="00E553A1" w:rsidP="008C3EC3">
      <w:pPr>
        <w:pStyle w:val="Prrafodelista"/>
        <w:numPr>
          <w:ilvl w:val="0"/>
          <w:numId w:val="34"/>
        </w:numPr>
        <w:spacing w:line="240" w:lineRule="auto"/>
        <w:ind w:left="851" w:hanging="567"/>
        <w:jc w:val="both"/>
        <w:rPr>
          <w:rFonts w:ascii="Verdana" w:hAnsi="Verdana" w:cs="Arial"/>
        </w:rPr>
      </w:pPr>
      <w:r w:rsidRPr="005E7C18">
        <w:rPr>
          <w:rFonts w:ascii="Verdana" w:hAnsi="Verdana" w:cs="Arial"/>
        </w:rPr>
        <w:t>Administrar la carrera judicial;</w:t>
      </w:r>
    </w:p>
    <w:p w:rsidR="00A64BBA" w:rsidRPr="005E7C18" w:rsidRDefault="00A64BBA" w:rsidP="00A64BBA">
      <w:pPr>
        <w:pStyle w:val="Prrafodelista"/>
        <w:jc w:val="right"/>
        <w:rPr>
          <w:rFonts w:ascii="Verdana" w:hAnsi="Verdana" w:cs="Arial"/>
          <w:b/>
          <w:color w:val="CC0066"/>
          <w:sz w:val="16"/>
          <w:szCs w:val="16"/>
        </w:rPr>
      </w:pPr>
      <w:r w:rsidRPr="005E7C18">
        <w:rPr>
          <w:rFonts w:ascii="Verdana" w:hAnsi="Verdana" w:cs="Arial"/>
          <w:b/>
          <w:color w:val="CC0066"/>
          <w:sz w:val="16"/>
          <w:szCs w:val="16"/>
        </w:rPr>
        <w:t xml:space="preserve">Fracción adicionada P.O. 24-12-1996 </w:t>
      </w:r>
    </w:p>
    <w:p w:rsidR="00A87242" w:rsidRPr="005E7C18" w:rsidRDefault="00A87242" w:rsidP="00FD0A1E">
      <w:pPr>
        <w:pStyle w:val="Prrafodelista"/>
        <w:spacing w:line="240" w:lineRule="auto"/>
        <w:ind w:left="709" w:hanging="567"/>
        <w:rPr>
          <w:rFonts w:ascii="Verdana" w:hAnsi="Verdana" w:cs="Arial"/>
        </w:rPr>
      </w:pPr>
    </w:p>
    <w:p w:rsidR="00A87242" w:rsidRPr="005E7C18" w:rsidRDefault="00E553A1" w:rsidP="008C3EC3">
      <w:pPr>
        <w:pStyle w:val="Prrafodelista"/>
        <w:numPr>
          <w:ilvl w:val="0"/>
          <w:numId w:val="34"/>
        </w:numPr>
        <w:spacing w:line="240" w:lineRule="auto"/>
        <w:ind w:left="851" w:hanging="567"/>
        <w:jc w:val="both"/>
        <w:rPr>
          <w:rFonts w:ascii="Verdana" w:hAnsi="Verdana" w:cs="Arial"/>
        </w:rPr>
      </w:pPr>
      <w:r w:rsidRPr="005E7C18">
        <w:rPr>
          <w:rFonts w:ascii="Verdana" w:hAnsi="Verdana" w:cs="Arial"/>
        </w:rPr>
        <w:t>Hacer las propuestas de designación de los Magistrados de acuerdo con las reglas de la carrera judicial, en los turnos que correspondan al Poder Judicial, y someterlos a la aprobación del Congreso del Estado;</w:t>
      </w:r>
    </w:p>
    <w:p w:rsidR="00A64BBA" w:rsidRPr="005E7C18" w:rsidRDefault="00A64BBA" w:rsidP="00A64BBA">
      <w:pPr>
        <w:pStyle w:val="Prrafodelista"/>
        <w:jc w:val="right"/>
        <w:rPr>
          <w:rFonts w:ascii="Verdana" w:hAnsi="Verdana" w:cs="Arial"/>
          <w:b/>
          <w:color w:val="CC0066"/>
          <w:sz w:val="16"/>
          <w:szCs w:val="16"/>
        </w:rPr>
      </w:pPr>
      <w:r w:rsidRPr="005E7C18">
        <w:rPr>
          <w:rFonts w:ascii="Verdana" w:hAnsi="Verdana" w:cs="Arial"/>
          <w:b/>
          <w:color w:val="CC0066"/>
          <w:sz w:val="16"/>
          <w:szCs w:val="16"/>
        </w:rPr>
        <w:t xml:space="preserve">Fracción adicionada P.O. 24-12-1996 </w:t>
      </w:r>
    </w:p>
    <w:p w:rsidR="00A87242" w:rsidRPr="005E7C18" w:rsidRDefault="00A87242" w:rsidP="00FD0A1E">
      <w:pPr>
        <w:pStyle w:val="Prrafodelista"/>
        <w:spacing w:line="240" w:lineRule="auto"/>
        <w:ind w:left="709" w:hanging="567"/>
        <w:rPr>
          <w:rFonts w:ascii="Verdana" w:hAnsi="Verdana"/>
        </w:rPr>
      </w:pPr>
    </w:p>
    <w:p w:rsidR="00A87242" w:rsidRPr="005E7C18" w:rsidRDefault="00E553A1" w:rsidP="008C3EC3">
      <w:pPr>
        <w:pStyle w:val="Prrafodelista"/>
        <w:numPr>
          <w:ilvl w:val="0"/>
          <w:numId w:val="34"/>
        </w:numPr>
        <w:spacing w:line="240" w:lineRule="auto"/>
        <w:ind w:left="851" w:hanging="567"/>
        <w:jc w:val="both"/>
        <w:rPr>
          <w:rFonts w:ascii="Verdana" w:hAnsi="Verdana" w:cs="Arial"/>
        </w:rPr>
      </w:pPr>
      <w:r w:rsidRPr="005E7C18">
        <w:rPr>
          <w:rFonts w:ascii="Verdana" w:hAnsi="Verdana"/>
        </w:rPr>
        <w:t>Dictar las medidas que sean procedentes para que la impartición de justicia sea pronta, completa e imparcial en términos de Ley;</w:t>
      </w:r>
    </w:p>
    <w:p w:rsidR="00A64BBA" w:rsidRPr="005E7C18" w:rsidRDefault="00A64BBA" w:rsidP="00A64BBA">
      <w:pPr>
        <w:pStyle w:val="Prrafodelista"/>
        <w:jc w:val="right"/>
        <w:rPr>
          <w:rFonts w:ascii="Verdana" w:hAnsi="Verdana" w:cs="Arial"/>
          <w:b/>
          <w:color w:val="CC0066"/>
          <w:sz w:val="16"/>
          <w:szCs w:val="16"/>
        </w:rPr>
      </w:pPr>
      <w:r w:rsidRPr="005E7C18">
        <w:rPr>
          <w:rFonts w:ascii="Verdana" w:hAnsi="Verdana" w:cs="Arial"/>
          <w:b/>
          <w:color w:val="CC0066"/>
          <w:sz w:val="16"/>
          <w:szCs w:val="16"/>
        </w:rPr>
        <w:t xml:space="preserve">Fracción adicionada P.O. 24-12-1996 </w:t>
      </w:r>
    </w:p>
    <w:p w:rsidR="00A87242" w:rsidRPr="005E7C18" w:rsidRDefault="00A87242" w:rsidP="00FD0A1E">
      <w:pPr>
        <w:pStyle w:val="Prrafodelista"/>
        <w:spacing w:line="240" w:lineRule="auto"/>
        <w:ind w:left="709" w:hanging="567"/>
        <w:rPr>
          <w:rFonts w:ascii="Verdana" w:hAnsi="Verdana" w:cs="Verdana"/>
          <w:bCs/>
        </w:rPr>
      </w:pPr>
    </w:p>
    <w:p w:rsidR="00E553A1" w:rsidRPr="005E7C18" w:rsidRDefault="00E553A1" w:rsidP="008C3EC3">
      <w:pPr>
        <w:pStyle w:val="Prrafodelista"/>
        <w:numPr>
          <w:ilvl w:val="0"/>
          <w:numId w:val="34"/>
        </w:numPr>
        <w:spacing w:after="0" w:line="240" w:lineRule="auto"/>
        <w:ind w:left="851" w:hanging="567"/>
        <w:jc w:val="both"/>
        <w:rPr>
          <w:rFonts w:ascii="Verdana" w:hAnsi="Verdana" w:cs="Arial"/>
        </w:rPr>
      </w:pPr>
      <w:r w:rsidRPr="005E7C18">
        <w:rPr>
          <w:rFonts w:ascii="Verdana" w:hAnsi="Verdana" w:cs="Verdana"/>
          <w:bCs/>
        </w:rPr>
        <w:t>Designar a los jueces y al personal de los juzgados, de acuerdo con las reglas de la carrer</w:t>
      </w:r>
      <w:r w:rsidR="00F23F55" w:rsidRPr="005E7C18">
        <w:rPr>
          <w:rFonts w:ascii="Verdana" w:hAnsi="Verdana" w:cs="Verdana"/>
          <w:bCs/>
        </w:rPr>
        <w:t>a judicial, en los términos de l</w:t>
      </w:r>
      <w:r w:rsidRPr="005E7C18">
        <w:rPr>
          <w:rFonts w:ascii="Verdana" w:hAnsi="Verdana" w:cs="Verdana"/>
          <w:bCs/>
        </w:rPr>
        <w:t>ey;</w:t>
      </w:r>
    </w:p>
    <w:p w:rsidR="00F23F55" w:rsidRPr="005E7C18" w:rsidRDefault="00F23F55" w:rsidP="00FD0A1E">
      <w:pPr>
        <w:ind w:left="709" w:hanging="567"/>
        <w:jc w:val="right"/>
        <w:rPr>
          <w:rFonts w:ascii="Verdana" w:hAnsi="Verdana" w:cs="Arial"/>
          <w:b/>
          <w:color w:val="CC0066"/>
          <w:sz w:val="16"/>
          <w:szCs w:val="16"/>
          <w:lang w:val="es-MX"/>
        </w:rPr>
      </w:pPr>
      <w:r w:rsidRPr="005E7C18">
        <w:rPr>
          <w:rFonts w:ascii="Verdana" w:hAnsi="Verdana" w:cs="Arial"/>
          <w:b/>
          <w:color w:val="CC0066"/>
          <w:sz w:val="16"/>
          <w:szCs w:val="16"/>
          <w:lang w:val="es-MX"/>
        </w:rPr>
        <w:t>Fracción reform</w:t>
      </w:r>
      <w:r w:rsidR="00A64BBA" w:rsidRPr="005E7C18">
        <w:rPr>
          <w:rFonts w:ascii="Verdana" w:hAnsi="Verdana" w:cs="Arial"/>
          <w:b/>
          <w:color w:val="CC0066"/>
          <w:sz w:val="16"/>
          <w:szCs w:val="16"/>
          <w:lang w:val="es-MX"/>
        </w:rPr>
        <w:t>ada P.</w:t>
      </w:r>
      <w:r w:rsidRPr="005E7C18">
        <w:rPr>
          <w:rFonts w:ascii="Verdana" w:hAnsi="Verdana" w:cs="Arial"/>
          <w:b/>
          <w:color w:val="CC0066"/>
          <w:sz w:val="16"/>
          <w:szCs w:val="16"/>
          <w:lang w:val="es-MX"/>
        </w:rPr>
        <w:t>O. 26-02-2010</w:t>
      </w:r>
    </w:p>
    <w:p w:rsidR="00E553A1" w:rsidRPr="005E7C18" w:rsidRDefault="00E553A1" w:rsidP="00FD0A1E">
      <w:pPr>
        <w:ind w:left="709" w:hanging="567"/>
        <w:jc w:val="both"/>
        <w:rPr>
          <w:rFonts w:ascii="Verdana" w:hAnsi="Verdana" w:cs="Arial"/>
        </w:rPr>
      </w:pPr>
    </w:p>
    <w:p w:rsidR="00A87242" w:rsidRPr="005E7C18" w:rsidRDefault="00E553A1" w:rsidP="008C3EC3">
      <w:pPr>
        <w:pStyle w:val="Prrafodelista"/>
        <w:numPr>
          <w:ilvl w:val="0"/>
          <w:numId w:val="34"/>
        </w:numPr>
        <w:spacing w:line="240" w:lineRule="auto"/>
        <w:ind w:left="851" w:hanging="567"/>
        <w:jc w:val="both"/>
        <w:rPr>
          <w:rFonts w:ascii="Verdana" w:hAnsi="Verdana" w:cs="Arial"/>
        </w:rPr>
      </w:pPr>
      <w:r w:rsidRPr="005E7C18">
        <w:rPr>
          <w:rFonts w:ascii="Verdana" w:hAnsi="Verdana" w:cs="Arial"/>
        </w:rPr>
        <w:t>Establecer la competencia por materia de salas, previa opinión del Pleno del Supremo Tribunal de Justicia;</w:t>
      </w:r>
    </w:p>
    <w:p w:rsidR="00A64BBA" w:rsidRPr="005E7C18" w:rsidRDefault="00A64BBA" w:rsidP="00A64BBA">
      <w:pPr>
        <w:pStyle w:val="Prrafodelista"/>
        <w:jc w:val="right"/>
        <w:rPr>
          <w:rFonts w:ascii="Verdana" w:hAnsi="Verdana" w:cs="Arial"/>
          <w:b/>
          <w:color w:val="CC0066"/>
          <w:sz w:val="16"/>
          <w:szCs w:val="16"/>
        </w:rPr>
      </w:pPr>
      <w:r w:rsidRPr="005E7C18">
        <w:rPr>
          <w:rFonts w:ascii="Verdana" w:hAnsi="Verdana" w:cs="Arial"/>
          <w:b/>
          <w:color w:val="CC0066"/>
          <w:sz w:val="16"/>
          <w:szCs w:val="16"/>
        </w:rPr>
        <w:t xml:space="preserve">Fracción adicionada P.O. 24-12-1996 </w:t>
      </w:r>
    </w:p>
    <w:p w:rsidR="00A87242" w:rsidRPr="005E7C18" w:rsidRDefault="00A87242" w:rsidP="00FD0A1E">
      <w:pPr>
        <w:pStyle w:val="Prrafodelista"/>
        <w:spacing w:line="240" w:lineRule="auto"/>
        <w:ind w:left="709" w:hanging="567"/>
        <w:jc w:val="both"/>
        <w:rPr>
          <w:rFonts w:ascii="Verdana" w:hAnsi="Verdana" w:cs="Arial"/>
        </w:rPr>
      </w:pPr>
    </w:p>
    <w:p w:rsidR="00A87242" w:rsidRPr="005E7C18" w:rsidRDefault="00E553A1" w:rsidP="008C3EC3">
      <w:pPr>
        <w:pStyle w:val="Prrafodelista"/>
        <w:numPr>
          <w:ilvl w:val="0"/>
          <w:numId w:val="34"/>
        </w:numPr>
        <w:spacing w:line="240" w:lineRule="auto"/>
        <w:ind w:left="851" w:hanging="567"/>
        <w:jc w:val="both"/>
        <w:rPr>
          <w:rFonts w:ascii="Verdana" w:hAnsi="Verdana" w:cs="Arial"/>
        </w:rPr>
      </w:pPr>
      <w:r w:rsidRPr="005E7C18">
        <w:rPr>
          <w:rFonts w:ascii="Verdana" w:hAnsi="Verdana" w:cs="Arial"/>
        </w:rPr>
        <w:t>Aumentar o disminuir el número de salas previa opinión del Pleno d</w:t>
      </w:r>
      <w:r w:rsidR="00A87242" w:rsidRPr="005E7C18">
        <w:rPr>
          <w:rFonts w:ascii="Verdana" w:hAnsi="Verdana" w:cs="Arial"/>
        </w:rPr>
        <w:t>el Supremo Tribunal de Justicia;</w:t>
      </w:r>
    </w:p>
    <w:p w:rsidR="00A64BBA" w:rsidRPr="005E7C18" w:rsidRDefault="00A64BBA" w:rsidP="00A64BBA">
      <w:pPr>
        <w:pStyle w:val="Prrafodelista"/>
        <w:jc w:val="right"/>
        <w:rPr>
          <w:rFonts w:ascii="Verdana" w:hAnsi="Verdana" w:cs="Arial"/>
          <w:b/>
          <w:color w:val="CC0066"/>
          <w:sz w:val="16"/>
          <w:szCs w:val="16"/>
        </w:rPr>
      </w:pPr>
      <w:r w:rsidRPr="005E7C18">
        <w:rPr>
          <w:rFonts w:ascii="Verdana" w:hAnsi="Verdana" w:cs="Arial"/>
          <w:b/>
          <w:color w:val="CC0066"/>
          <w:sz w:val="16"/>
          <w:szCs w:val="16"/>
        </w:rPr>
        <w:t xml:space="preserve">Fracción adicionada P.O. 24-12-1996 </w:t>
      </w:r>
    </w:p>
    <w:p w:rsidR="00A87242" w:rsidRPr="005E7C18" w:rsidRDefault="00A87242" w:rsidP="00FD0A1E">
      <w:pPr>
        <w:pStyle w:val="Prrafodelista"/>
        <w:spacing w:line="240" w:lineRule="auto"/>
        <w:ind w:left="709" w:hanging="567"/>
        <w:jc w:val="both"/>
        <w:rPr>
          <w:rFonts w:ascii="Verdana" w:hAnsi="Verdana" w:cs="Arial"/>
        </w:rPr>
      </w:pPr>
    </w:p>
    <w:p w:rsidR="00A87242" w:rsidRPr="005E7C18" w:rsidRDefault="00E553A1" w:rsidP="008C3EC3">
      <w:pPr>
        <w:pStyle w:val="Prrafodelista"/>
        <w:numPr>
          <w:ilvl w:val="0"/>
          <w:numId w:val="34"/>
        </w:numPr>
        <w:spacing w:line="240" w:lineRule="auto"/>
        <w:ind w:left="851" w:hanging="567"/>
        <w:jc w:val="both"/>
        <w:rPr>
          <w:rFonts w:ascii="Verdana" w:hAnsi="Verdana" w:cs="Arial"/>
        </w:rPr>
      </w:pPr>
      <w:r w:rsidRPr="005E7C18">
        <w:rPr>
          <w:rFonts w:ascii="Verdana" w:hAnsi="Verdana" w:cs="Arial"/>
        </w:rPr>
        <w:t>Aumentar o disminuir el número de juzgados, determinar su organización y funcionamiento y crear o suprimir plazas de servidores públicos del Poder Judicial;</w:t>
      </w:r>
    </w:p>
    <w:p w:rsidR="00A64BBA" w:rsidRPr="005E7C18" w:rsidRDefault="00A64BBA" w:rsidP="00A64BBA">
      <w:pPr>
        <w:pStyle w:val="Prrafodelista"/>
        <w:spacing w:after="0" w:line="240" w:lineRule="auto"/>
        <w:jc w:val="right"/>
        <w:rPr>
          <w:rFonts w:ascii="Verdana" w:hAnsi="Verdana" w:cs="Arial"/>
          <w:b/>
          <w:color w:val="CC0066"/>
          <w:sz w:val="16"/>
          <w:szCs w:val="16"/>
        </w:rPr>
      </w:pPr>
      <w:r w:rsidRPr="005E7C18">
        <w:rPr>
          <w:rFonts w:ascii="Verdana" w:hAnsi="Verdana" w:cs="Arial"/>
          <w:b/>
          <w:color w:val="CC0066"/>
          <w:sz w:val="16"/>
          <w:szCs w:val="16"/>
        </w:rPr>
        <w:t xml:space="preserve">Fracción adicionada P.O. 24-12-1996 </w:t>
      </w:r>
    </w:p>
    <w:p w:rsidR="00A87242" w:rsidRPr="005E7C18" w:rsidRDefault="00A87242" w:rsidP="00A64BBA">
      <w:pPr>
        <w:pStyle w:val="Prrafodelista"/>
        <w:spacing w:line="240" w:lineRule="auto"/>
        <w:ind w:left="709" w:hanging="567"/>
        <w:rPr>
          <w:rFonts w:ascii="Verdana" w:hAnsi="Verdana" w:cs="Arial"/>
        </w:rPr>
      </w:pPr>
    </w:p>
    <w:p w:rsidR="00DC23A7" w:rsidRPr="005E7C18" w:rsidRDefault="00E553A1" w:rsidP="008C3EC3">
      <w:pPr>
        <w:pStyle w:val="Prrafodelista"/>
        <w:numPr>
          <w:ilvl w:val="0"/>
          <w:numId w:val="34"/>
        </w:numPr>
        <w:spacing w:line="240" w:lineRule="auto"/>
        <w:ind w:left="851" w:hanging="567"/>
        <w:jc w:val="both"/>
        <w:rPr>
          <w:rFonts w:ascii="Verdana" w:hAnsi="Verdana" w:cs="Arial"/>
        </w:rPr>
      </w:pPr>
      <w:r w:rsidRPr="005E7C18">
        <w:rPr>
          <w:rFonts w:ascii="Verdana" w:hAnsi="Verdana" w:cs="Arial"/>
        </w:rPr>
        <w:t>Determinar la adscripción y cambio de adscripción de los jueces y del personal de los juzgados, dar curso a las renuncias que se presenten y decidir el cese de jueces;</w:t>
      </w:r>
      <w:r w:rsidR="00A87242" w:rsidRPr="005E7C18">
        <w:rPr>
          <w:rFonts w:ascii="Verdana" w:hAnsi="Verdana" w:cs="Arial"/>
        </w:rPr>
        <w:t xml:space="preserve"> </w:t>
      </w:r>
    </w:p>
    <w:p w:rsidR="00A87242" w:rsidRPr="005E7C18" w:rsidRDefault="00E553A1" w:rsidP="00FD0A1E">
      <w:pPr>
        <w:pStyle w:val="Prrafodelista"/>
        <w:spacing w:line="240" w:lineRule="auto"/>
        <w:ind w:left="709" w:hanging="567"/>
        <w:jc w:val="right"/>
        <w:rPr>
          <w:rFonts w:ascii="Verdana" w:hAnsi="Verdana" w:cs="Arial"/>
          <w:b/>
          <w:color w:val="CC0066"/>
          <w:sz w:val="16"/>
          <w:szCs w:val="16"/>
        </w:rPr>
      </w:pPr>
      <w:r w:rsidRPr="005E7C18">
        <w:rPr>
          <w:rFonts w:ascii="Verdana" w:hAnsi="Verdana" w:cs="Verdana"/>
          <w:b/>
          <w:bCs/>
          <w:color w:val="CC0066"/>
          <w:sz w:val="16"/>
          <w:szCs w:val="16"/>
        </w:rPr>
        <w:t>Fracción reformada P.</w:t>
      </w:r>
      <w:r w:rsidR="00DC23A7" w:rsidRPr="005E7C18">
        <w:rPr>
          <w:rFonts w:ascii="Verdana" w:hAnsi="Verdana" w:cs="Verdana"/>
          <w:b/>
          <w:bCs/>
          <w:color w:val="CC0066"/>
          <w:sz w:val="16"/>
          <w:szCs w:val="16"/>
        </w:rPr>
        <w:t>O. 07-11-2006</w:t>
      </w:r>
    </w:p>
    <w:p w:rsidR="00A87242" w:rsidRPr="005E7C18" w:rsidRDefault="00A87242" w:rsidP="00FD0A1E">
      <w:pPr>
        <w:pStyle w:val="Prrafodelista"/>
        <w:spacing w:line="240" w:lineRule="auto"/>
        <w:ind w:left="709" w:hanging="567"/>
        <w:rPr>
          <w:rFonts w:ascii="Verdana" w:hAnsi="Verdana" w:cs="Arial"/>
        </w:rPr>
      </w:pPr>
    </w:p>
    <w:p w:rsidR="00A87242" w:rsidRPr="005E7C18" w:rsidRDefault="00E553A1" w:rsidP="008C3EC3">
      <w:pPr>
        <w:pStyle w:val="Prrafodelista"/>
        <w:numPr>
          <w:ilvl w:val="0"/>
          <w:numId w:val="34"/>
        </w:numPr>
        <w:spacing w:line="240" w:lineRule="auto"/>
        <w:ind w:left="851" w:hanging="567"/>
        <w:jc w:val="both"/>
        <w:rPr>
          <w:rFonts w:ascii="Verdana" w:hAnsi="Verdana" w:cs="Arial"/>
        </w:rPr>
      </w:pPr>
      <w:r w:rsidRPr="005E7C18">
        <w:rPr>
          <w:rFonts w:ascii="Verdana" w:hAnsi="Verdana" w:cs="Arial"/>
        </w:rPr>
        <w:t>Imponer a los servidores públicos judiciales las sanciones que procedan conforme a la Ley, previa garantía de audiencia y defensa;</w:t>
      </w:r>
    </w:p>
    <w:p w:rsidR="00A64BBA" w:rsidRPr="005E7C18" w:rsidRDefault="00A64BBA" w:rsidP="00A64BBA">
      <w:pPr>
        <w:pStyle w:val="Prrafodelista"/>
        <w:jc w:val="right"/>
        <w:rPr>
          <w:rFonts w:ascii="Verdana" w:hAnsi="Verdana" w:cs="Arial"/>
          <w:b/>
          <w:color w:val="CC0066"/>
          <w:sz w:val="16"/>
          <w:szCs w:val="16"/>
        </w:rPr>
      </w:pPr>
      <w:r w:rsidRPr="005E7C18">
        <w:rPr>
          <w:rFonts w:ascii="Verdana" w:hAnsi="Verdana" w:cs="Arial"/>
          <w:b/>
          <w:color w:val="CC0066"/>
          <w:sz w:val="16"/>
          <w:szCs w:val="16"/>
        </w:rPr>
        <w:t xml:space="preserve">Fracción adicionada P.O. 24-12-1996 </w:t>
      </w:r>
    </w:p>
    <w:p w:rsidR="00A87242" w:rsidRPr="005E7C18" w:rsidRDefault="00A87242" w:rsidP="00FD0A1E">
      <w:pPr>
        <w:pStyle w:val="Prrafodelista"/>
        <w:spacing w:line="240" w:lineRule="auto"/>
        <w:ind w:left="709" w:hanging="567"/>
        <w:rPr>
          <w:rFonts w:ascii="Verdana" w:hAnsi="Verdana" w:cs="Arial"/>
        </w:rPr>
      </w:pPr>
    </w:p>
    <w:p w:rsidR="00A87242" w:rsidRPr="005E7C18" w:rsidRDefault="00E553A1" w:rsidP="008C3EC3">
      <w:pPr>
        <w:pStyle w:val="Prrafodelista"/>
        <w:numPr>
          <w:ilvl w:val="0"/>
          <w:numId w:val="34"/>
        </w:numPr>
        <w:spacing w:line="240" w:lineRule="auto"/>
        <w:ind w:left="851" w:hanging="567"/>
        <w:jc w:val="both"/>
        <w:rPr>
          <w:rFonts w:ascii="Verdana" w:hAnsi="Verdana" w:cs="Arial"/>
        </w:rPr>
      </w:pPr>
      <w:r w:rsidRPr="005E7C18">
        <w:rPr>
          <w:rFonts w:ascii="Verdana" w:hAnsi="Verdana" w:cs="Arial"/>
        </w:rPr>
        <w:t>Otorgar estímulos y recompensas a los servidores públicos judiciales que se hayan destacado en el desempeño de su cargo;</w:t>
      </w:r>
    </w:p>
    <w:p w:rsidR="00A64BBA" w:rsidRPr="005E7C18" w:rsidRDefault="00A64BBA" w:rsidP="00A64BBA">
      <w:pPr>
        <w:pStyle w:val="Prrafodelista"/>
        <w:jc w:val="right"/>
        <w:rPr>
          <w:rFonts w:ascii="Verdana" w:hAnsi="Verdana" w:cs="Arial"/>
          <w:b/>
          <w:color w:val="CC0066"/>
          <w:sz w:val="16"/>
          <w:szCs w:val="16"/>
        </w:rPr>
      </w:pPr>
      <w:r w:rsidRPr="005E7C18">
        <w:rPr>
          <w:rFonts w:ascii="Verdana" w:hAnsi="Verdana" w:cs="Arial"/>
          <w:b/>
          <w:color w:val="CC0066"/>
          <w:sz w:val="16"/>
          <w:szCs w:val="16"/>
        </w:rPr>
        <w:t xml:space="preserve">Fracción adicionada P.O. 24-12-1996 </w:t>
      </w:r>
    </w:p>
    <w:p w:rsidR="00A87242" w:rsidRPr="005E7C18" w:rsidRDefault="00A87242" w:rsidP="00FD0A1E">
      <w:pPr>
        <w:pStyle w:val="Prrafodelista"/>
        <w:spacing w:line="240" w:lineRule="auto"/>
        <w:ind w:left="709" w:hanging="567"/>
        <w:rPr>
          <w:rFonts w:ascii="Verdana" w:hAnsi="Verdana" w:cs="Arial"/>
        </w:rPr>
      </w:pPr>
    </w:p>
    <w:p w:rsidR="00A87242" w:rsidRPr="005E7C18" w:rsidRDefault="00E553A1" w:rsidP="008C3EC3">
      <w:pPr>
        <w:pStyle w:val="Prrafodelista"/>
        <w:numPr>
          <w:ilvl w:val="0"/>
          <w:numId w:val="34"/>
        </w:numPr>
        <w:spacing w:line="240" w:lineRule="auto"/>
        <w:ind w:left="851" w:hanging="567"/>
        <w:jc w:val="both"/>
        <w:rPr>
          <w:rFonts w:ascii="Verdana" w:hAnsi="Verdana" w:cs="Arial"/>
        </w:rPr>
      </w:pPr>
      <w:r w:rsidRPr="005E7C18">
        <w:rPr>
          <w:rFonts w:ascii="Verdana" w:hAnsi="Verdana" w:cs="Arial"/>
        </w:rPr>
        <w:t>Conceder licencias a los jueces, secretarios y demás empleados hasta por seis meses;</w:t>
      </w:r>
    </w:p>
    <w:p w:rsidR="00A64BBA" w:rsidRPr="005E7C18" w:rsidRDefault="00A64BBA" w:rsidP="00A64BBA">
      <w:pPr>
        <w:pStyle w:val="Prrafodelista"/>
        <w:jc w:val="right"/>
        <w:rPr>
          <w:rFonts w:ascii="Verdana" w:hAnsi="Verdana" w:cs="Arial"/>
          <w:b/>
          <w:color w:val="CC0066"/>
          <w:sz w:val="16"/>
          <w:szCs w:val="16"/>
        </w:rPr>
      </w:pPr>
      <w:r w:rsidRPr="005E7C18">
        <w:rPr>
          <w:rFonts w:ascii="Verdana" w:hAnsi="Verdana" w:cs="Arial"/>
          <w:b/>
          <w:color w:val="CC0066"/>
          <w:sz w:val="16"/>
          <w:szCs w:val="16"/>
        </w:rPr>
        <w:t xml:space="preserve">Fracción adicionada P.O. 24-12-1996 </w:t>
      </w:r>
    </w:p>
    <w:p w:rsidR="00A87242" w:rsidRPr="005E7C18" w:rsidRDefault="00A87242" w:rsidP="00FD0A1E">
      <w:pPr>
        <w:pStyle w:val="Prrafodelista"/>
        <w:spacing w:line="240" w:lineRule="auto"/>
        <w:ind w:left="709" w:hanging="567"/>
        <w:rPr>
          <w:rFonts w:ascii="Verdana" w:hAnsi="Verdana" w:cs="Arial"/>
        </w:rPr>
      </w:pPr>
    </w:p>
    <w:p w:rsidR="00A87242" w:rsidRPr="005E7C18" w:rsidRDefault="00E553A1" w:rsidP="008C3EC3">
      <w:pPr>
        <w:pStyle w:val="Prrafodelista"/>
        <w:numPr>
          <w:ilvl w:val="0"/>
          <w:numId w:val="34"/>
        </w:numPr>
        <w:spacing w:line="240" w:lineRule="auto"/>
        <w:ind w:left="851" w:hanging="567"/>
        <w:jc w:val="both"/>
        <w:rPr>
          <w:rFonts w:ascii="Verdana" w:hAnsi="Verdana" w:cs="Arial"/>
        </w:rPr>
      </w:pPr>
      <w:r w:rsidRPr="005E7C18">
        <w:rPr>
          <w:rFonts w:ascii="Verdana" w:hAnsi="Verdana" w:cs="Arial"/>
        </w:rPr>
        <w:t>Adoptar las providencias necesarias para el eficiente manejo administrativo del Poder Judicial;</w:t>
      </w:r>
    </w:p>
    <w:p w:rsidR="00A64BBA" w:rsidRPr="005E7C18" w:rsidRDefault="00A64BBA" w:rsidP="00A64BBA">
      <w:pPr>
        <w:pStyle w:val="Prrafodelista"/>
        <w:jc w:val="right"/>
        <w:rPr>
          <w:rFonts w:ascii="Verdana" w:hAnsi="Verdana" w:cs="Arial"/>
          <w:b/>
          <w:color w:val="CC0066"/>
          <w:sz w:val="16"/>
          <w:szCs w:val="16"/>
        </w:rPr>
      </w:pPr>
      <w:r w:rsidRPr="005E7C18">
        <w:rPr>
          <w:rFonts w:ascii="Verdana" w:hAnsi="Verdana" w:cs="Arial"/>
          <w:b/>
          <w:color w:val="CC0066"/>
          <w:sz w:val="16"/>
          <w:szCs w:val="16"/>
        </w:rPr>
        <w:t xml:space="preserve">Fracción adicionada P.O. 24-12-1996 </w:t>
      </w:r>
    </w:p>
    <w:p w:rsidR="00A87242" w:rsidRPr="005E7C18" w:rsidRDefault="00A87242" w:rsidP="00FD0A1E">
      <w:pPr>
        <w:pStyle w:val="Prrafodelista"/>
        <w:spacing w:line="240" w:lineRule="auto"/>
        <w:ind w:left="709" w:hanging="567"/>
        <w:rPr>
          <w:rFonts w:ascii="Verdana" w:hAnsi="Verdana" w:cs="Arial"/>
        </w:rPr>
      </w:pPr>
    </w:p>
    <w:p w:rsidR="00A87242" w:rsidRPr="005E7C18" w:rsidRDefault="00E553A1" w:rsidP="008C3EC3">
      <w:pPr>
        <w:pStyle w:val="Prrafodelista"/>
        <w:numPr>
          <w:ilvl w:val="0"/>
          <w:numId w:val="34"/>
        </w:numPr>
        <w:spacing w:line="240" w:lineRule="auto"/>
        <w:ind w:left="851" w:hanging="567"/>
        <w:jc w:val="both"/>
        <w:rPr>
          <w:rFonts w:ascii="Verdana" w:hAnsi="Verdana" w:cs="Arial"/>
        </w:rPr>
      </w:pPr>
      <w:r w:rsidRPr="005E7C18">
        <w:rPr>
          <w:rFonts w:ascii="Verdana" w:hAnsi="Verdana" w:cs="Arial"/>
        </w:rPr>
        <w:t>Expedir su reglamento interno remitiéndolo al periódico oficial del Gobierno del Estado para su publicación;</w:t>
      </w:r>
    </w:p>
    <w:p w:rsidR="00A64BBA" w:rsidRPr="005E7C18" w:rsidRDefault="00A64BBA" w:rsidP="00A64BBA">
      <w:pPr>
        <w:pStyle w:val="Prrafodelista"/>
        <w:jc w:val="right"/>
        <w:rPr>
          <w:rFonts w:ascii="Verdana" w:hAnsi="Verdana" w:cs="Arial"/>
          <w:b/>
          <w:color w:val="CC0066"/>
          <w:sz w:val="16"/>
          <w:szCs w:val="16"/>
        </w:rPr>
      </w:pPr>
      <w:r w:rsidRPr="005E7C18">
        <w:rPr>
          <w:rFonts w:ascii="Verdana" w:hAnsi="Verdana" w:cs="Arial"/>
          <w:b/>
          <w:color w:val="CC0066"/>
          <w:sz w:val="16"/>
          <w:szCs w:val="16"/>
        </w:rPr>
        <w:t xml:space="preserve">Fracción adicionada P.O. 24-12-1996 </w:t>
      </w:r>
    </w:p>
    <w:p w:rsidR="00A87242" w:rsidRPr="005E7C18" w:rsidRDefault="00A87242" w:rsidP="00FD0A1E">
      <w:pPr>
        <w:pStyle w:val="Prrafodelista"/>
        <w:spacing w:line="240" w:lineRule="auto"/>
        <w:ind w:left="709" w:hanging="567"/>
        <w:rPr>
          <w:rFonts w:ascii="Verdana" w:hAnsi="Verdana" w:cs="Arial"/>
        </w:rPr>
      </w:pPr>
    </w:p>
    <w:p w:rsidR="00A87242" w:rsidRPr="005E7C18" w:rsidRDefault="00E553A1" w:rsidP="008C3EC3">
      <w:pPr>
        <w:pStyle w:val="Prrafodelista"/>
        <w:numPr>
          <w:ilvl w:val="0"/>
          <w:numId w:val="34"/>
        </w:numPr>
        <w:spacing w:line="240" w:lineRule="auto"/>
        <w:ind w:left="851" w:hanging="567"/>
        <w:jc w:val="both"/>
        <w:rPr>
          <w:rFonts w:ascii="Verdana" w:hAnsi="Verdana" w:cs="Verdana"/>
        </w:rPr>
      </w:pPr>
      <w:r w:rsidRPr="005E7C18">
        <w:rPr>
          <w:rFonts w:ascii="Verdana" w:hAnsi="Verdana" w:cs="Arial"/>
        </w:rPr>
        <w:t>Expedir los manuales de organización y procedimientos de los juzgados;</w:t>
      </w:r>
    </w:p>
    <w:p w:rsidR="00A64BBA" w:rsidRPr="005E7C18" w:rsidRDefault="00A64BBA" w:rsidP="00A64BBA">
      <w:pPr>
        <w:pStyle w:val="Prrafodelista"/>
        <w:jc w:val="right"/>
        <w:rPr>
          <w:rFonts w:ascii="Verdana" w:hAnsi="Verdana" w:cs="Arial"/>
          <w:b/>
          <w:color w:val="CC0066"/>
          <w:sz w:val="16"/>
          <w:szCs w:val="16"/>
        </w:rPr>
      </w:pPr>
      <w:r w:rsidRPr="005E7C18">
        <w:rPr>
          <w:rFonts w:ascii="Verdana" w:hAnsi="Verdana" w:cs="Arial"/>
          <w:b/>
          <w:color w:val="CC0066"/>
          <w:sz w:val="16"/>
          <w:szCs w:val="16"/>
        </w:rPr>
        <w:t xml:space="preserve">Fracción adicionada P.O. 24-12-1996 </w:t>
      </w:r>
    </w:p>
    <w:p w:rsidR="00A87242" w:rsidRPr="005E7C18" w:rsidRDefault="00A87242" w:rsidP="00FD0A1E">
      <w:pPr>
        <w:pStyle w:val="Prrafodelista"/>
        <w:spacing w:line="240" w:lineRule="auto"/>
        <w:ind w:left="709" w:hanging="567"/>
        <w:rPr>
          <w:rFonts w:ascii="Verdana" w:hAnsi="Verdana" w:cs="Verdana"/>
        </w:rPr>
      </w:pPr>
    </w:p>
    <w:p w:rsidR="00A87242" w:rsidRPr="005E7C18" w:rsidRDefault="00E553A1" w:rsidP="008C3EC3">
      <w:pPr>
        <w:pStyle w:val="Prrafodelista"/>
        <w:numPr>
          <w:ilvl w:val="0"/>
          <w:numId w:val="34"/>
        </w:numPr>
        <w:spacing w:line="240" w:lineRule="auto"/>
        <w:ind w:left="851" w:hanging="567"/>
        <w:jc w:val="both"/>
        <w:rPr>
          <w:rFonts w:ascii="Verdana" w:hAnsi="Verdana" w:cs="Arial"/>
        </w:rPr>
      </w:pPr>
      <w:r w:rsidRPr="005E7C18">
        <w:rPr>
          <w:rFonts w:ascii="Verdana" w:hAnsi="Verdana" w:cs="Verdana"/>
        </w:rPr>
        <w:t>Formular el anteproyecto del presupuesto de egresos y someterlo a la aprobación del Pleno del Supremo Tribunal de Justicia, asimismo deberá incluir los tabuladores desglosados de las remuneraciones que se propone perciban sus servidores públicos;</w:t>
      </w:r>
      <w:r w:rsidR="00A87242" w:rsidRPr="005E7C18">
        <w:rPr>
          <w:rFonts w:ascii="Verdana" w:hAnsi="Verdana" w:cs="Verdana"/>
        </w:rPr>
        <w:t xml:space="preserve"> </w:t>
      </w:r>
    </w:p>
    <w:p w:rsidR="00A87242" w:rsidRPr="005E7C18" w:rsidRDefault="00A87242" w:rsidP="00FD0A1E">
      <w:pPr>
        <w:pStyle w:val="Prrafodelista"/>
        <w:spacing w:line="240" w:lineRule="auto"/>
        <w:ind w:left="709" w:hanging="567"/>
        <w:jc w:val="right"/>
        <w:rPr>
          <w:rFonts w:ascii="Verdana" w:hAnsi="Verdana" w:cs="Arial"/>
          <w:b/>
          <w:color w:val="CC0066"/>
          <w:sz w:val="16"/>
          <w:szCs w:val="16"/>
        </w:rPr>
      </w:pPr>
      <w:r w:rsidRPr="005E7C18">
        <w:rPr>
          <w:rFonts w:ascii="Verdana" w:eastAsia="Batang" w:hAnsi="Verdana" w:cs="Arial"/>
          <w:b/>
          <w:iCs/>
          <w:color w:val="CC0066"/>
          <w:sz w:val="16"/>
          <w:szCs w:val="16"/>
        </w:rPr>
        <w:t xml:space="preserve"> Fracción reformada </w:t>
      </w:r>
      <w:r w:rsidR="00E553A1" w:rsidRPr="005E7C18">
        <w:rPr>
          <w:rFonts w:ascii="Verdana" w:eastAsia="Batang" w:hAnsi="Verdana" w:cs="Arial"/>
          <w:b/>
          <w:iCs/>
          <w:color w:val="CC0066"/>
          <w:sz w:val="16"/>
          <w:szCs w:val="16"/>
        </w:rPr>
        <w:t xml:space="preserve">P.O. </w:t>
      </w:r>
      <w:r w:rsidRPr="005E7C18">
        <w:rPr>
          <w:rFonts w:ascii="Verdana" w:eastAsia="Batang" w:hAnsi="Verdana" w:cs="Arial"/>
          <w:b/>
          <w:iCs/>
          <w:color w:val="CC0066"/>
          <w:sz w:val="16"/>
          <w:szCs w:val="16"/>
        </w:rPr>
        <w:t>0</w:t>
      </w:r>
      <w:r w:rsidR="00E553A1" w:rsidRPr="005E7C18">
        <w:rPr>
          <w:rFonts w:ascii="Verdana" w:eastAsia="Batang" w:hAnsi="Verdana" w:cs="Arial"/>
          <w:b/>
          <w:iCs/>
          <w:color w:val="CC0066"/>
          <w:sz w:val="16"/>
          <w:szCs w:val="16"/>
        </w:rPr>
        <w:t>5</w:t>
      </w:r>
      <w:r w:rsidRPr="005E7C18">
        <w:rPr>
          <w:rFonts w:ascii="Verdana" w:eastAsia="Batang" w:hAnsi="Verdana" w:cs="Arial"/>
          <w:b/>
          <w:iCs/>
          <w:color w:val="CC0066"/>
          <w:sz w:val="16"/>
          <w:szCs w:val="16"/>
        </w:rPr>
        <w:t>-03-</w:t>
      </w:r>
      <w:r w:rsidR="00E553A1" w:rsidRPr="005E7C18">
        <w:rPr>
          <w:rFonts w:ascii="Verdana" w:eastAsia="Batang" w:hAnsi="Verdana" w:cs="Arial"/>
          <w:b/>
          <w:iCs/>
          <w:color w:val="CC0066"/>
          <w:sz w:val="16"/>
          <w:szCs w:val="16"/>
        </w:rPr>
        <w:t>2010</w:t>
      </w:r>
    </w:p>
    <w:p w:rsidR="00A87242" w:rsidRPr="005E7C18" w:rsidRDefault="00A87242" w:rsidP="00FD0A1E">
      <w:pPr>
        <w:pStyle w:val="Prrafodelista"/>
        <w:spacing w:line="240" w:lineRule="auto"/>
        <w:ind w:left="709" w:hanging="567"/>
        <w:rPr>
          <w:rFonts w:ascii="Verdana" w:hAnsi="Verdana" w:cs="Arial"/>
        </w:rPr>
      </w:pPr>
    </w:p>
    <w:p w:rsidR="00A87242" w:rsidRPr="005E7C18" w:rsidRDefault="00E553A1" w:rsidP="008C3EC3">
      <w:pPr>
        <w:pStyle w:val="Prrafodelista"/>
        <w:numPr>
          <w:ilvl w:val="0"/>
          <w:numId w:val="34"/>
        </w:numPr>
        <w:spacing w:line="240" w:lineRule="auto"/>
        <w:ind w:left="851" w:hanging="567"/>
        <w:jc w:val="both"/>
        <w:rPr>
          <w:rFonts w:ascii="Verdana" w:hAnsi="Verdana" w:cs="Arial"/>
        </w:rPr>
      </w:pPr>
      <w:r w:rsidRPr="005E7C18">
        <w:rPr>
          <w:rFonts w:ascii="Verdana" w:hAnsi="Verdana" w:cs="Arial"/>
        </w:rPr>
        <w:t>Ejercer el presupuesto de egresos y el fondo auxiliar para la impartición de justicia, con transparencia, eficacia, honradez y con estricto apego a las políticas de disciplina, racionalidad y austeridad;</w:t>
      </w:r>
      <w:r w:rsidR="00A87242" w:rsidRPr="005E7C18">
        <w:rPr>
          <w:rFonts w:ascii="Verdana" w:hAnsi="Verdana" w:cs="Arial"/>
        </w:rPr>
        <w:t xml:space="preserve"> </w:t>
      </w:r>
    </w:p>
    <w:p w:rsidR="00A64BBA" w:rsidRPr="005E7C18" w:rsidRDefault="00A64BBA" w:rsidP="00A64BBA">
      <w:pPr>
        <w:pStyle w:val="Prrafodelista"/>
        <w:jc w:val="right"/>
        <w:rPr>
          <w:rFonts w:ascii="Verdana" w:hAnsi="Verdana" w:cs="Arial"/>
          <w:b/>
          <w:color w:val="CC0066"/>
          <w:sz w:val="16"/>
          <w:szCs w:val="16"/>
        </w:rPr>
      </w:pPr>
      <w:r w:rsidRPr="005E7C18">
        <w:rPr>
          <w:rFonts w:ascii="Verdana" w:hAnsi="Verdana" w:cs="Arial"/>
          <w:b/>
          <w:color w:val="CC0066"/>
          <w:sz w:val="16"/>
          <w:szCs w:val="16"/>
        </w:rPr>
        <w:t xml:space="preserve">Fracción adicionada P.O. 24-12-1996 </w:t>
      </w:r>
    </w:p>
    <w:p w:rsidR="00A87242" w:rsidRPr="005E7C18" w:rsidRDefault="00A87242" w:rsidP="00FD0A1E">
      <w:pPr>
        <w:pStyle w:val="Prrafodelista"/>
        <w:spacing w:line="240" w:lineRule="auto"/>
        <w:ind w:left="709" w:hanging="567"/>
        <w:rPr>
          <w:rFonts w:ascii="Verdana" w:hAnsi="Verdana" w:cs="Arial"/>
        </w:rPr>
      </w:pPr>
    </w:p>
    <w:p w:rsidR="00A87242" w:rsidRPr="005E7C18" w:rsidRDefault="00E553A1" w:rsidP="008C3EC3">
      <w:pPr>
        <w:pStyle w:val="Prrafodelista"/>
        <w:numPr>
          <w:ilvl w:val="0"/>
          <w:numId w:val="34"/>
        </w:numPr>
        <w:spacing w:line="240" w:lineRule="auto"/>
        <w:ind w:left="851" w:hanging="567"/>
        <w:jc w:val="both"/>
        <w:rPr>
          <w:rFonts w:ascii="Verdana" w:hAnsi="Verdana" w:cs="Arial"/>
        </w:rPr>
      </w:pPr>
      <w:r w:rsidRPr="005E7C18">
        <w:rPr>
          <w:rFonts w:ascii="Verdana" w:hAnsi="Verdana" w:cs="Arial"/>
        </w:rPr>
        <w:t>Informar trimestralmente al Pleno del Supremo Tribunal de Justicia sobre el ejercicio del presupuesto de egresos y del fondo auxiliar para la impartición de justicia;</w:t>
      </w:r>
      <w:r w:rsidR="00A87242" w:rsidRPr="005E7C18">
        <w:rPr>
          <w:rFonts w:ascii="Verdana" w:hAnsi="Verdana" w:cs="Arial"/>
        </w:rPr>
        <w:t xml:space="preserve"> </w:t>
      </w:r>
    </w:p>
    <w:p w:rsidR="00A64BBA" w:rsidRPr="005E7C18" w:rsidRDefault="00A64BBA" w:rsidP="00A64BBA">
      <w:pPr>
        <w:pStyle w:val="Prrafodelista"/>
        <w:jc w:val="right"/>
        <w:rPr>
          <w:rFonts w:ascii="Verdana" w:hAnsi="Verdana" w:cs="Arial"/>
          <w:b/>
          <w:color w:val="CC0066"/>
          <w:sz w:val="16"/>
          <w:szCs w:val="16"/>
        </w:rPr>
      </w:pPr>
      <w:r w:rsidRPr="005E7C18">
        <w:rPr>
          <w:rFonts w:ascii="Verdana" w:hAnsi="Verdana" w:cs="Arial"/>
          <w:b/>
          <w:color w:val="CC0066"/>
          <w:sz w:val="16"/>
          <w:szCs w:val="16"/>
        </w:rPr>
        <w:t xml:space="preserve">Fracción adicionada P.O. 24-12-1996 </w:t>
      </w:r>
    </w:p>
    <w:p w:rsidR="00A87242" w:rsidRPr="005E7C18" w:rsidRDefault="00A87242" w:rsidP="00FD0A1E">
      <w:pPr>
        <w:pStyle w:val="Prrafodelista"/>
        <w:spacing w:line="240" w:lineRule="auto"/>
        <w:ind w:left="709" w:hanging="567"/>
        <w:rPr>
          <w:rFonts w:ascii="Verdana" w:hAnsi="Verdana" w:cs="Arial"/>
        </w:rPr>
      </w:pPr>
    </w:p>
    <w:p w:rsidR="00A87242" w:rsidRPr="005E7C18" w:rsidRDefault="00E553A1" w:rsidP="008C3EC3">
      <w:pPr>
        <w:pStyle w:val="Prrafodelista"/>
        <w:numPr>
          <w:ilvl w:val="0"/>
          <w:numId w:val="34"/>
        </w:numPr>
        <w:spacing w:line="240" w:lineRule="auto"/>
        <w:ind w:left="851" w:hanging="567"/>
        <w:jc w:val="both"/>
        <w:rPr>
          <w:rFonts w:ascii="Verdana" w:hAnsi="Verdana"/>
        </w:rPr>
      </w:pPr>
      <w:r w:rsidRPr="005E7C18">
        <w:rPr>
          <w:rFonts w:ascii="Verdana" w:hAnsi="Verdana" w:cs="Arial"/>
        </w:rPr>
        <w:t xml:space="preserve">Inspeccionar, fiscalizar y vigilar el funcionamiento de los juzgados y la conducta de los jueces; </w:t>
      </w:r>
    </w:p>
    <w:p w:rsidR="00A64BBA" w:rsidRPr="005E7C18" w:rsidRDefault="00A64BBA" w:rsidP="00A64BBA">
      <w:pPr>
        <w:pStyle w:val="Prrafodelista"/>
        <w:jc w:val="right"/>
        <w:rPr>
          <w:rFonts w:ascii="Verdana" w:hAnsi="Verdana" w:cs="Arial"/>
          <w:b/>
          <w:color w:val="CC0066"/>
          <w:sz w:val="16"/>
          <w:szCs w:val="16"/>
        </w:rPr>
      </w:pPr>
      <w:r w:rsidRPr="005E7C18">
        <w:rPr>
          <w:rFonts w:ascii="Verdana" w:hAnsi="Verdana" w:cs="Arial"/>
          <w:b/>
          <w:color w:val="CC0066"/>
          <w:sz w:val="16"/>
          <w:szCs w:val="16"/>
        </w:rPr>
        <w:t xml:space="preserve">Fracción adicionada P.O. 24-12-1996 </w:t>
      </w:r>
    </w:p>
    <w:p w:rsidR="00A87242" w:rsidRPr="005E7C18" w:rsidRDefault="00A87242" w:rsidP="00FD0A1E">
      <w:pPr>
        <w:pStyle w:val="Prrafodelista"/>
        <w:spacing w:line="240" w:lineRule="auto"/>
        <w:ind w:left="709" w:hanging="567"/>
        <w:rPr>
          <w:rFonts w:ascii="Verdana" w:hAnsi="Verdana"/>
        </w:rPr>
      </w:pPr>
    </w:p>
    <w:p w:rsidR="00DC23A7" w:rsidRPr="005E7C18" w:rsidRDefault="00E553A1" w:rsidP="008C3EC3">
      <w:pPr>
        <w:pStyle w:val="Prrafodelista"/>
        <w:numPr>
          <w:ilvl w:val="0"/>
          <w:numId w:val="34"/>
        </w:numPr>
        <w:spacing w:line="240" w:lineRule="auto"/>
        <w:ind w:left="851" w:hanging="567"/>
        <w:jc w:val="both"/>
        <w:rPr>
          <w:rFonts w:ascii="Verdana" w:hAnsi="Verdana" w:cs="Arial"/>
        </w:rPr>
      </w:pPr>
      <w:r w:rsidRPr="005E7C18">
        <w:rPr>
          <w:rFonts w:ascii="Verdana" w:hAnsi="Verdana"/>
        </w:rPr>
        <w:t>Designar a los dos Consejeros que integrarán la Comisión de Evaluación, prevista en el último párrafo del artículo 8</w:t>
      </w:r>
      <w:r w:rsidR="00EA37EB" w:rsidRPr="005E7C18">
        <w:rPr>
          <w:rFonts w:ascii="Verdana" w:hAnsi="Verdana"/>
        </w:rPr>
        <w:t>2</w:t>
      </w:r>
      <w:r w:rsidRPr="005E7C18">
        <w:rPr>
          <w:rFonts w:ascii="Verdana" w:hAnsi="Verdana"/>
        </w:rPr>
        <w:t>;</w:t>
      </w:r>
      <w:r w:rsidR="00A87242" w:rsidRPr="005E7C18">
        <w:rPr>
          <w:rFonts w:ascii="Verdana" w:hAnsi="Verdana"/>
        </w:rPr>
        <w:t xml:space="preserve"> </w:t>
      </w:r>
    </w:p>
    <w:p w:rsidR="00A87242" w:rsidRPr="005E7C18" w:rsidRDefault="00BF76D5" w:rsidP="00FD0A1E">
      <w:pPr>
        <w:pStyle w:val="Prrafodelista"/>
        <w:spacing w:line="240" w:lineRule="auto"/>
        <w:ind w:left="709" w:hanging="567"/>
        <w:jc w:val="right"/>
        <w:rPr>
          <w:rFonts w:ascii="Verdana" w:hAnsi="Verdana" w:cs="Arial"/>
          <w:b/>
          <w:color w:val="CC0066"/>
          <w:sz w:val="16"/>
          <w:szCs w:val="16"/>
        </w:rPr>
      </w:pPr>
      <w:r w:rsidRPr="005E7C18">
        <w:rPr>
          <w:rFonts w:ascii="Verdana" w:hAnsi="Verdana" w:cs="Arial"/>
          <w:b/>
          <w:color w:val="CC0066"/>
          <w:sz w:val="16"/>
          <w:szCs w:val="16"/>
        </w:rPr>
        <w:t>F</w:t>
      </w:r>
      <w:r w:rsidR="00E553A1" w:rsidRPr="005E7C18">
        <w:rPr>
          <w:rFonts w:ascii="Verdana" w:hAnsi="Verdana" w:cs="Arial"/>
          <w:b/>
          <w:color w:val="CC0066"/>
          <w:sz w:val="16"/>
          <w:szCs w:val="16"/>
        </w:rPr>
        <w:t>racción</w:t>
      </w:r>
      <w:r w:rsidRPr="005E7C18">
        <w:rPr>
          <w:rFonts w:ascii="Verdana" w:hAnsi="Verdana" w:cs="Arial"/>
          <w:b/>
          <w:color w:val="CC0066"/>
          <w:sz w:val="16"/>
          <w:szCs w:val="16"/>
        </w:rPr>
        <w:t xml:space="preserve"> reformada</w:t>
      </w:r>
      <w:r w:rsidR="00E553A1" w:rsidRPr="005E7C18">
        <w:rPr>
          <w:rFonts w:ascii="Verdana" w:hAnsi="Verdana" w:cs="Arial"/>
          <w:b/>
          <w:color w:val="CC0066"/>
          <w:sz w:val="16"/>
          <w:szCs w:val="16"/>
        </w:rPr>
        <w:t xml:space="preserve"> P.O. 07</w:t>
      </w:r>
      <w:r w:rsidRPr="005E7C18">
        <w:rPr>
          <w:rFonts w:ascii="Verdana" w:hAnsi="Verdana" w:cs="Arial"/>
          <w:b/>
          <w:color w:val="CC0066"/>
          <w:sz w:val="16"/>
          <w:szCs w:val="16"/>
        </w:rPr>
        <w:t>-11-2006</w:t>
      </w:r>
    </w:p>
    <w:p w:rsidR="00FD5C1A" w:rsidRPr="005E7C18" w:rsidRDefault="00FD5C1A" w:rsidP="00FD0A1E">
      <w:pPr>
        <w:pStyle w:val="Prrafodelista"/>
        <w:spacing w:line="240" w:lineRule="auto"/>
        <w:ind w:left="709" w:hanging="567"/>
        <w:jc w:val="right"/>
        <w:rPr>
          <w:rFonts w:ascii="Verdana" w:hAnsi="Verdana" w:cs="Arial"/>
          <w:b/>
          <w:color w:val="CC0066"/>
          <w:sz w:val="16"/>
          <w:szCs w:val="16"/>
        </w:rPr>
      </w:pPr>
      <w:r w:rsidRPr="005E7C18">
        <w:rPr>
          <w:rFonts w:ascii="Verdana" w:hAnsi="Verdana" w:cs="Verdana"/>
          <w:b/>
          <w:bCs/>
          <w:color w:val="CC0066"/>
          <w:sz w:val="16"/>
          <w:szCs w:val="16"/>
        </w:rPr>
        <w:t>Fe de Erratas P.O. 06-10-2017</w:t>
      </w:r>
    </w:p>
    <w:p w:rsidR="00A87242" w:rsidRPr="005E7C18" w:rsidRDefault="00A87242" w:rsidP="00FD0A1E">
      <w:pPr>
        <w:pStyle w:val="Prrafodelista"/>
        <w:spacing w:line="240" w:lineRule="auto"/>
        <w:ind w:left="709" w:hanging="567"/>
        <w:rPr>
          <w:rFonts w:ascii="Verdana" w:hAnsi="Verdana" w:cs="Arial"/>
        </w:rPr>
      </w:pPr>
    </w:p>
    <w:p w:rsidR="00BF76D5" w:rsidRPr="005E7C18" w:rsidRDefault="00E553A1" w:rsidP="008C3EC3">
      <w:pPr>
        <w:pStyle w:val="Prrafodelista"/>
        <w:numPr>
          <w:ilvl w:val="0"/>
          <w:numId w:val="34"/>
        </w:numPr>
        <w:spacing w:line="240" w:lineRule="auto"/>
        <w:ind w:left="851" w:hanging="567"/>
        <w:jc w:val="both"/>
        <w:rPr>
          <w:rFonts w:ascii="Verdana" w:hAnsi="Verdana" w:cs="Arial"/>
        </w:rPr>
      </w:pPr>
      <w:r w:rsidRPr="005E7C18">
        <w:rPr>
          <w:rFonts w:ascii="Verdana" w:hAnsi="Verdana" w:cs="Arial"/>
        </w:rPr>
        <w:t>Establecer, con arreglo a la Ley, los criterios, lineamientos y procedimientos para el desempeño y la evaluación de los servidores públicos del Poder Judicial;</w:t>
      </w:r>
      <w:r w:rsidR="00A87242" w:rsidRPr="005E7C18">
        <w:rPr>
          <w:rFonts w:ascii="Verdana" w:hAnsi="Verdana" w:cs="Arial"/>
        </w:rPr>
        <w:t xml:space="preserve"> </w:t>
      </w:r>
    </w:p>
    <w:p w:rsidR="00A87242" w:rsidRPr="005E7C18" w:rsidRDefault="00E553A1" w:rsidP="00FD0A1E">
      <w:pPr>
        <w:pStyle w:val="Prrafodelista"/>
        <w:spacing w:line="240" w:lineRule="auto"/>
        <w:ind w:left="709" w:hanging="567"/>
        <w:jc w:val="right"/>
        <w:rPr>
          <w:rFonts w:ascii="Verdana" w:hAnsi="Verdana" w:cs="Arial"/>
          <w:b/>
          <w:color w:val="CC0066"/>
          <w:sz w:val="16"/>
          <w:szCs w:val="16"/>
        </w:rPr>
      </w:pPr>
      <w:r w:rsidRPr="005E7C18">
        <w:rPr>
          <w:rFonts w:ascii="Verdana" w:hAnsi="Verdana" w:cs="Arial"/>
          <w:b/>
          <w:color w:val="CC0066"/>
          <w:sz w:val="16"/>
          <w:szCs w:val="16"/>
        </w:rPr>
        <w:t>Fracción adicionad</w:t>
      </w:r>
      <w:r w:rsidR="00BF76D5" w:rsidRPr="005E7C18">
        <w:rPr>
          <w:rFonts w:ascii="Verdana" w:hAnsi="Verdana" w:cs="Arial"/>
          <w:b/>
          <w:color w:val="CC0066"/>
          <w:sz w:val="16"/>
          <w:szCs w:val="16"/>
        </w:rPr>
        <w:t>a P.O. 07-11-2006</w:t>
      </w:r>
    </w:p>
    <w:p w:rsidR="00A87242" w:rsidRPr="005E7C18" w:rsidRDefault="00A87242" w:rsidP="00FD0A1E">
      <w:pPr>
        <w:pStyle w:val="Prrafodelista"/>
        <w:spacing w:line="240" w:lineRule="auto"/>
        <w:ind w:left="709" w:hanging="567"/>
        <w:rPr>
          <w:rFonts w:ascii="Verdana" w:hAnsi="Verdana" w:cs="Arial"/>
        </w:rPr>
      </w:pPr>
    </w:p>
    <w:p w:rsidR="00DC23A7" w:rsidRPr="005E7C18" w:rsidRDefault="00E553A1" w:rsidP="008C3EC3">
      <w:pPr>
        <w:pStyle w:val="Prrafodelista"/>
        <w:numPr>
          <w:ilvl w:val="0"/>
          <w:numId w:val="34"/>
        </w:numPr>
        <w:spacing w:after="0" w:line="240" w:lineRule="auto"/>
        <w:ind w:left="851" w:hanging="567"/>
        <w:jc w:val="both"/>
        <w:rPr>
          <w:rFonts w:ascii="Verdana" w:hAnsi="Verdana" w:cs="Arial"/>
        </w:rPr>
      </w:pPr>
      <w:r w:rsidRPr="005E7C18">
        <w:rPr>
          <w:rFonts w:ascii="Verdana" w:hAnsi="Verdana" w:cs="Arial"/>
        </w:rPr>
        <w:t>Realizar el seguimiento constante y permanente de la actuación de los servidores judiciales, así como expedir el dictamen de evaluación correspondiente en términos de Ley. Excepto respecto de los Magistrados, cuya evaluación estará a cargo de la Comisión de Evaluación prevista en el último párrafo del artículo 8</w:t>
      </w:r>
      <w:r w:rsidR="00EA37EB" w:rsidRPr="005E7C18">
        <w:rPr>
          <w:rFonts w:ascii="Verdana" w:hAnsi="Verdana" w:cs="Arial"/>
        </w:rPr>
        <w:t>2</w:t>
      </w:r>
      <w:r w:rsidRPr="005E7C18">
        <w:rPr>
          <w:rFonts w:ascii="Verdana" w:hAnsi="Verdana" w:cs="Arial"/>
        </w:rPr>
        <w:t>;</w:t>
      </w:r>
      <w:r w:rsidR="00A87242" w:rsidRPr="005E7C18">
        <w:rPr>
          <w:rFonts w:ascii="Verdana" w:hAnsi="Verdana" w:cs="Arial"/>
        </w:rPr>
        <w:t xml:space="preserve"> </w:t>
      </w:r>
    </w:p>
    <w:p w:rsidR="00A87242" w:rsidRPr="005E7C18" w:rsidRDefault="00E553A1" w:rsidP="00FD0A1E">
      <w:pPr>
        <w:ind w:left="709" w:hanging="567"/>
        <w:jc w:val="right"/>
        <w:rPr>
          <w:rFonts w:ascii="Verdana" w:hAnsi="Verdana" w:cs="Arial"/>
          <w:b/>
          <w:color w:val="CC0066"/>
          <w:sz w:val="16"/>
          <w:szCs w:val="16"/>
        </w:rPr>
      </w:pPr>
      <w:r w:rsidRPr="005E7C18">
        <w:rPr>
          <w:rFonts w:ascii="Verdana" w:hAnsi="Verdana" w:cs="Arial"/>
          <w:b/>
          <w:color w:val="CC0066"/>
          <w:sz w:val="16"/>
          <w:szCs w:val="16"/>
        </w:rPr>
        <w:t>Fracción adicionad</w:t>
      </w:r>
      <w:r w:rsidR="00DC23A7" w:rsidRPr="005E7C18">
        <w:rPr>
          <w:rFonts w:ascii="Verdana" w:hAnsi="Verdana" w:cs="Arial"/>
          <w:b/>
          <w:color w:val="CC0066"/>
          <w:sz w:val="16"/>
          <w:szCs w:val="16"/>
        </w:rPr>
        <w:t>a P.O. 07-11-2006</w:t>
      </w:r>
    </w:p>
    <w:p w:rsidR="00FD5C1A" w:rsidRPr="005E7C18" w:rsidRDefault="00FD5C1A" w:rsidP="00FD0A1E">
      <w:pPr>
        <w:ind w:left="709" w:hanging="567"/>
        <w:jc w:val="right"/>
        <w:rPr>
          <w:rFonts w:ascii="Verdana" w:hAnsi="Verdana" w:cs="Arial"/>
          <w:b/>
          <w:color w:val="CC0066"/>
          <w:sz w:val="16"/>
          <w:szCs w:val="16"/>
        </w:rPr>
      </w:pPr>
      <w:r w:rsidRPr="005E7C18">
        <w:rPr>
          <w:rFonts w:ascii="Verdana" w:hAnsi="Verdana" w:cs="Verdana"/>
          <w:b/>
          <w:bCs/>
          <w:color w:val="CC0066"/>
          <w:sz w:val="16"/>
          <w:szCs w:val="16"/>
        </w:rPr>
        <w:t>Fe de Erratas P.O. 06-10-2017</w:t>
      </w:r>
    </w:p>
    <w:p w:rsidR="00A87242" w:rsidRPr="005E7C18" w:rsidRDefault="00A87242" w:rsidP="00FD0A1E">
      <w:pPr>
        <w:pStyle w:val="Prrafodelista"/>
        <w:spacing w:line="240" w:lineRule="auto"/>
        <w:ind w:left="709" w:hanging="567"/>
        <w:rPr>
          <w:rFonts w:ascii="Verdana" w:hAnsi="Verdana" w:cs="Arial"/>
        </w:rPr>
      </w:pPr>
    </w:p>
    <w:p w:rsidR="00BF76D5" w:rsidRPr="005E7C18" w:rsidRDefault="00E553A1" w:rsidP="008C3EC3">
      <w:pPr>
        <w:pStyle w:val="Prrafodelista"/>
        <w:numPr>
          <w:ilvl w:val="0"/>
          <w:numId w:val="34"/>
        </w:numPr>
        <w:spacing w:line="240" w:lineRule="auto"/>
        <w:ind w:left="851" w:hanging="567"/>
        <w:jc w:val="both"/>
        <w:rPr>
          <w:rFonts w:ascii="Verdana" w:hAnsi="Verdana" w:cs="Arial"/>
        </w:rPr>
      </w:pPr>
      <w:r w:rsidRPr="005E7C18">
        <w:rPr>
          <w:rFonts w:ascii="Verdana" w:hAnsi="Verdana" w:cs="Arial"/>
        </w:rPr>
        <w:lastRenderedPageBreak/>
        <w:t xml:space="preserve">Ordenar la práctica de </w:t>
      </w:r>
      <w:r w:rsidR="00BF76D5" w:rsidRPr="005E7C18">
        <w:rPr>
          <w:rFonts w:ascii="Verdana" w:hAnsi="Verdana" w:cs="Arial"/>
        </w:rPr>
        <w:t>auditorias</w:t>
      </w:r>
      <w:r w:rsidRPr="005E7C18">
        <w:rPr>
          <w:rFonts w:ascii="Verdana" w:hAnsi="Verdana" w:cs="Arial"/>
        </w:rPr>
        <w:t xml:space="preserve"> de desempeño, calidad, administrativas y financieras en los Juzgados del Poder Judicial; así como en los órganos administrativos del Poder Judicial. Las Salas serán evaluadas por la Comisión de Evaluación en los términos de esta Constitución;</w:t>
      </w:r>
    </w:p>
    <w:p w:rsidR="00A87242" w:rsidRPr="005E7C18" w:rsidRDefault="00E553A1" w:rsidP="00FD0A1E">
      <w:pPr>
        <w:pStyle w:val="Prrafodelista"/>
        <w:spacing w:line="240" w:lineRule="auto"/>
        <w:ind w:left="709" w:hanging="567"/>
        <w:jc w:val="right"/>
        <w:rPr>
          <w:rFonts w:ascii="Verdana" w:hAnsi="Verdana" w:cs="Arial"/>
          <w:b/>
          <w:color w:val="CC0066"/>
          <w:sz w:val="16"/>
          <w:szCs w:val="16"/>
        </w:rPr>
      </w:pPr>
      <w:r w:rsidRPr="005E7C18">
        <w:rPr>
          <w:rFonts w:ascii="Verdana" w:hAnsi="Verdana" w:cs="Arial"/>
          <w:b/>
          <w:color w:val="CC0066"/>
          <w:sz w:val="16"/>
          <w:szCs w:val="16"/>
        </w:rPr>
        <w:t>Fracción adicionad</w:t>
      </w:r>
      <w:r w:rsidR="00BF76D5" w:rsidRPr="005E7C18">
        <w:rPr>
          <w:rFonts w:ascii="Verdana" w:hAnsi="Verdana" w:cs="Arial"/>
          <w:b/>
          <w:color w:val="CC0066"/>
          <w:sz w:val="16"/>
          <w:szCs w:val="16"/>
        </w:rPr>
        <w:t>a P.O. 07-11-2006</w:t>
      </w:r>
    </w:p>
    <w:p w:rsidR="00A87242" w:rsidRPr="005E7C18" w:rsidRDefault="00A87242" w:rsidP="00FD0A1E">
      <w:pPr>
        <w:pStyle w:val="Prrafodelista"/>
        <w:spacing w:line="240" w:lineRule="auto"/>
        <w:ind w:left="709" w:hanging="567"/>
        <w:rPr>
          <w:rFonts w:ascii="Verdana" w:hAnsi="Verdana" w:cs="Arial"/>
        </w:rPr>
      </w:pPr>
    </w:p>
    <w:p w:rsidR="00BF76D5" w:rsidRPr="005E7C18" w:rsidRDefault="00E553A1" w:rsidP="008C3EC3">
      <w:pPr>
        <w:pStyle w:val="Prrafodelista"/>
        <w:numPr>
          <w:ilvl w:val="0"/>
          <w:numId w:val="34"/>
        </w:numPr>
        <w:spacing w:line="240" w:lineRule="auto"/>
        <w:ind w:left="851" w:hanging="567"/>
        <w:jc w:val="both"/>
        <w:rPr>
          <w:rFonts w:ascii="Verdana" w:hAnsi="Verdana" w:cs="Arial"/>
        </w:rPr>
      </w:pPr>
      <w:r w:rsidRPr="005E7C18">
        <w:rPr>
          <w:rFonts w:ascii="Verdana" w:hAnsi="Verdana" w:cs="Arial"/>
        </w:rPr>
        <w:t>Resolver sobre la procedencia de la propuesta de reelección o de no reelección de un Magistrado, cuando le corresponda, atendiendo al origen de la propuesta de designación del mismo, fundándose en el dictamen que emita la Comisión de Evaluación;</w:t>
      </w:r>
    </w:p>
    <w:p w:rsidR="00A87242" w:rsidRPr="005E7C18" w:rsidRDefault="00BF76D5" w:rsidP="00FD0A1E">
      <w:pPr>
        <w:pStyle w:val="Prrafodelista"/>
        <w:spacing w:line="240" w:lineRule="auto"/>
        <w:ind w:left="709" w:hanging="567"/>
        <w:jc w:val="right"/>
        <w:rPr>
          <w:rFonts w:ascii="Verdana" w:hAnsi="Verdana" w:cs="Arial"/>
          <w:b/>
          <w:color w:val="CC0066"/>
          <w:sz w:val="16"/>
          <w:szCs w:val="16"/>
        </w:rPr>
      </w:pPr>
      <w:r w:rsidRPr="005E7C18">
        <w:rPr>
          <w:rFonts w:ascii="Verdana" w:hAnsi="Verdana" w:cs="Arial"/>
          <w:b/>
          <w:color w:val="CC0066"/>
          <w:sz w:val="16"/>
          <w:szCs w:val="16"/>
        </w:rPr>
        <w:t>Fracción adicionada P.O. 07-11-2006</w:t>
      </w:r>
    </w:p>
    <w:p w:rsidR="00A87242" w:rsidRPr="005E7C18" w:rsidRDefault="00A87242" w:rsidP="00FD0A1E">
      <w:pPr>
        <w:pStyle w:val="Prrafodelista"/>
        <w:spacing w:line="240" w:lineRule="auto"/>
        <w:ind w:left="709" w:hanging="567"/>
        <w:rPr>
          <w:rFonts w:ascii="Verdana" w:hAnsi="Verdana" w:cs="Arial"/>
        </w:rPr>
      </w:pPr>
    </w:p>
    <w:p w:rsidR="00BF76D5" w:rsidRPr="005E7C18" w:rsidRDefault="00E553A1" w:rsidP="008C3EC3">
      <w:pPr>
        <w:pStyle w:val="Prrafodelista"/>
        <w:numPr>
          <w:ilvl w:val="0"/>
          <w:numId w:val="34"/>
        </w:numPr>
        <w:spacing w:line="240" w:lineRule="auto"/>
        <w:ind w:left="851" w:hanging="567"/>
        <w:jc w:val="both"/>
        <w:rPr>
          <w:rFonts w:ascii="Verdana" w:hAnsi="Verdana" w:cs="Arial"/>
        </w:rPr>
      </w:pPr>
      <w:r w:rsidRPr="005E7C18">
        <w:rPr>
          <w:rFonts w:ascii="Verdana" w:hAnsi="Verdana" w:cs="Arial"/>
        </w:rPr>
        <w:t>Informar periódicamente al Poder Ejecutivo sobre el resultado de la evaluación continúa del desempeño de Magistrados que emita la Comisión de Evaluación, cuya propuesta de designación le hay correspondido, a efecto de que determine proponer o no su reelección;</w:t>
      </w:r>
      <w:r w:rsidR="00A87242" w:rsidRPr="005E7C18">
        <w:rPr>
          <w:rFonts w:ascii="Verdana" w:hAnsi="Verdana" w:cs="Arial"/>
        </w:rPr>
        <w:t xml:space="preserve"> </w:t>
      </w:r>
    </w:p>
    <w:p w:rsidR="00A87242" w:rsidRPr="005E7C18" w:rsidRDefault="00E553A1" w:rsidP="00FD0A1E">
      <w:pPr>
        <w:pStyle w:val="Prrafodelista"/>
        <w:spacing w:line="240" w:lineRule="auto"/>
        <w:ind w:left="709" w:hanging="567"/>
        <w:jc w:val="right"/>
        <w:rPr>
          <w:rFonts w:ascii="Verdana" w:hAnsi="Verdana" w:cs="Arial"/>
          <w:b/>
          <w:color w:val="CC0066"/>
          <w:sz w:val="16"/>
          <w:szCs w:val="16"/>
        </w:rPr>
      </w:pPr>
      <w:r w:rsidRPr="005E7C18">
        <w:rPr>
          <w:rFonts w:ascii="Verdana" w:hAnsi="Verdana" w:cs="Arial"/>
          <w:b/>
          <w:color w:val="CC0066"/>
          <w:sz w:val="16"/>
          <w:szCs w:val="16"/>
        </w:rPr>
        <w:t>Fracción adicionada P</w:t>
      </w:r>
      <w:r w:rsidR="00BF76D5" w:rsidRPr="005E7C18">
        <w:rPr>
          <w:rFonts w:ascii="Verdana" w:hAnsi="Verdana" w:cs="Arial"/>
          <w:b/>
          <w:color w:val="CC0066"/>
          <w:sz w:val="16"/>
          <w:szCs w:val="16"/>
        </w:rPr>
        <w:t>.O. 07-11-2006</w:t>
      </w:r>
    </w:p>
    <w:p w:rsidR="00A87242" w:rsidRPr="005E7C18" w:rsidRDefault="00A87242" w:rsidP="00FD0A1E">
      <w:pPr>
        <w:pStyle w:val="Prrafodelista"/>
        <w:spacing w:line="240" w:lineRule="auto"/>
        <w:ind w:left="709" w:hanging="567"/>
        <w:rPr>
          <w:rFonts w:ascii="Verdana" w:hAnsi="Verdana" w:cs="Arial"/>
        </w:rPr>
      </w:pPr>
    </w:p>
    <w:p w:rsidR="00BF76D5" w:rsidRPr="005E7C18" w:rsidRDefault="00E553A1" w:rsidP="008C3EC3">
      <w:pPr>
        <w:pStyle w:val="Prrafodelista"/>
        <w:numPr>
          <w:ilvl w:val="0"/>
          <w:numId w:val="34"/>
        </w:numPr>
        <w:tabs>
          <w:tab w:val="left" w:pos="0"/>
          <w:tab w:val="left" w:pos="851"/>
        </w:tabs>
        <w:spacing w:line="240" w:lineRule="auto"/>
        <w:ind w:left="851" w:hanging="567"/>
        <w:jc w:val="both"/>
        <w:rPr>
          <w:rFonts w:ascii="Verdana" w:hAnsi="Verdana" w:cs="Arial"/>
        </w:rPr>
      </w:pPr>
      <w:r w:rsidRPr="005E7C18">
        <w:rPr>
          <w:rFonts w:ascii="Verdana" w:hAnsi="Verdana" w:cs="Arial"/>
        </w:rPr>
        <w:t>Informar periódicamente al Pleno del Supremo Tribunal de Justicia, al Congreso del Estado o al Poder Ejecutivo, sobre el resultado de la evaluación continua del desempeño de los Consejeros del Poder Judicial, que emita la Comisión de Evaluación, atendiendo al origen de designación;</w:t>
      </w:r>
      <w:r w:rsidR="00A87242" w:rsidRPr="005E7C18">
        <w:rPr>
          <w:rFonts w:ascii="Verdana" w:hAnsi="Verdana" w:cs="Arial"/>
        </w:rPr>
        <w:t xml:space="preserve"> </w:t>
      </w:r>
    </w:p>
    <w:p w:rsidR="00BF76D5" w:rsidRPr="005E7C18" w:rsidRDefault="00BF76D5" w:rsidP="00FD0A1E">
      <w:pPr>
        <w:pStyle w:val="Prrafodelista"/>
        <w:tabs>
          <w:tab w:val="left" w:pos="0"/>
          <w:tab w:val="left" w:pos="709"/>
        </w:tabs>
        <w:spacing w:line="240" w:lineRule="auto"/>
        <w:ind w:left="709" w:hanging="567"/>
        <w:jc w:val="right"/>
        <w:rPr>
          <w:rFonts w:ascii="Verdana" w:hAnsi="Verdana" w:cs="Arial"/>
          <w:b/>
          <w:color w:val="CC0066"/>
          <w:sz w:val="16"/>
          <w:szCs w:val="16"/>
        </w:rPr>
      </w:pPr>
      <w:r w:rsidRPr="005E7C18">
        <w:rPr>
          <w:rFonts w:ascii="Verdana" w:hAnsi="Verdana" w:cs="Arial"/>
          <w:b/>
          <w:color w:val="CC0066"/>
          <w:sz w:val="16"/>
          <w:szCs w:val="16"/>
        </w:rPr>
        <w:t>Fracción adicionada P.O. 07-11-2006</w:t>
      </w:r>
    </w:p>
    <w:p w:rsidR="00A87242" w:rsidRPr="005E7C18" w:rsidRDefault="00A87242" w:rsidP="00FD0A1E">
      <w:pPr>
        <w:pStyle w:val="Prrafodelista"/>
        <w:tabs>
          <w:tab w:val="left" w:pos="0"/>
          <w:tab w:val="left" w:pos="709"/>
        </w:tabs>
        <w:spacing w:line="240" w:lineRule="auto"/>
        <w:ind w:left="709" w:hanging="567"/>
        <w:rPr>
          <w:rFonts w:ascii="Verdana" w:hAnsi="Verdana" w:cs="Arial"/>
        </w:rPr>
      </w:pPr>
    </w:p>
    <w:p w:rsidR="00BF76D5" w:rsidRPr="005E7C18" w:rsidRDefault="00E553A1" w:rsidP="008C3EC3">
      <w:pPr>
        <w:pStyle w:val="Prrafodelista"/>
        <w:numPr>
          <w:ilvl w:val="0"/>
          <w:numId w:val="34"/>
        </w:numPr>
        <w:tabs>
          <w:tab w:val="left" w:pos="0"/>
          <w:tab w:val="left" w:pos="851"/>
        </w:tabs>
        <w:spacing w:line="240" w:lineRule="auto"/>
        <w:ind w:left="851" w:hanging="567"/>
        <w:jc w:val="both"/>
        <w:rPr>
          <w:rFonts w:ascii="Verdana" w:hAnsi="Verdana" w:cs="Arial"/>
        </w:rPr>
      </w:pPr>
      <w:r w:rsidRPr="005E7C18">
        <w:rPr>
          <w:rFonts w:ascii="Verdana" w:hAnsi="Verdana" w:cs="Arial"/>
        </w:rPr>
        <w:t>Proponer al Congreso del Estado, cuando por el origen de la propuesta así corresponda, la reelección de un Magistrado;</w:t>
      </w:r>
      <w:r w:rsidR="00A87242" w:rsidRPr="005E7C18">
        <w:rPr>
          <w:rFonts w:ascii="Verdana" w:hAnsi="Verdana" w:cs="Arial"/>
        </w:rPr>
        <w:t xml:space="preserve"> </w:t>
      </w:r>
    </w:p>
    <w:p w:rsidR="00BF76D5" w:rsidRPr="005E7C18" w:rsidRDefault="00BF76D5" w:rsidP="00FD0A1E">
      <w:pPr>
        <w:pStyle w:val="Prrafodelista"/>
        <w:tabs>
          <w:tab w:val="left" w:pos="0"/>
          <w:tab w:val="left" w:pos="709"/>
        </w:tabs>
        <w:spacing w:line="240" w:lineRule="auto"/>
        <w:ind w:left="709" w:hanging="567"/>
        <w:jc w:val="right"/>
        <w:rPr>
          <w:rFonts w:ascii="Verdana" w:hAnsi="Verdana" w:cs="Arial"/>
          <w:b/>
          <w:color w:val="CC0066"/>
          <w:sz w:val="16"/>
          <w:szCs w:val="16"/>
        </w:rPr>
      </w:pPr>
      <w:r w:rsidRPr="005E7C18">
        <w:rPr>
          <w:rFonts w:ascii="Verdana" w:hAnsi="Verdana" w:cs="Arial"/>
          <w:b/>
          <w:color w:val="CC0066"/>
          <w:sz w:val="16"/>
          <w:szCs w:val="16"/>
        </w:rPr>
        <w:t>Fracción adicionada P.O. 07-11-2006</w:t>
      </w:r>
    </w:p>
    <w:p w:rsidR="00A87242" w:rsidRPr="005E7C18" w:rsidRDefault="00A87242" w:rsidP="00FD0A1E">
      <w:pPr>
        <w:pStyle w:val="Prrafodelista"/>
        <w:tabs>
          <w:tab w:val="left" w:pos="0"/>
          <w:tab w:val="left" w:pos="709"/>
        </w:tabs>
        <w:spacing w:line="240" w:lineRule="auto"/>
        <w:ind w:left="709" w:hanging="567"/>
        <w:rPr>
          <w:rFonts w:ascii="Verdana" w:hAnsi="Verdana" w:cs="Arial"/>
        </w:rPr>
      </w:pPr>
    </w:p>
    <w:p w:rsidR="00BF76D5" w:rsidRPr="005E7C18" w:rsidRDefault="00E553A1" w:rsidP="008C3EC3">
      <w:pPr>
        <w:pStyle w:val="Prrafodelista"/>
        <w:numPr>
          <w:ilvl w:val="0"/>
          <w:numId w:val="34"/>
        </w:numPr>
        <w:tabs>
          <w:tab w:val="left" w:pos="0"/>
          <w:tab w:val="left" w:pos="851"/>
        </w:tabs>
        <w:spacing w:line="240" w:lineRule="auto"/>
        <w:ind w:left="851" w:hanging="567"/>
        <w:jc w:val="both"/>
        <w:rPr>
          <w:rFonts w:ascii="Verdana" w:hAnsi="Verdana" w:cs="Arial"/>
        </w:rPr>
      </w:pPr>
      <w:r w:rsidRPr="005E7C18">
        <w:rPr>
          <w:rFonts w:ascii="Verdana" w:hAnsi="Verdana" w:cs="Arial"/>
        </w:rPr>
        <w:t>Proponer al Congreso del Estado la separación del cargo de un Magistrado que viole de manera grave los principios que rigen la función judicial de acuerdo al dictamen de evaluación a que se refiere la fracción XXIII de este artículo;</w:t>
      </w:r>
      <w:r w:rsidR="00A87242" w:rsidRPr="005E7C18">
        <w:rPr>
          <w:rFonts w:ascii="Verdana" w:hAnsi="Verdana" w:cs="Arial"/>
        </w:rPr>
        <w:t xml:space="preserve"> </w:t>
      </w:r>
    </w:p>
    <w:p w:rsidR="00BF76D5" w:rsidRPr="005E7C18" w:rsidRDefault="00BF76D5" w:rsidP="00FD0A1E">
      <w:pPr>
        <w:pStyle w:val="Prrafodelista"/>
        <w:tabs>
          <w:tab w:val="left" w:pos="0"/>
          <w:tab w:val="left" w:pos="709"/>
        </w:tabs>
        <w:spacing w:line="240" w:lineRule="auto"/>
        <w:ind w:left="709" w:hanging="567"/>
        <w:jc w:val="right"/>
        <w:rPr>
          <w:rFonts w:ascii="Verdana" w:hAnsi="Verdana" w:cs="Arial"/>
          <w:b/>
          <w:color w:val="CC0066"/>
          <w:sz w:val="16"/>
          <w:szCs w:val="16"/>
        </w:rPr>
      </w:pPr>
      <w:r w:rsidRPr="005E7C18">
        <w:rPr>
          <w:rFonts w:ascii="Verdana" w:hAnsi="Verdana" w:cs="Arial"/>
          <w:b/>
          <w:color w:val="CC0066"/>
          <w:sz w:val="16"/>
          <w:szCs w:val="16"/>
        </w:rPr>
        <w:t>Fracción adicionada P.O. 07-11-2006</w:t>
      </w:r>
    </w:p>
    <w:p w:rsidR="00A87242" w:rsidRPr="005E7C18" w:rsidRDefault="00A87242" w:rsidP="00FD0A1E">
      <w:pPr>
        <w:pStyle w:val="Prrafodelista"/>
        <w:tabs>
          <w:tab w:val="left" w:pos="0"/>
          <w:tab w:val="left" w:pos="709"/>
        </w:tabs>
        <w:spacing w:line="240" w:lineRule="auto"/>
        <w:ind w:left="709" w:hanging="567"/>
        <w:rPr>
          <w:rFonts w:ascii="Verdana" w:hAnsi="Verdana" w:cs="Arial"/>
        </w:rPr>
      </w:pPr>
    </w:p>
    <w:p w:rsidR="00BF76D5" w:rsidRPr="005E7C18" w:rsidRDefault="00E553A1" w:rsidP="008C3EC3">
      <w:pPr>
        <w:pStyle w:val="Prrafodelista"/>
        <w:numPr>
          <w:ilvl w:val="0"/>
          <w:numId w:val="34"/>
        </w:numPr>
        <w:tabs>
          <w:tab w:val="left" w:pos="0"/>
          <w:tab w:val="left" w:pos="851"/>
        </w:tabs>
        <w:spacing w:line="240" w:lineRule="auto"/>
        <w:ind w:left="851" w:hanging="567"/>
        <w:jc w:val="both"/>
        <w:rPr>
          <w:rFonts w:ascii="Verdana" w:hAnsi="Verdana" w:cs="Arial"/>
        </w:rPr>
      </w:pPr>
      <w:r w:rsidRPr="005E7C18">
        <w:rPr>
          <w:rFonts w:ascii="Verdana" w:hAnsi="Verdana" w:cs="Arial"/>
        </w:rPr>
        <w:t>Nombrar y remover al titular del Órgano encargado de la Mediación y la Conciliación y al titular del Órgano de Administración. Ambos durarán en su cargo 3 años y sólo podrán ser designados por otro periodo consecutivo;</w:t>
      </w:r>
      <w:r w:rsidR="00A87242" w:rsidRPr="005E7C18">
        <w:rPr>
          <w:rFonts w:ascii="Verdana" w:hAnsi="Verdana" w:cs="Arial"/>
        </w:rPr>
        <w:t xml:space="preserve"> </w:t>
      </w:r>
    </w:p>
    <w:p w:rsidR="00A87242" w:rsidRPr="005E7C18" w:rsidRDefault="00BF76D5" w:rsidP="00FD0A1E">
      <w:pPr>
        <w:pStyle w:val="Prrafodelista"/>
        <w:tabs>
          <w:tab w:val="left" w:pos="0"/>
          <w:tab w:val="left" w:pos="709"/>
        </w:tabs>
        <w:spacing w:line="240" w:lineRule="auto"/>
        <w:ind w:left="709" w:hanging="567"/>
        <w:jc w:val="right"/>
        <w:rPr>
          <w:rFonts w:ascii="Verdana" w:hAnsi="Verdana" w:cs="Arial"/>
          <w:b/>
          <w:color w:val="CC0066"/>
          <w:sz w:val="16"/>
          <w:szCs w:val="16"/>
        </w:rPr>
      </w:pPr>
      <w:r w:rsidRPr="005E7C18">
        <w:rPr>
          <w:rFonts w:ascii="Verdana" w:hAnsi="Verdana" w:cs="Arial"/>
          <w:b/>
          <w:color w:val="CC0066"/>
          <w:sz w:val="16"/>
          <w:szCs w:val="16"/>
        </w:rPr>
        <w:t>Fracción adicionada P.O. 07-11-2006</w:t>
      </w:r>
    </w:p>
    <w:p w:rsidR="00BF76D5" w:rsidRPr="005E7C18" w:rsidRDefault="00BF76D5" w:rsidP="00FD0A1E">
      <w:pPr>
        <w:pStyle w:val="Prrafodelista"/>
        <w:tabs>
          <w:tab w:val="left" w:pos="0"/>
          <w:tab w:val="left" w:pos="709"/>
        </w:tabs>
        <w:spacing w:line="240" w:lineRule="auto"/>
        <w:ind w:left="709" w:hanging="567"/>
        <w:jc w:val="center"/>
        <w:rPr>
          <w:rFonts w:ascii="Verdana" w:hAnsi="Verdana" w:cs="Arial"/>
          <w:b/>
          <w:color w:val="CC0066"/>
          <w:sz w:val="16"/>
          <w:szCs w:val="16"/>
        </w:rPr>
      </w:pPr>
    </w:p>
    <w:p w:rsidR="004E18D0" w:rsidRPr="005E7C18" w:rsidRDefault="004E18D0" w:rsidP="008C3EC3">
      <w:pPr>
        <w:pStyle w:val="Prrafodelista"/>
        <w:numPr>
          <w:ilvl w:val="0"/>
          <w:numId w:val="34"/>
        </w:numPr>
        <w:tabs>
          <w:tab w:val="left" w:pos="0"/>
          <w:tab w:val="left" w:pos="851"/>
        </w:tabs>
        <w:spacing w:line="240" w:lineRule="auto"/>
        <w:ind w:left="851" w:hanging="567"/>
        <w:jc w:val="both"/>
        <w:rPr>
          <w:rFonts w:ascii="Verdana" w:hAnsi="Verdana" w:cs="Arial"/>
        </w:rPr>
      </w:pPr>
      <w:r w:rsidRPr="005E7C18">
        <w:rPr>
          <w:rFonts w:ascii="Verdana" w:hAnsi="Verdana" w:cs="Arial"/>
        </w:rPr>
        <w:t>P</w:t>
      </w:r>
      <w:r w:rsidRPr="005E7C18">
        <w:rPr>
          <w:rFonts w:ascii="Verdana" w:eastAsia="DejaVu Sans" w:hAnsi="Verdana" w:cs="Tahoma"/>
          <w:iCs/>
          <w:kern w:val="1"/>
          <w:lang w:eastAsia="ar-SA"/>
        </w:rPr>
        <w:t>resentar al Congreso del Estado, la información financiera y la cuenta pública del Poder Judicial, con la periodicidad, forma y términos que establezcan las disposiciones aplicables y la Ley; y</w:t>
      </w:r>
    </w:p>
    <w:p w:rsidR="00BF76D5" w:rsidRPr="005E7C18" w:rsidRDefault="004E18D0" w:rsidP="00FD0A1E">
      <w:pPr>
        <w:pStyle w:val="Prrafodelista"/>
        <w:tabs>
          <w:tab w:val="left" w:pos="0"/>
          <w:tab w:val="left" w:pos="709"/>
        </w:tabs>
        <w:spacing w:line="240" w:lineRule="auto"/>
        <w:ind w:left="709" w:hanging="567"/>
        <w:jc w:val="right"/>
        <w:rPr>
          <w:rFonts w:ascii="Verdana" w:hAnsi="Verdana" w:cs="Arial"/>
          <w:b/>
          <w:color w:val="CC0066"/>
          <w:sz w:val="16"/>
          <w:szCs w:val="16"/>
        </w:rPr>
      </w:pPr>
      <w:r w:rsidRPr="005E7C18">
        <w:rPr>
          <w:rFonts w:ascii="Verdana" w:hAnsi="Verdana" w:cs="Arial"/>
          <w:b/>
          <w:color w:val="CC0066"/>
          <w:sz w:val="16"/>
          <w:szCs w:val="16"/>
        </w:rPr>
        <w:t>Fracción reformada</w:t>
      </w:r>
      <w:r w:rsidR="00BF76D5" w:rsidRPr="005E7C18">
        <w:rPr>
          <w:rFonts w:ascii="Verdana" w:hAnsi="Verdana" w:cs="Arial"/>
          <w:b/>
          <w:color w:val="CC0066"/>
          <w:sz w:val="16"/>
          <w:szCs w:val="16"/>
        </w:rPr>
        <w:t xml:space="preserve"> P.O. </w:t>
      </w:r>
      <w:r w:rsidRPr="005E7C18">
        <w:rPr>
          <w:rFonts w:ascii="Verdana" w:hAnsi="Verdana" w:cs="Arial"/>
          <w:b/>
          <w:color w:val="CC0066"/>
          <w:sz w:val="16"/>
          <w:szCs w:val="16"/>
        </w:rPr>
        <w:t>22</w:t>
      </w:r>
      <w:r w:rsidR="00BF76D5" w:rsidRPr="005E7C18">
        <w:rPr>
          <w:rFonts w:ascii="Verdana" w:hAnsi="Verdana" w:cs="Arial"/>
          <w:b/>
          <w:color w:val="CC0066"/>
          <w:sz w:val="16"/>
          <w:szCs w:val="16"/>
        </w:rPr>
        <w:t>-1</w:t>
      </w:r>
      <w:r w:rsidRPr="005E7C18">
        <w:rPr>
          <w:rFonts w:ascii="Verdana" w:hAnsi="Verdana" w:cs="Arial"/>
          <w:b/>
          <w:color w:val="CC0066"/>
          <w:sz w:val="16"/>
          <w:szCs w:val="16"/>
        </w:rPr>
        <w:t>2-2015</w:t>
      </w:r>
    </w:p>
    <w:p w:rsidR="00BF76D5" w:rsidRPr="005E7C18" w:rsidRDefault="00BF76D5" w:rsidP="00FD0A1E">
      <w:pPr>
        <w:pStyle w:val="Prrafodelista"/>
        <w:tabs>
          <w:tab w:val="left" w:pos="0"/>
          <w:tab w:val="left" w:pos="709"/>
        </w:tabs>
        <w:spacing w:line="240" w:lineRule="auto"/>
        <w:ind w:left="709" w:hanging="567"/>
        <w:jc w:val="both"/>
        <w:rPr>
          <w:rFonts w:ascii="Verdana" w:hAnsi="Verdana" w:cs="Arial"/>
        </w:rPr>
      </w:pPr>
    </w:p>
    <w:p w:rsidR="00A87242" w:rsidRPr="005E7C18" w:rsidRDefault="00E553A1" w:rsidP="008C3EC3">
      <w:pPr>
        <w:pStyle w:val="Prrafodelista"/>
        <w:numPr>
          <w:ilvl w:val="0"/>
          <w:numId w:val="34"/>
        </w:numPr>
        <w:tabs>
          <w:tab w:val="left" w:pos="0"/>
          <w:tab w:val="left" w:pos="851"/>
        </w:tabs>
        <w:spacing w:line="240" w:lineRule="auto"/>
        <w:ind w:left="851" w:hanging="567"/>
        <w:jc w:val="both"/>
        <w:rPr>
          <w:rFonts w:ascii="Verdana" w:hAnsi="Verdana" w:cs="Arial"/>
        </w:rPr>
      </w:pPr>
      <w:r w:rsidRPr="005E7C18">
        <w:rPr>
          <w:rFonts w:ascii="Verdana" w:hAnsi="Verdana" w:cs="Arial"/>
        </w:rPr>
        <w:t>Las demás que le señalen las leyes.</w:t>
      </w:r>
    </w:p>
    <w:p w:rsidR="00BF76D5" w:rsidRPr="005E7C18" w:rsidRDefault="00BF76D5" w:rsidP="00E62669">
      <w:pPr>
        <w:pStyle w:val="Prrafodelista"/>
        <w:tabs>
          <w:tab w:val="left" w:pos="0"/>
        </w:tabs>
        <w:spacing w:line="240" w:lineRule="auto"/>
        <w:ind w:hanging="567"/>
        <w:jc w:val="right"/>
        <w:rPr>
          <w:rFonts w:ascii="Verdana" w:hAnsi="Verdana" w:cs="Arial"/>
          <w:b/>
          <w:color w:val="CC0066"/>
          <w:sz w:val="16"/>
          <w:szCs w:val="16"/>
        </w:rPr>
      </w:pPr>
      <w:r w:rsidRPr="005E7C18">
        <w:rPr>
          <w:rFonts w:ascii="Verdana" w:hAnsi="Verdana" w:cs="Arial"/>
          <w:b/>
          <w:color w:val="CC0066"/>
          <w:sz w:val="16"/>
          <w:szCs w:val="16"/>
        </w:rPr>
        <w:t>Fracción adicionada P.O. 07-11-2006</w:t>
      </w:r>
    </w:p>
    <w:p w:rsidR="00E553A1" w:rsidRPr="005E7C18" w:rsidRDefault="00402298" w:rsidP="00402298">
      <w:pPr>
        <w:tabs>
          <w:tab w:val="left" w:pos="0"/>
        </w:tabs>
        <w:jc w:val="right"/>
        <w:rPr>
          <w:rFonts w:ascii="Verdana" w:hAnsi="Verdana" w:cs="Arial"/>
          <w:bCs/>
        </w:rPr>
      </w:pPr>
      <w:r w:rsidRPr="005E7C18">
        <w:rPr>
          <w:rFonts w:ascii="Verdana" w:hAnsi="Verdana" w:cs="Arial"/>
          <w:b/>
          <w:color w:val="CC0066"/>
          <w:sz w:val="16"/>
          <w:szCs w:val="16"/>
        </w:rPr>
        <w:t>Artículo reubicado, antes Artículo 90, P.O. 14-07-2017</w:t>
      </w:r>
    </w:p>
    <w:p w:rsidR="00402298" w:rsidRPr="005E7C18" w:rsidRDefault="00402298" w:rsidP="00045B65">
      <w:pPr>
        <w:tabs>
          <w:tab w:val="left" w:pos="0"/>
        </w:tabs>
        <w:jc w:val="both"/>
        <w:rPr>
          <w:rFonts w:ascii="Verdana" w:hAnsi="Verdana" w:cs="Arial"/>
          <w:bCs/>
        </w:rPr>
      </w:pPr>
    </w:p>
    <w:p w:rsidR="00E553A1" w:rsidRPr="005E7C18" w:rsidRDefault="00E62669" w:rsidP="00FD0A1E">
      <w:pPr>
        <w:pStyle w:val="Textoindependiente"/>
        <w:tabs>
          <w:tab w:val="left" w:pos="0"/>
          <w:tab w:val="left" w:pos="709"/>
        </w:tabs>
        <w:rPr>
          <w:rFonts w:ascii="Verdana" w:hAnsi="Verdana"/>
          <w:b w:val="0"/>
          <w:bCs w:val="0"/>
        </w:rPr>
      </w:pPr>
      <w:r w:rsidRPr="005E7C18">
        <w:rPr>
          <w:rFonts w:ascii="Verdana" w:hAnsi="Verdana"/>
        </w:rPr>
        <w:tab/>
      </w:r>
      <w:r w:rsidR="00BF76D5" w:rsidRPr="005E7C18">
        <w:rPr>
          <w:rFonts w:ascii="Verdana" w:hAnsi="Verdana"/>
        </w:rPr>
        <w:t xml:space="preserve">Artículo </w:t>
      </w:r>
      <w:r w:rsidR="00E553A1" w:rsidRPr="005E7C18">
        <w:rPr>
          <w:rFonts w:ascii="Verdana" w:hAnsi="Verdana"/>
        </w:rPr>
        <w:t>9</w:t>
      </w:r>
      <w:r w:rsidR="00402298" w:rsidRPr="005E7C18">
        <w:rPr>
          <w:rFonts w:ascii="Verdana" w:hAnsi="Verdana"/>
        </w:rPr>
        <w:t>0</w:t>
      </w:r>
      <w:r w:rsidR="00E553A1" w:rsidRPr="005E7C18">
        <w:rPr>
          <w:rFonts w:ascii="Verdana" w:hAnsi="Verdana"/>
        </w:rPr>
        <w:t>.</w:t>
      </w:r>
      <w:r w:rsidR="00E553A1" w:rsidRPr="005E7C18">
        <w:rPr>
          <w:rFonts w:ascii="Verdana" w:hAnsi="Verdana"/>
          <w:b w:val="0"/>
          <w:bCs w:val="0"/>
        </w:rPr>
        <w:t xml:space="preserve"> El Poder Judicial administrará con autonomía su presupuesto. El Consejo del Poder Judicial elaborará el anteproyecto de presupuesto del Poder Judicial y lo someterá a la aprobación del Pleno. Este será remitido por el Presidente del Supremo Tribunal de Justicia para su inclusión en el proyecto de Presupuesto de Egresos del Estado. El anteproyecto de Presupuesto comprenderá los ingresos </w:t>
      </w:r>
      <w:r w:rsidR="00E553A1" w:rsidRPr="005E7C18">
        <w:rPr>
          <w:rFonts w:ascii="Verdana" w:hAnsi="Verdana"/>
          <w:b w:val="0"/>
          <w:bCs w:val="0"/>
        </w:rPr>
        <w:lastRenderedPageBreak/>
        <w:t>propios del Poder Judicial para la constitución del Fondo Auxiliar para la impartición de Justicia.</w:t>
      </w:r>
    </w:p>
    <w:p w:rsidR="00E553A1" w:rsidRPr="005E7C18" w:rsidRDefault="00E553A1" w:rsidP="00E62669">
      <w:pPr>
        <w:tabs>
          <w:tab w:val="left" w:pos="0"/>
        </w:tabs>
        <w:jc w:val="right"/>
        <w:rPr>
          <w:rFonts w:ascii="Verdana" w:hAnsi="Verdana" w:cs="Arial"/>
          <w:b/>
          <w:color w:val="CC0066"/>
          <w:sz w:val="16"/>
          <w:szCs w:val="16"/>
        </w:rPr>
      </w:pPr>
      <w:r w:rsidRPr="005E7C18">
        <w:rPr>
          <w:rFonts w:ascii="Verdana" w:hAnsi="Verdana" w:cs="Arial"/>
          <w:b/>
          <w:color w:val="CC0066"/>
          <w:sz w:val="16"/>
          <w:szCs w:val="16"/>
        </w:rPr>
        <w:t>Artículo reformado P.O. 24</w:t>
      </w:r>
      <w:r w:rsidR="00E62669" w:rsidRPr="005E7C18">
        <w:rPr>
          <w:rFonts w:ascii="Verdana" w:hAnsi="Verdana" w:cs="Arial"/>
          <w:b/>
          <w:color w:val="CC0066"/>
          <w:sz w:val="16"/>
          <w:szCs w:val="16"/>
        </w:rPr>
        <w:t>-12-</w:t>
      </w:r>
      <w:r w:rsidRPr="005E7C18">
        <w:rPr>
          <w:rFonts w:ascii="Verdana" w:hAnsi="Verdana" w:cs="Arial"/>
          <w:b/>
          <w:color w:val="CC0066"/>
          <w:sz w:val="16"/>
          <w:szCs w:val="16"/>
        </w:rPr>
        <w:t>1996</w:t>
      </w:r>
    </w:p>
    <w:p w:rsidR="00402298" w:rsidRPr="005E7C18" w:rsidRDefault="00402298" w:rsidP="00E62669">
      <w:pPr>
        <w:tabs>
          <w:tab w:val="left" w:pos="0"/>
        </w:tabs>
        <w:jc w:val="right"/>
        <w:rPr>
          <w:rFonts w:ascii="Verdana" w:hAnsi="Verdana" w:cs="Arial"/>
          <w:b/>
          <w:color w:val="CC0066"/>
          <w:sz w:val="16"/>
          <w:szCs w:val="16"/>
        </w:rPr>
      </w:pPr>
      <w:r w:rsidRPr="005E7C18">
        <w:rPr>
          <w:rFonts w:ascii="Verdana" w:hAnsi="Verdana" w:cs="Arial"/>
          <w:b/>
          <w:color w:val="CC0066"/>
          <w:sz w:val="16"/>
          <w:szCs w:val="16"/>
        </w:rPr>
        <w:t>Artículo reubicado, antes Artículo 91, P.O. 14-07-2017</w:t>
      </w:r>
    </w:p>
    <w:p w:rsidR="00E553A1" w:rsidRPr="005E7C18" w:rsidRDefault="00E553A1" w:rsidP="00045B65">
      <w:pPr>
        <w:tabs>
          <w:tab w:val="left" w:pos="0"/>
        </w:tabs>
        <w:jc w:val="both"/>
        <w:rPr>
          <w:rFonts w:ascii="Verdana" w:hAnsi="Verdana" w:cs="Arial"/>
          <w:b/>
          <w:bCs/>
        </w:rPr>
      </w:pPr>
    </w:p>
    <w:p w:rsidR="00E553A1" w:rsidRPr="005E7C18" w:rsidRDefault="00E62669" w:rsidP="00045B65">
      <w:pPr>
        <w:pStyle w:val="Textoindependiente"/>
        <w:tabs>
          <w:tab w:val="left" w:pos="0"/>
        </w:tabs>
        <w:rPr>
          <w:rFonts w:ascii="Verdana" w:hAnsi="Verdana"/>
          <w:b w:val="0"/>
          <w:bCs w:val="0"/>
        </w:rPr>
      </w:pPr>
      <w:r w:rsidRPr="005E7C18">
        <w:rPr>
          <w:rFonts w:ascii="Verdana" w:hAnsi="Verdana"/>
        </w:rPr>
        <w:tab/>
      </w:r>
      <w:r w:rsidR="00BF76D5" w:rsidRPr="005E7C18">
        <w:rPr>
          <w:rFonts w:ascii="Verdana" w:hAnsi="Verdana"/>
        </w:rPr>
        <w:t>Artículo</w:t>
      </w:r>
      <w:r w:rsidR="00E553A1" w:rsidRPr="005E7C18">
        <w:rPr>
          <w:rFonts w:ascii="Verdana" w:hAnsi="Verdana"/>
        </w:rPr>
        <w:t xml:space="preserve"> 9</w:t>
      </w:r>
      <w:r w:rsidR="00402298" w:rsidRPr="005E7C18">
        <w:rPr>
          <w:rFonts w:ascii="Verdana" w:hAnsi="Verdana"/>
        </w:rPr>
        <w:t>1</w:t>
      </w:r>
      <w:r w:rsidR="00E553A1" w:rsidRPr="005E7C18">
        <w:rPr>
          <w:rFonts w:ascii="Verdana" w:hAnsi="Verdana"/>
        </w:rPr>
        <w:t>.</w:t>
      </w:r>
      <w:r w:rsidR="00E553A1" w:rsidRPr="005E7C18">
        <w:rPr>
          <w:rFonts w:ascii="Verdana" w:hAnsi="Verdana"/>
          <w:b w:val="0"/>
          <w:bCs w:val="0"/>
        </w:rPr>
        <w:t xml:space="preserve"> Los Magistrados, los Consejeros, los Jueces, los Secretarios y los Actuarios del Poder Judicial no podrán ejercer la profesión de abogado, sino en negocio propio, de su cónyuge, de sus ascendientes o descendientes sin limitación de grado, ni desempeñar otro cargo o empleo público o privado, a excepción de los docentes.</w:t>
      </w:r>
    </w:p>
    <w:p w:rsidR="00E553A1" w:rsidRPr="005E7C18" w:rsidRDefault="00E553A1"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Artículo reformado</w:t>
      </w:r>
      <w:r w:rsidR="00BF76D5" w:rsidRPr="005E7C18">
        <w:rPr>
          <w:rFonts w:ascii="Verdana" w:hAnsi="Verdana" w:cs="Arial"/>
          <w:b/>
          <w:color w:val="CC0066"/>
          <w:sz w:val="16"/>
          <w:szCs w:val="16"/>
        </w:rPr>
        <w:t xml:space="preserve"> P.O. 07-11-2006</w:t>
      </w:r>
    </w:p>
    <w:p w:rsidR="00E553A1" w:rsidRPr="005E7C18" w:rsidRDefault="00402298" w:rsidP="00402298">
      <w:pPr>
        <w:tabs>
          <w:tab w:val="left" w:pos="0"/>
        </w:tabs>
        <w:jc w:val="right"/>
        <w:rPr>
          <w:rFonts w:ascii="Verdana" w:hAnsi="Verdana" w:cs="Arial"/>
        </w:rPr>
      </w:pPr>
      <w:r w:rsidRPr="005E7C18">
        <w:rPr>
          <w:rFonts w:ascii="Verdana" w:hAnsi="Verdana" w:cs="Arial"/>
          <w:b/>
          <w:color w:val="CC0066"/>
          <w:sz w:val="16"/>
          <w:szCs w:val="16"/>
        </w:rPr>
        <w:t>Artículo reubicado, antes Artículo 92, P.O. 14-07-2017</w:t>
      </w:r>
    </w:p>
    <w:p w:rsidR="00402298" w:rsidRPr="005E7C18" w:rsidRDefault="00402298" w:rsidP="00045B65">
      <w:pPr>
        <w:tabs>
          <w:tab w:val="left" w:pos="0"/>
        </w:tabs>
        <w:jc w:val="both"/>
        <w:rPr>
          <w:rFonts w:ascii="Verdana" w:hAnsi="Verdana" w:cs="Arial"/>
        </w:rPr>
      </w:pPr>
    </w:p>
    <w:p w:rsidR="00E553A1" w:rsidRPr="005E7C18" w:rsidRDefault="00E62669"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9</w:t>
      </w:r>
      <w:r w:rsidR="00402298" w:rsidRPr="005E7C18">
        <w:rPr>
          <w:rFonts w:ascii="Verdana" w:hAnsi="Verdana" w:cs="Arial"/>
          <w:b/>
          <w:bCs/>
        </w:rPr>
        <w:t>2</w:t>
      </w:r>
      <w:r w:rsidR="00E553A1" w:rsidRPr="005E7C18">
        <w:rPr>
          <w:rFonts w:ascii="Verdana" w:hAnsi="Verdana" w:cs="Arial"/>
          <w:b/>
          <w:bCs/>
        </w:rPr>
        <w:t>.</w:t>
      </w:r>
      <w:r w:rsidR="00E553A1" w:rsidRPr="005E7C18">
        <w:rPr>
          <w:rFonts w:ascii="Verdana" w:hAnsi="Verdana" w:cs="Arial"/>
        </w:rPr>
        <w:t xml:space="preserve"> La Ley Orgánica del Poder Judicial establecerá:</w:t>
      </w:r>
    </w:p>
    <w:p w:rsidR="00E553A1" w:rsidRPr="005E7C18" w:rsidRDefault="00A64BBA" w:rsidP="00A64BBA">
      <w:pPr>
        <w:tabs>
          <w:tab w:val="left" w:pos="0"/>
        </w:tabs>
        <w:jc w:val="right"/>
        <w:rPr>
          <w:rFonts w:ascii="Verdana" w:hAnsi="Verdana" w:cs="Arial"/>
          <w:b/>
          <w:color w:val="CC0066"/>
          <w:sz w:val="16"/>
          <w:szCs w:val="16"/>
        </w:rPr>
      </w:pPr>
      <w:r w:rsidRPr="005E7C18">
        <w:rPr>
          <w:rFonts w:ascii="Verdana" w:hAnsi="Verdana" w:cs="Arial"/>
          <w:b/>
          <w:color w:val="CC0066"/>
          <w:sz w:val="16"/>
          <w:szCs w:val="16"/>
        </w:rPr>
        <w:t>Párrafo reformado P.O. 07-11-2006</w:t>
      </w:r>
    </w:p>
    <w:p w:rsidR="00A64BBA" w:rsidRPr="005E7C18" w:rsidRDefault="00A64BBA" w:rsidP="00045B65">
      <w:pPr>
        <w:tabs>
          <w:tab w:val="left" w:pos="0"/>
        </w:tabs>
        <w:jc w:val="both"/>
        <w:rPr>
          <w:rFonts w:ascii="Verdana" w:hAnsi="Verdana" w:cs="Arial"/>
        </w:rPr>
      </w:pPr>
    </w:p>
    <w:p w:rsidR="00F84897" w:rsidRPr="005E7C18" w:rsidRDefault="00E553A1" w:rsidP="008C3EC3">
      <w:pPr>
        <w:pStyle w:val="Prrafodelista"/>
        <w:numPr>
          <w:ilvl w:val="0"/>
          <w:numId w:val="36"/>
        </w:numPr>
        <w:tabs>
          <w:tab w:val="left" w:pos="0"/>
          <w:tab w:val="left" w:pos="851"/>
        </w:tabs>
        <w:spacing w:line="240" w:lineRule="auto"/>
        <w:ind w:left="851" w:hanging="567"/>
        <w:jc w:val="both"/>
        <w:rPr>
          <w:rFonts w:ascii="Verdana" w:hAnsi="Verdana" w:cs="Arial"/>
        </w:rPr>
      </w:pPr>
      <w:r w:rsidRPr="005E7C18">
        <w:rPr>
          <w:rFonts w:ascii="Verdana" w:hAnsi="Verdana" w:cs="Arial"/>
        </w:rPr>
        <w:t>La independencia de los Magistrados y Jueces en el ejercicio de sus funciones jurisdiccionales;</w:t>
      </w:r>
    </w:p>
    <w:p w:rsidR="00F84897" w:rsidRPr="005E7C18" w:rsidRDefault="00F84897" w:rsidP="00A64BBA">
      <w:pPr>
        <w:pStyle w:val="Prrafodelista"/>
        <w:tabs>
          <w:tab w:val="left" w:pos="0"/>
          <w:tab w:val="left" w:pos="709"/>
        </w:tabs>
        <w:spacing w:line="240" w:lineRule="auto"/>
        <w:ind w:left="709" w:hanging="709"/>
        <w:jc w:val="both"/>
        <w:rPr>
          <w:rFonts w:ascii="Verdana" w:hAnsi="Verdana" w:cs="Arial"/>
        </w:rPr>
      </w:pPr>
    </w:p>
    <w:p w:rsidR="00F84897" w:rsidRPr="005E7C18" w:rsidRDefault="00E553A1" w:rsidP="008C3EC3">
      <w:pPr>
        <w:pStyle w:val="Prrafodelista"/>
        <w:numPr>
          <w:ilvl w:val="0"/>
          <w:numId w:val="36"/>
        </w:numPr>
        <w:tabs>
          <w:tab w:val="left" w:pos="0"/>
          <w:tab w:val="left" w:pos="851"/>
        </w:tabs>
        <w:spacing w:line="240" w:lineRule="auto"/>
        <w:ind w:left="851" w:hanging="567"/>
        <w:jc w:val="both"/>
        <w:rPr>
          <w:rFonts w:ascii="Verdana" w:hAnsi="Verdana" w:cs="Arial"/>
        </w:rPr>
      </w:pPr>
      <w:r w:rsidRPr="005E7C18">
        <w:rPr>
          <w:rFonts w:ascii="Verdana" w:hAnsi="Verdana" w:cs="Arial"/>
        </w:rPr>
        <w:t>La estructura, integración, competencia y funcionamiento del Pleno d</w:t>
      </w:r>
      <w:r w:rsidR="00F84897" w:rsidRPr="005E7C18">
        <w:rPr>
          <w:rFonts w:ascii="Verdana" w:hAnsi="Verdana" w:cs="Arial"/>
        </w:rPr>
        <w:t>el Supremo Tribunal de Justicia;</w:t>
      </w:r>
    </w:p>
    <w:p w:rsidR="00F84897" w:rsidRPr="005E7C18" w:rsidRDefault="00F84897" w:rsidP="00A64BBA">
      <w:pPr>
        <w:pStyle w:val="Prrafodelista"/>
        <w:tabs>
          <w:tab w:val="left" w:pos="0"/>
          <w:tab w:val="left" w:pos="709"/>
        </w:tabs>
        <w:spacing w:line="240" w:lineRule="auto"/>
        <w:ind w:left="709" w:hanging="709"/>
        <w:rPr>
          <w:rFonts w:ascii="Verdana" w:hAnsi="Verdana" w:cs="Arial"/>
        </w:rPr>
      </w:pPr>
    </w:p>
    <w:p w:rsidR="00F84897" w:rsidRPr="005E7C18" w:rsidRDefault="00E553A1" w:rsidP="008C3EC3">
      <w:pPr>
        <w:pStyle w:val="Prrafodelista"/>
        <w:numPr>
          <w:ilvl w:val="0"/>
          <w:numId w:val="36"/>
        </w:numPr>
        <w:tabs>
          <w:tab w:val="left" w:pos="0"/>
          <w:tab w:val="left" w:pos="851"/>
        </w:tabs>
        <w:spacing w:line="240" w:lineRule="auto"/>
        <w:ind w:left="851" w:hanging="567"/>
        <w:jc w:val="both"/>
        <w:rPr>
          <w:rFonts w:ascii="Verdana" w:hAnsi="Verdana" w:cs="Arial"/>
        </w:rPr>
      </w:pPr>
      <w:r w:rsidRPr="005E7C18">
        <w:rPr>
          <w:rFonts w:ascii="Verdana" w:hAnsi="Verdana" w:cs="Arial"/>
        </w:rPr>
        <w:t>La organización, competencia y funcionamiento de las Salas;</w:t>
      </w:r>
    </w:p>
    <w:p w:rsidR="00F84897" w:rsidRPr="005E7C18" w:rsidRDefault="00F84897" w:rsidP="00A64BBA">
      <w:pPr>
        <w:pStyle w:val="Prrafodelista"/>
        <w:tabs>
          <w:tab w:val="left" w:pos="0"/>
          <w:tab w:val="left" w:pos="709"/>
        </w:tabs>
        <w:spacing w:line="240" w:lineRule="auto"/>
        <w:ind w:left="709" w:hanging="709"/>
        <w:rPr>
          <w:rFonts w:ascii="Verdana" w:hAnsi="Verdana" w:cs="Verdana"/>
          <w:bCs/>
        </w:rPr>
      </w:pPr>
    </w:p>
    <w:p w:rsidR="00E553A1" w:rsidRPr="005E7C18" w:rsidRDefault="00E553A1" w:rsidP="008C3EC3">
      <w:pPr>
        <w:pStyle w:val="Prrafodelista"/>
        <w:numPr>
          <w:ilvl w:val="0"/>
          <w:numId w:val="36"/>
        </w:numPr>
        <w:tabs>
          <w:tab w:val="left" w:pos="0"/>
          <w:tab w:val="left" w:pos="851"/>
        </w:tabs>
        <w:spacing w:after="0" w:line="240" w:lineRule="auto"/>
        <w:ind w:left="851" w:hanging="567"/>
        <w:jc w:val="both"/>
        <w:rPr>
          <w:rFonts w:ascii="Verdana" w:hAnsi="Verdana" w:cs="Arial"/>
        </w:rPr>
      </w:pPr>
      <w:r w:rsidRPr="005E7C18">
        <w:rPr>
          <w:rFonts w:ascii="Verdana" w:hAnsi="Verdana" w:cs="Verdana"/>
          <w:bCs/>
        </w:rPr>
        <w:t>La organización, competencia y funcionamiento de sus diferentes juzgados y órganos;</w:t>
      </w:r>
    </w:p>
    <w:p w:rsidR="00F23F55" w:rsidRPr="005E7C18" w:rsidRDefault="00F033A6" w:rsidP="00A64BBA">
      <w:pPr>
        <w:tabs>
          <w:tab w:val="left" w:pos="0"/>
          <w:tab w:val="left" w:pos="709"/>
        </w:tabs>
        <w:ind w:left="709" w:hanging="709"/>
        <w:jc w:val="right"/>
        <w:rPr>
          <w:rFonts w:ascii="Verdana" w:hAnsi="Verdana" w:cs="Arial"/>
          <w:b/>
          <w:color w:val="CC0066"/>
          <w:sz w:val="16"/>
          <w:szCs w:val="16"/>
          <w:lang w:val="es-MX"/>
        </w:rPr>
      </w:pPr>
      <w:r w:rsidRPr="005E7C18">
        <w:rPr>
          <w:rFonts w:ascii="Verdana" w:hAnsi="Verdana" w:cs="Arial"/>
          <w:b/>
          <w:color w:val="CC0066"/>
          <w:sz w:val="16"/>
          <w:szCs w:val="16"/>
          <w:lang w:val="es-MX"/>
        </w:rPr>
        <w:t>Fracción reformada P.</w:t>
      </w:r>
      <w:r w:rsidR="00F23F55" w:rsidRPr="005E7C18">
        <w:rPr>
          <w:rFonts w:ascii="Verdana" w:hAnsi="Verdana" w:cs="Arial"/>
          <w:b/>
          <w:color w:val="CC0066"/>
          <w:sz w:val="16"/>
          <w:szCs w:val="16"/>
          <w:lang w:val="es-MX"/>
        </w:rPr>
        <w:t>O. 26-02-2010</w:t>
      </w:r>
    </w:p>
    <w:p w:rsidR="00E553A1" w:rsidRPr="005E7C18" w:rsidRDefault="00E553A1" w:rsidP="00A64BBA">
      <w:pPr>
        <w:tabs>
          <w:tab w:val="left" w:pos="0"/>
          <w:tab w:val="left" w:pos="709"/>
        </w:tabs>
        <w:ind w:left="709" w:hanging="709"/>
        <w:jc w:val="both"/>
        <w:rPr>
          <w:rFonts w:ascii="Verdana" w:hAnsi="Verdana" w:cs="Verdana"/>
        </w:rPr>
      </w:pPr>
    </w:p>
    <w:p w:rsidR="00E553A1" w:rsidRPr="005E7C18" w:rsidRDefault="00E553A1" w:rsidP="008C3EC3">
      <w:pPr>
        <w:pStyle w:val="Prrafodelista"/>
        <w:numPr>
          <w:ilvl w:val="0"/>
          <w:numId w:val="36"/>
        </w:numPr>
        <w:tabs>
          <w:tab w:val="left" w:pos="0"/>
          <w:tab w:val="left" w:pos="851"/>
        </w:tabs>
        <w:spacing w:after="0" w:line="240" w:lineRule="auto"/>
        <w:ind w:left="851" w:hanging="567"/>
        <w:jc w:val="both"/>
        <w:rPr>
          <w:rFonts w:ascii="Verdana" w:hAnsi="Verdana" w:cs="Verdana"/>
          <w:bCs/>
        </w:rPr>
      </w:pPr>
      <w:r w:rsidRPr="005E7C18">
        <w:rPr>
          <w:rFonts w:ascii="Verdana" w:hAnsi="Verdana" w:cs="Verdana"/>
          <w:bCs/>
        </w:rPr>
        <w:t>Las atribuciones del Presidente, de los Magistrados, de los Jueces, del Consejo del Poder Judicial y de los demás servidores públicos;</w:t>
      </w:r>
    </w:p>
    <w:p w:rsidR="00F23F55" w:rsidRPr="005E7C18" w:rsidRDefault="00F23F55" w:rsidP="00A64BBA">
      <w:pPr>
        <w:tabs>
          <w:tab w:val="left" w:pos="0"/>
          <w:tab w:val="left" w:pos="709"/>
        </w:tabs>
        <w:ind w:left="709" w:hanging="709"/>
        <w:jc w:val="right"/>
        <w:rPr>
          <w:rFonts w:ascii="Verdana" w:hAnsi="Verdana" w:cs="Arial"/>
          <w:b/>
          <w:color w:val="CC0066"/>
          <w:sz w:val="16"/>
          <w:szCs w:val="16"/>
          <w:lang w:val="es-MX"/>
        </w:rPr>
      </w:pPr>
      <w:r w:rsidRPr="005E7C18">
        <w:rPr>
          <w:rFonts w:ascii="Verdana" w:hAnsi="Verdana" w:cs="Arial"/>
          <w:b/>
          <w:color w:val="CC0066"/>
          <w:sz w:val="16"/>
          <w:szCs w:val="16"/>
          <w:lang w:val="es-MX"/>
        </w:rPr>
        <w:t xml:space="preserve">Fracción </w:t>
      </w:r>
      <w:r w:rsidR="00F033A6" w:rsidRPr="005E7C18">
        <w:rPr>
          <w:rFonts w:ascii="Verdana" w:hAnsi="Verdana" w:cs="Arial"/>
          <w:b/>
          <w:color w:val="CC0066"/>
          <w:sz w:val="16"/>
          <w:szCs w:val="16"/>
          <w:lang w:val="es-MX"/>
        </w:rPr>
        <w:t>reformada P.</w:t>
      </w:r>
      <w:r w:rsidRPr="005E7C18">
        <w:rPr>
          <w:rFonts w:ascii="Verdana" w:hAnsi="Verdana" w:cs="Arial"/>
          <w:b/>
          <w:color w:val="CC0066"/>
          <w:sz w:val="16"/>
          <w:szCs w:val="16"/>
          <w:lang w:val="es-MX"/>
        </w:rPr>
        <w:t>O. 26-02-2010</w:t>
      </w:r>
    </w:p>
    <w:p w:rsidR="00E553A1" w:rsidRPr="005E7C18" w:rsidRDefault="00E553A1" w:rsidP="00A64BBA">
      <w:pPr>
        <w:tabs>
          <w:tab w:val="left" w:pos="0"/>
          <w:tab w:val="left" w:pos="709"/>
        </w:tabs>
        <w:ind w:left="709" w:hanging="709"/>
        <w:jc w:val="both"/>
        <w:rPr>
          <w:rFonts w:ascii="Verdana" w:hAnsi="Verdana" w:cs="Arial"/>
        </w:rPr>
      </w:pPr>
    </w:p>
    <w:p w:rsidR="00E553A1" w:rsidRPr="005E7C18" w:rsidRDefault="00E553A1" w:rsidP="008C3EC3">
      <w:pPr>
        <w:pStyle w:val="Prrafodelista"/>
        <w:numPr>
          <w:ilvl w:val="0"/>
          <w:numId w:val="36"/>
        </w:numPr>
        <w:tabs>
          <w:tab w:val="left" w:pos="0"/>
          <w:tab w:val="left" w:pos="851"/>
        </w:tabs>
        <w:spacing w:after="0" w:line="240" w:lineRule="auto"/>
        <w:ind w:left="851" w:hanging="567"/>
        <w:jc w:val="both"/>
        <w:rPr>
          <w:rFonts w:ascii="Verdana" w:hAnsi="Verdana" w:cs="Arial"/>
        </w:rPr>
      </w:pPr>
      <w:r w:rsidRPr="005E7C18">
        <w:rPr>
          <w:rFonts w:ascii="Verdana" w:hAnsi="Verdana" w:cs="Arial"/>
        </w:rPr>
        <w:t>Los términos en que será obligatoria la jurisprudencia que establezca el Pleno del Supremo Tribunal de Justicia sobre interpretación de las Leyes, así como los requisitos para su interrupción o modificación;</w:t>
      </w:r>
    </w:p>
    <w:p w:rsidR="00E553A1" w:rsidRPr="005E7C18" w:rsidRDefault="00E553A1" w:rsidP="00A64BBA">
      <w:pPr>
        <w:tabs>
          <w:tab w:val="left" w:pos="0"/>
          <w:tab w:val="left" w:pos="709"/>
        </w:tabs>
        <w:ind w:left="709" w:hanging="709"/>
        <w:jc w:val="both"/>
        <w:rPr>
          <w:rFonts w:ascii="Verdana" w:hAnsi="Verdana" w:cs="Arial"/>
          <w:lang w:val="es-MX"/>
        </w:rPr>
      </w:pPr>
    </w:p>
    <w:p w:rsidR="00F84897" w:rsidRPr="005E7C18" w:rsidRDefault="00E553A1" w:rsidP="008C3EC3">
      <w:pPr>
        <w:pStyle w:val="Prrafodelista"/>
        <w:numPr>
          <w:ilvl w:val="0"/>
          <w:numId w:val="36"/>
        </w:numPr>
        <w:tabs>
          <w:tab w:val="left" w:pos="0"/>
          <w:tab w:val="left" w:pos="1134"/>
        </w:tabs>
        <w:spacing w:line="240" w:lineRule="auto"/>
        <w:ind w:left="851" w:hanging="567"/>
        <w:jc w:val="both"/>
        <w:rPr>
          <w:rFonts w:ascii="Verdana" w:hAnsi="Verdana" w:cs="Arial"/>
        </w:rPr>
      </w:pPr>
      <w:r w:rsidRPr="005E7C18">
        <w:rPr>
          <w:rFonts w:ascii="Verdana" w:hAnsi="Verdana" w:cs="Arial"/>
        </w:rPr>
        <w:t>Las obligaciones que deben cumplir los servidores públicos del Poder Judicial y sus responsabilidades, a fin de salvaguardar la imparcialidad, legalidad, honradez, independencia, veracidad, lealtad, celeridad, eficiencia y eficacia en el desempeño de sus funciones; las sanciones disciplinarias que deban imponerse a quienes incumplan sus obligaciones; el procedimiento y los recursos que procedan contra las resoluciones que se dicten, así como la competencia respectiva de cada órgano;</w:t>
      </w:r>
    </w:p>
    <w:p w:rsidR="00F84897" w:rsidRPr="005E7C18" w:rsidRDefault="00F84897" w:rsidP="00021395">
      <w:pPr>
        <w:pStyle w:val="Prrafodelista"/>
        <w:tabs>
          <w:tab w:val="left" w:pos="0"/>
          <w:tab w:val="left" w:pos="709"/>
          <w:tab w:val="left" w:pos="1134"/>
        </w:tabs>
        <w:spacing w:line="240" w:lineRule="auto"/>
        <w:ind w:left="709" w:hanging="709"/>
        <w:rPr>
          <w:rFonts w:ascii="Verdana" w:hAnsi="Verdana" w:cs="Arial"/>
        </w:rPr>
      </w:pPr>
    </w:p>
    <w:p w:rsidR="00F84897" w:rsidRPr="005E7C18" w:rsidRDefault="00E553A1" w:rsidP="008C3EC3">
      <w:pPr>
        <w:pStyle w:val="Prrafodelista"/>
        <w:numPr>
          <w:ilvl w:val="0"/>
          <w:numId w:val="36"/>
        </w:numPr>
        <w:tabs>
          <w:tab w:val="left" w:pos="0"/>
          <w:tab w:val="left" w:pos="1134"/>
        </w:tabs>
        <w:spacing w:line="240" w:lineRule="auto"/>
        <w:ind w:left="851" w:hanging="567"/>
        <w:jc w:val="both"/>
        <w:rPr>
          <w:rFonts w:ascii="Verdana" w:hAnsi="Verdana" w:cs="Arial"/>
        </w:rPr>
      </w:pPr>
      <w:r w:rsidRPr="005E7C18">
        <w:rPr>
          <w:rFonts w:ascii="Verdana" w:hAnsi="Verdana" w:cs="Arial"/>
        </w:rPr>
        <w:t>La carrera judicial que fijará el catálogo de puestos, las bases para el ingreso, permanencia y ascenso de los servidores públicos del Poder Judicial, así como su capacitación, especialización y actualización;</w:t>
      </w:r>
    </w:p>
    <w:p w:rsidR="00F84897" w:rsidRPr="005E7C18" w:rsidRDefault="00F84897" w:rsidP="00021395">
      <w:pPr>
        <w:pStyle w:val="Prrafodelista"/>
        <w:tabs>
          <w:tab w:val="left" w:pos="0"/>
          <w:tab w:val="left" w:pos="709"/>
          <w:tab w:val="left" w:pos="1134"/>
        </w:tabs>
        <w:spacing w:line="240" w:lineRule="auto"/>
        <w:ind w:left="709" w:hanging="709"/>
        <w:rPr>
          <w:rFonts w:ascii="Verdana" w:hAnsi="Verdana" w:cs="Arial"/>
        </w:rPr>
      </w:pPr>
    </w:p>
    <w:p w:rsidR="00F84897" w:rsidRPr="005E7C18" w:rsidRDefault="00E553A1" w:rsidP="008C3EC3">
      <w:pPr>
        <w:pStyle w:val="Prrafodelista"/>
        <w:numPr>
          <w:ilvl w:val="0"/>
          <w:numId w:val="36"/>
        </w:numPr>
        <w:tabs>
          <w:tab w:val="left" w:pos="0"/>
          <w:tab w:val="left" w:pos="1134"/>
        </w:tabs>
        <w:spacing w:line="240" w:lineRule="auto"/>
        <w:ind w:left="851" w:hanging="567"/>
        <w:jc w:val="both"/>
        <w:rPr>
          <w:rFonts w:ascii="Verdana" w:hAnsi="Verdana" w:cs="Arial"/>
        </w:rPr>
      </w:pPr>
      <w:r w:rsidRPr="005E7C18">
        <w:rPr>
          <w:rFonts w:ascii="Verdana" w:hAnsi="Verdana" w:cs="Arial"/>
        </w:rPr>
        <w:t>La observancia de los principios de excelencia, objetividad, imparcialidad, rectitud, probidad e independencia que regirán la carrera judicial;</w:t>
      </w:r>
    </w:p>
    <w:p w:rsidR="00F84897" w:rsidRPr="005E7C18" w:rsidRDefault="00F84897" w:rsidP="00A64BBA">
      <w:pPr>
        <w:pStyle w:val="Prrafodelista"/>
        <w:tabs>
          <w:tab w:val="left" w:pos="0"/>
          <w:tab w:val="left" w:pos="709"/>
        </w:tabs>
        <w:spacing w:line="240" w:lineRule="auto"/>
        <w:ind w:left="709" w:hanging="709"/>
        <w:rPr>
          <w:rFonts w:ascii="Verdana" w:hAnsi="Verdana" w:cs="Arial"/>
        </w:rPr>
      </w:pPr>
    </w:p>
    <w:p w:rsidR="00F84897" w:rsidRPr="005E7C18" w:rsidRDefault="00E553A1" w:rsidP="008C3EC3">
      <w:pPr>
        <w:pStyle w:val="Prrafodelista"/>
        <w:numPr>
          <w:ilvl w:val="0"/>
          <w:numId w:val="36"/>
        </w:numPr>
        <w:tabs>
          <w:tab w:val="left" w:pos="0"/>
          <w:tab w:val="left" w:pos="851"/>
        </w:tabs>
        <w:spacing w:line="240" w:lineRule="auto"/>
        <w:ind w:left="851" w:hanging="567"/>
        <w:jc w:val="both"/>
        <w:rPr>
          <w:rFonts w:ascii="Verdana" w:hAnsi="Verdana" w:cs="Arial"/>
        </w:rPr>
      </w:pPr>
      <w:r w:rsidRPr="005E7C18">
        <w:rPr>
          <w:rFonts w:ascii="Verdana" w:hAnsi="Verdana" w:cs="Arial"/>
        </w:rPr>
        <w:t xml:space="preserve">La forma de constituir el fondo auxiliar para la impartición de justicia, sus objetivos y la forma en que se manejará; </w:t>
      </w:r>
    </w:p>
    <w:p w:rsidR="00F84897" w:rsidRPr="005E7C18" w:rsidRDefault="00F84897" w:rsidP="00A64BBA">
      <w:pPr>
        <w:pStyle w:val="Prrafodelista"/>
        <w:tabs>
          <w:tab w:val="left" w:pos="0"/>
          <w:tab w:val="left" w:pos="709"/>
        </w:tabs>
        <w:spacing w:line="240" w:lineRule="auto"/>
        <w:ind w:left="709" w:hanging="709"/>
        <w:rPr>
          <w:rFonts w:ascii="Verdana" w:hAnsi="Verdana" w:cs="Arial"/>
        </w:rPr>
      </w:pPr>
    </w:p>
    <w:p w:rsidR="00BF76D5" w:rsidRPr="005E7C18" w:rsidRDefault="00E553A1" w:rsidP="008C3EC3">
      <w:pPr>
        <w:pStyle w:val="Prrafodelista"/>
        <w:numPr>
          <w:ilvl w:val="0"/>
          <w:numId w:val="36"/>
        </w:numPr>
        <w:tabs>
          <w:tab w:val="left" w:pos="0"/>
          <w:tab w:val="left" w:pos="851"/>
        </w:tabs>
        <w:spacing w:line="240" w:lineRule="auto"/>
        <w:ind w:left="851" w:hanging="567"/>
        <w:jc w:val="both"/>
        <w:rPr>
          <w:rFonts w:ascii="Verdana" w:hAnsi="Verdana" w:cs="Arial"/>
        </w:rPr>
      </w:pPr>
      <w:r w:rsidRPr="005E7C18">
        <w:rPr>
          <w:rFonts w:ascii="Verdana" w:hAnsi="Verdana" w:cs="Arial"/>
        </w:rPr>
        <w:lastRenderedPageBreak/>
        <w:t>La organización y funcionamiento de la Comisión Sustanciadora que tramite el procedimiento y formule el dictamen a partir del cual el Pleno del Supremo Tribunal de Justicia resolverá los conflictos laborales suscitados entre el Poder Judicial y sus servidores; y</w:t>
      </w:r>
      <w:r w:rsidR="00F84897" w:rsidRPr="005E7C18">
        <w:rPr>
          <w:rFonts w:ascii="Verdana" w:hAnsi="Verdana" w:cs="Arial"/>
        </w:rPr>
        <w:t xml:space="preserve"> </w:t>
      </w:r>
    </w:p>
    <w:p w:rsidR="00F84897" w:rsidRPr="005E7C18" w:rsidRDefault="00F84897" w:rsidP="00A64BBA">
      <w:pPr>
        <w:pStyle w:val="Prrafodelista"/>
        <w:tabs>
          <w:tab w:val="left" w:pos="0"/>
          <w:tab w:val="left" w:pos="709"/>
        </w:tabs>
        <w:spacing w:line="240" w:lineRule="auto"/>
        <w:ind w:left="709" w:hanging="709"/>
        <w:rPr>
          <w:rFonts w:ascii="Verdana" w:hAnsi="Verdana" w:cs="Arial"/>
        </w:rPr>
      </w:pPr>
    </w:p>
    <w:p w:rsidR="00E553A1" w:rsidRPr="005E7C18" w:rsidRDefault="00E553A1" w:rsidP="008C3EC3">
      <w:pPr>
        <w:pStyle w:val="Prrafodelista"/>
        <w:numPr>
          <w:ilvl w:val="0"/>
          <w:numId w:val="36"/>
        </w:numPr>
        <w:tabs>
          <w:tab w:val="left" w:pos="0"/>
          <w:tab w:val="left" w:pos="851"/>
        </w:tabs>
        <w:spacing w:after="0" w:line="240" w:lineRule="auto"/>
        <w:ind w:left="851" w:hanging="567"/>
        <w:jc w:val="both"/>
        <w:rPr>
          <w:rFonts w:ascii="Verdana" w:hAnsi="Verdana" w:cs="Arial"/>
        </w:rPr>
      </w:pPr>
      <w:r w:rsidRPr="005E7C18">
        <w:rPr>
          <w:rFonts w:ascii="Verdana" w:hAnsi="Verdana" w:cs="Arial"/>
        </w:rPr>
        <w:t>Las normas, criterios y procedimientos para la evaluación de jueces y Magistrados del Supremo Tribunal de Justicia, así como de los Consejeros del Poder Judicial y demás servidores judiciales.</w:t>
      </w:r>
    </w:p>
    <w:p w:rsidR="00E553A1" w:rsidRPr="005E7C18" w:rsidRDefault="00E553A1" w:rsidP="00A64BBA">
      <w:pPr>
        <w:tabs>
          <w:tab w:val="left" w:pos="0"/>
          <w:tab w:val="left" w:pos="709"/>
        </w:tabs>
        <w:ind w:left="709" w:hanging="709"/>
        <w:jc w:val="right"/>
        <w:rPr>
          <w:rFonts w:ascii="Verdana" w:hAnsi="Verdana" w:cs="Arial"/>
          <w:b/>
          <w:color w:val="CC0066"/>
          <w:sz w:val="16"/>
          <w:szCs w:val="16"/>
        </w:rPr>
      </w:pPr>
      <w:r w:rsidRPr="005E7C18">
        <w:rPr>
          <w:rFonts w:ascii="Verdana" w:hAnsi="Verdana" w:cs="Arial"/>
          <w:b/>
          <w:color w:val="CC0066"/>
          <w:sz w:val="16"/>
          <w:szCs w:val="16"/>
        </w:rPr>
        <w:t>Fracción adiciona</w:t>
      </w:r>
      <w:r w:rsidR="00BF76D5" w:rsidRPr="005E7C18">
        <w:rPr>
          <w:rFonts w:ascii="Verdana" w:hAnsi="Verdana" w:cs="Arial"/>
          <w:b/>
          <w:color w:val="CC0066"/>
          <w:sz w:val="16"/>
          <w:szCs w:val="16"/>
        </w:rPr>
        <w:t>da P.O. 07-11-2006</w:t>
      </w:r>
    </w:p>
    <w:p w:rsidR="00A64BBA" w:rsidRPr="005E7C18" w:rsidRDefault="00A64BBA" w:rsidP="0077413F">
      <w:pPr>
        <w:pStyle w:val="Prrafodelista"/>
        <w:tabs>
          <w:tab w:val="left" w:pos="0"/>
          <w:tab w:val="left" w:pos="709"/>
        </w:tabs>
        <w:spacing w:after="0" w:line="240" w:lineRule="auto"/>
        <w:ind w:left="709" w:hanging="709"/>
        <w:jc w:val="right"/>
        <w:rPr>
          <w:rFonts w:ascii="Verdana" w:hAnsi="Verdana" w:cs="Arial"/>
          <w:b/>
          <w:color w:val="CC0066"/>
          <w:sz w:val="16"/>
          <w:szCs w:val="16"/>
        </w:rPr>
      </w:pPr>
      <w:r w:rsidRPr="005E7C18">
        <w:rPr>
          <w:rFonts w:ascii="Verdana" w:hAnsi="Verdana" w:cs="Arial"/>
          <w:b/>
          <w:color w:val="CC0066"/>
          <w:sz w:val="16"/>
          <w:szCs w:val="16"/>
        </w:rPr>
        <w:t>Artículo reformado P.O. 24-12-1996</w:t>
      </w:r>
    </w:p>
    <w:p w:rsidR="00402298" w:rsidRPr="005E7C18" w:rsidRDefault="00402298" w:rsidP="0077413F">
      <w:pPr>
        <w:pStyle w:val="Prrafodelista"/>
        <w:tabs>
          <w:tab w:val="left" w:pos="0"/>
          <w:tab w:val="left" w:pos="709"/>
        </w:tabs>
        <w:spacing w:after="0" w:line="240" w:lineRule="auto"/>
        <w:ind w:left="709" w:hanging="709"/>
        <w:jc w:val="right"/>
        <w:rPr>
          <w:rFonts w:ascii="Verdana" w:hAnsi="Verdana" w:cs="Arial"/>
          <w:b/>
          <w:color w:val="CC0066"/>
          <w:sz w:val="16"/>
          <w:szCs w:val="16"/>
        </w:rPr>
      </w:pPr>
      <w:r w:rsidRPr="005E7C18">
        <w:rPr>
          <w:rFonts w:ascii="Verdana" w:hAnsi="Verdana" w:cs="Arial"/>
          <w:b/>
          <w:color w:val="CC0066"/>
          <w:sz w:val="16"/>
          <w:szCs w:val="16"/>
        </w:rPr>
        <w:t>Artículo reubicado, antes Artículo 93, P.O. 14-07-2017</w:t>
      </w:r>
    </w:p>
    <w:p w:rsidR="006B72D2" w:rsidRPr="005E7C18" w:rsidRDefault="006B72D2" w:rsidP="00045B65">
      <w:pPr>
        <w:tabs>
          <w:tab w:val="left" w:pos="0"/>
        </w:tabs>
        <w:rPr>
          <w:rFonts w:ascii="Verdana" w:hAnsi="Verdana" w:cs="Arial"/>
        </w:rPr>
      </w:pPr>
    </w:p>
    <w:p w:rsidR="0077413F" w:rsidRPr="005E7C18" w:rsidRDefault="0077413F" w:rsidP="00045B65">
      <w:pPr>
        <w:tabs>
          <w:tab w:val="left" w:pos="0"/>
        </w:tabs>
        <w:jc w:val="center"/>
        <w:rPr>
          <w:rFonts w:ascii="Verdana" w:hAnsi="Verdana" w:cs="Arial"/>
          <w:b/>
          <w:bCs/>
        </w:rPr>
      </w:pPr>
    </w:p>
    <w:p w:rsidR="00E553A1" w:rsidRPr="005E7C18" w:rsidRDefault="001361A7" w:rsidP="00045B65">
      <w:pPr>
        <w:tabs>
          <w:tab w:val="left" w:pos="0"/>
        </w:tabs>
        <w:jc w:val="center"/>
        <w:rPr>
          <w:rFonts w:ascii="Verdana" w:hAnsi="Verdana" w:cs="Arial"/>
          <w:b/>
          <w:bCs/>
        </w:rPr>
      </w:pPr>
      <w:r w:rsidRPr="005E7C18">
        <w:rPr>
          <w:rFonts w:ascii="Verdana" w:hAnsi="Verdana" w:cs="Arial"/>
          <w:b/>
          <w:bCs/>
        </w:rPr>
        <w:t>Sección Segunda</w:t>
      </w:r>
    </w:p>
    <w:p w:rsidR="00E553A1" w:rsidRPr="005E7C18" w:rsidRDefault="001361A7" w:rsidP="00045B65">
      <w:pPr>
        <w:tabs>
          <w:tab w:val="left" w:pos="0"/>
        </w:tabs>
        <w:jc w:val="center"/>
        <w:rPr>
          <w:rFonts w:ascii="Verdana" w:hAnsi="Verdana" w:cs="Arial"/>
          <w:b/>
        </w:rPr>
      </w:pPr>
      <w:r w:rsidRPr="005E7C18">
        <w:rPr>
          <w:rFonts w:ascii="Verdana" w:hAnsi="Verdana" w:cs="Arial"/>
          <w:b/>
        </w:rPr>
        <w:t>De los Jueces que integran el Poder Judicial</w:t>
      </w:r>
    </w:p>
    <w:p w:rsidR="00E553A1" w:rsidRPr="005E7C18" w:rsidRDefault="00F23F55"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D</w:t>
      </w:r>
      <w:r w:rsidR="00E553A1" w:rsidRPr="005E7C18">
        <w:rPr>
          <w:rFonts w:ascii="Verdana" w:hAnsi="Verdana" w:cs="Arial"/>
          <w:b/>
          <w:color w:val="CC0066"/>
          <w:sz w:val="16"/>
          <w:szCs w:val="16"/>
        </w:rPr>
        <w:t>enominación</w:t>
      </w:r>
      <w:r w:rsidRPr="005E7C18">
        <w:rPr>
          <w:rFonts w:ascii="Verdana" w:hAnsi="Verdana" w:cs="Arial"/>
          <w:b/>
          <w:color w:val="CC0066"/>
          <w:sz w:val="16"/>
          <w:szCs w:val="16"/>
        </w:rPr>
        <w:t xml:space="preserve"> de la sección reformada</w:t>
      </w:r>
      <w:r w:rsidR="00E553A1" w:rsidRPr="005E7C18">
        <w:rPr>
          <w:rFonts w:ascii="Verdana" w:hAnsi="Verdana" w:cs="Arial"/>
          <w:b/>
          <w:color w:val="CC0066"/>
          <w:sz w:val="16"/>
          <w:szCs w:val="16"/>
        </w:rPr>
        <w:t xml:space="preserve"> P.O. 26</w:t>
      </w:r>
      <w:r w:rsidRPr="005E7C18">
        <w:rPr>
          <w:rFonts w:ascii="Verdana" w:hAnsi="Verdana" w:cs="Arial"/>
          <w:b/>
          <w:color w:val="CC0066"/>
          <w:sz w:val="16"/>
          <w:szCs w:val="16"/>
        </w:rPr>
        <w:t>-02-2010</w:t>
      </w:r>
    </w:p>
    <w:p w:rsidR="00402298" w:rsidRPr="005E7C18" w:rsidRDefault="00402298"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Sección reubicada en el Capítulo Quinto P.O. 14-07-2017</w:t>
      </w:r>
    </w:p>
    <w:p w:rsidR="006B72D2" w:rsidRPr="005E7C18" w:rsidRDefault="006B72D2" w:rsidP="00045B65">
      <w:pPr>
        <w:tabs>
          <w:tab w:val="left" w:pos="0"/>
        </w:tabs>
        <w:jc w:val="center"/>
        <w:rPr>
          <w:rFonts w:ascii="Verdana" w:hAnsi="Verdana" w:cs="Arial"/>
        </w:rPr>
      </w:pPr>
    </w:p>
    <w:p w:rsidR="00E553A1" w:rsidRPr="005E7C18" w:rsidRDefault="00A8029B" w:rsidP="00AA5304">
      <w:pPr>
        <w:tabs>
          <w:tab w:val="left" w:pos="0"/>
        </w:tabs>
        <w:jc w:val="both"/>
        <w:rPr>
          <w:rFonts w:ascii="Verdana" w:hAnsi="Verdana" w:cs="Arial"/>
        </w:rPr>
      </w:pPr>
      <w:r w:rsidRPr="005E7C18">
        <w:rPr>
          <w:rFonts w:ascii="Verdana" w:hAnsi="Verdana" w:cs="Arial"/>
          <w:b/>
          <w:bCs/>
        </w:rPr>
        <w:tab/>
        <w:t xml:space="preserve">Artículo </w:t>
      </w:r>
      <w:r w:rsidR="00E553A1" w:rsidRPr="005E7C18">
        <w:rPr>
          <w:rFonts w:ascii="Verdana" w:hAnsi="Verdana" w:cs="Arial"/>
          <w:b/>
          <w:bCs/>
        </w:rPr>
        <w:t>9</w:t>
      </w:r>
      <w:r w:rsidR="00402298" w:rsidRPr="005E7C18">
        <w:rPr>
          <w:rFonts w:ascii="Verdana" w:hAnsi="Verdana" w:cs="Arial"/>
          <w:b/>
          <w:bCs/>
        </w:rPr>
        <w:t>3</w:t>
      </w:r>
      <w:r w:rsidR="00E553A1" w:rsidRPr="005E7C18">
        <w:rPr>
          <w:rFonts w:ascii="Verdana" w:hAnsi="Verdana" w:cs="Arial"/>
          <w:b/>
          <w:bCs/>
        </w:rPr>
        <w:t>.</w:t>
      </w:r>
      <w:r w:rsidR="00F23F55" w:rsidRPr="005E7C18">
        <w:rPr>
          <w:rFonts w:ascii="Verdana" w:hAnsi="Verdana" w:cs="Arial"/>
        </w:rPr>
        <w:t xml:space="preserve"> Los j</w:t>
      </w:r>
      <w:r w:rsidR="00E553A1" w:rsidRPr="005E7C18">
        <w:rPr>
          <w:rFonts w:ascii="Verdana" w:hAnsi="Verdana" w:cs="Arial"/>
        </w:rPr>
        <w:t>ueces a que se refiere el artículo 39 de esta Constitución, serán nombrados por el Consejo del Poder Judicial atendiendo a las normas y procedimientos de la carrera judicial. Una vez nombrados, sólo podrán ser removidos de su cargo:</w:t>
      </w:r>
    </w:p>
    <w:p w:rsidR="00A8029B" w:rsidRPr="005E7C18" w:rsidRDefault="00A8029B" w:rsidP="00AA5304">
      <w:pPr>
        <w:tabs>
          <w:tab w:val="left" w:pos="0"/>
        </w:tabs>
        <w:jc w:val="right"/>
        <w:rPr>
          <w:rFonts w:ascii="Verdana" w:hAnsi="Verdana" w:cs="Arial"/>
          <w:b/>
          <w:color w:val="CC0066"/>
          <w:sz w:val="16"/>
          <w:szCs w:val="16"/>
        </w:rPr>
      </w:pPr>
      <w:r w:rsidRPr="005E7C18">
        <w:rPr>
          <w:rFonts w:ascii="Verdana" w:hAnsi="Verdana" w:cs="Arial"/>
          <w:b/>
          <w:color w:val="CC0066"/>
          <w:sz w:val="16"/>
          <w:szCs w:val="16"/>
        </w:rPr>
        <w:t>Párrafo reformado P.O. 26-02-2010</w:t>
      </w:r>
    </w:p>
    <w:p w:rsidR="00A8029B" w:rsidRPr="005E7C18" w:rsidRDefault="00A8029B" w:rsidP="00AA5304">
      <w:pPr>
        <w:tabs>
          <w:tab w:val="left" w:pos="0"/>
          <w:tab w:val="left" w:pos="709"/>
        </w:tabs>
        <w:jc w:val="both"/>
        <w:rPr>
          <w:rFonts w:ascii="Verdana" w:hAnsi="Verdana" w:cs="Arial"/>
        </w:rPr>
      </w:pPr>
    </w:p>
    <w:p w:rsidR="00BF76D5" w:rsidRPr="005E7C18" w:rsidRDefault="00E553A1" w:rsidP="008C3EC3">
      <w:pPr>
        <w:pStyle w:val="Prrafodelista"/>
        <w:numPr>
          <w:ilvl w:val="0"/>
          <w:numId w:val="42"/>
        </w:numPr>
        <w:tabs>
          <w:tab w:val="left" w:pos="851"/>
        </w:tabs>
        <w:spacing w:line="240" w:lineRule="auto"/>
        <w:ind w:left="851" w:hanging="567"/>
        <w:jc w:val="both"/>
        <w:rPr>
          <w:rFonts w:ascii="Verdana" w:hAnsi="Verdana" w:cs="Arial"/>
        </w:rPr>
      </w:pPr>
      <w:r w:rsidRPr="005E7C18">
        <w:rPr>
          <w:rFonts w:ascii="Verdana" w:hAnsi="Verdana" w:cs="Arial"/>
        </w:rPr>
        <w:t>Por la comisión de faltas administrativas que lo ameriten conforme a la Ley;</w:t>
      </w:r>
    </w:p>
    <w:p w:rsidR="00BF76D5" w:rsidRPr="005E7C18" w:rsidRDefault="00BF76D5" w:rsidP="00AA5304">
      <w:pPr>
        <w:pStyle w:val="Prrafodelista"/>
        <w:tabs>
          <w:tab w:val="left" w:pos="0"/>
          <w:tab w:val="left" w:pos="709"/>
        </w:tabs>
        <w:spacing w:line="240" w:lineRule="auto"/>
        <w:jc w:val="both"/>
        <w:rPr>
          <w:rFonts w:ascii="Verdana" w:hAnsi="Verdana" w:cs="Arial"/>
        </w:rPr>
      </w:pPr>
    </w:p>
    <w:p w:rsidR="00BF76D5" w:rsidRPr="005E7C18" w:rsidRDefault="00E553A1" w:rsidP="008C3EC3">
      <w:pPr>
        <w:pStyle w:val="Prrafodelista"/>
        <w:numPr>
          <w:ilvl w:val="0"/>
          <w:numId w:val="42"/>
        </w:numPr>
        <w:tabs>
          <w:tab w:val="left" w:pos="993"/>
        </w:tabs>
        <w:spacing w:line="240" w:lineRule="auto"/>
        <w:ind w:left="851" w:hanging="567"/>
        <w:jc w:val="both"/>
        <w:rPr>
          <w:rFonts w:ascii="Verdana" w:hAnsi="Verdana" w:cs="Arial"/>
        </w:rPr>
      </w:pPr>
      <w:r w:rsidRPr="005E7C18">
        <w:rPr>
          <w:rFonts w:ascii="Verdana" w:hAnsi="Verdana" w:cs="Arial"/>
        </w:rPr>
        <w:t>Por determinación del Consejo del Poder Judicial, que se funde en la inobservancia de los principios que rigen a la función judicial consignados en esta Constitución y en la Ley;</w:t>
      </w:r>
    </w:p>
    <w:p w:rsidR="00BF76D5" w:rsidRPr="005E7C18" w:rsidRDefault="00BF76D5" w:rsidP="00AA5304">
      <w:pPr>
        <w:pStyle w:val="Prrafodelista"/>
        <w:tabs>
          <w:tab w:val="left" w:pos="0"/>
          <w:tab w:val="left" w:pos="709"/>
        </w:tabs>
        <w:spacing w:line="240" w:lineRule="auto"/>
        <w:rPr>
          <w:rFonts w:ascii="Verdana" w:hAnsi="Verdana" w:cs="Arial"/>
        </w:rPr>
      </w:pPr>
    </w:p>
    <w:p w:rsidR="00BF76D5" w:rsidRPr="005E7C18" w:rsidRDefault="00E553A1" w:rsidP="008C3EC3">
      <w:pPr>
        <w:pStyle w:val="Prrafodelista"/>
        <w:numPr>
          <w:ilvl w:val="0"/>
          <w:numId w:val="42"/>
        </w:numPr>
        <w:tabs>
          <w:tab w:val="left" w:pos="851"/>
        </w:tabs>
        <w:spacing w:line="240" w:lineRule="auto"/>
        <w:ind w:left="851" w:hanging="567"/>
        <w:jc w:val="both"/>
        <w:rPr>
          <w:rFonts w:ascii="Verdana" w:hAnsi="Verdana" w:cs="Arial"/>
        </w:rPr>
      </w:pPr>
      <w:r w:rsidRPr="005E7C18">
        <w:rPr>
          <w:rFonts w:ascii="Verdana" w:hAnsi="Verdana" w:cs="Arial"/>
        </w:rPr>
        <w:t xml:space="preserve">Por enfermedad o incapacidad física que les impida ejercer el cargo; o </w:t>
      </w:r>
    </w:p>
    <w:p w:rsidR="00BF76D5" w:rsidRPr="005E7C18" w:rsidRDefault="00BF76D5" w:rsidP="00AA5304">
      <w:pPr>
        <w:pStyle w:val="Prrafodelista"/>
        <w:tabs>
          <w:tab w:val="left" w:pos="0"/>
          <w:tab w:val="left" w:pos="709"/>
        </w:tabs>
        <w:spacing w:line="240" w:lineRule="auto"/>
        <w:rPr>
          <w:rFonts w:ascii="Verdana" w:hAnsi="Verdana" w:cs="Arial"/>
        </w:rPr>
      </w:pPr>
    </w:p>
    <w:p w:rsidR="00E553A1" w:rsidRPr="005E7C18" w:rsidRDefault="00E553A1" w:rsidP="008C3EC3">
      <w:pPr>
        <w:pStyle w:val="Prrafodelista"/>
        <w:numPr>
          <w:ilvl w:val="0"/>
          <w:numId w:val="42"/>
        </w:numPr>
        <w:tabs>
          <w:tab w:val="left" w:pos="851"/>
        </w:tabs>
        <w:spacing w:after="0" w:line="240" w:lineRule="auto"/>
        <w:ind w:left="851" w:hanging="567"/>
        <w:jc w:val="both"/>
        <w:rPr>
          <w:rFonts w:ascii="Verdana" w:hAnsi="Verdana" w:cs="Arial"/>
        </w:rPr>
      </w:pPr>
      <w:r w:rsidRPr="005E7C18">
        <w:rPr>
          <w:rFonts w:ascii="Verdana" w:hAnsi="Verdana" w:cs="Arial"/>
        </w:rPr>
        <w:t xml:space="preserve">Por incurrir en responsabilidad en los términos de esta Constitución y de la Ley. </w:t>
      </w:r>
    </w:p>
    <w:p w:rsidR="00A8029B" w:rsidRPr="005E7C18" w:rsidRDefault="00A8029B" w:rsidP="00045B65">
      <w:pPr>
        <w:pStyle w:val="Prrafodelista"/>
        <w:tabs>
          <w:tab w:val="left" w:pos="0"/>
        </w:tabs>
        <w:spacing w:line="240" w:lineRule="auto"/>
        <w:jc w:val="right"/>
        <w:rPr>
          <w:rFonts w:ascii="Verdana" w:hAnsi="Verdana" w:cs="Arial"/>
          <w:b/>
          <w:color w:val="CC0066"/>
          <w:sz w:val="16"/>
          <w:szCs w:val="16"/>
        </w:rPr>
      </w:pPr>
      <w:r w:rsidRPr="005E7C18">
        <w:rPr>
          <w:rFonts w:ascii="Verdana" w:hAnsi="Verdana" w:cs="Arial"/>
          <w:b/>
          <w:color w:val="CC0066"/>
          <w:sz w:val="16"/>
          <w:szCs w:val="16"/>
        </w:rPr>
        <w:t>Artículo reformado P.O. 07-11-2006</w:t>
      </w:r>
    </w:p>
    <w:p w:rsidR="00402298" w:rsidRPr="005E7C18" w:rsidRDefault="00402298" w:rsidP="00045B65">
      <w:pPr>
        <w:pStyle w:val="Prrafodelista"/>
        <w:tabs>
          <w:tab w:val="left" w:pos="0"/>
        </w:tabs>
        <w:spacing w:line="240" w:lineRule="auto"/>
        <w:jc w:val="right"/>
        <w:rPr>
          <w:rFonts w:ascii="Verdana" w:hAnsi="Verdana" w:cs="Arial"/>
          <w:b/>
          <w:color w:val="CC0066"/>
          <w:sz w:val="16"/>
          <w:szCs w:val="16"/>
        </w:rPr>
      </w:pPr>
      <w:r w:rsidRPr="005E7C18">
        <w:rPr>
          <w:rFonts w:ascii="Verdana" w:hAnsi="Verdana" w:cs="Arial"/>
          <w:b/>
          <w:color w:val="CC0066"/>
          <w:sz w:val="16"/>
          <w:szCs w:val="16"/>
        </w:rPr>
        <w:t>Artículo reubicado, antes Artículo 94, P.O. 14-07-2017</w:t>
      </w:r>
    </w:p>
    <w:p w:rsidR="00A8029B" w:rsidRPr="005E7C18" w:rsidRDefault="00A8029B" w:rsidP="00045B65">
      <w:pPr>
        <w:pStyle w:val="Prrafodelista"/>
        <w:tabs>
          <w:tab w:val="left" w:pos="0"/>
        </w:tabs>
        <w:spacing w:after="0" w:line="240" w:lineRule="auto"/>
        <w:jc w:val="both"/>
        <w:rPr>
          <w:rFonts w:ascii="Verdana" w:hAnsi="Verdana" w:cs="Arial"/>
        </w:rPr>
      </w:pPr>
    </w:p>
    <w:p w:rsidR="00E553A1" w:rsidRPr="005E7C18" w:rsidRDefault="00AA5304" w:rsidP="00045B65">
      <w:pPr>
        <w:pStyle w:val="Textoindependiente"/>
        <w:tabs>
          <w:tab w:val="left" w:pos="0"/>
        </w:tabs>
        <w:rPr>
          <w:rFonts w:ascii="Verdana" w:hAnsi="Verdana"/>
          <w:b w:val="0"/>
          <w:bCs w:val="0"/>
        </w:rPr>
      </w:pPr>
      <w:r w:rsidRPr="005E7C18">
        <w:rPr>
          <w:rFonts w:ascii="Verdana" w:hAnsi="Verdana"/>
        </w:rPr>
        <w:tab/>
        <w:t>Artículo</w:t>
      </w:r>
      <w:r w:rsidR="00E553A1" w:rsidRPr="005E7C18">
        <w:rPr>
          <w:rFonts w:ascii="Verdana" w:hAnsi="Verdana"/>
        </w:rPr>
        <w:t xml:space="preserve"> 9</w:t>
      </w:r>
      <w:r w:rsidR="00402298" w:rsidRPr="005E7C18">
        <w:rPr>
          <w:rFonts w:ascii="Verdana" w:hAnsi="Verdana"/>
        </w:rPr>
        <w:t>4</w:t>
      </w:r>
      <w:r w:rsidR="00E553A1" w:rsidRPr="005E7C18">
        <w:rPr>
          <w:rFonts w:ascii="Verdana" w:hAnsi="Verdana"/>
        </w:rPr>
        <w:t>.</w:t>
      </w:r>
      <w:r w:rsidR="00E553A1" w:rsidRPr="005E7C18">
        <w:rPr>
          <w:rFonts w:ascii="Verdana" w:hAnsi="Verdana"/>
          <w:b w:val="0"/>
          <w:bCs w:val="0"/>
        </w:rPr>
        <w:t xml:space="preserve"> La Ley Orgánica del Poder Judicial determinará los requisitos necesarios para ser Juez.</w:t>
      </w:r>
    </w:p>
    <w:p w:rsidR="00E553A1" w:rsidRPr="005E7C18" w:rsidRDefault="00E553A1" w:rsidP="00AA5304">
      <w:pPr>
        <w:tabs>
          <w:tab w:val="left" w:pos="0"/>
        </w:tabs>
        <w:jc w:val="right"/>
        <w:rPr>
          <w:rFonts w:ascii="Verdana" w:hAnsi="Verdana" w:cs="Arial"/>
          <w:b/>
          <w:color w:val="CC0066"/>
          <w:sz w:val="16"/>
          <w:szCs w:val="16"/>
        </w:rPr>
      </w:pPr>
      <w:r w:rsidRPr="005E7C18">
        <w:rPr>
          <w:rFonts w:ascii="Verdana" w:hAnsi="Verdana" w:cs="Arial"/>
          <w:b/>
          <w:color w:val="CC0066"/>
          <w:sz w:val="16"/>
          <w:szCs w:val="16"/>
        </w:rPr>
        <w:t>Artículo reformad</w:t>
      </w:r>
      <w:r w:rsidR="00AA5304" w:rsidRPr="005E7C18">
        <w:rPr>
          <w:rFonts w:ascii="Verdana" w:hAnsi="Verdana" w:cs="Arial"/>
          <w:b/>
          <w:color w:val="CC0066"/>
          <w:sz w:val="16"/>
          <w:szCs w:val="16"/>
        </w:rPr>
        <w:t>o P.O. 24-12-1996</w:t>
      </w:r>
    </w:p>
    <w:p w:rsidR="00402298" w:rsidRPr="005E7C18" w:rsidRDefault="00402298" w:rsidP="00AA5304">
      <w:pPr>
        <w:tabs>
          <w:tab w:val="left" w:pos="0"/>
        </w:tabs>
        <w:jc w:val="right"/>
        <w:rPr>
          <w:rFonts w:ascii="Verdana" w:hAnsi="Verdana" w:cs="Arial"/>
          <w:b/>
          <w:color w:val="CC0066"/>
          <w:sz w:val="16"/>
          <w:szCs w:val="16"/>
        </w:rPr>
      </w:pPr>
      <w:r w:rsidRPr="005E7C18">
        <w:rPr>
          <w:rFonts w:ascii="Verdana" w:hAnsi="Verdana" w:cs="Arial"/>
          <w:b/>
          <w:color w:val="CC0066"/>
          <w:sz w:val="16"/>
          <w:szCs w:val="16"/>
        </w:rPr>
        <w:t>Artículo reubicado, antes Artículo 95, P.O. 14-07-2017</w:t>
      </w:r>
    </w:p>
    <w:p w:rsidR="00E553A1" w:rsidRPr="005E7C18" w:rsidRDefault="00E553A1" w:rsidP="00045B65">
      <w:pPr>
        <w:tabs>
          <w:tab w:val="left" w:pos="0"/>
        </w:tabs>
        <w:rPr>
          <w:rFonts w:ascii="Verdana" w:hAnsi="Verdana" w:cs="Arial"/>
        </w:rPr>
      </w:pPr>
    </w:p>
    <w:p w:rsidR="006B72D2" w:rsidRPr="005E7C18" w:rsidRDefault="006B72D2" w:rsidP="00045B65">
      <w:pPr>
        <w:tabs>
          <w:tab w:val="left" w:pos="0"/>
        </w:tabs>
        <w:rPr>
          <w:rFonts w:ascii="Verdana" w:hAnsi="Verdana" w:cs="Arial"/>
        </w:rPr>
      </w:pPr>
    </w:p>
    <w:p w:rsidR="00402298" w:rsidRPr="005E7C18" w:rsidRDefault="00263AA5" w:rsidP="00402298">
      <w:pPr>
        <w:widowControl w:val="0"/>
        <w:jc w:val="center"/>
        <w:rPr>
          <w:rFonts w:ascii="Verdana" w:hAnsi="Verdana" w:cs="Arial"/>
          <w:b/>
        </w:rPr>
      </w:pPr>
      <w:r w:rsidRPr="005E7C18">
        <w:rPr>
          <w:rFonts w:ascii="Verdana" w:hAnsi="Verdana" w:cs="Arial"/>
          <w:b/>
        </w:rPr>
        <w:t>Capítulo Sexto</w:t>
      </w:r>
    </w:p>
    <w:p w:rsidR="00402298" w:rsidRPr="005E7C18" w:rsidRDefault="00263AA5" w:rsidP="00402298">
      <w:pPr>
        <w:widowControl w:val="0"/>
        <w:jc w:val="center"/>
        <w:rPr>
          <w:rFonts w:ascii="Verdana" w:hAnsi="Verdana" w:cs="Arial"/>
          <w:b/>
        </w:rPr>
      </w:pPr>
      <w:r w:rsidRPr="005E7C18">
        <w:rPr>
          <w:rFonts w:ascii="Verdana" w:hAnsi="Verdana" w:cs="Arial"/>
          <w:b/>
        </w:rPr>
        <w:t>De la Fiscalía General del Estado</w:t>
      </w:r>
    </w:p>
    <w:p w:rsidR="00402298" w:rsidRPr="005E7C18" w:rsidRDefault="002E0EB9" w:rsidP="002E0EB9">
      <w:pPr>
        <w:widowControl w:val="0"/>
        <w:jc w:val="right"/>
        <w:rPr>
          <w:rFonts w:ascii="Verdana" w:hAnsi="Verdana" w:cs="Arial"/>
          <w:b/>
        </w:rPr>
      </w:pPr>
      <w:r w:rsidRPr="005E7C18">
        <w:rPr>
          <w:rFonts w:ascii="Verdana" w:hAnsi="Verdana" w:cs="Arial"/>
          <w:b/>
          <w:color w:val="CC0066"/>
          <w:sz w:val="16"/>
          <w:szCs w:val="16"/>
        </w:rPr>
        <w:t>Capítulo adicionado P.O. 14-07-2017</w:t>
      </w:r>
    </w:p>
    <w:p w:rsidR="002E0EB9" w:rsidRPr="005E7C18" w:rsidRDefault="002E0EB9" w:rsidP="00402298">
      <w:pPr>
        <w:widowControl w:val="0"/>
        <w:jc w:val="center"/>
        <w:rPr>
          <w:rFonts w:ascii="Verdana" w:hAnsi="Verdana" w:cs="Arial"/>
          <w:b/>
        </w:rPr>
      </w:pPr>
    </w:p>
    <w:p w:rsidR="00402298" w:rsidRPr="005E7C18" w:rsidRDefault="007D6885" w:rsidP="00402298">
      <w:pPr>
        <w:widowControl w:val="0"/>
        <w:jc w:val="center"/>
        <w:rPr>
          <w:rFonts w:ascii="Verdana" w:hAnsi="Verdana" w:cs="Arial"/>
          <w:b/>
        </w:rPr>
      </w:pPr>
      <w:r w:rsidRPr="005E7C18">
        <w:rPr>
          <w:rFonts w:ascii="Verdana" w:hAnsi="Verdana" w:cs="Arial"/>
          <w:b/>
        </w:rPr>
        <w:t>Sección Única</w:t>
      </w:r>
    </w:p>
    <w:p w:rsidR="00402298" w:rsidRPr="005E7C18" w:rsidRDefault="007D6885" w:rsidP="00402298">
      <w:pPr>
        <w:widowControl w:val="0"/>
        <w:jc w:val="center"/>
        <w:rPr>
          <w:rFonts w:ascii="Verdana" w:hAnsi="Verdana"/>
          <w:b/>
        </w:rPr>
      </w:pPr>
      <w:r w:rsidRPr="005E7C18">
        <w:rPr>
          <w:rFonts w:ascii="Verdana" w:hAnsi="Verdana" w:cs="Arial"/>
          <w:b/>
        </w:rPr>
        <w:t>Fiscalía General del Estado</w:t>
      </w:r>
    </w:p>
    <w:p w:rsidR="00402298" w:rsidRPr="005E7C18" w:rsidRDefault="002E0EB9" w:rsidP="002E0EB9">
      <w:pPr>
        <w:widowControl w:val="0"/>
        <w:jc w:val="right"/>
        <w:rPr>
          <w:rFonts w:ascii="Verdana" w:hAnsi="Verdana"/>
          <w:b/>
        </w:rPr>
      </w:pPr>
      <w:r w:rsidRPr="005E7C18">
        <w:rPr>
          <w:rFonts w:ascii="Verdana" w:hAnsi="Verdana" w:cs="Arial"/>
          <w:b/>
          <w:color w:val="CC0066"/>
          <w:sz w:val="16"/>
          <w:szCs w:val="16"/>
        </w:rPr>
        <w:t>Sección adicionada P.O. 14-07-2017</w:t>
      </w:r>
    </w:p>
    <w:p w:rsidR="002E0EB9" w:rsidRPr="005E7C18" w:rsidRDefault="002E0EB9" w:rsidP="00402298">
      <w:pPr>
        <w:widowControl w:val="0"/>
        <w:jc w:val="both"/>
        <w:rPr>
          <w:rFonts w:ascii="Verdana" w:hAnsi="Verdana"/>
          <w:b/>
        </w:rPr>
      </w:pPr>
    </w:p>
    <w:p w:rsidR="00402298" w:rsidRPr="005E7C18" w:rsidRDefault="00402298" w:rsidP="00402298">
      <w:pPr>
        <w:widowControl w:val="0"/>
        <w:jc w:val="both"/>
        <w:rPr>
          <w:rFonts w:ascii="Verdana" w:hAnsi="Verdana"/>
        </w:rPr>
      </w:pPr>
      <w:r w:rsidRPr="005E7C18">
        <w:rPr>
          <w:rFonts w:ascii="Verdana" w:hAnsi="Verdana" w:cs="Arial"/>
          <w:b/>
        </w:rPr>
        <w:tab/>
      </w:r>
      <w:r w:rsidRPr="005E7C18">
        <w:rPr>
          <w:rFonts w:ascii="Verdana" w:hAnsi="Verdana"/>
          <w:b/>
        </w:rPr>
        <w:t>ARTÍCULO 95.-</w:t>
      </w:r>
      <w:r w:rsidRPr="005E7C18">
        <w:rPr>
          <w:rFonts w:ascii="Verdana" w:hAnsi="Verdana"/>
        </w:rPr>
        <w:t xml:space="preserve"> El Ministerio Público se organizará en una Fiscalía General del Estado como órgano público autónomo, dotado de personalidad jurídica y de patrimonio propios.</w:t>
      </w:r>
    </w:p>
    <w:p w:rsidR="00402298" w:rsidRPr="005E7C18" w:rsidRDefault="00402298" w:rsidP="00402298">
      <w:pPr>
        <w:widowControl w:val="0"/>
        <w:jc w:val="both"/>
        <w:rPr>
          <w:rFonts w:ascii="Verdana" w:hAnsi="Verdana" w:cs="Arial"/>
        </w:rPr>
      </w:pPr>
    </w:p>
    <w:p w:rsidR="00402298" w:rsidRPr="005E7C18" w:rsidRDefault="00402298" w:rsidP="00402298">
      <w:pPr>
        <w:widowControl w:val="0"/>
        <w:jc w:val="both"/>
        <w:rPr>
          <w:rFonts w:ascii="Verdana" w:hAnsi="Verdana" w:cs="Arial"/>
        </w:rPr>
      </w:pPr>
      <w:r w:rsidRPr="005E7C18">
        <w:rPr>
          <w:rFonts w:ascii="Verdana" w:hAnsi="Verdana"/>
        </w:rPr>
        <w:lastRenderedPageBreak/>
        <w:tab/>
        <w:t>Para ser Fiscal General del Estado se requiere: ser ciudadano mexicano por nacimiento y guanajuatense en pleno ejercicio de sus derechos civiles y políticos; tener cuando menos treinta y cinco años cumplidos el día de la designación; contar, con antigüedad mínima de diez años, con título profesional de licenciado en derecho; gozar de buena reputación y no haber sido condenado por delito doloso; y haber residido en el Estado durante los últimos cinco años, salvo el caso de ausencia en servicio de la República o del Estado.</w:t>
      </w:r>
    </w:p>
    <w:p w:rsidR="00402298" w:rsidRPr="005E7C18" w:rsidRDefault="00402298" w:rsidP="00402298">
      <w:pPr>
        <w:widowControl w:val="0"/>
        <w:jc w:val="both"/>
        <w:rPr>
          <w:rFonts w:ascii="Verdana" w:hAnsi="Verdana" w:cs="Arial"/>
        </w:rPr>
      </w:pPr>
    </w:p>
    <w:p w:rsidR="00402298" w:rsidRPr="005E7C18" w:rsidRDefault="00402298" w:rsidP="00402298">
      <w:pPr>
        <w:widowControl w:val="0"/>
        <w:ind w:firstLine="705"/>
        <w:jc w:val="both"/>
        <w:rPr>
          <w:rFonts w:ascii="Verdana" w:hAnsi="Verdana" w:cs="Arial"/>
        </w:rPr>
      </w:pPr>
      <w:r w:rsidRPr="005E7C18">
        <w:rPr>
          <w:rFonts w:ascii="Verdana" w:hAnsi="Verdana"/>
        </w:rPr>
        <w:t>El Fiscal General del Estado durará en su encargo nueve años, y será designado y removido conforme a lo siguiente:</w:t>
      </w:r>
    </w:p>
    <w:p w:rsidR="00402298" w:rsidRPr="005E7C18" w:rsidRDefault="00402298" w:rsidP="00402298">
      <w:pPr>
        <w:widowControl w:val="0"/>
        <w:jc w:val="both"/>
        <w:rPr>
          <w:rFonts w:ascii="Verdana" w:hAnsi="Verdana" w:cs="Arial"/>
          <w:b/>
        </w:rPr>
      </w:pPr>
    </w:p>
    <w:p w:rsidR="00402298" w:rsidRPr="005E7C18" w:rsidRDefault="00402298" w:rsidP="007D6885">
      <w:pPr>
        <w:widowControl w:val="0"/>
        <w:numPr>
          <w:ilvl w:val="0"/>
          <w:numId w:val="61"/>
        </w:numPr>
        <w:ind w:hanging="720"/>
        <w:jc w:val="both"/>
        <w:rPr>
          <w:rFonts w:ascii="Verdana" w:hAnsi="Verdana"/>
        </w:rPr>
      </w:pPr>
      <w:r w:rsidRPr="005E7C18">
        <w:rPr>
          <w:rFonts w:ascii="Verdana" w:hAnsi="Verdana"/>
        </w:rPr>
        <w:t xml:space="preserve">A partir de la ausencia definitiva del Fiscal General del Estado, el Congreso del Estado contará con veinte días para integrar una lista de al menos cinco candidatos al cargo, aprobada por las dos terceras partes de los miembros presentes, la cual enviará al Gobernador del Estado; en tanto, éste designará un Fiscal General del Estado en forma provisional, quien ejercerá sus funciones hasta que se realice la designación definitiva conforme a lo establecido en este artículo. </w:t>
      </w:r>
    </w:p>
    <w:p w:rsidR="00402298" w:rsidRPr="005E7C18" w:rsidRDefault="00402298" w:rsidP="007D6885">
      <w:pPr>
        <w:widowControl w:val="0"/>
        <w:ind w:left="709" w:hanging="720"/>
        <w:jc w:val="both"/>
        <w:rPr>
          <w:rFonts w:ascii="Verdana" w:hAnsi="Verdana"/>
        </w:rPr>
      </w:pPr>
    </w:p>
    <w:p w:rsidR="00402298" w:rsidRPr="005E7C18" w:rsidRDefault="00402298" w:rsidP="007D6885">
      <w:pPr>
        <w:widowControl w:val="0"/>
        <w:ind w:left="720"/>
        <w:jc w:val="both"/>
        <w:rPr>
          <w:rFonts w:ascii="Verdana" w:hAnsi="Verdana"/>
        </w:rPr>
      </w:pPr>
      <w:r w:rsidRPr="005E7C18">
        <w:rPr>
          <w:rFonts w:ascii="Verdana" w:hAnsi="Verdana"/>
        </w:rPr>
        <w:t xml:space="preserve">Si el Gobernador no recibe la lista en el plazo antes señalado, enviará libremente al Congreso del Estado una terna. </w:t>
      </w:r>
    </w:p>
    <w:p w:rsidR="00402298" w:rsidRPr="005E7C18" w:rsidRDefault="00402298" w:rsidP="007D6885">
      <w:pPr>
        <w:widowControl w:val="0"/>
        <w:ind w:left="709" w:hanging="720"/>
        <w:jc w:val="both"/>
        <w:rPr>
          <w:rFonts w:ascii="Verdana" w:hAnsi="Verdana"/>
        </w:rPr>
      </w:pPr>
    </w:p>
    <w:p w:rsidR="00402298" w:rsidRPr="005E7C18" w:rsidRDefault="00402298" w:rsidP="007D6885">
      <w:pPr>
        <w:widowControl w:val="0"/>
        <w:ind w:left="720"/>
        <w:jc w:val="both"/>
        <w:rPr>
          <w:rFonts w:ascii="Verdana" w:hAnsi="Verdana" w:cs="Arial"/>
        </w:rPr>
      </w:pPr>
      <w:r w:rsidRPr="005E7C18">
        <w:rPr>
          <w:rFonts w:ascii="Verdana" w:hAnsi="Verdana"/>
        </w:rPr>
        <w:t>El Fiscal General del Estado designado provisionalmente podrá formar parte de la terna.</w:t>
      </w:r>
    </w:p>
    <w:p w:rsidR="00402298" w:rsidRPr="005E7C18" w:rsidRDefault="00402298" w:rsidP="007D6885">
      <w:pPr>
        <w:widowControl w:val="0"/>
        <w:ind w:left="709" w:hanging="720"/>
        <w:jc w:val="both"/>
        <w:rPr>
          <w:rFonts w:ascii="Verdana" w:hAnsi="Verdana" w:cs="Arial"/>
          <w:b/>
        </w:rPr>
      </w:pPr>
    </w:p>
    <w:p w:rsidR="00402298" w:rsidRPr="005E7C18" w:rsidRDefault="00402298" w:rsidP="007D6885">
      <w:pPr>
        <w:widowControl w:val="0"/>
        <w:numPr>
          <w:ilvl w:val="0"/>
          <w:numId w:val="61"/>
        </w:numPr>
        <w:ind w:hanging="720"/>
        <w:jc w:val="both"/>
        <w:rPr>
          <w:rFonts w:ascii="Verdana" w:hAnsi="Verdana" w:cs="Arial"/>
          <w:b/>
        </w:rPr>
      </w:pPr>
      <w:r w:rsidRPr="005E7C18">
        <w:rPr>
          <w:rFonts w:ascii="Verdana" w:hAnsi="Verdana"/>
        </w:rPr>
        <w:t>Recibida oportunamente la lista a que se refiere la fracción anterior, dentro de los diez días siguientes el Ejecutivo formulará una terna y la enviará a la consideración del Congreso del Estado.</w:t>
      </w:r>
    </w:p>
    <w:p w:rsidR="00402298" w:rsidRPr="005E7C18" w:rsidRDefault="00402298" w:rsidP="007D6885">
      <w:pPr>
        <w:widowControl w:val="0"/>
        <w:ind w:left="709" w:hanging="720"/>
        <w:jc w:val="both"/>
        <w:rPr>
          <w:rFonts w:ascii="Verdana" w:hAnsi="Verdana" w:cs="Arial"/>
          <w:b/>
        </w:rPr>
      </w:pPr>
    </w:p>
    <w:p w:rsidR="00402298" w:rsidRPr="005E7C18" w:rsidRDefault="00402298" w:rsidP="007D6885">
      <w:pPr>
        <w:widowControl w:val="0"/>
        <w:numPr>
          <w:ilvl w:val="0"/>
          <w:numId w:val="61"/>
        </w:numPr>
        <w:ind w:hanging="720"/>
        <w:jc w:val="both"/>
        <w:rPr>
          <w:rFonts w:ascii="Verdana" w:hAnsi="Verdana" w:cs="Arial"/>
        </w:rPr>
      </w:pPr>
      <w:r w:rsidRPr="005E7C18">
        <w:rPr>
          <w:rFonts w:ascii="Verdana" w:hAnsi="Verdana"/>
        </w:rPr>
        <w:t>El Congreso del Estado, con base en la terna y previa comparecencia de las personas propuestas, designará al Fiscal General del Estado con el voto de las dos terceras partes de los miembros presentes dentro del plazo de diez días.</w:t>
      </w:r>
    </w:p>
    <w:p w:rsidR="00402298" w:rsidRPr="005E7C18" w:rsidRDefault="00402298" w:rsidP="007D6885">
      <w:pPr>
        <w:widowControl w:val="0"/>
        <w:ind w:left="709" w:hanging="720"/>
        <w:jc w:val="both"/>
        <w:rPr>
          <w:rFonts w:ascii="Verdana" w:hAnsi="Verdana" w:cs="Arial"/>
        </w:rPr>
      </w:pPr>
    </w:p>
    <w:p w:rsidR="00402298" w:rsidRPr="005E7C18" w:rsidRDefault="00402298" w:rsidP="007D6885">
      <w:pPr>
        <w:widowControl w:val="0"/>
        <w:ind w:left="720"/>
        <w:jc w:val="both"/>
        <w:rPr>
          <w:rFonts w:ascii="Verdana" w:hAnsi="Verdana" w:cs="Arial"/>
        </w:rPr>
      </w:pPr>
      <w:r w:rsidRPr="005E7C18">
        <w:rPr>
          <w:rFonts w:ascii="Verdana" w:hAnsi="Verdana"/>
        </w:rPr>
        <w:t>En caso de que el Gobernador no envíe la terna a que se refiere la fracción anterior, el Congreso del Estado tendrá diez días para designar al Fiscal General de entre los candidatos de la lista que señala la fracción I.</w:t>
      </w:r>
    </w:p>
    <w:p w:rsidR="00402298" w:rsidRPr="005E7C18" w:rsidRDefault="00402298" w:rsidP="007D6885">
      <w:pPr>
        <w:widowControl w:val="0"/>
        <w:ind w:left="709" w:hanging="720"/>
        <w:jc w:val="both"/>
        <w:rPr>
          <w:rFonts w:ascii="Verdana" w:hAnsi="Verdana" w:cs="Arial"/>
        </w:rPr>
      </w:pPr>
    </w:p>
    <w:p w:rsidR="00402298" w:rsidRPr="005E7C18" w:rsidRDefault="00402298" w:rsidP="007D6885">
      <w:pPr>
        <w:widowControl w:val="0"/>
        <w:ind w:left="720"/>
        <w:jc w:val="both"/>
        <w:rPr>
          <w:rFonts w:ascii="Verdana" w:hAnsi="Verdana"/>
          <w:b/>
        </w:rPr>
      </w:pPr>
      <w:r w:rsidRPr="005E7C18">
        <w:rPr>
          <w:rFonts w:ascii="Verdana" w:hAnsi="Verdana"/>
        </w:rPr>
        <w:t>Si el Congreso no formula la lista o no hace la designación en los plazos que establece este artículo, el Gobernador designará al Fiscal General del</w:t>
      </w:r>
      <w:r w:rsidRPr="005E7C18">
        <w:rPr>
          <w:rFonts w:ascii="Verdana" w:hAnsi="Verdana"/>
          <w:b/>
        </w:rPr>
        <w:t xml:space="preserve"> </w:t>
      </w:r>
      <w:r w:rsidRPr="005E7C18">
        <w:rPr>
          <w:rFonts w:ascii="Verdana" w:hAnsi="Verdana"/>
        </w:rPr>
        <w:t>Estado libremente en el primer supuesto y en el segundo de entre los candidatos que integren la terna</w:t>
      </w:r>
      <w:r w:rsidRPr="005E7C18">
        <w:rPr>
          <w:rFonts w:ascii="Verdana" w:hAnsi="Verdana"/>
          <w:b/>
        </w:rPr>
        <w:t>.</w:t>
      </w:r>
    </w:p>
    <w:p w:rsidR="00402298" w:rsidRPr="005E7C18" w:rsidRDefault="00402298" w:rsidP="007D6885">
      <w:pPr>
        <w:widowControl w:val="0"/>
        <w:ind w:left="709" w:hanging="720"/>
        <w:jc w:val="both"/>
        <w:rPr>
          <w:rFonts w:ascii="Verdana" w:hAnsi="Verdana"/>
          <w:b/>
        </w:rPr>
      </w:pPr>
    </w:p>
    <w:p w:rsidR="00402298" w:rsidRPr="005E7C18" w:rsidRDefault="00402298" w:rsidP="007D6885">
      <w:pPr>
        <w:widowControl w:val="0"/>
        <w:numPr>
          <w:ilvl w:val="0"/>
          <w:numId w:val="61"/>
        </w:numPr>
        <w:ind w:hanging="720"/>
        <w:jc w:val="both"/>
        <w:rPr>
          <w:rFonts w:ascii="Verdana" w:hAnsi="Verdana"/>
        </w:rPr>
      </w:pPr>
      <w:r w:rsidRPr="005E7C18">
        <w:rPr>
          <w:rFonts w:ascii="Verdana" w:hAnsi="Verdana"/>
        </w:rPr>
        <w:t>El Fiscal General del Estado podrá ser removido por el Gobernador del Estado por las causas graves que establezca la ley. La remoción podrá ser objetada por el voto de la mayoría de los miembros presentes del Congreso del Estado dentro de un plazo de diez días hábiles, en cuyo caso el Fiscal General del Estado será restituido en el ejercicio de sus funciones. Si el Congreso no se pronuncia al respecto, se entenderá que no existe objeción.</w:t>
      </w:r>
    </w:p>
    <w:p w:rsidR="00402298" w:rsidRPr="005E7C18" w:rsidRDefault="00402298" w:rsidP="007D6885">
      <w:pPr>
        <w:widowControl w:val="0"/>
        <w:ind w:left="709" w:hanging="720"/>
        <w:jc w:val="both"/>
        <w:rPr>
          <w:rFonts w:ascii="Verdana" w:hAnsi="Verdana" w:cs="Arial"/>
          <w:b/>
        </w:rPr>
      </w:pPr>
    </w:p>
    <w:p w:rsidR="00402298" w:rsidRPr="005E7C18" w:rsidRDefault="00402298" w:rsidP="007D6885">
      <w:pPr>
        <w:widowControl w:val="0"/>
        <w:numPr>
          <w:ilvl w:val="0"/>
          <w:numId w:val="61"/>
        </w:numPr>
        <w:ind w:hanging="720"/>
        <w:jc w:val="both"/>
        <w:rPr>
          <w:rFonts w:ascii="Verdana" w:hAnsi="Verdana" w:cs="Arial"/>
          <w:b/>
        </w:rPr>
      </w:pPr>
      <w:r w:rsidRPr="005E7C18">
        <w:rPr>
          <w:rFonts w:ascii="Verdana" w:hAnsi="Verdana"/>
        </w:rPr>
        <w:t>En los recesos, la Diputación Permanente convocará de inmediato a periodo extraordinario para realizar el trámite de la designación o formulación de objeción a la remoción del Fiscal General del Estado.</w:t>
      </w:r>
    </w:p>
    <w:p w:rsidR="00402298" w:rsidRPr="005E7C18" w:rsidRDefault="00402298" w:rsidP="007D6885">
      <w:pPr>
        <w:widowControl w:val="0"/>
        <w:ind w:left="709" w:hanging="720"/>
        <w:jc w:val="both"/>
        <w:rPr>
          <w:rFonts w:ascii="Verdana" w:hAnsi="Verdana" w:cs="Arial"/>
          <w:b/>
        </w:rPr>
      </w:pPr>
    </w:p>
    <w:p w:rsidR="00402298" w:rsidRPr="005E7C18" w:rsidRDefault="00402298" w:rsidP="007D6885">
      <w:pPr>
        <w:widowControl w:val="0"/>
        <w:numPr>
          <w:ilvl w:val="0"/>
          <w:numId w:val="61"/>
        </w:numPr>
        <w:ind w:hanging="720"/>
        <w:jc w:val="both"/>
        <w:rPr>
          <w:rFonts w:ascii="Verdana" w:hAnsi="Verdana" w:cs="Arial"/>
          <w:b/>
        </w:rPr>
      </w:pPr>
      <w:r w:rsidRPr="005E7C18">
        <w:rPr>
          <w:rFonts w:ascii="Verdana" w:hAnsi="Verdana"/>
        </w:rPr>
        <w:t>Las ausencias del Fiscal General del Estado serán suplidas en los términos que determine la ley.</w:t>
      </w:r>
    </w:p>
    <w:p w:rsidR="00402298" w:rsidRPr="005E7C18" w:rsidRDefault="00402298" w:rsidP="00402298">
      <w:pPr>
        <w:widowControl w:val="0"/>
        <w:jc w:val="both"/>
        <w:rPr>
          <w:rFonts w:ascii="Verdana" w:hAnsi="Verdana" w:cs="Arial"/>
          <w:b/>
        </w:rPr>
      </w:pPr>
    </w:p>
    <w:p w:rsidR="00402298" w:rsidRPr="005E7C18" w:rsidRDefault="00402298" w:rsidP="00402298">
      <w:pPr>
        <w:widowControl w:val="0"/>
        <w:ind w:firstLine="705"/>
        <w:jc w:val="both"/>
        <w:rPr>
          <w:rFonts w:ascii="Verdana" w:hAnsi="Verdana" w:cs="Arial"/>
        </w:rPr>
      </w:pPr>
      <w:r w:rsidRPr="005E7C18">
        <w:rPr>
          <w:rFonts w:ascii="Verdana" w:hAnsi="Verdana" w:cs="Arial"/>
        </w:rPr>
        <w:t>Corresponde al Ministerio</w:t>
      </w:r>
      <w:r w:rsidRPr="005E7C18">
        <w:rPr>
          <w:rFonts w:ascii="Verdana" w:hAnsi="Verdana"/>
        </w:rPr>
        <w:t xml:space="preserve"> Público la investigación, persecución, ante los tribunales, de todos los delitos de su competencia; y, por lo mismo, solicitará las medidas cautelares contra los inculpados; buscará y presentará las pruebas que acrediten la participación de éstos en hechos que las leyes señalen como delito; procurará que los juicios en materia penal se sigan con toda regularidad para que la impartición de justicia sea pronta y expedita; pedirá la aplicación de las penas, e intervendrá en todos los asuntos que la ley determine.</w:t>
      </w:r>
    </w:p>
    <w:p w:rsidR="00402298" w:rsidRPr="005E7C18" w:rsidRDefault="00402298" w:rsidP="00402298">
      <w:pPr>
        <w:widowControl w:val="0"/>
        <w:jc w:val="both"/>
        <w:rPr>
          <w:rFonts w:ascii="Verdana" w:hAnsi="Verdana" w:cs="Arial"/>
        </w:rPr>
      </w:pPr>
    </w:p>
    <w:p w:rsidR="00402298" w:rsidRPr="005E7C18" w:rsidRDefault="00402298" w:rsidP="00402298">
      <w:pPr>
        <w:widowControl w:val="0"/>
        <w:ind w:firstLine="705"/>
        <w:jc w:val="both"/>
        <w:rPr>
          <w:rFonts w:ascii="Verdana" w:hAnsi="Verdana"/>
        </w:rPr>
      </w:pPr>
      <w:r w:rsidRPr="005E7C18">
        <w:rPr>
          <w:rFonts w:ascii="Verdana" w:hAnsi="Verdana"/>
        </w:rPr>
        <w:t>La Fiscalía General del Estado contará, al menos, con la fiscalía especializada en materia de combate a la corrupción, dicha fiscalía especializada será un órgano con autonomía técnica y operativa para investigar y perseguir los hechos que la ley considere como delitos en materia de corrupción; cuyo titular será nombrado y removido por el Fiscal General del Estado; el nombramiento y remoción del fiscal especializado podrá ser objetado por el Congreso del Estado por el voto de las dos terceras partes de los miembros presentes, en el plazo que fije la ley; si el Congreso no se pronunciare en este plazo, se entenderá que no tiene objeción.</w:t>
      </w:r>
    </w:p>
    <w:p w:rsidR="00402298" w:rsidRPr="005E7C18" w:rsidRDefault="00402298" w:rsidP="00402298">
      <w:pPr>
        <w:widowControl w:val="0"/>
        <w:ind w:firstLine="705"/>
        <w:jc w:val="both"/>
        <w:rPr>
          <w:rFonts w:ascii="Verdana" w:hAnsi="Verdana"/>
        </w:rPr>
      </w:pPr>
    </w:p>
    <w:p w:rsidR="00402298" w:rsidRPr="005E7C18" w:rsidRDefault="00402298" w:rsidP="00402298">
      <w:pPr>
        <w:widowControl w:val="0"/>
        <w:ind w:firstLine="705"/>
        <w:jc w:val="both"/>
        <w:rPr>
          <w:rFonts w:ascii="Verdana" w:hAnsi="Verdana"/>
        </w:rPr>
      </w:pPr>
      <w:r w:rsidRPr="005E7C18">
        <w:rPr>
          <w:rFonts w:ascii="Verdana" w:hAnsi="Verdana"/>
        </w:rPr>
        <w:t>La ley establecerá las bases para la estructura y funcionamiento de la fiscalía, la formación y actualización de los servidores públicos de la Fiscalía, así como para el desarrollo de la carrera profesional de los mismos, la cual se regirá por los principios de respeto a los derechos humanos, objetividad, honradez, certeza, buena fe, unidad, indivisibilidad, irrevocabilidad, imparcialidad, irrecusabilidad, independencia, legalidad, probidad, profesionalismo, celeridad, eficiencia y eficacia, cuya finalidad será proporcionar una pronta, plena y adecuada procuración de justicia.</w:t>
      </w:r>
    </w:p>
    <w:p w:rsidR="00402298" w:rsidRPr="005E7C18" w:rsidRDefault="00402298" w:rsidP="00402298">
      <w:pPr>
        <w:widowControl w:val="0"/>
        <w:ind w:firstLine="705"/>
        <w:jc w:val="both"/>
        <w:rPr>
          <w:rFonts w:ascii="Verdana" w:hAnsi="Verdana"/>
        </w:rPr>
      </w:pPr>
    </w:p>
    <w:p w:rsidR="00402298" w:rsidRPr="005E7C18" w:rsidRDefault="00402298" w:rsidP="00402298">
      <w:pPr>
        <w:widowControl w:val="0"/>
        <w:ind w:firstLine="708"/>
        <w:jc w:val="both"/>
        <w:rPr>
          <w:rFonts w:ascii="Verdana" w:hAnsi="Verdana" w:cs="Arial"/>
        </w:rPr>
      </w:pPr>
      <w:r w:rsidRPr="005E7C18">
        <w:rPr>
          <w:rFonts w:ascii="Verdana" w:hAnsi="Verdana"/>
        </w:rPr>
        <w:t>El Fiscal General del Estado presentará anualmente a los Poderes del Estado un informe de actividades. Comparecerá ante el Congreso del Estado cuando se le cite a rendir cuentas o a informar sobre su gestión.</w:t>
      </w:r>
    </w:p>
    <w:p w:rsidR="00402298" w:rsidRPr="005E7C18" w:rsidRDefault="00402298" w:rsidP="00402298">
      <w:pPr>
        <w:widowControl w:val="0"/>
        <w:jc w:val="both"/>
        <w:rPr>
          <w:rFonts w:ascii="Verdana" w:hAnsi="Verdana" w:cs="Arial"/>
        </w:rPr>
      </w:pPr>
    </w:p>
    <w:p w:rsidR="00402298" w:rsidRPr="005E7C18" w:rsidRDefault="00402298" w:rsidP="00402298">
      <w:pPr>
        <w:widowControl w:val="0"/>
        <w:ind w:firstLine="708"/>
        <w:jc w:val="both"/>
        <w:rPr>
          <w:rFonts w:ascii="Verdana" w:hAnsi="Verdana"/>
        </w:rPr>
      </w:pPr>
      <w:r w:rsidRPr="005E7C18">
        <w:rPr>
          <w:rFonts w:ascii="Verdana" w:hAnsi="Verdana" w:cs="Arial"/>
        </w:rPr>
        <w:t>El Fiscal General del Estado y sus agentes, serán respo</w:t>
      </w:r>
      <w:r w:rsidRPr="005E7C18">
        <w:rPr>
          <w:rFonts w:ascii="Verdana" w:hAnsi="Verdana"/>
        </w:rPr>
        <w:t>nsables de toda falta, omisión o violación a la ley en que incurran con motivo de sus funciones.</w:t>
      </w:r>
    </w:p>
    <w:p w:rsidR="00402298" w:rsidRPr="005E7C18" w:rsidRDefault="002E0EB9" w:rsidP="002E0EB9">
      <w:pPr>
        <w:tabs>
          <w:tab w:val="left" w:pos="0"/>
        </w:tabs>
        <w:jc w:val="right"/>
        <w:rPr>
          <w:rFonts w:ascii="Verdana" w:hAnsi="Verdana" w:cs="Arial"/>
        </w:rPr>
      </w:pPr>
      <w:r w:rsidRPr="005E7C18">
        <w:rPr>
          <w:rFonts w:ascii="Verdana" w:hAnsi="Verdana" w:cs="Arial"/>
          <w:b/>
          <w:color w:val="CC0066"/>
          <w:sz w:val="16"/>
          <w:szCs w:val="16"/>
        </w:rPr>
        <w:t>Artículo adicionado P.O. 14-07-2017</w:t>
      </w:r>
    </w:p>
    <w:p w:rsidR="002E0EB9" w:rsidRPr="005E7C18" w:rsidRDefault="002E0EB9" w:rsidP="00045B65">
      <w:pPr>
        <w:tabs>
          <w:tab w:val="left" w:pos="0"/>
        </w:tabs>
        <w:rPr>
          <w:rFonts w:ascii="Verdana" w:hAnsi="Verdana" w:cs="Arial"/>
        </w:rPr>
      </w:pPr>
    </w:p>
    <w:p w:rsidR="00402298" w:rsidRPr="005E7C18" w:rsidRDefault="00402298" w:rsidP="00045B65">
      <w:pPr>
        <w:tabs>
          <w:tab w:val="left" w:pos="0"/>
        </w:tabs>
        <w:rPr>
          <w:rFonts w:ascii="Verdana" w:hAnsi="Verdana" w:cs="Arial"/>
        </w:rPr>
      </w:pPr>
    </w:p>
    <w:p w:rsidR="00E553A1" w:rsidRPr="005E7C18" w:rsidRDefault="00E553A1" w:rsidP="00045B65">
      <w:pPr>
        <w:tabs>
          <w:tab w:val="left" w:pos="0"/>
        </w:tabs>
        <w:jc w:val="center"/>
        <w:rPr>
          <w:rFonts w:ascii="Verdana" w:hAnsi="Verdana" w:cs="Arial"/>
          <w:b/>
          <w:bCs/>
        </w:rPr>
      </w:pPr>
      <w:r w:rsidRPr="005E7C18">
        <w:rPr>
          <w:rFonts w:ascii="Verdana" w:hAnsi="Verdana" w:cs="Arial"/>
          <w:b/>
          <w:bCs/>
        </w:rPr>
        <w:t>TÍTULO SEXTO</w:t>
      </w:r>
    </w:p>
    <w:p w:rsidR="00E553A1" w:rsidRPr="005E7C18" w:rsidRDefault="00E553A1" w:rsidP="00045B65">
      <w:pPr>
        <w:tabs>
          <w:tab w:val="left" w:pos="0"/>
        </w:tabs>
        <w:jc w:val="center"/>
        <w:rPr>
          <w:rFonts w:ascii="Verdana" w:hAnsi="Verdana" w:cs="Arial"/>
        </w:rPr>
      </w:pPr>
      <w:r w:rsidRPr="005E7C18">
        <w:rPr>
          <w:rFonts w:ascii="Verdana" w:hAnsi="Verdana" w:cs="Arial"/>
          <w:b/>
          <w:bCs/>
        </w:rPr>
        <w:t>DEL PATRIMONIO Y DE LA HACIENDA PÚBLICA DEL ESTADO</w:t>
      </w:r>
    </w:p>
    <w:p w:rsidR="00E553A1" w:rsidRPr="005E7C18" w:rsidRDefault="00E553A1" w:rsidP="00045B65">
      <w:pPr>
        <w:tabs>
          <w:tab w:val="left" w:pos="0"/>
        </w:tabs>
        <w:jc w:val="center"/>
        <w:rPr>
          <w:rFonts w:ascii="Verdana" w:hAnsi="Verdana" w:cs="Arial"/>
        </w:rPr>
      </w:pPr>
    </w:p>
    <w:p w:rsidR="0092709B" w:rsidRPr="005E7C18" w:rsidRDefault="0092709B" w:rsidP="00045B65">
      <w:pPr>
        <w:tabs>
          <w:tab w:val="left" w:pos="0"/>
        </w:tabs>
        <w:jc w:val="center"/>
        <w:rPr>
          <w:rFonts w:ascii="Verdana" w:hAnsi="Verdana" w:cs="Arial"/>
        </w:rPr>
      </w:pPr>
    </w:p>
    <w:p w:rsidR="00E553A1" w:rsidRPr="005E7C18" w:rsidRDefault="00E553A1" w:rsidP="00045B65">
      <w:pPr>
        <w:tabs>
          <w:tab w:val="left" w:pos="0"/>
        </w:tabs>
        <w:jc w:val="center"/>
        <w:rPr>
          <w:rFonts w:ascii="Verdana" w:hAnsi="Verdana" w:cs="Arial"/>
          <w:b/>
          <w:bCs/>
        </w:rPr>
      </w:pPr>
      <w:r w:rsidRPr="005E7C18">
        <w:rPr>
          <w:rFonts w:ascii="Verdana" w:hAnsi="Verdana" w:cs="Arial"/>
          <w:b/>
          <w:bCs/>
        </w:rPr>
        <w:t>Capítulo Primero</w:t>
      </w:r>
    </w:p>
    <w:p w:rsidR="00E553A1" w:rsidRPr="005E7C18" w:rsidRDefault="00E553A1" w:rsidP="00045B65">
      <w:pPr>
        <w:tabs>
          <w:tab w:val="left" w:pos="0"/>
        </w:tabs>
        <w:jc w:val="center"/>
        <w:rPr>
          <w:rFonts w:ascii="Verdana" w:hAnsi="Verdana" w:cs="Arial"/>
          <w:b/>
          <w:bCs/>
        </w:rPr>
      </w:pPr>
      <w:r w:rsidRPr="005E7C18">
        <w:rPr>
          <w:rFonts w:ascii="Verdana" w:hAnsi="Verdana" w:cs="Arial"/>
          <w:b/>
          <w:bCs/>
        </w:rPr>
        <w:t>Del Patrimonio</w:t>
      </w:r>
    </w:p>
    <w:p w:rsidR="00E553A1" w:rsidRPr="005E7C18" w:rsidRDefault="00E553A1" w:rsidP="00045B65">
      <w:pPr>
        <w:tabs>
          <w:tab w:val="left" w:pos="0"/>
        </w:tabs>
        <w:jc w:val="both"/>
        <w:rPr>
          <w:rFonts w:ascii="Verdana" w:hAnsi="Verdana" w:cs="Arial"/>
          <w:b/>
          <w:bCs/>
        </w:rPr>
      </w:pPr>
    </w:p>
    <w:p w:rsidR="00E553A1" w:rsidRPr="005E7C18" w:rsidRDefault="005E4E7D" w:rsidP="00045B65">
      <w:pPr>
        <w:tabs>
          <w:tab w:val="left" w:pos="0"/>
        </w:tabs>
        <w:jc w:val="both"/>
        <w:rPr>
          <w:rFonts w:ascii="Verdana" w:hAnsi="Verdana" w:cs="Arial"/>
        </w:rPr>
      </w:pPr>
      <w:r w:rsidRPr="005E7C18">
        <w:rPr>
          <w:rFonts w:ascii="Verdana" w:hAnsi="Verdana" w:cs="Arial"/>
          <w:b/>
          <w:bCs/>
        </w:rPr>
        <w:t>Artículo</w:t>
      </w:r>
      <w:r w:rsidR="00E553A1" w:rsidRPr="005E7C18">
        <w:rPr>
          <w:rFonts w:ascii="Verdana" w:hAnsi="Verdana" w:cs="Arial"/>
          <w:b/>
          <w:bCs/>
        </w:rPr>
        <w:t xml:space="preserve"> 96.</w:t>
      </w:r>
      <w:r w:rsidR="00E553A1" w:rsidRPr="005E7C18">
        <w:rPr>
          <w:rFonts w:ascii="Verdana" w:hAnsi="Verdana" w:cs="Arial"/>
        </w:rPr>
        <w:t xml:space="preserve"> Los bienes que integran el patrimonio del Estado, son:</w:t>
      </w:r>
    </w:p>
    <w:p w:rsidR="00E553A1" w:rsidRPr="005E7C18" w:rsidRDefault="00E553A1" w:rsidP="00045B65">
      <w:pPr>
        <w:tabs>
          <w:tab w:val="left" w:pos="0"/>
        </w:tabs>
        <w:jc w:val="both"/>
        <w:rPr>
          <w:rFonts w:ascii="Verdana" w:hAnsi="Verdana" w:cs="Arial"/>
        </w:rPr>
      </w:pPr>
    </w:p>
    <w:p w:rsidR="00AA5304" w:rsidRPr="005E7C18" w:rsidRDefault="00E553A1" w:rsidP="008C3EC3">
      <w:pPr>
        <w:pStyle w:val="Prrafodelista"/>
        <w:numPr>
          <w:ilvl w:val="0"/>
          <w:numId w:val="46"/>
        </w:numPr>
        <w:tabs>
          <w:tab w:val="left" w:pos="851"/>
        </w:tabs>
        <w:ind w:left="851" w:hanging="567"/>
        <w:jc w:val="both"/>
        <w:rPr>
          <w:rFonts w:ascii="Verdana" w:hAnsi="Verdana" w:cs="Arial"/>
        </w:rPr>
      </w:pPr>
      <w:r w:rsidRPr="005E7C18">
        <w:rPr>
          <w:rFonts w:ascii="Verdana" w:hAnsi="Verdana" w:cs="Arial"/>
        </w:rPr>
        <w:t>De dominio público; y</w:t>
      </w:r>
    </w:p>
    <w:p w:rsidR="00AA5304" w:rsidRPr="005E7C18" w:rsidRDefault="00AA5304" w:rsidP="00AA5304">
      <w:pPr>
        <w:pStyle w:val="Prrafodelista"/>
        <w:tabs>
          <w:tab w:val="left" w:pos="0"/>
        </w:tabs>
        <w:jc w:val="both"/>
        <w:rPr>
          <w:rFonts w:ascii="Verdana" w:hAnsi="Verdana" w:cs="Arial"/>
        </w:rPr>
      </w:pPr>
    </w:p>
    <w:p w:rsidR="00E553A1" w:rsidRPr="005E7C18" w:rsidRDefault="00E553A1" w:rsidP="008C3EC3">
      <w:pPr>
        <w:pStyle w:val="Prrafodelista"/>
        <w:numPr>
          <w:ilvl w:val="0"/>
          <w:numId w:val="46"/>
        </w:numPr>
        <w:tabs>
          <w:tab w:val="left" w:pos="851"/>
        </w:tabs>
        <w:ind w:left="851" w:hanging="567"/>
        <w:jc w:val="both"/>
        <w:rPr>
          <w:rFonts w:ascii="Verdana" w:hAnsi="Verdana" w:cs="Arial"/>
        </w:rPr>
      </w:pPr>
      <w:r w:rsidRPr="005E7C18">
        <w:rPr>
          <w:rFonts w:ascii="Verdana" w:hAnsi="Verdana" w:cs="Arial"/>
        </w:rPr>
        <w:t>De dominio privado.</w:t>
      </w:r>
    </w:p>
    <w:p w:rsidR="00E553A1" w:rsidRPr="005E7C18" w:rsidRDefault="00E553A1" w:rsidP="00045B65">
      <w:pPr>
        <w:tabs>
          <w:tab w:val="left" w:pos="0"/>
        </w:tabs>
        <w:jc w:val="both"/>
        <w:rPr>
          <w:rFonts w:ascii="Verdana" w:hAnsi="Verdana" w:cs="Arial"/>
          <w:b/>
          <w:bCs/>
        </w:rPr>
      </w:pPr>
    </w:p>
    <w:p w:rsidR="00E553A1" w:rsidRPr="005E7C18" w:rsidRDefault="00AA5304" w:rsidP="00045B65">
      <w:pPr>
        <w:tabs>
          <w:tab w:val="left" w:pos="0"/>
        </w:tabs>
        <w:jc w:val="both"/>
        <w:rPr>
          <w:rFonts w:ascii="Verdana" w:hAnsi="Verdana" w:cs="Arial"/>
        </w:rPr>
      </w:pPr>
      <w:r w:rsidRPr="005E7C18">
        <w:rPr>
          <w:rFonts w:ascii="Verdana" w:hAnsi="Verdana" w:cs="Arial"/>
          <w:b/>
          <w:bCs/>
        </w:rPr>
        <w:t>Artículo</w:t>
      </w:r>
      <w:r w:rsidR="00E553A1" w:rsidRPr="005E7C18">
        <w:rPr>
          <w:rFonts w:ascii="Verdana" w:hAnsi="Verdana" w:cs="Arial"/>
          <w:b/>
          <w:bCs/>
        </w:rPr>
        <w:t xml:space="preserve"> 97.</w:t>
      </w:r>
      <w:r w:rsidR="00E553A1" w:rsidRPr="005E7C18">
        <w:rPr>
          <w:rFonts w:ascii="Verdana" w:hAnsi="Verdana" w:cs="Arial"/>
        </w:rPr>
        <w:t xml:space="preserve"> Son bienes de dominio público:</w:t>
      </w:r>
    </w:p>
    <w:p w:rsidR="00E553A1" w:rsidRPr="005E7C18" w:rsidRDefault="00E553A1" w:rsidP="002E5EB6">
      <w:pPr>
        <w:tabs>
          <w:tab w:val="left" w:pos="851"/>
        </w:tabs>
        <w:ind w:left="851" w:hanging="567"/>
        <w:jc w:val="both"/>
        <w:rPr>
          <w:rFonts w:ascii="Verdana" w:hAnsi="Verdana" w:cs="Arial"/>
        </w:rPr>
      </w:pPr>
    </w:p>
    <w:p w:rsidR="00AA5304" w:rsidRPr="005E7C18" w:rsidRDefault="00E553A1" w:rsidP="008C3EC3">
      <w:pPr>
        <w:pStyle w:val="Prrafodelista"/>
        <w:numPr>
          <w:ilvl w:val="0"/>
          <w:numId w:val="47"/>
        </w:numPr>
        <w:tabs>
          <w:tab w:val="left" w:pos="851"/>
        </w:tabs>
        <w:ind w:left="851" w:hanging="567"/>
        <w:jc w:val="both"/>
        <w:rPr>
          <w:rFonts w:ascii="Verdana" w:hAnsi="Verdana" w:cs="Arial"/>
        </w:rPr>
      </w:pPr>
      <w:r w:rsidRPr="005E7C18">
        <w:rPr>
          <w:rFonts w:ascii="Verdana" w:hAnsi="Verdana" w:cs="Arial"/>
        </w:rPr>
        <w:t>Los de uso común;</w:t>
      </w:r>
    </w:p>
    <w:p w:rsidR="00AA5304" w:rsidRPr="005E7C18" w:rsidRDefault="00AA5304" w:rsidP="002E5EB6">
      <w:pPr>
        <w:pStyle w:val="Prrafodelista"/>
        <w:tabs>
          <w:tab w:val="left" w:pos="851"/>
        </w:tabs>
        <w:ind w:left="851" w:hanging="567"/>
        <w:jc w:val="both"/>
        <w:rPr>
          <w:rFonts w:ascii="Verdana" w:hAnsi="Verdana" w:cs="Arial"/>
        </w:rPr>
      </w:pPr>
    </w:p>
    <w:p w:rsidR="00AA5304" w:rsidRPr="005E7C18" w:rsidRDefault="00E553A1" w:rsidP="008C3EC3">
      <w:pPr>
        <w:pStyle w:val="Prrafodelista"/>
        <w:numPr>
          <w:ilvl w:val="0"/>
          <w:numId w:val="47"/>
        </w:numPr>
        <w:tabs>
          <w:tab w:val="left" w:pos="851"/>
        </w:tabs>
        <w:ind w:left="851" w:hanging="567"/>
        <w:jc w:val="both"/>
        <w:rPr>
          <w:rFonts w:ascii="Verdana" w:hAnsi="Verdana" w:cs="Arial"/>
        </w:rPr>
      </w:pPr>
      <w:r w:rsidRPr="005E7C18">
        <w:rPr>
          <w:rFonts w:ascii="Verdana" w:hAnsi="Verdana" w:cs="Arial"/>
        </w:rPr>
        <w:t>Los destinados por el Gobierno del Estado a los servicios públicos;</w:t>
      </w:r>
    </w:p>
    <w:p w:rsidR="00AA5304" w:rsidRPr="005E7C18" w:rsidRDefault="00AA5304" w:rsidP="002E5EB6">
      <w:pPr>
        <w:pStyle w:val="Prrafodelista"/>
        <w:tabs>
          <w:tab w:val="left" w:pos="851"/>
        </w:tabs>
        <w:ind w:left="851" w:hanging="567"/>
        <w:rPr>
          <w:rFonts w:ascii="Verdana" w:hAnsi="Verdana" w:cs="Arial"/>
        </w:rPr>
      </w:pPr>
    </w:p>
    <w:p w:rsidR="00AA5304" w:rsidRPr="005E7C18" w:rsidRDefault="00E553A1" w:rsidP="008C3EC3">
      <w:pPr>
        <w:pStyle w:val="Prrafodelista"/>
        <w:numPr>
          <w:ilvl w:val="0"/>
          <w:numId w:val="47"/>
        </w:numPr>
        <w:tabs>
          <w:tab w:val="left" w:pos="851"/>
        </w:tabs>
        <w:ind w:left="851" w:hanging="567"/>
        <w:jc w:val="both"/>
        <w:rPr>
          <w:rFonts w:ascii="Verdana" w:hAnsi="Verdana" w:cs="Arial"/>
        </w:rPr>
      </w:pPr>
      <w:r w:rsidRPr="005E7C18">
        <w:rPr>
          <w:rFonts w:ascii="Verdana" w:hAnsi="Verdana" w:cs="Arial"/>
        </w:rPr>
        <w:t>Los inmuebles y muebles de valor histórico y cultural que le pertenezcan; y,</w:t>
      </w:r>
    </w:p>
    <w:p w:rsidR="00AA5304" w:rsidRPr="005E7C18" w:rsidRDefault="00AA5304" w:rsidP="00AA5304">
      <w:pPr>
        <w:pStyle w:val="Prrafodelista"/>
        <w:rPr>
          <w:rFonts w:ascii="Verdana" w:hAnsi="Verdana" w:cs="Arial"/>
        </w:rPr>
      </w:pPr>
    </w:p>
    <w:p w:rsidR="00E553A1" w:rsidRPr="005E7C18" w:rsidRDefault="00E553A1" w:rsidP="008C3EC3">
      <w:pPr>
        <w:pStyle w:val="Prrafodelista"/>
        <w:numPr>
          <w:ilvl w:val="0"/>
          <w:numId w:val="47"/>
        </w:numPr>
        <w:tabs>
          <w:tab w:val="left" w:pos="851"/>
        </w:tabs>
        <w:ind w:left="851" w:hanging="567"/>
        <w:jc w:val="both"/>
        <w:rPr>
          <w:rFonts w:ascii="Verdana" w:hAnsi="Verdana" w:cs="Arial"/>
        </w:rPr>
      </w:pPr>
      <w:r w:rsidRPr="005E7C18">
        <w:rPr>
          <w:rFonts w:ascii="Verdana" w:hAnsi="Verdana" w:cs="Arial"/>
        </w:rPr>
        <w:t>Los demás que señalen las Leyes respectivas.</w:t>
      </w:r>
    </w:p>
    <w:p w:rsidR="00E553A1" w:rsidRPr="005E7C18" w:rsidRDefault="00E553A1" w:rsidP="005E4E7D">
      <w:pPr>
        <w:tabs>
          <w:tab w:val="left" w:pos="0"/>
        </w:tabs>
        <w:jc w:val="both"/>
        <w:rPr>
          <w:rFonts w:ascii="Verdana" w:hAnsi="Verdana"/>
        </w:rPr>
      </w:pPr>
      <w:r w:rsidRPr="005E7C18">
        <w:rPr>
          <w:rFonts w:ascii="Verdana" w:hAnsi="Verdana" w:cs="Arial"/>
        </w:rPr>
        <w:t xml:space="preserve"> </w:t>
      </w:r>
      <w:r w:rsidR="00AA5304" w:rsidRPr="005E7C18">
        <w:rPr>
          <w:rFonts w:ascii="Verdana" w:hAnsi="Verdana"/>
          <w:b/>
          <w:bCs/>
        </w:rPr>
        <w:tab/>
        <w:t>Artículo</w:t>
      </w:r>
      <w:r w:rsidRPr="005E7C18">
        <w:rPr>
          <w:rFonts w:ascii="Verdana" w:hAnsi="Verdana"/>
          <w:b/>
          <w:bCs/>
        </w:rPr>
        <w:t xml:space="preserve"> 98.</w:t>
      </w:r>
      <w:r w:rsidRPr="005E7C18">
        <w:rPr>
          <w:rFonts w:ascii="Verdana" w:hAnsi="Verdana"/>
        </w:rPr>
        <w:t xml:space="preserve"> Son bienes de dominio privado del Estado los que ingresen a su patrimonio, no comprendidos en el artículo anterior.</w:t>
      </w:r>
    </w:p>
    <w:p w:rsidR="00E553A1" w:rsidRPr="005E7C18" w:rsidRDefault="00E553A1" w:rsidP="00045B65">
      <w:pPr>
        <w:tabs>
          <w:tab w:val="left" w:pos="0"/>
        </w:tabs>
        <w:jc w:val="center"/>
        <w:rPr>
          <w:rFonts w:ascii="Verdana" w:hAnsi="Verdana" w:cs="Arial"/>
        </w:rPr>
      </w:pPr>
    </w:p>
    <w:p w:rsidR="0092709B" w:rsidRPr="005E7C18" w:rsidRDefault="0092709B" w:rsidP="00045B65">
      <w:pPr>
        <w:tabs>
          <w:tab w:val="left" w:pos="0"/>
        </w:tabs>
        <w:jc w:val="center"/>
        <w:rPr>
          <w:rFonts w:ascii="Verdana" w:hAnsi="Verdana" w:cs="Arial"/>
        </w:rPr>
      </w:pPr>
    </w:p>
    <w:p w:rsidR="00E553A1" w:rsidRPr="005E7C18" w:rsidRDefault="00E553A1" w:rsidP="00045B65">
      <w:pPr>
        <w:tabs>
          <w:tab w:val="left" w:pos="0"/>
        </w:tabs>
        <w:jc w:val="center"/>
        <w:rPr>
          <w:rFonts w:ascii="Verdana" w:hAnsi="Verdana" w:cs="Arial"/>
          <w:b/>
        </w:rPr>
      </w:pPr>
      <w:r w:rsidRPr="005E7C18">
        <w:rPr>
          <w:rFonts w:ascii="Verdana" w:hAnsi="Verdana" w:cs="Arial"/>
          <w:b/>
        </w:rPr>
        <w:t>Capítulo Segundo</w:t>
      </w:r>
    </w:p>
    <w:p w:rsidR="00E553A1" w:rsidRPr="005E7C18" w:rsidRDefault="00E553A1" w:rsidP="00045B65">
      <w:pPr>
        <w:tabs>
          <w:tab w:val="left" w:pos="0"/>
        </w:tabs>
        <w:jc w:val="center"/>
        <w:rPr>
          <w:rFonts w:ascii="Verdana" w:hAnsi="Verdana" w:cs="Arial"/>
          <w:b/>
        </w:rPr>
      </w:pPr>
      <w:r w:rsidRPr="005E7C18">
        <w:rPr>
          <w:rFonts w:ascii="Verdana" w:hAnsi="Verdana" w:cs="Arial"/>
          <w:b/>
        </w:rPr>
        <w:t>De la Hacienda Pública</w:t>
      </w:r>
    </w:p>
    <w:p w:rsidR="00E553A1" w:rsidRPr="005E7C18" w:rsidRDefault="00E553A1" w:rsidP="00045B65">
      <w:pPr>
        <w:tabs>
          <w:tab w:val="left" w:pos="0"/>
        </w:tabs>
        <w:jc w:val="center"/>
        <w:rPr>
          <w:rFonts w:ascii="Verdana" w:hAnsi="Verdana" w:cs="Arial"/>
        </w:rPr>
      </w:pPr>
    </w:p>
    <w:p w:rsidR="00E553A1" w:rsidRPr="005E7C18" w:rsidRDefault="00AA5304"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99.</w:t>
      </w:r>
      <w:r w:rsidR="00E553A1" w:rsidRPr="005E7C18">
        <w:rPr>
          <w:rFonts w:ascii="Verdana" w:hAnsi="Verdana" w:cs="Arial"/>
        </w:rPr>
        <w:t xml:space="preserve"> La Hacienda Pública del Estado está constituida por:</w:t>
      </w:r>
    </w:p>
    <w:p w:rsidR="00E553A1" w:rsidRPr="005E7C18" w:rsidRDefault="00E553A1" w:rsidP="00045B65">
      <w:pPr>
        <w:tabs>
          <w:tab w:val="left" w:pos="0"/>
        </w:tabs>
        <w:jc w:val="both"/>
        <w:rPr>
          <w:rFonts w:ascii="Verdana" w:hAnsi="Verdana" w:cs="Arial"/>
        </w:rPr>
      </w:pPr>
    </w:p>
    <w:p w:rsidR="00AA5304" w:rsidRPr="005E7C18" w:rsidRDefault="00E553A1" w:rsidP="008C3EC3">
      <w:pPr>
        <w:pStyle w:val="Prrafodelista"/>
        <w:numPr>
          <w:ilvl w:val="0"/>
          <w:numId w:val="48"/>
        </w:numPr>
        <w:tabs>
          <w:tab w:val="left" w:pos="851"/>
        </w:tabs>
        <w:ind w:left="851" w:hanging="567"/>
        <w:jc w:val="both"/>
        <w:rPr>
          <w:rFonts w:ascii="Verdana" w:hAnsi="Verdana" w:cs="Arial"/>
        </w:rPr>
      </w:pPr>
      <w:r w:rsidRPr="005E7C18">
        <w:rPr>
          <w:rFonts w:ascii="Verdana" w:hAnsi="Verdana" w:cs="Arial"/>
        </w:rPr>
        <w:t>Los ingresos que determinen las Leyes de la materia; y,</w:t>
      </w:r>
    </w:p>
    <w:p w:rsidR="00AA5304" w:rsidRPr="005E7C18" w:rsidRDefault="00AA5304" w:rsidP="000371D4">
      <w:pPr>
        <w:pStyle w:val="Prrafodelista"/>
        <w:tabs>
          <w:tab w:val="left" w:pos="709"/>
        </w:tabs>
        <w:ind w:hanging="436"/>
        <w:jc w:val="both"/>
        <w:rPr>
          <w:rFonts w:ascii="Verdana" w:hAnsi="Verdana" w:cs="Arial"/>
        </w:rPr>
      </w:pPr>
    </w:p>
    <w:p w:rsidR="00E553A1" w:rsidRPr="005E7C18" w:rsidRDefault="00E553A1" w:rsidP="008C3EC3">
      <w:pPr>
        <w:pStyle w:val="Prrafodelista"/>
        <w:numPr>
          <w:ilvl w:val="0"/>
          <w:numId w:val="48"/>
        </w:numPr>
        <w:tabs>
          <w:tab w:val="left" w:pos="851"/>
        </w:tabs>
        <w:spacing w:after="0"/>
        <w:ind w:left="851" w:hanging="567"/>
        <w:jc w:val="both"/>
        <w:rPr>
          <w:rFonts w:ascii="Verdana" w:hAnsi="Verdana" w:cs="Arial"/>
        </w:rPr>
      </w:pPr>
      <w:r w:rsidRPr="005E7C18">
        <w:rPr>
          <w:rFonts w:ascii="Verdana" w:hAnsi="Verdana" w:cs="Arial"/>
        </w:rPr>
        <w:t>Los ingresos que adquiera por subsidios, participaciones, legados, donaciones o cualesquiera otra causa.</w:t>
      </w:r>
    </w:p>
    <w:p w:rsidR="00E553A1" w:rsidRPr="005E7C18" w:rsidRDefault="00E553A1" w:rsidP="00045B65">
      <w:pPr>
        <w:tabs>
          <w:tab w:val="left" w:pos="0"/>
        </w:tabs>
        <w:jc w:val="both"/>
        <w:rPr>
          <w:rFonts w:ascii="Verdana" w:hAnsi="Verdana" w:cs="Arial"/>
          <w:b/>
          <w:bCs/>
        </w:rPr>
      </w:pPr>
    </w:p>
    <w:p w:rsidR="00E553A1" w:rsidRPr="005E7C18" w:rsidRDefault="00E37761" w:rsidP="00045B65">
      <w:pPr>
        <w:tabs>
          <w:tab w:val="left" w:pos="0"/>
        </w:tabs>
        <w:jc w:val="both"/>
        <w:rPr>
          <w:rFonts w:ascii="Verdana" w:hAnsi="Verdana" w:cs="Arial"/>
        </w:rPr>
      </w:pPr>
      <w:r w:rsidRPr="005E7C18">
        <w:rPr>
          <w:rFonts w:ascii="Verdana" w:hAnsi="Verdana" w:cs="Arial"/>
          <w:b/>
          <w:bCs/>
        </w:rPr>
        <w:tab/>
        <w:t xml:space="preserve">Artículo </w:t>
      </w:r>
      <w:r w:rsidR="00E553A1" w:rsidRPr="005E7C18">
        <w:rPr>
          <w:rFonts w:ascii="Verdana" w:hAnsi="Verdana" w:cs="Arial"/>
          <w:b/>
          <w:bCs/>
        </w:rPr>
        <w:t>100.</w:t>
      </w:r>
      <w:r w:rsidR="00E553A1" w:rsidRPr="005E7C18">
        <w:rPr>
          <w:rFonts w:ascii="Verdana" w:hAnsi="Verdana" w:cs="Arial"/>
        </w:rPr>
        <w:t xml:space="preserve"> El cobro y administración de los caudales públicos competen a la dependencia que señale la Ley Orgánica del Poder Ejecutivo. El personal de dicha dependencia tendrá las facultades y obligaciones señaladas por las leyes de la materia.</w:t>
      </w:r>
    </w:p>
    <w:p w:rsidR="00E37761" w:rsidRPr="005E7C18" w:rsidRDefault="00E37761" w:rsidP="00045B65">
      <w:pPr>
        <w:pStyle w:val="Sangra2detindependiente"/>
        <w:tabs>
          <w:tab w:val="left" w:pos="0"/>
        </w:tabs>
        <w:spacing w:line="240" w:lineRule="auto"/>
        <w:ind w:left="0"/>
        <w:jc w:val="right"/>
        <w:rPr>
          <w:rFonts w:ascii="Verdana" w:hAnsi="Verdana"/>
          <w:b/>
          <w:color w:val="CC0066"/>
          <w:sz w:val="16"/>
          <w:szCs w:val="16"/>
        </w:rPr>
      </w:pPr>
      <w:r w:rsidRPr="005E7C18">
        <w:rPr>
          <w:rFonts w:ascii="Verdana" w:hAnsi="Verdana"/>
          <w:b/>
          <w:color w:val="CC0066"/>
          <w:sz w:val="16"/>
          <w:szCs w:val="16"/>
        </w:rPr>
        <w:t>Artículo reformado P.O. 17-05-2013</w:t>
      </w:r>
    </w:p>
    <w:p w:rsidR="00E553A1" w:rsidRPr="005E7C18" w:rsidRDefault="00E553A1" w:rsidP="00045B65">
      <w:pPr>
        <w:tabs>
          <w:tab w:val="left" w:pos="0"/>
        </w:tabs>
        <w:jc w:val="both"/>
        <w:rPr>
          <w:rFonts w:ascii="Verdana" w:hAnsi="Verdana" w:cs="Arial"/>
          <w:b/>
          <w:bCs/>
        </w:rPr>
      </w:pPr>
    </w:p>
    <w:p w:rsidR="00E553A1" w:rsidRPr="005E7C18" w:rsidRDefault="00AA5304" w:rsidP="00045B65">
      <w:pPr>
        <w:pStyle w:val="Textoindependiente2"/>
        <w:tabs>
          <w:tab w:val="left" w:pos="0"/>
        </w:tabs>
      </w:pPr>
      <w:r w:rsidRPr="005E7C18">
        <w:rPr>
          <w:b/>
          <w:bCs/>
        </w:rPr>
        <w:tab/>
        <w:t>Artículo</w:t>
      </w:r>
      <w:r w:rsidR="00E553A1" w:rsidRPr="005E7C18">
        <w:rPr>
          <w:b/>
          <w:bCs/>
        </w:rPr>
        <w:t xml:space="preserve"> 101.</w:t>
      </w:r>
      <w:r w:rsidR="00E553A1" w:rsidRPr="005E7C18">
        <w:t xml:space="preserve"> Todo empleado que maneje caudales Públicos del Estado, de los Municipios y de los Organismos Descentralizados, caucionará suficientemente su manejo.</w:t>
      </w:r>
    </w:p>
    <w:p w:rsidR="00E553A1" w:rsidRPr="005E7C18" w:rsidRDefault="00E553A1" w:rsidP="00045B65">
      <w:pPr>
        <w:tabs>
          <w:tab w:val="left" w:pos="0"/>
        </w:tabs>
        <w:jc w:val="both"/>
        <w:rPr>
          <w:rFonts w:ascii="Verdana" w:hAnsi="Verdana" w:cs="Arial"/>
          <w:b/>
          <w:bCs/>
        </w:rPr>
      </w:pPr>
    </w:p>
    <w:p w:rsidR="00E553A1" w:rsidRPr="005E7C18" w:rsidRDefault="00AA5304"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102.</w:t>
      </w:r>
      <w:r w:rsidR="00E553A1" w:rsidRPr="005E7C18">
        <w:rPr>
          <w:rFonts w:ascii="Verdana" w:hAnsi="Verdana" w:cs="Arial"/>
        </w:rPr>
        <w:t xml:space="preserve"> Los Ordenamientos Fiscales señalarán la fuente de los Arbitrios y las Reglas Generales de Causación, Cobro y Recursos, en forma clara y sencilla. Estos Ordenamientos serán de estricta aplicación y no podrán extenderse a casos no exactamente previstos en los mismos.</w:t>
      </w:r>
    </w:p>
    <w:p w:rsidR="00E553A1" w:rsidRPr="005E7C18" w:rsidRDefault="00E553A1" w:rsidP="00045B65">
      <w:pPr>
        <w:pStyle w:val="Textoindependiente"/>
        <w:tabs>
          <w:tab w:val="left" w:pos="0"/>
        </w:tabs>
        <w:rPr>
          <w:rFonts w:ascii="Verdana" w:hAnsi="Verdana"/>
          <w:b w:val="0"/>
          <w:bCs w:val="0"/>
        </w:rPr>
      </w:pPr>
    </w:p>
    <w:p w:rsidR="00E553A1" w:rsidRPr="005E7C18" w:rsidRDefault="00E47760" w:rsidP="00045B65">
      <w:pPr>
        <w:pStyle w:val="Textoindependiente"/>
        <w:tabs>
          <w:tab w:val="left" w:pos="0"/>
        </w:tabs>
        <w:rPr>
          <w:rFonts w:ascii="Verdana" w:hAnsi="Verdana"/>
          <w:b w:val="0"/>
          <w:bCs w:val="0"/>
        </w:rPr>
      </w:pPr>
      <w:r w:rsidRPr="005E7C18">
        <w:rPr>
          <w:rFonts w:ascii="Verdana" w:hAnsi="Verdana"/>
          <w:b w:val="0"/>
          <w:bCs w:val="0"/>
        </w:rPr>
        <w:tab/>
      </w:r>
      <w:r w:rsidR="00E553A1" w:rsidRPr="005E7C18">
        <w:rPr>
          <w:rFonts w:ascii="Verdana" w:hAnsi="Verdana"/>
          <w:b w:val="0"/>
          <w:bCs w:val="0"/>
        </w:rPr>
        <w:t>La Ley de Ingresos será anual y en ella deberán consignarse solamente las tasas o valores de los conceptos del ingreso. La Ley del Presupuesto General de Egresos también será anual y deberá ser razonablemente proporcional a la estimación del ingreso, tomando en cuenta el correspondiente al año anterior.</w:t>
      </w:r>
    </w:p>
    <w:p w:rsidR="00E553A1" w:rsidRPr="005E7C18" w:rsidRDefault="00E553A1" w:rsidP="00045B65">
      <w:pPr>
        <w:pStyle w:val="Textoindependiente"/>
        <w:tabs>
          <w:tab w:val="left" w:pos="0"/>
        </w:tabs>
        <w:jc w:val="right"/>
        <w:rPr>
          <w:rFonts w:ascii="Verdana" w:hAnsi="Verdana"/>
          <w:bCs w:val="0"/>
          <w:color w:val="CC0066"/>
          <w:sz w:val="16"/>
          <w:szCs w:val="16"/>
        </w:rPr>
      </w:pPr>
      <w:r w:rsidRPr="005E7C18">
        <w:rPr>
          <w:rFonts w:ascii="Verdana" w:hAnsi="Verdana"/>
          <w:bCs w:val="0"/>
          <w:color w:val="CC0066"/>
          <w:sz w:val="16"/>
          <w:szCs w:val="16"/>
        </w:rPr>
        <w:t>Párrafo reformado</w:t>
      </w:r>
      <w:r w:rsidR="00E47760" w:rsidRPr="005E7C18">
        <w:rPr>
          <w:rFonts w:ascii="Verdana" w:hAnsi="Verdana"/>
          <w:bCs w:val="0"/>
          <w:color w:val="CC0066"/>
          <w:sz w:val="16"/>
          <w:szCs w:val="16"/>
        </w:rPr>
        <w:t xml:space="preserve"> P.O. 15-04-2003</w:t>
      </w:r>
      <w:r w:rsidRPr="005E7C18">
        <w:rPr>
          <w:rFonts w:ascii="Verdana" w:hAnsi="Verdana"/>
          <w:bCs w:val="0"/>
          <w:color w:val="CC0066"/>
          <w:sz w:val="16"/>
          <w:szCs w:val="16"/>
        </w:rPr>
        <w:t xml:space="preserve"> </w:t>
      </w:r>
    </w:p>
    <w:p w:rsidR="00E553A1" w:rsidRPr="005E7C18" w:rsidRDefault="00E553A1" w:rsidP="00045B65">
      <w:pPr>
        <w:pStyle w:val="Textoindependiente"/>
        <w:tabs>
          <w:tab w:val="left" w:pos="0"/>
        </w:tabs>
        <w:rPr>
          <w:rFonts w:ascii="Verdana" w:hAnsi="Verdana"/>
          <w:b w:val="0"/>
          <w:bCs w:val="0"/>
        </w:rPr>
      </w:pPr>
    </w:p>
    <w:p w:rsidR="00E553A1" w:rsidRPr="005E7C18" w:rsidRDefault="00E47760" w:rsidP="00045B65">
      <w:pPr>
        <w:pStyle w:val="Textoindependiente"/>
        <w:tabs>
          <w:tab w:val="left" w:pos="0"/>
        </w:tabs>
        <w:rPr>
          <w:rFonts w:ascii="Verdana" w:hAnsi="Verdana"/>
          <w:b w:val="0"/>
          <w:bCs w:val="0"/>
        </w:rPr>
      </w:pPr>
      <w:r w:rsidRPr="005E7C18">
        <w:rPr>
          <w:rFonts w:ascii="Verdana" w:hAnsi="Verdana"/>
          <w:b w:val="0"/>
          <w:bCs w:val="0"/>
        </w:rPr>
        <w:tab/>
      </w:r>
      <w:r w:rsidR="00E553A1" w:rsidRPr="005E7C18">
        <w:rPr>
          <w:rFonts w:ascii="Verdana" w:hAnsi="Verdana"/>
          <w:b w:val="0"/>
          <w:bCs w:val="0"/>
        </w:rPr>
        <w:t xml:space="preserve">La vigencia anual, tanto de la Ley de Ingresos como de la Ley del Presupuesto General de Egresos tendrá como excepción lo previsto en la fracción XIII del Artículo 63 de esta Constitución. </w:t>
      </w:r>
    </w:p>
    <w:p w:rsidR="00E553A1" w:rsidRPr="005E7C18" w:rsidRDefault="00E553A1" w:rsidP="00045B65">
      <w:pPr>
        <w:pStyle w:val="Textoindependiente"/>
        <w:tabs>
          <w:tab w:val="left" w:pos="0"/>
        </w:tabs>
        <w:jc w:val="right"/>
        <w:rPr>
          <w:rFonts w:ascii="Verdana" w:hAnsi="Verdana"/>
          <w:bCs w:val="0"/>
          <w:sz w:val="16"/>
          <w:szCs w:val="16"/>
        </w:rPr>
      </w:pPr>
      <w:r w:rsidRPr="005E7C18">
        <w:rPr>
          <w:rFonts w:ascii="Verdana" w:hAnsi="Verdana"/>
          <w:bCs w:val="0"/>
          <w:color w:val="CC0066"/>
          <w:sz w:val="16"/>
          <w:szCs w:val="16"/>
        </w:rPr>
        <w:t>Párrafo adic</w:t>
      </w:r>
      <w:r w:rsidR="00E47760" w:rsidRPr="005E7C18">
        <w:rPr>
          <w:rFonts w:ascii="Verdana" w:hAnsi="Verdana"/>
          <w:bCs w:val="0"/>
          <w:color w:val="CC0066"/>
          <w:sz w:val="16"/>
          <w:szCs w:val="16"/>
        </w:rPr>
        <w:t>ionado P.O. 15-04-2003</w:t>
      </w:r>
    </w:p>
    <w:p w:rsidR="00E553A1" w:rsidRPr="005E7C18" w:rsidRDefault="00E553A1" w:rsidP="00045B65">
      <w:pPr>
        <w:pStyle w:val="Textoindependiente"/>
        <w:tabs>
          <w:tab w:val="left" w:pos="0"/>
        </w:tabs>
        <w:rPr>
          <w:rFonts w:ascii="Verdana" w:hAnsi="Verdana"/>
          <w:b w:val="0"/>
          <w:bCs w:val="0"/>
        </w:rPr>
      </w:pPr>
    </w:p>
    <w:p w:rsidR="0092709B" w:rsidRPr="005E7C18" w:rsidRDefault="0092709B" w:rsidP="00045B65">
      <w:pPr>
        <w:pStyle w:val="Textoindependiente"/>
        <w:tabs>
          <w:tab w:val="left" w:pos="0"/>
        </w:tabs>
        <w:rPr>
          <w:rFonts w:ascii="Verdana" w:hAnsi="Verdana"/>
          <w:b w:val="0"/>
          <w:bCs w:val="0"/>
        </w:rPr>
      </w:pPr>
    </w:p>
    <w:p w:rsidR="00E553A1" w:rsidRPr="005E7C18" w:rsidRDefault="00E553A1" w:rsidP="00045B65">
      <w:pPr>
        <w:pStyle w:val="Textoindependiente"/>
        <w:tabs>
          <w:tab w:val="left" w:pos="0"/>
        </w:tabs>
        <w:jc w:val="center"/>
        <w:rPr>
          <w:rFonts w:ascii="Verdana" w:hAnsi="Verdana"/>
          <w:bCs w:val="0"/>
        </w:rPr>
      </w:pPr>
      <w:r w:rsidRPr="005E7C18">
        <w:rPr>
          <w:rFonts w:ascii="Verdana" w:hAnsi="Verdana"/>
          <w:bCs w:val="0"/>
        </w:rPr>
        <w:lastRenderedPageBreak/>
        <w:t>TÍTULO SÉPTIMO</w:t>
      </w:r>
    </w:p>
    <w:p w:rsidR="00E553A1" w:rsidRPr="005E7C18" w:rsidRDefault="00E553A1" w:rsidP="00045B65">
      <w:pPr>
        <w:pStyle w:val="Textoindependiente"/>
        <w:tabs>
          <w:tab w:val="left" w:pos="0"/>
        </w:tabs>
        <w:jc w:val="center"/>
        <w:rPr>
          <w:rFonts w:ascii="Verdana" w:hAnsi="Verdana"/>
          <w:bCs w:val="0"/>
        </w:rPr>
      </w:pPr>
      <w:r w:rsidRPr="005E7C18">
        <w:rPr>
          <w:rFonts w:ascii="Verdana" w:hAnsi="Verdana"/>
          <w:bCs w:val="0"/>
        </w:rPr>
        <w:t>DE LA SEGURIDAD PÚBLICA DEL ESTADO</w:t>
      </w:r>
    </w:p>
    <w:p w:rsidR="00E553A1" w:rsidRPr="005E7C18" w:rsidRDefault="00E553A1" w:rsidP="00045B65">
      <w:pPr>
        <w:pStyle w:val="Textoindependiente"/>
        <w:tabs>
          <w:tab w:val="left" w:pos="0"/>
        </w:tabs>
        <w:jc w:val="center"/>
        <w:rPr>
          <w:rFonts w:ascii="Verdana" w:hAnsi="Verdana"/>
          <w:b w:val="0"/>
          <w:bCs w:val="0"/>
        </w:rPr>
      </w:pPr>
    </w:p>
    <w:p w:rsidR="0092709B" w:rsidRPr="005E7C18" w:rsidRDefault="0092709B" w:rsidP="00045B65">
      <w:pPr>
        <w:pStyle w:val="Textoindependiente"/>
        <w:tabs>
          <w:tab w:val="left" w:pos="0"/>
        </w:tabs>
        <w:jc w:val="center"/>
        <w:rPr>
          <w:rFonts w:ascii="Verdana" w:hAnsi="Verdana"/>
          <w:b w:val="0"/>
          <w:bCs w:val="0"/>
        </w:rPr>
      </w:pPr>
    </w:p>
    <w:p w:rsidR="00E553A1" w:rsidRPr="005E7C18" w:rsidRDefault="00E553A1" w:rsidP="00045B65">
      <w:pPr>
        <w:pStyle w:val="Textoindependiente"/>
        <w:tabs>
          <w:tab w:val="left" w:pos="0"/>
        </w:tabs>
        <w:jc w:val="center"/>
        <w:rPr>
          <w:rFonts w:ascii="Verdana" w:hAnsi="Verdana"/>
          <w:bCs w:val="0"/>
        </w:rPr>
      </w:pPr>
      <w:r w:rsidRPr="005E7C18">
        <w:rPr>
          <w:rFonts w:ascii="Verdana" w:hAnsi="Verdana"/>
          <w:bCs w:val="0"/>
        </w:rPr>
        <w:t>Capítulo Único</w:t>
      </w:r>
    </w:p>
    <w:p w:rsidR="00E553A1" w:rsidRPr="005E7C18" w:rsidRDefault="00E553A1" w:rsidP="00045B65">
      <w:pPr>
        <w:pStyle w:val="Textoindependiente"/>
        <w:tabs>
          <w:tab w:val="left" w:pos="0"/>
        </w:tabs>
        <w:rPr>
          <w:rFonts w:ascii="Verdana" w:hAnsi="Verdana"/>
          <w:b w:val="0"/>
          <w:bCs w:val="0"/>
        </w:rPr>
      </w:pPr>
    </w:p>
    <w:p w:rsidR="00E553A1" w:rsidRPr="005E7C18" w:rsidRDefault="00AA5304"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103.</w:t>
      </w:r>
      <w:r w:rsidR="00E553A1" w:rsidRPr="005E7C18">
        <w:rPr>
          <w:rFonts w:ascii="Verdana" w:hAnsi="Verdana" w:cs="Arial"/>
        </w:rPr>
        <w:t xml:space="preserve"> Para cooperar a la defensa de la República y para conservar el orden interior del Estado, habrá en él una Guardia Nacional, sujeta al Reglamento que para ese objeto expida el Congreso de la Unión.</w:t>
      </w:r>
    </w:p>
    <w:p w:rsidR="00E553A1" w:rsidRPr="005E7C18" w:rsidRDefault="00E553A1" w:rsidP="00045B65">
      <w:pPr>
        <w:tabs>
          <w:tab w:val="left" w:pos="0"/>
        </w:tabs>
        <w:jc w:val="both"/>
        <w:rPr>
          <w:rFonts w:ascii="Verdana" w:hAnsi="Verdana" w:cs="Arial"/>
          <w:b/>
          <w:bCs/>
        </w:rPr>
      </w:pPr>
    </w:p>
    <w:p w:rsidR="00E553A1" w:rsidRPr="005E7C18" w:rsidRDefault="00AA5304" w:rsidP="00045B65">
      <w:pPr>
        <w:tabs>
          <w:tab w:val="left" w:pos="0"/>
        </w:tabs>
        <w:jc w:val="both"/>
        <w:rPr>
          <w:rFonts w:ascii="Verdana" w:hAnsi="Verdana" w:cs="Arial"/>
        </w:rPr>
      </w:pPr>
      <w:r w:rsidRPr="005E7C18">
        <w:rPr>
          <w:rFonts w:ascii="Verdana" w:hAnsi="Verdana" w:cs="Arial"/>
          <w:b/>
          <w:bCs/>
        </w:rPr>
        <w:tab/>
        <w:t xml:space="preserve">Artículo </w:t>
      </w:r>
      <w:r w:rsidR="00E553A1" w:rsidRPr="005E7C18">
        <w:rPr>
          <w:rFonts w:ascii="Verdana" w:hAnsi="Verdana" w:cs="Arial"/>
          <w:b/>
          <w:bCs/>
        </w:rPr>
        <w:t>104.</w:t>
      </w:r>
      <w:r w:rsidR="00E553A1" w:rsidRPr="005E7C18">
        <w:rPr>
          <w:rFonts w:ascii="Verdana" w:hAnsi="Verdana" w:cs="Arial"/>
        </w:rPr>
        <w:t xml:space="preserve"> En el Estado, se integrarán los Cuerpos de Seguridad Pública necesarios para la protección de la paz y tranquilidad de los habitantes, que determinen las Leyes secundarias.</w:t>
      </w:r>
    </w:p>
    <w:p w:rsidR="00E553A1" w:rsidRPr="005E7C18" w:rsidRDefault="00E553A1" w:rsidP="00045B65">
      <w:pPr>
        <w:pStyle w:val="Textoindependiente"/>
        <w:tabs>
          <w:tab w:val="left" w:pos="0"/>
        </w:tabs>
        <w:rPr>
          <w:rFonts w:ascii="Verdana" w:hAnsi="Verdana"/>
          <w:b w:val="0"/>
          <w:bCs w:val="0"/>
        </w:rPr>
      </w:pPr>
    </w:p>
    <w:p w:rsidR="00E553A1" w:rsidRPr="005E7C18" w:rsidRDefault="00E6762F" w:rsidP="00045B65">
      <w:pPr>
        <w:pStyle w:val="Textoindependiente"/>
        <w:tabs>
          <w:tab w:val="left" w:pos="0"/>
        </w:tabs>
        <w:rPr>
          <w:rFonts w:ascii="Verdana" w:hAnsi="Verdana"/>
          <w:b w:val="0"/>
          <w:bCs w:val="0"/>
        </w:rPr>
      </w:pPr>
      <w:r w:rsidRPr="005E7C18">
        <w:rPr>
          <w:rFonts w:ascii="Verdana" w:hAnsi="Verdana"/>
          <w:b w:val="0"/>
          <w:bCs w:val="0"/>
        </w:rPr>
        <w:tab/>
      </w:r>
      <w:r w:rsidR="00E553A1" w:rsidRPr="005E7C18">
        <w:rPr>
          <w:rFonts w:ascii="Verdana" w:hAnsi="Verdana"/>
          <w:b w:val="0"/>
          <w:bCs w:val="0"/>
        </w:rPr>
        <w:t>Para los mismos fines, el Ejecutivo del Estado con la corresponsabilidad de los Ayuntamientos, podrá autorizar el funcionamiento de servicios privados de seguridad, los que operarán en la forma y términos que determine la ley secundaria.</w:t>
      </w:r>
    </w:p>
    <w:p w:rsidR="00E553A1" w:rsidRPr="005E7C18" w:rsidRDefault="00AA5304" w:rsidP="00AA5304">
      <w:pPr>
        <w:tabs>
          <w:tab w:val="left" w:pos="0"/>
        </w:tabs>
        <w:jc w:val="right"/>
        <w:rPr>
          <w:rFonts w:ascii="Verdana" w:hAnsi="Verdana" w:cs="Arial"/>
          <w:b/>
          <w:color w:val="CC0066"/>
          <w:sz w:val="16"/>
          <w:szCs w:val="16"/>
        </w:rPr>
      </w:pPr>
      <w:r w:rsidRPr="005E7C18">
        <w:rPr>
          <w:rFonts w:ascii="Verdana" w:hAnsi="Verdana" w:cs="Arial"/>
          <w:b/>
          <w:color w:val="CC0066"/>
          <w:sz w:val="16"/>
          <w:szCs w:val="16"/>
        </w:rPr>
        <w:t>Párrafo adicionado</w:t>
      </w:r>
      <w:r w:rsidR="00E553A1" w:rsidRPr="005E7C18">
        <w:rPr>
          <w:rFonts w:ascii="Verdana" w:hAnsi="Verdana" w:cs="Arial"/>
          <w:b/>
          <w:color w:val="CC0066"/>
          <w:sz w:val="16"/>
          <w:szCs w:val="16"/>
        </w:rPr>
        <w:t xml:space="preserve"> P.O. 24</w:t>
      </w:r>
      <w:r w:rsidRPr="005E7C18">
        <w:rPr>
          <w:rFonts w:ascii="Verdana" w:hAnsi="Verdana" w:cs="Arial"/>
          <w:b/>
          <w:color w:val="CC0066"/>
          <w:sz w:val="16"/>
          <w:szCs w:val="16"/>
        </w:rPr>
        <w:t>-03-1995</w:t>
      </w:r>
    </w:p>
    <w:p w:rsidR="00E553A1" w:rsidRPr="005E7C18" w:rsidRDefault="00E553A1" w:rsidP="00045B65">
      <w:pPr>
        <w:pStyle w:val="Textoindependiente"/>
        <w:tabs>
          <w:tab w:val="left" w:pos="0"/>
        </w:tabs>
        <w:rPr>
          <w:rFonts w:ascii="Verdana" w:hAnsi="Verdana"/>
          <w:b w:val="0"/>
          <w:bCs w:val="0"/>
        </w:rPr>
      </w:pPr>
    </w:p>
    <w:p w:rsidR="00E553A1" w:rsidRPr="005E7C18" w:rsidRDefault="00E553A1" w:rsidP="00045B65">
      <w:pPr>
        <w:tabs>
          <w:tab w:val="left" w:pos="0"/>
        </w:tabs>
        <w:ind w:firstLine="708"/>
        <w:jc w:val="both"/>
        <w:rPr>
          <w:rFonts w:ascii="Verdana" w:hAnsi="Verdana" w:cs="Arial"/>
          <w:szCs w:val="28"/>
        </w:rPr>
      </w:pPr>
      <w:r w:rsidRPr="005E7C18">
        <w:rPr>
          <w:rFonts w:ascii="Verdana" w:hAnsi="Verdana" w:cs="Arial"/>
        </w:rPr>
        <w:t>El Estado, en coordinación con la federación y los Municipios, participará en el establecimiento de un Sistema Nacional de Seguridad Pública en los términos de la Constitución Política de los Estados Unidos Mexicanos</w:t>
      </w:r>
      <w:r w:rsidRPr="005E7C18">
        <w:rPr>
          <w:rFonts w:ascii="Verdana" w:hAnsi="Verdana" w:cs="Arial"/>
          <w:szCs w:val="28"/>
        </w:rPr>
        <w:t>.</w:t>
      </w:r>
    </w:p>
    <w:p w:rsidR="00E553A1" w:rsidRPr="005E7C18" w:rsidRDefault="00E553A1" w:rsidP="00045B65">
      <w:pPr>
        <w:tabs>
          <w:tab w:val="left" w:pos="0"/>
        </w:tabs>
        <w:jc w:val="right"/>
        <w:rPr>
          <w:rFonts w:ascii="Verdana" w:hAnsi="Verdana" w:cs="Arial"/>
          <w:b/>
          <w:color w:val="CC0066"/>
          <w:sz w:val="16"/>
          <w:szCs w:val="16"/>
          <w:lang w:val="es-MX"/>
        </w:rPr>
      </w:pPr>
      <w:r w:rsidRPr="005E7C18">
        <w:rPr>
          <w:rFonts w:ascii="Verdana" w:hAnsi="Verdana" w:cs="Arial"/>
          <w:b/>
          <w:color w:val="CC0066"/>
          <w:sz w:val="16"/>
          <w:szCs w:val="16"/>
          <w:lang w:val="es-MX"/>
        </w:rPr>
        <w:t>Párrafo adicio</w:t>
      </w:r>
      <w:r w:rsidR="005E4E7D" w:rsidRPr="005E7C18">
        <w:rPr>
          <w:rFonts w:ascii="Verdana" w:hAnsi="Verdana" w:cs="Arial"/>
          <w:b/>
          <w:color w:val="CC0066"/>
          <w:sz w:val="16"/>
          <w:szCs w:val="16"/>
          <w:lang w:val="es-MX"/>
        </w:rPr>
        <w:t>nado P.</w:t>
      </w:r>
      <w:r w:rsidR="00E6762F" w:rsidRPr="005E7C18">
        <w:rPr>
          <w:rFonts w:ascii="Verdana" w:hAnsi="Verdana" w:cs="Arial"/>
          <w:b/>
          <w:color w:val="CC0066"/>
          <w:sz w:val="16"/>
          <w:szCs w:val="16"/>
          <w:lang w:val="es-MX"/>
        </w:rPr>
        <w:t>O. 20-03-2001</w:t>
      </w:r>
    </w:p>
    <w:p w:rsidR="00E553A1" w:rsidRPr="005E7C18" w:rsidRDefault="00E553A1" w:rsidP="00045B65">
      <w:pPr>
        <w:tabs>
          <w:tab w:val="left" w:pos="0"/>
        </w:tabs>
        <w:jc w:val="both"/>
        <w:rPr>
          <w:rFonts w:ascii="Verdana" w:hAnsi="Verdana" w:cs="Arial"/>
          <w:bCs/>
        </w:rPr>
      </w:pPr>
    </w:p>
    <w:p w:rsidR="00E553A1" w:rsidRPr="005E7C18" w:rsidRDefault="00AA5304"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105.</w:t>
      </w:r>
      <w:r w:rsidR="00E553A1" w:rsidRPr="005E7C18">
        <w:rPr>
          <w:rFonts w:ascii="Verdana" w:hAnsi="Verdana" w:cs="Arial"/>
        </w:rPr>
        <w:t xml:space="preserve"> El Gobernador del Estado es el Jefe Superior de la Guardia Nacional.</w:t>
      </w:r>
    </w:p>
    <w:p w:rsidR="00E553A1" w:rsidRPr="005E7C18" w:rsidRDefault="00E553A1" w:rsidP="00045B65">
      <w:pPr>
        <w:tabs>
          <w:tab w:val="left" w:pos="0"/>
        </w:tabs>
        <w:jc w:val="both"/>
        <w:rPr>
          <w:rFonts w:ascii="Verdana" w:hAnsi="Verdana" w:cs="Arial"/>
        </w:rPr>
      </w:pPr>
    </w:p>
    <w:p w:rsidR="0092709B" w:rsidRPr="005E7C18" w:rsidRDefault="0092709B" w:rsidP="00045B65">
      <w:pPr>
        <w:tabs>
          <w:tab w:val="left" w:pos="0"/>
        </w:tabs>
        <w:jc w:val="both"/>
        <w:rPr>
          <w:rFonts w:ascii="Verdana" w:hAnsi="Verdana" w:cs="Arial"/>
        </w:rPr>
      </w:pPr>
    </w:p>
    <w:p w:rsidR="00E553A1" w:rsidRPr="005E7C18" w:rsidRDefault="00E553A1" w:rsidP="00045B65">
      <w:pPr>
        <w:tabs>
          <w:tab w:val="left" w:pos="0"/>
        </w:tabs>
        <w:jc w:val="center"/>
        <w:rPr>
          <w:rFonts w:ascii="Verdana" w:hAnsi="Verdana" w:cs="Arial"/>
          <w:b/>
        </w:rPr>
      </w:pPr>
      <w:r w:rsidRPr="005E7C18">
        <w:rPr>
          <w:rFonts w:ascii="Verdana" w:hAnsi="Verdana" w:cs="Arial"/>
          <w:b/>
        </w:rPr>
        <w:t>TÍTULO OCTAVO</w:t>
      </w:r>
    </w:p>
    <w:p w:rsidR="00E553A1" w:rsidRPr="005E7C18" w:rsidRDefault="00E553A1" w:rsidP="00045B65">
      <w:pPr>
        <w:tabs>
          <w:tab w:val="left" w:pos="0"/>
        </w:tabs>
        <w:jc w:val="center"/>
        <w:rPr>
          <w:rFonts w:ascii="Verdana" w:hAnsi="Verdana" w:cs="Arial"/>
          <w:b/>
        </w:rPr>
      </w:pPr>
      <w:r w:rsidRPr="005E7C18">
        <w:rPr>
          <w:rFonts w:ascii="Verdana" w:hAnsi="Verdana" w:cs="Arial"/>
          <w:b/>
        </w:rPr>
        <w:t>DEL MUNICIPIO LIBRE</w:t>
      </w:r>
    </w:p>
    <w:p w:rsidR="00E553A1" w:rsidRPr="005E7C18" w:rsidRDefault="00E553A1" w:rsidP="00045B65">
      <w:pPr>
        <w:tabs>
          <w:tab w:val="left" w:pos="0"/>
        </w:tabs>
        <w:jc w:val="center"/>
        <w:rPr>
          <w:rFonts w:ascii="Verdana" w:hAnsi="Verdana" w:cs="Arial"/>
        </w:rPr>
      </w:pPr>
    </w:p>
    <w:p w:rsidR="0092709B" w:rsidRPr="005E7C18" w:rsidRDefault="0092709B" w:rsidP="00045B65">
      <w:pPr>
        <w:tabs>
          <w:tab w:val="left" w:pos="0"/>
        </w:tabs>
        <w:jc w:val="center"/>
        <w:rPr>
          <w:rFonts w:ascii="Verdana" w:hAnsi="Verdana" w:cs="Arial"/>
        </w:rPr>
      </w:pPr>
    </w:p>
    <w:p w:rsidR="00E553A1" w:rsidRPr="005E7C18" w:rsidRDefault="00E553A1" w:rsidP="00045B65">
      <w:pPr>
        <w:tabs>
          <w:tab w:val="left" w:pos="0"/>
        </w:tabs>
        <w:jc w:val="center"/>
        <w:rPr>
          <w:rFonts w:ascii="Verdana" w:hAnsi="Verdana" w:cs="Arial"/>
          <w:b/>
        </w:rPr>
      </w:pPr>
      <w:r w:rsidRPr="005E7C18">
        <w:rPr>
          <w:rFonts w:ascii="Verdana" w:hAnsi="Verdana" w:cs="Arial"/>
          <w:b/>
        </w:rPr>
        <w:t>Capítulo Primero</w:t>
      </w:r>
    </w:p>
    <w:p w:rsidR="00E553A1" w:rsidRPr="005E7C18" w:rsidRDefault="00E553A1" w:rsidP="00045B65">
      <w:pPr>
        <w:tabs>
          <w:tab w:val="left" w:pos="0"/>
        </w:tabs>
        <w:jc w:val="center"/>
        <w:rPr>
          <w:rFonts w:ascii="Verdana" w:hAnsi="Verdana" w:cs="Arial"/>
          <w:b/>
        </w:rPr>
      </w:pPr>
      <w:r w:rsidRPr="005E7C18">
        <w:rPr>
          <w:rFonts w:ascii="Verdana" w:hAnsi="Verdana" w:cs="Arial"/>
          <w:b/>
        </w:rPr>
        <w:t>De los Municipios del Estado</w:t>
      </w:r>
    </w:p>
    <w:p w:rsidR="00E553A1" w:rsidRPr="005E7C18" w:rsidRDefault="00E553A1" w:rsidP="00045B65">
      <w:pPr>
        <w:tabs>
          <w:tab w:val="left" w:pos="0"/>
        </w:tabs>
        <w:jc w:val="both"/>
        <w:rPr>
          <w:rFonts w:ascii="Verdana" w:hAnsi="Verdana" w:cs="Arial"/>
        </w:rPr>
      </w:pPr>
    </w:p>
    <w:p w:rsidR="00E553A1" w:rsidRPr="005E7C18" w:rsidRDefault="00AA5304" w:rsidP="00045B65">
      <w:pPr>
        <w:tabs>
          <w:tab w:val="left" w:pos="0"/>
        </w:tabs>
        <w:jc w:val="both"/>
        <w:rPr>
          <w:rFonts w:ascii="Verdana" w:hAnsi="Verdana" w:cs="Arial"/>
        </w:rPr>
      </w:pPr>
      <w:r w:rsidRPr="005E7C18">
        <w:rPr>
          <w:rFonts w:ascii="Verdana" w:hAnsi="Verdana" w:cs="Arial"/>
          <w:b/>
          <w:bCs/>
        </w:rPr>
        <w:tab/>
        <w:t xml:space="preserve">Artículo </w:t>
      </w:r>
      <w:r w:rsidR="00E553A1" w:rsidRPr="005E7C18">
        <w:rPr>
          <w:rFonts w:ascii="Verdana" w:hAnsi="Verdana" w:cs="Arial"/>
          <w:b/>
          <w:bCs/>
        </w:rPr>
        <w:t>106.</w:t>
      </w:r>
      <w:r w:rsidR="00E553A1" w:rsidRPr="005E7C18">
        <w:rPr>
          <w:rFonts w:ascii="Verdana" w:hAnsi="Verdana" w:cs="Arial"/>
        </w:rPr>
        <w:t xml:space="preserve"> El Municipio Libre, base de la división territorial del Estado y de su organización política y administrativa, es una Institución de carácter público, constituida por una comunidad de personas, establecida en un territorio delimitado, con personalidad jurídica y patrimonio propio, autónomo en su Gobierno Interior y libre en la administración de su Hacienda.</w:t>
      </w:r>
    </w:p>
    <w:p w:rsidR="00E553A1" w:rsidRPr="005E7C18" w:rsidRDefault="00E553A1" w:rsidP="00045B65">
      <w:pPr>
        <w:tabs>
          <w:tab w:val="left" w:pos="0"/>
        </w:tabs>
        <w:jc w:val="both"/>
        <w:rPr>
          <w:rFonts w:ascii="Verdana" w:hAnsi="Verdana" w:cs="Arial"/>
          <w:b/>
          <w:bCs/>
        </w:rPr>
      </w:pPr>
      <w:r w:rsidRPr="005E7C18">
        <w:rPr>
          <w:rFonts w:ascii="Verdana" w:hAnsi="Verdana" w:cs="Arial"/>
        </w:rPr>
        <w:t xml:space="preserve"> </w:t>
      </w:r>
    </w:p>
    <w:p w:rsidR="00E553A1" w:rsidRPr="005E7C18" w:rsidRDefault="00E6762F"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107.</w:t>
      </w:r>
      <w:r w:rsidR="00E553A1" w:rsidRPr="005E7C18">
        <w:rPr>
          <w:rFonts w:ascii="Verdana" w:hAnsi="Verdana" w:cs="Arial"/>
        </w:rPr>
        <w:t xml:space="preserve"> Los Municipios serán gobernados por un Ayuntamiento. La competencia de los Ayuntamientos se ejercerá en forma exclusiva y no habrá ninguna autoridad intermedia entre los Ayuntamientos y el Gobierno del Estado.</w:t>
      </w:r>
    </w:p>
    <w:p w:rsidR="00E553A1" w:rsidRPr="005E7C18" w:rsidRDefault="005E4E7D" w:rsidP="00045B65">
      <w:pPr>
        <w:tabs>
          <w:tab w:val="left" w:pos="0"/>
        </w:tabs>
        <w:jc w:val="right"/>
        <w:rPr>
          <w:rFonts w:ascii="Verdana" w:hAnsi="Verdana" w:cs="Arial"/>
          <w:b/>
          <w:color w:val="CC0066"/>
          <w:sz w:val="16"/>
          <w:szCs w:val="16"/>
          <w:lang w:val="es-MX"/>
        </w:rPr>
      </w:pPr>
      <w:r w:rsidRPr="005E7C18">
        <w:rPr>
          <w:rFonts w:ascii="Verdana" w:hAnsi="Verdana" w:cs="Arial"/>
          <w:b/>
          <w:color w:val="CC0066"/>
          <w:sz w:val="16"/>
          <w:szCs w:val="16"/>
          <w:lang w:val="es-MX"/>
        </w:rPr>
        <w:t>Artículo reformado P.</w:t>
      </w:r>
      <w:r w:rsidR="00E553A1" w:rsidRPr="005E7C18">
        <w:rPr>
          <w:rFonts w:ascii="Verdana" w:hAnsi="Verdana" w:cs="Arial"/>
          <w:b/>
          <w:color w:val="CC0066"/>
          <w:sz w:val="16"/>
          <w:szCs w:val="16"/>
          <w:lang w:val="es-MX"/>
        </w:rPr>
        <w:t>O. 20</w:t>
      </w:r>
      <w:r w:rsidR="00E6762F" w:rsidRPr="005E7C18">
        <w:rPr>
          <w:rFonts w:ascii="Verdana" w:hAnsi="Verdana" w:cs="Arial"/>
          <w:b/>
          <w:color w:val="CC0066"/>
          <w:sz w:val="16"/>
          <w:szCs w:val="16"/>
          <w:lang w:val="es-MX"/>
        </w:rPr>
        <w:t>-03-2001</w:t>
      </w:r>
    </w:p>
    <w:p w:rsidR="00E553A1" w:rsidRPr="005E7C18" w:rsidRDefault="00E553A1" w:rsidP="00045B65">
      <w:pPr>
        <w:tabs>
          <w:tab w:val="left" w:pos="0"/>
        </w:tabs>
        <w:jc w:val="center"/>
        <w:rPr>
          <w:rFonts w:ascii="Verdana" w:hAnsi="Verdana" w:cs="Arial"/>
          <w:lang w:val="es-MX"/>
        </w:rPr>
      </w:pPr>
    </w:p>
    <w:p w:rsidR="0092709B" w:rsidRPr="005E7C18" w:rsidRDefault="0092709B" w:rsidP="00045B65">
      <w:pPr>
        <w:tabs>
          <w:tab w:val="left" w:pos="0"/>
        </w:tabs>
        <w:jc w:val="center"/>
        <w:rPr>
          <w:rFonts w:ascii="Verdana" w:hAnsi="Verdana" w:cs="Arial"/>
          <w:lang w:val="es-MX"/>
        </w:rPr>
      </w:pPr>
    </w:p>
    <w:p w:rsidR="00E553A1" w:rsidRPr="005E7C18" w:rsidRDefault="00E553A1" w:rsidP="00045B65">
      <w:pPr>
        <w:tabs>
          <w:tab w:val="left" w:pos="0"/>
        </w:tabs>
        <w:jc w:val="center"/>
        <w:rPr>
          <w:rFonts w:ascii="Verdana" w:hAnsi="Verdana" w:cs="Arial"/>
          <w:b/>
          <w:lang w:val="es-MX"/>
        </w:rPr>
      </w:pPr>
      <w:r w:rsidRPr="005E7C18">
        <w:rPr>
          <w:rFonts w:ascii="Verdana" w:hAnsi="Verdana" w:cs="Arial"/>
          <w:b/>
          <w:lang w:val="es-MX"/>
        </w:rPr>
        <w:t>Capítulo Segundo</w:t>
      </w:r>
    </w:p>
    <w:p w:rsidR="00E553A1" w:rsidRPr="005E7C18" w:rsidRDefault="00E553A1" w:rsidP="00045B65">
      <w:pPr>
        <w:tabs>
          <w:tab w:val="left" w:pos="0"/>
        </w:tabs>
        <w:jc w:val="center"/>
        <w:rPr>
          <w:rFonts w:ascii="Verdana" w:hAnsi="Verdana" w:cs="Arial"/>
          <w:b/>
          <w:lang w:val="es-MX"/>
        </w:rPr>
      </w:pPr>
      <w:r w:rsidRPr="005E7C18">
        <w:rPr>
          <w:rFonts w:ascii="Verdana" w:hAnsi="Verdana" w:cs="Arial"/>
          <w:b/>
          <w:lang w:val="es-MX"/>
        </w:rPr>
        <w:t>Del Gobierno Municipal</w:t>
      </w:r>
    </w:p>
    <w:p w:rsidR="00E553A1" w:rsidRPr="005E7C18" w:rsidRDefault="00E553A1" w:rsidP="00045B65">
      <w:pPr>
        <w:tabs>
          <w:tab w:val="left" w:pos="0"/>
        </w:tabs>
        <w:jc w:val="center"/>
        <w:rPr>
          <w:rFonts w:ascii="Verdana" w:hAnsi="Verdana" w:cs="Arial"/>
          <w:lang w:val="es-MX"/>
        </w:rPr>
      </w:pPr>
    </w:p>
    <w:p w:rsidR="0092709B" w:rsidRPr="005E7C18" w:rsidRDefault="0092709B" w:rsidP="00045B65">
      <w:pPr>
        <w:tabs>
          <w:tab w:val="left" w:pos="0"/>
        </w:tabs>
        <w:jc w:val="center"/>
        <w:rPr>
          <w:rFonts w:ascii="Verdana" w:hAnsi="Verdana" w:cs="Arial"/>
          <w:lang w:val="es-MX"/>
        </w:rPr>
      </w:pPr>
    </w:p>
    <w:p w:rsidR="00E553A1" w:rsidRPr="005E7C18" w:rsidRDefault="00E553A1" w:rsidP="00045B65">
      <w:pPr>
        <w:tabs>
          <w:tab w:val="left" w:pos="0"/>
        </w:tabs>
        <w:jc w:val="center"/>
        <w:rPr>
          <w:rFonts w:ascii="Verdana" w:hAnsi="Verdana" w:cs="Arial"/>
          <w:b/>
          <w:lang w:val="es-MX"/>
        </w:rPr>
      </w:pPr>
      <w:r w:rsidRPr="005E7C18">
        <w:rPr>
          <w:rFonts w:ascii="Verdana" w:hAnsi="Verdana" w:cs="Arial"/>
          <w:b/>
          <w:lang w:val="es-MX"/>
        </w:rPr>
        <w:t>Sección Primera</w:t>
      </w:r>
    </w:p>
    <w:p w:rsidR="00E553A1" w:rsidRPr="005E7C18" w:rsidRDefault="00E553A1" w:rsidP="00045B65">
      <w:pPr>
        <w:tabs>
          <w:tab w:val="left" w:pos="0"/>
        </w:tabs>
        <w:jc w:val="center"/>
        <w:rPr>
          <w:rFonts w:ascii="Verdana" w:hAnsi="Verdana" w:cs="Arial"/>
          <w:b/>
          <w:lang w:val="es-MX"/>
        </w:rPr>
      </w:pPr>
      <w:r w:rsidRPr="005E7C18">
        <w:rPr>
          <w:rFonts w:ascii="Verdana" w:hAnsi="Verdana" w:cs="Arial"/>
          <w:b/>
          <w:lang w:val="es-MX"/>
        </w:rPr>
        <w:t>De los Ayuntamientos</w:t>
      </w:r>
    </w:p>
    <w:p w:rsidR="00E553A1" w:rsidRPr="005E7C18" w:rsidRDefault="00E553A1" w:rsidP="00045B65">
      <w:pPr>
        <w:tabs>
          <w:tab w:val="left" w:pos="0"/>
        </w:tabs>
        <w:jc w:val="center"/>
        <w:rPr>
          <w:rFonts w:ascii="Verdana" w:hAnsi="Verdana" w:cs="Arial"/>
          <w:lang w:val="es-MX"/>
        </w:rPr>
      </w:pPr>
    </w:p>
    <w:p w:rsidR="00E553A1" w:rsidRPr="005E7C18" w:rsidRDefault="00AA5304" w:rsidP="00045B65">
      <w:pPr>
        <w:pStyle w:val="Textoindependiente"/>
        <w:tabs>
          <w:tab w:val="left" w:pos="0"/>
        </w:tabs>
        <w:rPr>
          <w:rFonts w:ascii="Verdana" w:hAnsi="Verdana"/>
          <w:b w:val="0"/>
          <w:bCs w:val="0"/>
        </w:rPr>
      </w:pPr>
      <w:r w:rsidRPr="005E7C18">
        <w:rPr>
          <w:rFonts w:ascii="Verdana" w:hAnsi="Verdana"/>
        </w:rPr>
        <w:tab/>
        <w:t>Artículo</w:t>
      </w:r>
      <w:r w:rsidR="00E553A1" w:rsidRPr="005E7C18">
        <w:rPr>
          <w:rFonts w:ascii="Verdana" w:hAnsi="Verdana"/>
        </w:rPr>
        <w:t xml:space="preserve"> 108.</w:t>
      </w:r>
      <w:r w:rsidR="00E553A1" w:rsidRPr="005E7C18">
        <w:rPr>
          <w:rFonts w:ascii="Verdana" w:hAnsi="Verdana"/>
          <w:b w:val="0"/>
          <w:bCs w:val="0"/>
        </w:rPr>
        <w:t xml:space="preserve"> Los Ayuntamientos se compondrán de un Presidente Municipal y del número de Síndicos y Regidores que determine la Ley Orgánica, sin que el número total de miembros que los integren sea menor de ocho ni mayor de diecinueve.</w:t>
      </w:r>
    </w:p>
    <w:p w:rsidR="00E553A1" w:rsidRPr="005E7C18" w:rsidRDefault="00AA5304" w:rsidP="00AA5304">
      <w:pPr>
        <w:tabs>
          <w:tab w:val="left" w:pos="0"/>
        </w:tabs>
        <w:jc w:val="right"/>
        <w:rPr>
          <w:rFonts w:ascii="Verdana" w:hAnsi="Verdana" w:cs="Arial"/>
          <w:b/>
          <w:color w:val="CC0066"/>
          <w:sz w:val="16"/>
          <w:szCs w:val="16"/>
        </w:rPr>
      </w:pPr>
      <w:r w:rsidRPr="005E7C18">
        <w:rPr>
          <w:rFonts w:ascii="Verdana" w:hAnsi="Verdana" w:cs="Arial"/>
          <w:b/>
          <w:color w:val="CC0066"/>
          <w:sz w:val="16"/>
          <w:szCs w:val="16"/>
        </w:rPr>
        <w:t>Párrafo reformado</w:t>
      </w:r>
      <w:r w:rsidR="00E553A1" w:rsidRPr="005E7C18">
        <w:rPr>
          <w:rFonts w:ascii="Verdana" w:hAnsi="Verdana" w:cs="Arial"/>
          <w:b/>
          <w:color w:val="CC0066"/>
          <w:sz w:val="16"/>
          <w:szCs w:val="16"/>
        </w:rPr>
        <w:t xml:space="preserve"> P.O. 15</w:t>
      </w:r>
      <w:r w:rsidRPr="005E7C18">
        <w:rPr>
          <w:rFonts w:ascii="Verdana" w:hAnsi="Verdana" w:cs="Arial"/>
          <w:b/>
          <w:color w:val="CC0066"/>
          <w:sz w:val="16"/>
          <w:szCs w:val="16"/>
        </w:rPr>
        <w:t>-11-1994</w:t>
      </w:r>
    </w:p>
    <w:p w:rsidR="00E553A1" w:rsidRPr="005E7C18" w:rsidRDefault="00E553A1" w:rsidP="00045B65">
      <w:pPr>
        <w:tabs>
          <w:tab w:val="left" w:pos="0"/>
        </w:tabs>
        <w:jc w:val="both"/>
        <w:rPr>
          <w:rFonts w:ascii="Verdana" w:hAnsi="Verdana" w:cs="Arial"/>
        </w:rPr>
      </w:pPr>
    </w:p>
    <w:p w:rsidR="00E553A1" w:rsidRPr="005E7C18" w:rsidRDefault="00AA5304" w:rsidP="00045B65">
      <w:pPr>
        <w:pStyle w:val="Textoindependiente"/>
        <w:tabs>
          <w:tab w:val="left" w:pos="0"/>
        </w:tabs>
        <w:rPr>
          <w:rFonts w:ascii="Verdana" w:hAnsi="Verdana"/>
          <w:b w:val="0"/>
          <w:bCs w:val="0"/>
        </w:rPr>
      </w:pPr>
      <w:r w:rsidRPr="005E7C18">
        <w:rPr>
          <w:rFonts w:ascii="Verdana" w:hAnsi="Verdana"/>
          <w:b w:val="0"/>
          <w:bCs w:val="0"/>
        </w:rPr>
        <w:tab/>
      </w:r>
      <w:r w:rsidR="00E553A1" w:rsidRPr="005E7C18">
        <w:rPr>
          <w:rFonts w:ascii="Verdana" w:hAnsi="Verdana"/>
          <w:b w:val="0"/>
          <w:bCs w:val="0"/>
        </w:rPr>
        <w:t xml:space="preserve">Por cada Regidor y Síndico Propietario se elegirá un suplente. Si alguno de los miembros del Ayuntamiento dejare de desempeñar su cargo, será sustituido por su suplente y a falta de ambos, se procederá según lo disponga la Ley. </w:t>
      </w:r>
    </w:p>
    <w:p w:rsidR="00E553A1" w:rsidRPr="005E7C18" w:rsidRDefault="00E553A1" w:rsidP="00045B65">
      <w:pPr>
        <w:tabs>
          <w:tab w:val="left" w:pos="0"/>
        </w:tabs>
        <w:jc w:val="right"/>
        <w:rPr>
          <w:rFonts w:ascii="Verdana" w:hAnsi="Verdana" w:cs="Arial"/>
          <w:b/>
          <w:sz w:val="16"/>
          <w:szCs w:val="16"/>
          <w:lang w:val="es-MX"/>
        </w:rPr>
      </w:pPr>
      <w:r w:rsidRPr="005E7C18">
        <w:rPr>
          <w:rFonts w:ascii="Verdana" w:hAnsi="Verdana" w:cs="Arial"/>
          <w:b/>
          <w:color w:val="CC0066"/>
          <w:sz w:val="16"/>
          <w:szCs w:val="16"/>
          <w:lang w:val="es-MX"/>
        </w:rPr>
        <w:t>Párrafo refor</w:t>
      </w:r>
      <w:r w:rsidR="00E6762F" w:rsidRPr="005E7C18">
        <w:rPr>
          <w:rFonts w:ascii="Verdana" w:hAnsi="Verdana" w:cs="Arial"/>
          <w:b/>
          <w:color w:val="CC0066"/>
          <w:sz w:val="16"/>
          <w:szCs w:val="16"/>
          <w:lang w:val="es-MX"/>
        </w:rPr>
        <w:t>mado P.O. 20-03-2001</w:t>
      </w:r>
    </w:p>
    <w:p w:rsidR="00E553A1" w:rsidRPr="005E7C18" w:rsidRDefault="00E553A1" w:rsidP="00045B65">
      <w:pPr>
        <w:tabs>
          <w:tab w:val="left" w:pos="0"/>
        </w:tabs>
        <w:jc w:val="both"/>
        <w:rPr>
          <w:rFonts w:ascii="Verdana" w:hAnsi="Verdana" w:cs="Arial"/>
          <w:b/>
          <w:bCs/>
        </w:rPr>
      </w:pPr>
    </w:p>
    <w:p w:rsidR="00E553A1" w:rsidRPr="005E7C18" w:rsidRDefault="00AA5304" w:rsidP="00045B65">
      <w:pPr>
        <w:tabs>
          <w:tab w:val="left" w:pos="0"/>
        </w:tabs>
        <w:jc w:val="both"/>
        <w:rPr>
          <w:rFonts w:ascii="Verdana" w:hAnsi="Verdana" w:cs="Arial"/>
        </w:rPr>
      </w:pPr>
      <w:r w:rsidRPr="005E7C18">
        <w:rPr>
          <w:rFonts w:ascii="Verdana" w:hAnsi="Verdana" w:cs="Arial"/>
          <w:b/>
          <w:bCs/>
        </w:rPr>
        <w:tab/>
        <w:t xml:space="preserve">Artículo </w:t>
      </w:r>
      <w:r w:rsidR="00E553A1" w:rsidRPr="005E7C18">
        <w:rPr>
          <w:rFonts w:ascii="Verdana" w:hAnsi="Verdana" w:cs="Arial"/>
          <w:b/>
          <w:bCs/>
        </w:rPr>
        <w:t>109.</w:t>
      </w:r>
      <w:r w:rsidR="00E553A1" w:rsidRPr="005E7C18">
        <w:rPr>
          <w:rFonts w:ascii="Verdana" w:hAnsi="Verdana" w:cs="Arial"/>
        </w:rPr>
        <w:t xml:space="preserve"> En todos los Municipios, los Ayuntamientos serán electos por votación popular directa, de acuerdo con las normas que establezca la Ley de la materia, de conformidad con las siguientes Bases:</w:t>
      </w:r>
    </w:p>
    <w:p w:rsidR="00E553A1" w:rsidRPr="005E7C18" w:rsidRDefault="00E553A1" w:rsidP="00045B65">
      <w:pPr>
        <w:tabs>
          <w:tab w:val="left" w:pos="0"/>
        </w:tabs>
        <w:jc w:val="both"/>
        <w:rPr>
          <w:rFonts w:ascii="Verdana" w:hAnsi="Verdana" w:cs="Arial"/>
        </w:rPr>
      </w:pPr>
    </w:p>
    <w:p w:rsidR="002463BB" w:rsidRPr="005E7C18" w:rsidRDefault="00E553A1" w:rsidP="00021395">
      <w:pPr>
        <w:pStyle w:val="Prrafodelista"/>
        <w:numPr>
          <w:ilvl w:val="0"/>
          <w:numId w:val="19"/>
        </w:numPr>
        <w:tabs>
          <w:tab w:val="left" w:pos="0"/>
        </w:tabs>
        <w:spacing w:line="240" w:lineRule="auto"/>
        <w:ind w:left="851" w:hanging="567"/>
        <w:jc w:val="both"/>
        <w:rPr>
          <w:rFonts w:ascii="Verdana" w:hAnsi="Verdana" w:cs="Arial"/>
        </w:rPr>
      </w:pPr>
      <w:r w:rsidRPr="005E7C18">
        <w:rPr>
          <w:rFonts w:ascii="Verdana" w:hAnsi="Verdana" w:cs="Arial"/>
        </w:rPr>
        <w:t>El Presidente Municipal y los Síndicos de los Ayuntamientos serán electos conforme al Principio de Mayoría Relativa; y,</w:t>
      </w:r>
    </w:p>
    <w:p w:rsidR="002463BB" w:rsidRPr="005E7C18" w:rsidRDefault="002463BB" w:rsidP="00045B65">
      <w:pPr>
        <w:pStyle w:val="Prrafodelista"/>
        <w:tabs>
          <w:tab w:val="left" w:pos="0"/>
        </w:tabs>
        <w:spacing w:line="240" w:lineRule="auto"/>
        <w:jc w:val="both"/>
        <w:rPr>
          <w:rFonts w:ascii="Verdana" w:hAnsi="Verdana" w:cs="Arial"/>
        </w:rPr>
      </w:pPr>
    </w:p>
    <w:p w:rsidR="0092709B" w:rsidRPr="005E7C18" w:rsidRDefault="0092709B" w:rsidP="00021395">
      <w:pPr>
        <w:pStyle w:val="Prrafodelista"/>
        <w:numPr>
          <w:ilvl w:val="0"/>
          <w:numId w:val="19"/>
        </w:numPr>
        <w:tabs>
          <w:tab w:val="left" w:pos="0"/>
        </w:tabs>
        <w:spacing w:after="0" w:line="240" w:lineRule="auto"/>
        <w:ind w:left="851" w:hanging="567"/>
        <w:jc w:val="both"/>
        <w:rPr>
          <w:rFonts w:ascii="Verdana" w:hAnsi="Verdana" w:cs="Arial"/>
        </w:rPr>
      </w:pPr>
      <w:r w:rsidRPr="005E7C18">
        <w:rPr>
          <w:rFonts w:ascii="Verdana" w:hAnsi="Verdana" w:cs="Verdana"/>
          <w:color w:val="000000"/>
        </w:rPr>
        <w:t>Los regidores serán electos por el principio de representación proporcional, y el procedimiento para su asignación es el siguiente:</w:t>
      </w:r>
    </w:p>
    <w:p w:rsidR="002463BB" w:rsidRPr="005E7C18" w:rsidRDefault="002463BB" w:rsidP="00045B65">
      <w:pPr>
        <w:pStyle w:val="Textoindependiente2"/>
        <w:tabs>
          <w:tab w:val="left" w:pos="0"/>
        </w:tabs>
        <w:ind w:left="720"/>
        <w:jc w:val="right"/>
        <w:rPr>
          <w:rFonts w:cs="Arial"/>
          <w:b/>
          <w:color w:val="CC0066"/>
          <w:sz w:val="16"/>
          <w:szCs w:val="16"/>
        </w:rPr>
      </w:pPr>
      <w:r w:rsidRPr="005E7C18">
        <w:rPr>
          <w:rFonts w:cs="Arial"/>
          <w:b/>
          <w:color w:val="CC0066"/>
          <w:sz w:val="16"/>
          <w:szCs w:val="16"/>
        </w:rPr>
        <w:t>Fracción reformada P.O. 27-06-2014</w:t>
      </w:r>
    </w:p>
    <w:p w:rsidR="0092709B" w:rsidRPr="005E7C18" w:rsidRDefault="0092709B" w:rsidP="00045B65">
      <w:pPr>
        <w:tabs>
          <w:tab w:val="left" w:pos="0"/>
        </w:tabs>
        <w:jc w:val="both"/>
        <w:rPr>
          <w:rFonts w:ascii="Verdana" w:hAnsi="Verdana" w:cs="Verdana"/>
        </w:rPr>
      </w:pPr>
    </w:p>
    <w:p w:rsidR="0092709B" w:rsidRPr="005E7C18" w:rsidRDefault="0092709B" w:rsidP="00021395">
      <w:pPr>
        <w:pStyle w:val="Prrafodelista"/>
        <w:numPr>
          <w:ilvl w:val="0"/>
          <w:numId w:val="20"/>
        </w:numPr>
        <w:tabs>
          <w:tab w:val="left" w:pos="0"/>
          <w:tab w:val="left" w:pos="567"/>
        </w:tabs>
        <w:autoSpaceDE w:val="0"/>
        <w:autoSpaceDN w:val="0"/>
        <w:spacing w:after="0" w:line="240" w:lineRule="auto"/>
        <w:ind w:left="851" w:hanging="425"/>
        <w:jc w:val="both"/>
        <w:rPr>
          <w:rFonts w:ascii="Verdana" w:eastAsia="Times New Roman" w:hAnsi="Verdana" w:cs="Verdana"/>
          <w:color w:val="000000"/>
          <w:lang w:val="es-ES_tradnl" w:eastAsia="es-ES"/>
        </w:rPr>
      </w:pPr>
      <w:r w:rsidRPr="005E7C18">
        <w:rPr>
          <w:rFonts w:ascii="Verdana" w:eastAsia="Times New Roman" w:hAnsi="Verdana" w:cs="Verdana"/>
          <w:color w:val="000000"/>
          <w:lang w:val="es-ES_tradnl" w:eastAsia="es-ES"/>
        </w:rPr>
        <w:t>Sólo a los partidos políticos y planilla de candidatos independientes que, en la elección municipal correspondiente, hubieren obtenido el tres por ciento o más del total de la votación válida emitida en la municipalidad, se les asignarán regidores de representación proporcional;</w:t>
      </w:r>
    </w:p>
    <w:p w:rsidR="0092709B" w:rsidRPr="005E7C18" w:rsidRDefault="0092709B" w:rsidP="00045B65">
      <w:pPr>
        <w:pStyle w:val="Prrafodelista"/>
        <w:tabs>
          <w:tab w:val="left" w:pos="0"/>
        </w:tabs>
        <w:autoSpaceDE w:val="0"/>
        <w:autoSpaceDN w:val="0"/>
        <w:spacing w:after="0" w:line="240" w:lineRule="auto"/>
        <w:ind w:left="0"/>
        <w:jc w:val="right"/>
        <w:rPr>
          <w:rFonts w:ascii="Verdana" w:eastAsia="Times New Roman" w:hAnsi="Verdana" w:cs="Verdana"/>
          <w:b/>
          <w:color w:val="CC0066"/>
          <w:sz w:val="16"/>
          <w:szCs w:val="16"/>
          <w:lang w:val="es-ES_tradnl" w:eastAsia="es-ES"/>
        </w:rPr>
      </w:pPr>
      <w:r w:rsidRPr="005E7C18">
        <w:rPr>
          <w:rFonts w:ascii="Verdana" w:eastAsia="Times New Roman" w:hAnsi="Verdana" w:cs="Verdana"/>
          <w:b/>
          <w:color w:val="CC0066"/>
          <w:sz w:val="16"/>
          <w:szCs w:val="16"/>
          <w:lang w:val="es-ES_tradnl" w:eastAsia="es-ES"/>
        </w:rPr>
        <w:t>Inciso adici</w:t>
      </w:r>
      <w:r w:rsidR="002463BB" w:rsidRPr="005E7C18">
        <w:rPr>
          <w:rFonts w:ascii="Verdana" w:eastAsia="Times New Roman" w:hAnsi="Verdana" w:cs="Verdana"/>
          <w:b/>
          <w:color w:val="CC0066"/>
          <w:sz w:val="16"/>
          <w:szCs w:val="16"/>
          <w:lang w:val="es-ES_tradnl" w:eastAsia="es-ES"/>
        </w:rPr>
        <w:t>onado P.O. 27-06-2014</w:t>
      </w:r>
    </w:p>
    <w:p w:rsidR="0092709B" w:rsidRPr="005E7C18" w:rsidRDefault="0092709B" w:rsidP="00045B65">
      <w:pPr>
        <w:pStyle w:val="Prrafodelista"/>
        <w:tabs>
          <w:tab w:val="left" w:pos="0"/>
        </w:tabs>
        <w:spacing w:after="0" w:line="240" w:lineRule="auto"/>
        <w:jc w:val="both"/>
        <w:rPr>
          <w:rFonts w:ascii="Verdana" w:hAnsi="Verdana" w:cs="Arial"/>
        </w:rPr>
      </w:pPr>
    </w:p>
    <w:p w:rsidR="0092709B" w:rsidRPr="005E7C18" w:rsidRDefault="0092709B" w:rsidP="00021395">
      <w:pPr>
        <w:pStyle w:val="Prrafodelista"/>
        <w:numPr>
          <w:ilvl w:val="0"/>
          <w:numId w:val="20"/>
        </w:numPr>
        <w:tabs>
          <w:tab w:val="left" w:pos="0"/>
          <w:tab w:val="left" w:pos="426"/>
        </w:tabs>
        <w:autoSpaceDE w:val="0"/>
        <w:autoSpaceDN w:val="0"/>
        <w:spacing w:after="0" w:line="240" w:lineRule="auto"/>
        <w:ind w:left="851" w:hanging="425"/>
        <w:jc w:val="both"/>
        <w:rPr>
          <w:rFonts w:ascii="Verdana" w:eastAsia="Times New Roman" w:hAnsi="Verdana" w:cs="Verdana"/>
          <w:color w:val="000000"/>
          <w:lang w:val="es-ES_tradnl" w:eastAsia="es-ES"/>
        </w:rPr>
      </w:pPr>
      <w:r w:rsidRPr="005E7C18">
        <w:rPr>
          <w:rFonts w:ascii="Verdana" w:eastAsia="Times New Roman" w:hAnsi="Verdana" w:cs="Verdana"/>
          <w:color w:val="000000"/>
          <w:lang w:val="es-ES_tradnl" w:eastAsia="es-ES"/>
        </w:rPr>
        <w:t>Se dividirán los votos válidos obtenidos por todos los partidos políticos y</w:t>
      </w:r>
      <w:r w:rsidR="00831BC3" w:rsidRPr="005E7C18">
        <w:rPr>
          <w:rFonts w:ascii="Verdana" w:eastAsia="Times New Roman" w:hAnsi="Verdana" w:cs="Verdana"/>
          <w:color w:val="000000"/>
          <w:lang w:val="es-ES_tradnl" w:eastAsia="es-ES"/>
        </w:rPr>
        <w:t xml:space="preserve"> </w:t>
      </w:r>
      <w:r w:rsidRPr="005E7C18">
        <w:rPr>
          <w:rFonts w:ascii="Verdana" w:eastAsia="Times New Roman" w:hAnsi="Verdana" w:cs="Verdana"/>
          <w:color w:val="000000"/>
          <w:lang w:val="es-ES_tradnl" w:eastAsia="es-ES"/>
        </w:rPr>
        <w:t>planilla de candidatos independientes contendientes en el municipio, entre las regidurías que integren el ayuntamiento, a fin de obtener el cociente electoral; verificada esta operación, se asignarán a cada partido político o planilla de candidatos independientes en forma decreciente de acuerdo a su lista, tantas regidurías como número de veces contenga su votación el cociente obtenido; y</w:t>
      </w:r>
    </w:p>
    <w:p w:rsidR="002463BB" w:rsidRPr="005E7C18" w:rsidRDefault="002463BB" w:rsidP="00045B65">
      <w:pPr>
        <w:pStyle w:val="Prrafodelista"/>
        <w:tabs>
          <w:tab w:val="left" w:pos="0"/>
        </w:tabs>
        <w:autoSpaceDE w:val="0"/>
        <w:autoSpaceDN w:val="0"/>
        <w:spacing w:after="0" w:line="240" w:lineRule="auto"/>
        <w:jc w:val="right"/>
        <w:rPr>
          <w:rFonts w:ascii="Verdana" w:eastAsia="Times New Roman" w:hAnsi="Verdana" w:cs="Verdana"/>
          <w:b/>
          <w:color w:val="CC0066"/>
          <w:sz w:val="16"/>
          <w:szCs w:val="16"/>
          <w:lang w:val="es-ES_tradnl" w:eastAsia="es-ES"/>
        </w:rPr>
      </w:pPr>
      <w:r w:rsidRPr="005E7C18">
        <w:rPr>
          <w:rFonts w:ascii="Verdana" w:eastAsia="Times New Roman" w:hAnsi="Verdana" w:cs="Verdana"/>
          <w:b/>
          <w:color w:val="CC0066"/>
          <w:sz w:val="16"/>
          <w:szCs w:val="16"/>
          <w:lang w:val="es-ES_tradnl" w:eastAsia="es-ES"/>
        </w:rPr>
        <w:t>Inciso adicionado P.O. 27-06-2014</w:t>
      </w:r>
    </w:p>
    <w:p w:rsidR="002463BB" w:rsidRPr="005E7C18" w:rsidRDefault="002463BB" w:rsidP="00045B65">
      <w:pPr>
        <w:pStyle w:val="Prrafodelista"/>
        <w:tabs>
          <w:tab w:val="left" w:pos="0"/>
          <w:tab w:val="left" w:pos="426"/>
        </w:tabs>
        <w:autoSpaceDE w:val="0"/>
        <w:autoSpaceDN w:val="0"/>
        <w:spacing w:after="0" w:line="240" w:lineRule="auto"/>
        <w:ind w:left="0"/>
        <w:jc w:val="both"/>
        <w:rPr>
          <w:rFonts w:ascii="Verdana" w:eastAsia="Times New Roman" w:hAnsi="Verdana" w:cs="Arial"/>
          <w:lang w:val="es-ES_tradnl" w:eastAsia="es-ES"/>
        </w:rPr>
      </w:pPr>
    </w:p>
    <w:p w:rsidR="0092709B" w:rsidRPr="005E7C18" w:rsidRDefault="002463BB" w:rsidP="00021395">
      <w:pPr>
        <w:pStyle w:val="Prrafodelista"/>
        <w:numPr>
          <w:ilvl w:val="0"/>
          <w:numId w:val="20"/>
        </w:numPr>
        <w:tabs>
          <w:tab w:val="left" w:pos="0"/>
          <w:tab w:val="left" w:pos="426"/>
        </w:tabs>
        <w:autoSpaceDE w:val="0"/>
        <w:autoSpaceDN w:val="0"/>
        <w:spacing w:after="0" w:line="240" w:lineRule="auto"/>
        <w:ind w:left="851" w:hanging="425"/>
        <w:jc w:val="both"/>
        <w:rPr>
          <w:rFonts w:ascii="Verdana" w:eastAsia="Times New Roman" w:hAnsi="Verdana" w:cs="Verdana"/>
          <w:color w:val="000000"/>
          <w:lang w:val="es-ES_tradnl" w:eastAsia="es-ES"/>
        </w:rPr>
      </w:pPr>
      <w:r w:rsidRPr="005E7C18">
        <w:rPr>
          <w:rFonts w:ascii="Verdana" w:eastAsia="Times New Roman" w:hAnsi="Verdana" w:cs="Arial"/>
          <w:lang w:val="es-ES_tradnl" w:eastAsia="es-ES"/>
        </w:rPr>
        <w:t>S</w:t>
      </w:r>
      <w:r w:rsidR="0092709B" w:rsidRPr="005E7C18">
        <w:rPr>
          <w:rFonts w:ascii="Verdana" w:eastAsia="Times New Roman" w:hAnsi="Verdana" w:cs="Verdana"/>
          <w:color w:val="000000"/>
          <w:lang w:val="es-ES_tradnl" w:eastAsia="es-ES"/>
        </w:rPr>
        <w:t>i después de la aplicación del cociente mencionado en el inciso anterior, quedan regidurías por asignar, estas se distribuirán por el sistema de resto mayor, siguiendo el orden decreciente de los restos de votos no utilizados por cada uno de los partidos políticos y planilla de candidatos independientes.</w:t>
      </w:r>
    </w:p>
    <w:p w:rsidR="002463BB" w:rsidRPr="005E7C18" w:rsidRDefault="002463BB" w:rsidP="00045B65">
      <w:pPr>
        <w:pStyle w:val="Prrafodelista"/>
        <w:tabs>
          <w:tab w:val="left" w:pos="0"/>
        </w:tabs>
        <w:autoSpaceDE w:val="0"/>
        <w:autoSpaceDN w:val="0"/>
        <w:spacing w:after="0" w:line="240" w:lineRule="auto"/>
        <w:jc w:val="right"/>
        <w:rPr>
          <w:rFonts w:ascii="Verdana" w:eastAsia="Times New Roman" w:hAnsi="Verdana" w:cs="Verdana"/>
          <w:b/>
          <w:color w:val="CC0066"/>
          <w:sz w:val="16"/>
          <w:szCs w:val="16"/>
          <w:lang w:val="es-ES_tradnl" w:eastAsia="es-ES"/>
        </w:rPr>
      </w:pPr>
      <w:r w:rsidRPr="005E7C18">
        <w:rPr>
          <w:rFonts w:ascii="Verdana" w:eastAsia="Times New Roman" w:hAnsi="Verdana" w:cs="Verdana"/>
          <w:b/>
          <w:color w:val="CC0066"/>
          <w:sz w:val="16"/>
          <w:szCs w:val="16"/>
          <w:lang w:val="es-ES_tradnl" w:eastAsia="es-ES"/>
        </w:rPr>
        <w:t>Inciso adicionado P.O. 27-06-2014</w:t>
      </w:r>
    </w:p>
    <w:p w:rsidR="0092709B" w:rsidRPr="005E7C18" w:rsidRDefault="0092709B" w:rsidP="00045B65">
      <w:pPr>
        <w:tabs>
          <w:tab w:val="left" w:pos="0"/>
        </w:tabs>
        <w:jc w:val="both"/>
        <w:rPr>
          <w:rFonts w:ascii="Verdana" w:hAnsi="Verdana" w:cs="Arial"/>
        </w:rPr>
      </w:pPr>
    </w:p>
    <w:p w:rsidR="00AA5304" w:rsidRPr="005E7C18" w:rsidRDefault="00AA5304" w:rsidP="00045B65">
      <w:pPr>
        <w:tabs>
          <w:tab w:val="left" w:pos="0"/>
        </w:tabs>
        <w:jc w:val="center"/>
        <w:rPr>
          <w:rFonts w:ascii="Verdana" w:hAnsi="Verdana" w:cs="Arial"/>
          <w:b/>
          <w:bCs/>
        </w:rPr>
      </w:pPr>
    </w:p>
    <w:p w:rsidR="00E553A1" w:rsidRPr="005E7C18" w:rsidRDefault="00E553A1" w:rsidP="00045B65">
      <w:pPr>
        <w:tabs>
          <w:tab w:val="left" w:pos="0"/>
        </w:tabs>
        <w:jc w:val="center"/>
        <w:rPr>
          <w:rFonts w:ascii="Verdana" w:hAnsi="Verdana" w:cs="Arial"/>
          <w:b/>
          <w:bCs/>
        </w:rPr>
      </w:pPr>
      <w:r w:rsidRPr="005E7C18">
        <w:rPr>
          <w:rFonts w:ascii="Verdana" w:hAnsi="Verdana" w:cs="Arial"/>
          <w:b/>
          <w:bCs/>
        </w:rPr>
        <w:t>Sección Segunda</w:t>
      </w:r>
    </w:p>
    <w:p w:rsidR="00E553A1" w:rsidRPr="005E7C18" w:rsidRDefault="00E553A1" w:rsidP="00045B65">
      <w:pPr>
        <w:tabs>
          <w:tab w:val="left" w:pos="0"/>
        </w:tabs>
        <w:jc w:val="center"/>
        <w:rPr>
          <w:rFonts w:ascii="Verdana" w:hAnsi="Verdana" w:cs="Arial"/>
          <w:b/>
          <w:bCs/>
        </w:rPr>
      </w:pPr>
      <w:r w:rsidRPr="005E7C18">
        <w:rPr>
          <w:rFonts w:ascii="Verdana" w:hAnsi="Verdana" w:cs="Arial"/>
          <w:b/>
          <w:bCs/>
        </w:rPr>
        <w:t>De los Titulares del Gobierno Municipal</w:t>
      </w:r>
    </w:p>
    <w:p w:rsidR="00E553A1" w:rsidRPr="005E7C18" w:rsidRDefault="00E553A1" w:rsidP="00045B65">
      <w:pPr>
        <w:tabs>
          <w:tab w:val="left" w:pos="0"/>
        </w:tabs>
        <w:jc w:val="both"/>
        <w:rPr>
          <w:rFonts w:ascii="Verdana" w:hAnsi="Verdana" w:cs="Arial"/>
        </w:rPr>
      </w:pPr>
    </w:p>
    <w:p w:rsidR="00E553A1" w:rsidRPr="005E7C18" w:rsidRDefault="00AA5304"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110</w:t>
      </w:r>
      <w:r w:rsidR="00E553A1" w:rsidRPr="005E7C18">
        <w:rPr>
          <w:rFonts w:ascii="Verdana" w:hAnsi="Verdana" w:cs="Arial"/>
        </w:rPr>
        <w:t>. Para ser Presidente Municipal, Síndico o Regidor, se requiere:</w:t>
      </w:r>
    </w:p>
    <w:p w:rsidR="00E553A1" w:rsidRPr="005E7C18" w:rsidRDefault="00E553A1" w:rsidP="00045B65">
      <w:pPr>
        <w:tabs>
          <w:tab w:val="left" w:pos="0"/>
        </w:tabs>
        <w:jc w:val="both"/>
        <w:rPr>
          <w:rFonts w:ascii="Verdana" w:hAnsi="Verdana" w:cs="Arial"/>
        </w:rPr>
      </w:pPr>
    </w:p>
    <w:p w:rsidR="00E553A1" w:rsidRPr="005E7C18" w:rsidRDefault="00E553A1" w:rsidP="008C3EC3">
      <w:pPr>
        <w:pStyle w:val="Prrafodelista"/>
        <w:numPr>
          <w:ilvl w:val="0"/>
          <w:numId w:val="29"/>
        </w:numPr>
        <w:tabs>
          <w:tab w:val="left" w:pos="0"/>
        </w:tabs>
        <w:spacing w:after="0" w:line="240" w:lineRule="auto"/>
        <w:ind w:left="851" w:hanging="567"/>
        <w:jc w:val="both"/>
        <w:rPr>
          <w:rFonts w:ascii="Verdana" w:hAnsi="Verdana" w:cs="Arial"/>
        </w:rPr>
      </w:pPr>
      <w:r w:rsidRPr="005E7C18">
        <w:rPr>
          <w:rFonts w:ascii="Verdana" w:hAnsi="Verdana" w:cs="Arial"/>
        </w:rPr>
        <w:t>Ser ciudadano guanajuatense en ejercicio de sus derechos;</w:t>
      </w:r>
    </w:p>
    <w:p w:rsidR="00E553A1" w:rsidRPr="005E7C18" w:rsidRDefault="00E553A1"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Fracción reformada P.O. 19</w:t>
      </w:r>
      <w:r w:rsidR="00182ECD" w:rsidRPr="005E7C18">
        <w:rPr>
          <w:rFonts w:ascii="Verdana" w:hAnsi="Verdana" w:cs="Arial"/>
          <w:b/>
          <w:color w:val="CC0066"/>
          <w:sz w:val="16"/>
          <w:szCs w:val="16"/>
        </w:rPr>
        <w:t>-04-2002</w:t>
      </w:r>
    </w:p>
    <w:p w:rsidR="00E553A1" w:rsidRPr="005E7C18" w:rsidRDefault="00E553A1" w:rsidP="00045B65">
      <w:pPr>
        <w:tabs>
          <w:tab w:val="left" w:pos="0"/>
        </w:tabs>
        <w:jc w:val="both"/>
        <w:rPr>
          <w:rFonts w:ascii="Verdana" w:hAnsi="Verdana" w:cs="Arial"/>
        </w:rPr>
      </w:pPr>
    </w:p>
    <w:p w:rsidR="00E553A1" w:rsidRPr="005E7C18" w:rsidRDefault="00E553A1" w:rsidP="008C3EC3">
      <w:pPr>
        <w:pStyle w:val="Prrafodelista"/>
        <w:numPr>
          <w:ilvl w:val="0"/>
          <w:numId w:val="29"/>
        </w:numPr>
        <w:tabs>
          <w:tab w:val="left" w:pos="0"/>
        </w:tabs>
        <w:spacing w:after="0" w:line="240" w:lineRule="auto"/>
        <w:ind w:left="851" w:hanging="567"/>
        <w:jc w:val="both"/>
        <w:rPr>
          <w:rFonts w:ascii="Verdana" w:hAnsi="Verdana" w:cs="Arial"/>
        </w:rPr>
      </w:pPr>
      <w:r w:rsidRPr="005E7C18">
        <w:rPr>
          <w:rFonts w:ascii="Verdana" w:hAnsi="Verdana" w:cs="Arial"/>
        </w:rPr>
        <w:lastRenderedPageBreak/>
        <w:t>Tener, por lo menos, veintiún años cumplidos al día de la elección; y</w:t>
      </w:r>
    </w:p>
    <w:p w:rsidR="00E553A1" w:rsidRPr="005E7C18" w:rsidRDefault="00E553A1" w:rsidP="00045B65">
      <w:pPr>
        <w:tabs>
          <w:tab w:val="left" w:pos="0"/>
        </w:tabs>
        <w:jc w:val="both"/>
        <w:rPr>
          <w:rFonts w:ascii="Verdana" w:hAnsi="Verdana" w:cs="Arial"/>
        </w:rPr>
      </w:pPr>
    </w:p>
    <w:p w:rsidR="00E553A1" w:rsidRPr="005E7C18" w:rsidRDefault="00E553A1" w:rsidP="008C3EC3">
      <w:pPr>
        <w:pStyle w:val="Textoindependiente"/>
        <w:numPr>
          <w:ilvl w:val="0"/>
          <w:numId w:val="29"/>
        </w:numPr>
        <w:tabs>
          <w:tab w:val="left" w:pos="0"/>
        </w:tabs>
        <w:ind w:left="851" w:hanging="567"/>
        <w:rPr>
          <w:rFonts w:ascii="Verdana" w:hAnsi="Verdana"/>
          <w:b w:val="0"/>
          <w:bCs w:val="0"/>
        </w:rPr>
      </w:pPr>
      <w:r w:rsidRPr="005E7C18">
        <w:rPr>
          <w:rFonts w:ascii="Verdana" w:hAnsi="Verdana"/>
          <w:b w:val="0"/>
          <w:bCs w:val="0"/>
        </w:rPr>
        <w:t>Tener cuando menos dos años de residir en el municipio en donde deba desempeñar el cargo, al tiempo de la elección.</w:t>
      </w:r>
    </w:p>
    <w:p w:rsidR="00E553A1" w:rsidRPr="005E7C18" w:rsidRDefault="00E553A1" w:rsidP="00AA5304">
      <w:pPr>
        <w:tabs>
          <w:tab w:val="left" w:pos="0"/>
        </w:tabs>
        <w:jc w:val="right"/>
        <w:rPr>
          <w:rFonts w:ascii="Verdana" w:hAnsi="Verdana" w:cs="Arial"/>
          <w:b/>
          <w:color w:val="CC0066"/>
          <w:sz w:val="16"/>
          <w:szCs w:val="16"/>
        </w:rPr>
      </w:pPr>
      <w:r w:rsidRPr="005E7C18">
        <w:rPr>
          <w:rFonts w:ascii="Verdana" w:hAnsi="Verdana" w:cs="Arial"/>
          <w:b/>
          <w:color w:val="CC0066"/>
          <w:sz w:val="16"/>
          <w:szCs w:val="16"/>
        </w:rPr>
        <w:t>Fracción reformad</w:t>
      </w:r>
      <w:r w:rsidR="00AA5304" w:rsidRPr="005E7C18">
        <w:rPr>
          <w:rFonts w:ascii="Verdana" w:hAnsi="Verdana" w:cs="Arial"/>
          <w:b/>
          <w:color w:val="CC0066"/>
          <w:sz w:val="16"/>
          <w:szCs w:val="16"/>
        </w:rPr>
        <w:t>a P.O. 25-12-1990</w:t>
      </w:r>
    </w:p>
    <w:p w:rsidR="00E553A1" w:rsidRPr="005E7C18" w:rsidRDefault="00E553A1" w:rsidP="00045B65">
      <w:pPr>
        <w:tabs>
          <w:tab w:val="left" w:pos="0"/>
        </w:tabs>
        <w:jc w:val="both"/>
        <w:rPr>
          <w:rFonts w:ascii="Verdana" w:hAnsi="Verdana" w:cs="Arial"/>
        </w:rPr>
      </w:pPr>
    </w:p>
    <w:p w:rsidR="00E553A1" w:rsidRPr="005E7C18" w:rsidRDefault="00E553A1" w:rsidP="00B106C5">
      <w:pPr>
        <w:pStyle w:val="Sinespaciado1"/>
        <w:tabs>
          <w:tab w:val="left" w:pos="0"/>
        </w:tabs>
        <w:ind w:left="851"/>
        <w:jc w:val="both"/>
        <w:rPr>
          <w:rFonts w:ascii="Verdana" w:hAnsi="Verdana"/>
          <w:sz w:val="20"/>
          <w:szCs w:val="20"/>
        </w:rPr>
      </w:pPr>
      <w:r w:rsidRPr="005E7C18">
        <w:rPr>
          <w:rFonts w:ascii="Verdana" w:hAnsi="Verdana" w:cs="Calibri"/>
          <w:sz w:val="20"/>
          <w:szCs w:val="20"/>
        </w:rPr>
        <w:t>Los guanajuatenses que migren al extranjero tendrán derecho a que se les reconozca la residencia binacional, cuando así lo acrediten en los términos de la ley de la materia, pero en todo caso, para poder ser electos, deberán incorporarse</w:t>
      </w:r>
      <w:r w:rsidRPr="005E7C18">
        <w:rPr>
          <w:rFonts w:ascii="Verdana" w:hAnsi="Verdana"/>
          <w:sz w:val="20"/>
          <w:szCs w:val="20"/>
        </w:rPr>
        <w:t xml:space="preserve"> al municipio por lo menos ciento ochenta días previos al de la elección.</w:t>
      </w:r>
    </w:p>
    <w:p w:rsidR="00B13116" w:rsidRPr="005E7C18" w:rsidRDefault="00B13116" w:rsidP="00045B65">
      <w:pPr>
        <w:tabs>
          <w:tab w:val="left" w:pos="0"/>
        </w:tabs>
        <w:ind w:left="708" w:hanging="708"/>
        <w:jc w:val="right"/>
        <w:rPr>
          <w:rFonts w:ascii="Verdana" w:hAnsi="Verdana" w:cs="Arial"/>
          <w:b/>
          <w:color w:val="CC0066"/>
          <w:sz w:val="16"/>
          <w:szCs w:val="16"/>
          <w:lang w:val="es-MX"/>
        </w:rPr>
      </w:pPr>
      <w:r w:rsidRPr="005E7C18">
        <w:rPr>
          <w:rFonts w:ascii="Verdana" w:hAnsi="Verdana" w:cs="Arial"/>
          <w:b/>
          <w:color w:val="CC0066"/>
          <w:sz w:val="16"/>
          <w:szCs w:val="16"/>
          <w:lang w:val="es-MX"/>
        </w:rPr>
        <w:t>Párrafo adicionado P.O. 07-10-2011</w:t>
      </w:r>
    </w:p>
    <w:p w:rsidR="00E553A1" w:rsidRPr="005E7C18" w:rsidRDefault="00E553A1" w:rsidP="00045B65">
      <w:pPr>
        <w:tabs>
          <w:tab w:val="left" w:pos="0"/>
        </w:tabs>
        <w:jc w:val="both"/>
        <w:rPr>
          <w:rFonts w:ascii="Verdana" w:hAnsi="Verdana" w:cs="Arial"/>
        </w:rPr>
      </w:pPr>
    </w:p>
    <w:p w:rsidR="00E553A1" w:rsidRPr="005E7C18" w:rsidRDefault="00AA5304" w:rsidP="00AA5304">
      <w:pPr>
        <w:tabs>
          <w:tab w:val="left" w:pos="0"/>
        </w:tabs>
        <w:ind w:firstLine="360"/>
        <w:jc w:val="both"/>
        <w:rPr>
          <w:rFonts w:ascii="Verdana" w:hAnsi="Verdana" w:cs="Arial"/>
        </w:rPr>
      </w:pPr>
      <w:r w:rsidRPr="005E7C18">
        <w:rPr>
          <w:rFonts w:ascii="Verdana" w:hAnsi="Verdana" w:cs="Arial"/>
          <w:b/>
          <w:bCs/>
        </w:rPr>
        <w:t>Artículo</w:t>
      </w:r>
      <w:r w:rsidR="00E553A1" w:rsidRPr="005E7C18">
        <w:rPr>
          <w:rFonts w:ascii="Verdana" w:hAnsi="Verdana" w:cs="Arial"/>
          <w:b/>
          <w:bCs/>
        </w:rPr>
        <w:t xml:space="preserve"> 111.</w:t>
      </w:r>
      <w:r w:rsidR="00E553A1" w:rsidRPr="005E7C18">
        <w:rPr>
          <w:rFonts w:ascii="Verdana" w:hAnsi="Verdana" w:cs="Arial"/>
        </w:rPr>
        <w:t xml:space="preserve"> No podrán ser Presidentes Municipales, Síndicos o Regidores:</w:t>
      </w:r>
    </w:p>
    <w:p w:rsidR="00E553A1" w:rsidRPr="005E7C18" w:rsidRDefault="00E553A1" w:rsidP="00045B65">
      <w:pPr>
        <w:tabs>
          <w:tab w:val="left" w:pos="0"/>
        </w:tabs>
        <w:jc w:val="both"/>
        <w:rPr>
          <w:rFonts w:ascii="Verdana" w:hAnsi="Verdana" w:cs="Arial"/>
        </w:rPr>
      </w:pPr>
    </w:p>
    <w:p w:rsidR="00E553A1" w:rsidRPr="005E7C18" w:rsidRDefault="00E553A1" w:rsidP="00B106C5">
      <w:pPr>
        <w:pStyle w:val="Textoindependiente"/>
        <w:numPr>
          <w:ilvl w:val="0"/>
          <w:numId w:val="21"/>
        </w:numPr>
        <w:tabs>
          <w:tab w:val="left" w:pos="0"/>
        </w:tabs>
        <w:ind w:left="851" w:hanging="567"/>
        <w:rPr>
          <w:rFonts w:ascii="Verdana" w:hAnsi="Verdana"/>
          <w:b w:val="0"/>
          <w:bCs w:val="0"/>
        </w:rPr>
      </w:pPr>
      <w:r w:rsidRPr="005E7C18">
        <w:rPr>
          <w:rFonts w:ascii="Verdana" w:hAnsi="Verdana"/>
          <w:b w:val="0"/>
          <w:bCs w:val="0"/>
        </w:rPr>
        <w:t>Los militares en servicio activo o el Secretario y Tesorero del Ayuntamiento a no ser que se separen de sus cargos cuando menos con sesenta días de anticipación al de la elección;</w:t>
      </w:r>
    </w:p>
    <w:p w:rsidR="00E553A1" w:rsidRPr="005E7C18" w:rsidRDefault="00E553A1"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Fracción refo</w:t>
      </w:r>
      <w:r w:rsidR="0030150F" w:rsidRPr="005E7C18">
        <w:rPr>
          <w:rFonts w:ascii="Verdana" w:hAnsi="Verdana" w:cs="Arial"/>
          <w:b/>
          <w:color w:val="CC0066"/>
          <w:sz w:val="16"/>
          <w:szCs w:val="16"/>
        </w:rPr>
        <w:t>rmada P.O. 08-08-2008</w:t>
      </w:r>
    </w:p>
    <w:p w:rsidR="00E553A1" w:rsidRPr="005E7C18" w:rsidRDefault="00E553A1" w:rsidP="00045B65">
      <w:pPr>
        <w:tabs>
          <w:tab w:val="left" w:pos="0"/>
        </w:tabs>
        <w:jc w:val="both"/>
        <w:rPr>
          <w:rFonts w:ascii="Verdana" w:hAnsi="Verdana" w:cs="Arial"/>
        </w:rPr>
      </w:pPr>
    </w:p>
    <w:p w:rsidR="00E553A1" w:rsidRPr="005E7C18" w:rsidRDefault="00E553A1" w:rsidP="00B106C5">
      <w:pPr>
        <w:pStyle w:val="Prrafodelista"/>
        <w:numPr>
          <w:ilvl w:val="0"/>
          <w:numId w:val="21"/>
        </w:numPr>
        <w:tabs>
          <w:tab w:val="left" w:pos="0"/>
        </w:tabs>
        <w:spacing w:after="0" w:line="240" w:lineRule="auto"/>
        <w:ind w:left="851" w:hanging="567"/>
        <w:jc w:val="both"/>
        <w:rPr>
          <w:rFonts w:ascii="Verdana" w:hAnsi="Verdana" w:cs="Arial"/>
        </w:rPr>
      </w:pPr>
      <w:r w:rsidRPr="005E7C18">
        <w:rPr>
          <w:rFonts w:ascii="Verdana" w:hAnsi="Verdana" w:cs="Arial"/>
        </w:rPr>
        <w:t>Los que sean Ministros de cualquier culto religioso en los términos que esta</w:t>
      </w:r>
      <w:r w:rsidR="00C21D41" w:rsidRPr="005E7C18">
        <w:rPr>
          <w:rFonts w:ascii="Verdana" w:hAnsi="Verdana" w:cs="Arial"/>
        </w:rPr>
        <w:t xml:space="preserve">blezcan las leyes respectivas; </w:t>
      </w:r>
    </w:p>
    <w:p w:rsidR="00E553A1" w:rsidRPr="005E7C18" w:rsidRDefault="00E553A1" w:rsidP="005E4E7D">
      <w:pPr>
        <w:tabs>
          <w:tab w:val="left" w:pos="0"/>
        </w:tabs>
        <w:jc w:val="right"/>
        <w:rPr>
          <w:rFonts w:ascii="Verdana" w:hAnsi="Verdana" w:cs="Arial"/>
          <w:b/>
          <w:color w:val="CC0066"/>
          <w:sz w:val="16"/>
          <w:szCs w:val="16"/>
        </w:rPr>
      </w:pPr>
      <w:r w:rsidRPr="005E7C18">
        <w:rPr>
          <w:rFonts w:ascii="Verdana" w:hAnsi="Verdana" w:cs="Arial"/>
          <w:b/>
          <w:color w:val="CC0066"/>
          <w:sz w:val="16"/>
          <w:szCs w:val="16"/>
        </w:rPr>
        <w:t>Fracción reformad</w:t>
      </w:r>
      <w:r w:rsidR="005E4E7D" w:rsidRPr="005E7C18">
        <w:rPr>
          <w:rFonts w:ascii="Verdana" w:hAnsi="Verdana" w:cs="Arial"/>
          <w:b/>
          <w:color w:val="CC0066"/>
          <w:sz w:val="16"/>
          <w:szCs w:val="16"/>
        </w:rPr>
        <w:t>a P.O. 15-11-1994</w:t>
      </w:r>
    </w:p>
    <w:p w:rsidR="00E553A1" w:rsidRPr="005E7C18" w:rsidRDefault="00E553A1" w:rsidP="00045B65">
      <w:pPr>
        <w:tabs>
          <w:tab w:val="left" w:pos="0"/>
        </w:tabs>
        <w:jc w:val="both"/>
        <w:rPr>
          <w:rFonts w:ascii="Verdana" w:hAnsi="Verdana" w:cs="Arial"/>
        </w:rPr>
      </w:pPr>
    </w:p>
    <w:p w:rsidR="00E553A1" w:rsidRPr="005E7C18" w:rsidRDefault="00831BC3" w:rsidP="00B106C5">
      <w:pPr>
        <w:pStyle w:val="Prrafodelista"/>
        <w:numPr>
          <w:ilvl w:val="0"/>
          <w:numId w:val="21"/>
        </w:numPr>
        <w:tabs>
          <w:tab w:val="left" w:pos="0"/>
        </w:tabs>
        <w:spacing w:after="0" w:line="240" w:lineRule="auto"/>
        <w:ind w:left="851" w:hanging="567"/>
        <w:jc w:val="both"/>
        <w:rPr>
          <w:rFonts w:ascii="Verdana" w:hAnsi="Verdana" w:cs="Verdana"/>
        </w:rPr>
      </w:pPr>
      <w:r w:rsidRPr="005E7C18">
        <w:rPr>
          <w:rFonts w:ascii="Verdana" w:hAnsi="Verdana" w:cs="Verdana"/>
        </w:rPr>
        <w:t>El Consejero presidente o consejero electoral en los consejos General, locales o distritales del Instituto Nacional Electoral, el Secretario Ejecutivo, Director Ejecutivo o personal profesional directivo del propio Instituto, salvo que se hubiere separado de su encargo, de manera definitiva, tres años antes del día de la elección.</w:t>
      </w:r>
    </w:p>
    <w:p w:rsidR="00831BC3" w:rsidRPr="005E7C18" w:rsidRDefault="00831BC3" w:rsidP="00045B65">
      <w:pPr>
        <w:tabs>
          <w:tab w:val="left" w:pos="0"/>
        </w:tabs>
        <w:jc w:val="right"/>
        <w:rPr>
          <w:rFonts w:ascii="Verdana" w:hAnsi="Verdana" w:cs="Verdana"/>
          <w:b/>
          <w:color w:val="CC0066"/>
          <w:sz w:val="16"/>
          <w:szCs w:val="16"/>
        </w:rPr>
      </w:pPr>
      <w:r w:rsidRPr="005E7C18">
        <w:rPr>
          <w:rFonts w:ascii="Verdana" w:hAnsi="Verdana" w:cs="Verdana"/>
          <w:b/>
          <w:color w:val="CC0066"/>
          <w:sz w:val="16"/>
          <w:szCs w:val="16"/>
        </w:rPr>
        <w:t>Fracción reformada P.O. 27</w:t>
      </w:r>
      <w:r w:rsidR="002463BB" w:rsidRPr="005E7C18">
        <w:rPr>
          <w:rFonts w:ascii="Verdana" w:hAnsi="Verdana" w:cs="Verdana"/>
          <w:b/>
          <w:color w:val="CC0066"/>
          <w:sz w:val="16"/>
          <w:szCs w:val="16"/>
        </w:rPr>
        <w:t>-06-2014</w:t>
      </w:r>
    </w:p>
    <w:p w:rsidR="00831BC3" w:rsidRPr="005E7C18" w:rsidRDefault="00831BC3" w:rsidP="00045B65">
      <w:pPr>
        <w:tabs>
          <w:tab w:val="left" w:pos="0"/>
        </w:tabs>
        <w:ind w:left="709" w:hanging="709"/>
        <w:jc w:val="both"/>
        <w:rPr>
          <w:rFonts w:ascii="Verdana" w:hAnsi="Verdana" w:cs="Verdana"/>
        </w:rPr>
      </w:pPr>
    </w:p>
    <w:p w:rsidR="00831BC3" w:rsidRPr="005E7C18" w:rsidRDefault="00831BC3" w:rsidP="00B106C5">
      <w:pPr>
        <w:pStyle w:val="Prrafodelista"/>
        <w:numPr>
          <w:ilvl w:val="0"/>
          <w:numId w:val="21"/>
        </w:numPr>
        <w:tabs>
          <w:tab w:val="left" w:pos="0"/>
        </w:tabs>
        <w:spacing w:after="0" w:line="240" w:lineRule="auto"/>
        <w:ind w:left="851" w:hanging="567"/>
        <w:jc w:val="both"/>
        <w:rPr>
          <w:rFonts w:ascii="Verdana" w:hAnsi="Verdana" w:cs="Verdana"/>
        </w:rPr>
      </w:pPr>
      <w:r w:rsidRPr="005E7C18">
        <w:rPr>
          <w:rFonts w:ascii="Verdana" w:hAnsi="Verdana" w:cs="Verdana"/>
        </w:rPr>
        <w:t>El Consejero Presidente o Consejero Electoral y el Secretario Ejecutivo del organismo público electoral local, Magistrado Presidente o Magistrado Electoral del órgano jurisdiccional electoral local, salvo que se hubieren separado de su encargo, de manera definitiva, tres años antes del día de la elección.</w:t>
      </w:r>
    </w:p>
    <w:p w:rsidR="002463BB" w:rsidRPr="005E7C18" w:rsidRDefault="002463BB" w:rsidP="0077413F">
      <w:pPr>
        <w:pStyle w:val="Prrafodelista"/>
        <w:tabs>
          <w:tab w:val="left" w:pos="0"/>
        </w:tabs>
        <w:spacing w:after="0" w:line="240" w:lineRule="auto"/>
        <w:jc w:val="right"/>
        <w:rPr>
          <w:rFonts w:ascii="Verdana" w:hAnsi="Verdana" w:cs="Verdana"/>
          <w:b/>
          <w:color w:val="CC0066"/>
          <w:sz w:val="16"/>
          <w:szCs w:val="16"/>
        </w:rPr>
      </w:pPr>
      <w:r w:rsidRPr="005E7C18">
        <w:rPr>
          <w:rFonts w:ascii="Verdana" w:hAnsi="Verdana" w:cs="Verdana"/>
          <w:b/>
          <w:color w:val="CC0066"/>
          <w:sz w:val="16"/>
          <w:szCs w:val="16"/>
        </w:rPr>
        <w:t>Fracción reformada P.O. 27-06-2014</w:t>
      </w:r>
    </w:p>
    <w:p w:rsidR="00831BC3" w:rsidRPr="005E7C18" w:rsidRDefault="00831BC3" w:rsidP="00045B65">
      <w:pPr>
        <w:tabs>
          <w:tab w:val="left" w:pos="0"/>
        </w:tabs>
        <w:jc w:val="both"/>
        <w:rPr>
          <w:rFonts w:ascii="Verdana" w:hAnsi="Verdana" w:cs="Arial"/>
        </w:rPr>
      </w:pPr>
    </w:p>
    <w:p w:rsidR="00E553A1" w:rsidRPr="005E7C18" w:rsidRDefault="00E6762F" w:rsidP="00045B65">
      <w:pPr>
        <w:pStyle w:val="Textoindependiente"/>
        <w:tabs>
          <w:tab w:val="left" w:pos="0"/>
        </w:tabs>
        <w:rPr>
          <w:rFonts w:ascii="Verdana" w:hAnsi="Verdana"/>
          <w:b w:val="0"/>
          <w:bCs w:val="0"/>
        </w:rPr>
      </w:pPr>
      <w:r w:rsidRPr="005E7C18">
        <w:rPr>
          <w:rFonts w:ascii="Verdana" w:hAnsi="Verdana"/>
        </w:rPr>
        <w:tab/>
        <w:t>Artículo</w:t>
      </w:r>
      <w:r w:rsidR="00E553A1" w:rsidRPr="005E7C18">
        <w:rPr>
          <w:rFonts w:ascii="Verdana" w:hAnsi="Verdana"/>
        </w:rPr>
        <w:t xml:space="preserve"> 112.</w:t>
      </w:r>
      <w:r w:rsidR="00E553A1" w:rsidRPr="005E7C18">
        <w:rPr>
          <w:rFonts w:ascii="Verdana" w:hAnsi="Verdana"/>
          <w:b w:val="0"/>
          <w:bCs w:val="0"/>
        </w:rPr>
        <w:t xml:space="preserve"> Los Concejos Municipales se compondrán por el mismo número de miembros que la Ley determine para la integración de los Ayuntamientos.</w:t>
      </w:r>
    </w:p>
    <w:p w:rsidR="00E553A1" w:rsidRPr="005E7C18" w:rsidRDefault="00E553A1" w:rsidP="00045B65">
      <w:pPr>
        <w:tabs>
          <w:tab w:val="left" w:pos="0"/>
        </w:tabs>
        <w:jc w:val="right"/>
        <w:rPr>
          <w:rFonts w:ascii="Verdana" w:hAnsi="Verdana" w:cs="Arial"/>
          <w:b/>
          <w:color w:val="CC0066"/>
          <w:sz w:val="16"/>
          <w:szCs w:val="16"/>
          <w:lang w:val="es-MX"/>
        </w:rPr>
      </w:pPr>
      <w:r w:rsidRPr="005E7C18">
        <w:rPr>
          <w:rFonts w:ascii="Verdana" w:hAnsi="Verdana" w:cs="Arial"/>
          <w:b/>
          <w:color w:val="CC0066"/>
          <w:sz w:val="16"/>
          <w:szCs w:val="16"/>
          <w:lang w:val="es-MX"/>
        </w:rPr>
        <w:t>Párrafo refor</w:t>
      </w:r>
      <w:r w:rsidR="00E6762F" w:rsidRPr="005E7C18">
        <w:rPr>
          <w:rFonts w:ascii="Verdana" w:hAnsi="Verdana" w:cs="Arial"/>
          <w:b/>
          <w:color w:val="CC0066"/>
          <w:sz w:val="16"/>
          <w:szCs w:val="16"/>
          <w:lang w:val="es-MX"/>
        </w:rPr>
        <w:t>mado P.O. 20-03-2001</w:t>
      </w:r>
    </w:p>
    <w:p w:rsidR="00E553A1" w:rsidRPr="005E7C18" w:rsidRDefault="00E553A1" w:rsidP="00045B65">
      <w:pPr>
        <w:tabs>
          <w:tab w:val="left" w:pos="0"/>
        </w:tabs>
        <w:ind w:firstLine="708"/>
        <w:jc w:val="both"/>
        <w:rPr>
          <w:rFonts w:ascii="Verdana" w:hAnsi="Verdana" w:cs="Arial"/>
        </w:rPr>
      </w:pPr>
    </w:p>
    <w:p w:rsidR="00E553A1" w:rsidRPr="005E7C18" w:rsidRDefault="00E6762F" w:rsidP="00045B65">
      <w:pPr>
        <w:pStyle w:val="Sangradetextonormal"/>
        <w:tabs>
          <w:tab w:val="left" w:pos="0"/>
        </w:tabs>
        <w:rPr>
          <w:rFonts w:ascii="Verdana" w:hAnsi="Verdana"/>
        </w:rPr>
      </w:pPr>
      <w:r w:rsidRPr="005E7C18">
        <w:rPr>
          <w:rFonts w:ascii="Verdana" w:hAnsi="Verdana"/>
        </w:rPr>
        <w:tab/>
      </w:r>
      <w:r w:rsidR="00E553A1" w:rsidRPr="005E7C18">
        <w:rPr>
          <w:rFonts w:ascii="Verdana" w:hAnsi="Verdana"/>
        </w:rPr>
        <w:t xml:space="preserve">Si alguno de los integrantes propietarios del Concejo Municipal dejare de desempeñar su cargo, será sustituido por el suplente establecido en el decreto de designación y a falta de ambos, se procederá según lo disponga la Ley. </w:t>
      </w:r>
    </w:p>
    <w:p w:rsidR="00E553A1" w:rsidRPr="005E7C18" w:rsidRDefault="00E553A1" w:rsidP="00045B65">
      <w:pPr>
        <w:pStyle w:val="Textoindependiente2"/>
        <w:tabs>
          <w:tab w:val="left" w:pos="0"/>
        </w:tabs>
        <w:jc w:val="right"/>
        <w:rPr>
          <w:b/>
          <w:color w:val="CC0066"/>
          <w:sz w:val="16"/>
          <w:szCs w:val="16"/>
          <w:lang w:val="es-MX"/>
        </w:rPr>
      </w:pPr>
      <w:r w:rsidRPr="005E7C18">
        <w:rPr>
          <w:b/>
          <w:color w:val="CC0066"/>
          <w:sz w:val="16"/>
          <w:szCs w:val="16"/>
          <w:lang w:val="es-MX"/>
        </w:rPr>
        <w:t>Párrafo adicio</w:t>
      </w:r>
      <w:r w:rsidR="00E6762F" w:rsidRPr="005E7C18">
        <w:rPr>
          <w:b/>
          <w:color w:val="CC0066"/>
          <w:sz w:val="16"/>
          <w:szCs w:val="16"/>
          <w:lang w:val="es-MX"/>
        </w:rPr>
        <w:t>nado P.O.</w:t>
      </w:r>
      <w:r w:rsidR="00E6762F" w:rsidRPr="005E7C18">
        <w:rPr>
          <w:color w:val="CC0066"/>
          <w:lang w:val="es-MX"/>
        </w:rPr>
        <w:t xml:space="preserve"> </w:t>
      </w:r>
      <w:r w:rsidR="00E6762F" w:rsidRPr="005E7C18">
        <w:rPr>
          <w:b/>
          <w:color w:val="CC0066"/>
          <w:sz w:val="16"/>
          <w:szCs w:val="16"/>
          <w:lang w:val="es-MX"/>
        </w:rPr>
        <w:t>20-03-2001</w:t>
      </w:r>
    </w:p>
    <w:p w:rsidR="00E553A1" w:rsidRPr="005E7C18" w:rsidRDefault="00E553A1" w:rsidP="00045B65">
      <w:pPr>
        <w:tabs>
          <w:tab w:val="left" w:pos="0"/>
        </w:tabs>
        <w:ind w:firstLine="708"/>
        <w:jc w:val="both"/>
        <w:rPr>
          <w:rFonts w:ascii="Verdana" w:hAnsi="Verdana" w:cs="Arial"/>
          <w:lang w:val="es-MX"/>
        </w:rPr>
      </w:pPr>
    </w:p>
    <w:p w:rsidR="00E553A1" w:rsidRPr="005E7C18" w:rsidRDefault="00E6762F" w:rsidP="00045B65">
      <w:pPr>
        <w:tabs>
          <w:tab w:val="left" w:pos="0"/>
        </w:tabs>
        <w:jc w:val="both"/>
        <w:rPr>
          <w:rFonts w:ascii="Verdana" w:hAnsi="Verdana" w:cs="Arial"/>
        </w:rPr>
      </w:pPr>
      <w:r w:rsidRPr="005E7C18">
        <w:rPr>
          <w:rFonts w:ascii="Verdana" w:hAnsi="Verdana" w:cs="Arial"/>
        </w:rPr>
        <w:tab/>
      </w:r>
      <w:r w:rsidR="00E553A1" w:rsidRPr="005E7C18">
        <w:rPr>
          <w:rFonts w:ascii="Verdana" w:hAnsi="Verdana" w:cs="Arial"/>
        </w:rPr>
        <w:t>Para ser miembro de un Concejo Municipal deberán satisfacerse los requisitos que señalan los artículos anteriores.</w:t>
      </w:r>
    </w:p>
    <w:p w:rsidR="00E553A1" w:rsidRPr="005E7C18" w:rsidRDefault="00E553A1" w:rsidP="00045B65">
      <w:pPr>
        <w:tabs>
          <w:tab w:val="left" w:pos="0"/>
        </w:tabs>
        <w:jc w:val="right"/>
        <w:rPr>
          <w:rFonts w:ascii="Verdana" w:hAnsi="Verdana" w:cs="Arial"/>
          <w:b/>
          <w:color w:val="CC0066"/>
          <w:sz w:val="16"/>
          <w:szCs w:val="16"/>
          <w:lang w:val="es-MX"/>
        </w:rPr>
      </w:pPr>
      <w:r w:rsidRPr="005E7C18">
        <w:rPr>
          <w:rFonts w:ascii="Verdana" w:hAnsi="Verdana" w:cs="Arial"/>
          <w:b/>
          <w:color w:val="CC0066"/>
          <w:sz w:val="16"/>
          <w:szCs w:val="16"/>
          <w:lang w:val="es-MX"/>
        </w:rPr>
        <w:t>Párrafo adicio</w:t>
      </w:r>
      <w:r w:rsidR="00E6762F" w:rsidRPr="005E7C18">
        <w:rPr>
          <w:rFonts w:ascii="Verdana" w:hAnsi="Verdana" w:cs="Arial"/>
          <w:b/>
          <w:color w:val="CC0066"/>
          <w:sz w:val="16"/>
          <w:szCs w:val="16"/>
          <w:lang w:val="es-MX"/>
        </w:rPr>
        <w:t>nado P.O. 20-03-2001</w:t>
      </w:r>
    </w:p>
    <w:p w:rsidR="00831BC3" w:rsidRPr="005E7C18" w:rsidRDefault="00831BC3" w:rsidP="00045B65">
      <w:pPr>
        <w:tabs>
          <w:tab w:val="left" w:pos="0"/>
        </w:tabs>
        <w:jc w:val="both"/>
        <w:rPr>
          <w:rFonts w:ascii="Verdana" w:hAnsi="Verdana" w:cs="Arial"/>
          <w:bCs/>
        </w:rPr>
      </w:pPr>
    </w:p>
    <w:p w:rsidR="00831BC3" w:rsidRPr="005E7C18" w:rsidRDefault="00AA5304" w:rsidP="00045B65">
      <w:pPr>
        <w:tabs>
          <w:tab w:val="left" w:pos="0"/>
        </w:tabs>
        <w:jc w:val="both"/>
        <w:rPr>
          <w:rFonts w:ascii="Verdana" w:hAnsi="Verdana" w:cs="Verdana"/>
        </w:rPr>
      </w:pPr>
      <w:r w:rsidRPr="005E7C18">
        <w:rPr>
          <w:rFonts w:ascii="Verdana" w:hAnsi="Verdana" w:cs="Arial"/>
          <w:b/>
          <w:bCs/>
        </w:rPr>
        <w:tab/>
        <w:t xml:space="preserve">Artículo </w:t>
      </w:r>
      <w:r w:rsidR="00E553A1" w:rsidRPr="005E7C18">
        <w:rPr>
          <w:rFonts w:ascii="Verdana" w:hAnsi="Verdana" w:cs="Arial"/>
          <w:b/>
          <w:bCs/>
        </w:rPr>
        <w:t>113.</w:t>
      </w:r>
      <w:r w:rsidR="00E553A1" w:rsidRPr="005E7C18">
        <w:rPr>
          <w:rFonts w:ascii="Verdana" w:hAnsi="Verdana" w:cs="Arial"/>
        </w:rPr>
        <w:t xml:space="preserve"> </w:t>
      </w:r>
      <w:r w:rsidR="00831BC3" w:rsidRPr="005E7C18">
        <w:rPr>
          <w:rFonts w:ascii="Verdana" w:hAnsi="Verdana" w:cs="Verdana"/>
        </w:rPr>
        <w:t>Los presidentes municipales, regidores y síndicos electos popularmente, durarán en su encargo tres años</w:t>
      </w:r>
      <w:r w:rsidR="00831BC3" w:rsidRPr="005E7C18">
        <w:rPr>
          <w:rFonts w:ascii="Verdana" w:hAnsi="Verdana" w:cs="Verdana"/>
          <w:b/>
        </w:rPr>
        <w:t xml:space="preserve"> </w:t>
      </w:r>
      <w:r w:rsidR="00831BC3" w:rsidRPr="005E7C18">
        <w:rPr>
          <w:rFonts w:ascii="Verdana" w:hAnsi="Verdana" w:cs="Verdana"/>
        </w:rPr>
        <w:t xml:space="preserve">y podrán ser electos consecutivamente, para el mismo cargo por un periodo adicional. La postulación sólo </w:t>
      </w:r>
      <w:r w:rsidR="00831BC3" w:rsidRPr="005E7C18">
        <w:rPr>
          <w:rFonts w:ascii="Verdana" w:hAnsi="Verdana" w:cs="Verdana"/>
        </w:rPr>
        <w:lastRenderedPageBreak/>
        <w:t>podrá ser realizada por el mismo partido político o por cualquiera de los partidos políticos integrantes de la coalición que lo hubieren postulado, salvo que hayan renunciado o perdido su militancia antes de la mitad de su mandato. Los miembros de los Concejos Municipales no podrán ser electos para el período inmediato.</w:t>
      </w:r>
    </w:p>
    <w:p w:rsidR="00831BC3" w:rsidRPr="005E7C18" w:rsidRDefault="00831BC3" w:rsidP="00045B65">
      <w:pPr>
        <w:tabs>
          <w:tab w:val="left" w:pos="0"/>
        </w:tabs>
        <w:jc w:val="right"/>
        <w:rPr>
          <w:rFonts w:ascii="Verdana" w:hAnsi="Verdana" w:cs="Verdana"/>
          <w:b/>
          <w:color w:val="CC0066"/>
          <w:sz w:val="16"/>
          <w:szCs w:val="16"/>
        </w:rPr>
      </w:pPr>
      <w:r w:rsidRPr="005E7C18">
        <w:rPr>
          <w:rFonts w:ascii="Verdana" w:hAnsi="Verdana" w:cs="Verdana"/>
          <w:b/>
          <w:color w:val="CC0066"/>
          <w:sz w:val="16"/>
          <w:szCs w:val="16"/>
        </w:rPr>
        <w:t>Artículo reformado P.O. 27</w:t>
      </w:r>
      <w:r w:rsidR="002463BB" w:rsidRPr="005E7C18">
        <w:rPr>
          <w:rFonts w:ascii="Verdana" w:hAnsi="Verdana" w:cs="Verdana"/>
          <w:b/>
          <w:color w:val="CC0066"/>
          <w:sz w:val="16"/>
          <w:szCs w:val="16"/>
        </w:rPr>
        <w:t>-06-2014</w:t>
      </w:r>
    </w:p>
    <w:p w:rsidR="0011727E" w:rsidRPr="005E7C18" w:rsidRDefault="0011727E" w:rsidP="00045B65">
      <w:pPr>
        <w:tabs>
          <w:tab w:val="left" w:pos="0"/>
        </w:tabs>
        <w:jc w:val="both"/>
        <w:rPr>
          <w:rFonts w:ascii="Verdana" w:hAnsi="Verdana" w:cs="Verdana"/>
        </w:rPr>
      </w:pPr>
    </w:p>
    <w:p w:rsidR="00831BC3" w:rsidRPr="005E7C18" w:rsidRDefault="00AA5304" w:rsidP="00045B65">
      <w:pPr>
        <w:tabs>
          <w:tab w:val="left" w:pos="0"/>
        </w:tabs>
        <w:jc w:val="both"/>
        <w:rPr>
          <w:rFonts w:ascii="Verdana" w:hAnsi="Verdana"/>
        </w:rPr>
      </w:pPr>
      <w:r w:rsidRPr="005E7C18">
        <w:rPr>
          <w:rFonts w:ascii="Verdana" w:hAnsi="Verdana"/>
          <w:b/>
          <w:bCs/>
        </w:rPr>
        <w:tab/>
        <w:t xml:space="preserve">Artículo </w:t>
      </w:r>
      <w:r w:rsidR="00E553A1" w:rsidRPr="005E7C18">
        <w:rPr>
          <w:rFonts w:ascii="Verdana" w:hAnsi="Verdana"/>
          <w:b/>
          <w:bCs/>
        </w:rPr>
        <w:t>114.</w:t>
      </w:r>
      <w:r w:rsidR="00E553A1" w:rsidRPr="005E7C18">
        <w:rPr>
          <w:rFonts w:ascii="Verdana" w:hAnsi="Verdana"/>
        </w:rPr>
        <w:t xml:space="preserve"> </w:t>
      </w:r>
      <w:r w:rsidR="00831BC3" w:rsidRPr="005E7C18">
        <w:rPr>
          <w:rFonts w:ascii="Verdana" w:hAnsi="Verdana"/>
        </w:rPr>
        <w:t xml:space="preserve">Ninguno de los funcionarios municipales mencionados en el artículo anterior, cuando hayan tenido el carácter de Propietarios durante los dos periodos consecutivos, podrán ser electos para el periodo inmediato como suplentes, pero éstos sí podrán ser electos para el periodo inmediato como propietarios, pudiendo ser electos para el mismo cargo hasta por un periodo adicional. </w:t>
      </w:r>
    </w:p>
    <w:p w:rsidR="002463BB" w:rsidRPr="005E7C18" w:rsidRDefault="002463BB" w:rsidP="00045B65">
      <w:pPr>
        <w:tabs>
          <w:tab w:val="left" w:pos="0"/>
        </w:tabs>
        <w:jc w:val="right"/>
        <w:rPr>
          <w:rFonts w:ascii="Verdana" w:hAnsi="Verdana" w:cs="Verdana"/>
          <w:b/>
          <w:color w:val="CC0066"/>
          <w:sz w:val="16"/>
          <w:szCs w:val="16"/>
        </w:rPr>
      </w:pPr>
      <w:r w:rsidRPr="005E7C18">
        <w:rPr>
          <w:rFonts w:ascii="Verdana" w:hAnsi="Verdana" w:cs="Verdana"/>
          <w:b/>
          <w:color w:val="CC0066"/>
          <w:sz w:val="16"/>
          <w:szCs w:val="16"/>
        </w:rPr>
        <w:t>Artículo reformado P.O. 27-06-2014</w:t>
      </w:r>
    </w:p>
    <w:p w:rsidR="00E553A1" w:rsidRPr="005E7C18" w:rsidRDefault="00E553A1" w:rsidP="00045B65">
      <w:pPr>
        <w:tabs>
          <w:tab w:val="left" w:pos="0"/>
        </w:tabs>
        <w:jc w:val="both"/>
        <w:rPr>
          <w:rFonts w:ascii="Verdana" w:hAnsi="Verdana" w:cs="Arial"/>
        </w:rPr>
      </w:pPr>
    </w:p>
    <w:p w:rsidR="00E553A1" w:rsidRPr="005E7C18" w:rsidRDefault="00AA5304"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115. </w:t>
      </w:r>
      <w:r w:rsidR="00E553A1" w:rsidRPr="005E7C18">
        <w:rPr>
          <w:rFonts w:ascii="Verdana" w:hAnsi="Verdana" w:cs="Arial"/>
        </w:rPr>
        <w:t>Ningún ciudadano puede renunciar ni excusarse de servir al cargo de Presidente, Síndico o Regidor, salvo por causa justificada, a juicio del Congreso del Estado, o de la Diputación Permanente, en su caso.</w:t>
      </w:r>
    </w:p>
    <w:p w:rsidR="00E553A1" w:rsidRPr="005E7C18" w:rsidRDefault="00E553A1" w:rsidP="00045B65">
      <w:pPr>
        <w:tabs>
          <w:tab w:val="left" w:pos="0"/>
        </w:tabs>
        <w:jc w:val="both"/>
        <w:rPr>
          <w:rFonts w:ascii="Verdana" w:hAnsi="Verdana" w:cs="Arial"/>
          <w:b/>
          <w:bCs/>
        </w:rPr>
      </w:pPr>
      <w:r w:rsidRPr="005E7C18">
        <w:rPr>
          <w:rFonts w:ascii="Verdana" w:hAnsi="Verdana" w:cs="Arial"/>
        </w:rPr>
        <w:t xml:space="preserve"> </w:t>
      </w:r>
    </w:p>
    <w:p w:rsidR="00E553A1" w:rsidRPr="005E7C18" w:rsidRDefault="00AA5304" w:rsidP="00045B65">
      <w:pPr>
        <w:pStyle w:val="Textoindependiente"/>
        <w:tabs>
          <w:tab w:val="left" w:pos="0"/>
        </w:tabs>
        <w:rPr>
          <w:rFonts w:ascii="Verdana" w:hAnsi="Verdana"/>
          <w:b w:val="0"/>
          <w:bCs w:val="0"/>
        </w:rPr>
      </w:pPr>
      <w:r w:rsidRPr="005E7C18">
        <w:rPr>
          <w:rFonts w:ascii="Verdana" w:hAnsi="Verdana"/>
        </w:rPr>
        <w:tab/>
        <w:t xml:space="preserve">Artículo </w:t>
      </w:r>
      <w:r w:rsidR="00E553A1" w:rsidRPr="005E7C18">
        <w:rPr>
          <w:rFonts w:ascii="Verdana" w:hAnsi="Verdana"/>
        </w:rPr>
        <w:t>116.</w:t>
      </w:r>
      <w:r w:rsidR="00E553A1" w:rsidRPr="005E7C18">
        <w:rPr>
          <w:rFonts w:ascii="Verdana" w:hAnsi="Verdana"/>
          <w:b w:val="0"/>
          <w:bCs w:val="0"/>
        </w:rPr>
        <w:t xml:space="preserve"> Los ciudadanos que hayan sido electos en los comicios o, en su caso, los miembros del Concejo Municipal que designe el Congreso, se reunirán para iniciar actividades el día 10 de octubre siguiente a la fecha de la elección.</w:t>
      </w:r>
    </w:p>
    <w:p w:rsidR="00E553A1" w:rsidRPr="005E7C18" w:rsidRDefault="00E553A1" w:rsidP="00AA5304">
      <w:pPr>
        <w:tabs>
          <w:tab w:val="left" w:pos="0"/>
        </w:tabs>
        <w:jc w:val="right"/>
        <w:rPr>
          <w:rFonts w:ascii="Verdana" w:hAnsi="Verdana" w:cs="Arial"/>
          <w:b/>
          <w:color w:val="CC0066"/>
          <w:sz w:val="16"/>
          <w:szCs w:val="16"/>
        </w:rPr>
      </w:pPr>
      <w:r w:rsidRPr="005E7C18">
        <w:rPr>
          <w:rFonts w:ascii="Verdana" w:hAnsi="Verdana" w:cs="Arial"/>
          <w:b/>
          <w:color w:val="CC0066"/>
          <w:sz w:val="16"/>
          <w:szCs w:val="16"/>
        </w:rPr>
        <w:t>Artículo reformad</w:t>
      </w:r>
      <w:r w:rsidR="00AA5304" w:rsidRPr="005E7C18">
        <w:rPr>
          <w:rFonts w:ascii="Verdana" w:hAnsi="Verdana" w:cs="Arial"/>
          <w:b/>
          <w:color w:val="CC0066"/>
          <w:sz w:val="16"/>
          <w:szCs w:val="16"/>
        </w:rPr>
        <w:t>o P.O. 15-11-1994</w:t>
      </w:r>
    </w:p>
    <w:p w:rsidR="00E553A1" w:rsidRPr="005E7C18" w:rsidRDefault="00E553A1" w:rsidP="00045B65">
      <w:pPr>
        <w:tabs>
          <w:tab w:val="left" w:pos="0"/>
        </w:tabs>
        <w:jc w:val="both"/>
        <w:rPr>
          <w:rFonts w:ascii="Verdana" w:hAnsi="Verdana" w:cs="Arial"/>
        </w:rPr>
      </w:pPr>
    </w:p>
    <w:p w:rsidR="00831BC3" w:rsidRPr="005E7C18" w:rsidRDefault="00831BC3" w:rsidP="00045B65">
      <w:pPr>
        <w:tabs>
          <w:tab w:val="left" w:pos="0"/>
        </w:tabs>
        <w:jc w:val="both"/>
        <w:rPr>
          <w:rFonts w:ascii="Verdana" w:hAnsi="Verdana" w:cs="Arial"/>
        </w:rPr>
      </w:pPr>
    </w:p>
    <w:p w:rsidR="00E553A1" w:rsidRPr="005E7C18" w:rsidRDefault="00E553A1" w:rsidP="00045B65">
      <w:pPr>
        <w:tabs>
          <w:tab w:val="left" w:pos="0"/>
        </w:tabs>
        <w:jc w:val="center"/>
        <w:rPr>
          <w:rFonts w:ascii="Verdana" w:hAnsi="Verdana" w:cs="Arial"/>
          <w:b/>
        </w:rPr>
      </w:pPr>
      <w:r w:rsidRPr="005E7C18">
        <w:rPr>
          <w:rFonts w:ascii="Verdana" w:hAnsi="Verdana" w:cs="Arial"/>
          <w:b/>
        </w:rPr>
        <w:t>Sección Tercera</w:t>
      </w:r>
    </w:p>
    <w:p w:rsidR="00E553A1" w:rsidRPr="005E7C18" w:rsidRDefault="00E553A1" w:rsidP="00045B65">
      <w:pPr>
        <w:tabs>
          <w:tab w:val="left" w:pos="0"/>
        </w:tabs>
        <w:jc w:val="center"/>
        <w:rPr>
          <w:rFonts w:ascii="Verdana" w:hAnsi="Verdana" w:cs="Arial"/>
          <w:b/>
        </w:rPr>
      </w:pPr>
      <w:r w:rsidRPr="005E7C18">
        <w:rPr>
          <w:rFonts w:ascii="Verdana" w:hAnsi="Verdana" w:cs="Arial"/>
          <w:b/>
        </w:rPr>
        <w:t>De las Facultades y Obligaciones del Ayuntamiento</w:t>
      </w:r>
    </w:p>
    <w:p w:rsidR="00E553A1" w:rsidRPr="005E7C18" w:rsidRDefault="00E553A1" w:rsidP="00045B65">
      <w:pPr>
        <w:tabs>
          <w:tab w:val="left" w:pos="0"/>
        </w:tabs>
        <w:jc w:val="both"/>
        <w:rPr>
          <w:rFonts w:ascii="Verdana" w:hAnsi="Verdana" w:cs="Arial"/>
        </w:rPr>
      </w:pPr>
    </w:p>
    <w:p w:rsidR="00E553A1" w:rsidRPr="005E7C18" w:rsidRDefault="00AA5304" w:rsidP="00045B65">
      <w:pPr>
        <w:tabs>
          <w:tab w:val="left" w:pos="0"/>
        </w:tabs>
        <w:jc w:val="both"/>
        <w:rPr>
          <w:rFonts w:ascii="Verdana" w:hAnsi="Verdana" w:cs="Tahoma"/>
        </w:rPr>
      </w:pPr>
      <w:r w:rsidRPr="005E7C18">
        <w:rPr>
          <w:rFonts w:ascii="Verdana" w:hAnsi="Verdana" w:cs="Arial"/>
          <w:b/>
          <w:bCs/>
        </w:rPr>
        <w:tab/>
        <w:t>Artículo</w:t>
      </w:r>
      <w:r w:rsidR="00E553A1" w:rsidRPr="005E7C18">
        <w:rPr>
          <w:rFonts w:ascii="Verdana" w:hAnsi="Verdana" w:cs="Arial"/>
          <w:b/>
          <w:bCs/>
        </w:rPr>
        <w:t xml:space="preserve"> 117.</w:t>
      </w:r>
      <w:r w:rsidR="00E553A1" w:rsidRPr="005E7C18">
        <w:rPr>
          <w:rFonts w:ascii="Verdana" w:hAnsi="Verdana" w:cs="Arial"/>
        </w:rPr>
        <w:t xml:space="preserve"> A los Ayuntamientos compete</w:t>
      </w:r>
      <w:r w:rsidR="00E553A1" w:rsidRPr="005E7C18">
        <w:rPr>
          <w:rFonts w:ascii="Verdana" w:hAnsi="Verdana" w:cs="Tahoma"/>
        </w:rPr>
        <w:t>:</w:t>
      </w:r>
    </w:p>
    <w:p w:rsidR="00E553A1" w:rsidRPr="005E7C18" w:rsidRDefault="00E553A1" w:rsidP="00045B65">
      <w:pPr>
        <w:pStyle w:val="Textoindependiente"/>
        <w:tabs>
          <w:tab w:val="left" w:pos="0"/>
        </w:tabs>
        <w:rPr>
          <w:rFonts w:ascii="Verdana" w:hAnsi="Verdana"/>
          <w:b w:val="0"/>
          <w:bCs w:val="0"/>
          <w:lang w:val="es-MX"/>
        </w:rPr>
      </w:pPr>
    </w:p>
    <w:p w:rsidR="00E553A1" w:rsidRPr="005E7C18" w:rsidRDefault="00E553A1" w:rsidP="008C3EC3">
      <w:pPr>
        <w:pStyle w:val="Textoindependiente"/>
        <w:numPr>
          <w:ilvl w:val="0"/>
          <w:numId w:val="30"/>
        </w:numPr>
        <w:tabs>
          <w:tab w:val="left" w:pos="0"/>
        </w:tabs>
        <w:ind w:left="851" w:hanging="567"/>
        <w:rPr>
          <w:rFonts w:ascii="Verdana" w:hAnsi="Verdana"/>
          <w:b w:val="0"/>
          <w:bCs w:val="0"/>
          <w:lang w:val="es-MX"/>
        </w:rPr>
      </w:pPr>
      <w:r w:rsidRPr="005E7C18">
        <w:rPr>
          <w:rFonts w:ascii="Verdana" w:hAnsi="Verdana"/>
          <w:b w:val="0"/>
          <w:bCs w:val="0"/>
          <w:lang w:val="es-MX"/>
        </w:rPr>
        <w:t xml:space="preserve">Aprobar, de acuerdo con las Leyes en materia municipal que expida el Congreso del Estado; los Bandos de Policía y Gobierno, Reglamentos, Circulares y disposiciones administrativas de observancia general; que organicen la administración pública municipal, regulen las materias,  procedimientos, funciones y servicios públicos de su competencia y aseguren la participación ciudadana y vecinal; </w:t>
      </w:r>
    </w:p>
    <w:p w:rsidR="00E553A1" w:rsidRPr="005E7C18" w:rsidRDefault="00E553A1" w:rsidP="00045B65">
      <w:pPr>
        <w:tabs>
          <w:tab w:val="left" w:pos="0"/>
        </w:tabs>
        <w:jc w:val="right"/>
        <w:rPr>
          <w:rFonts w:ascii="Verdana" w:hAnsi="Verdana" w:cs="Arial"/>
          <w:b/>
          <w:color w:val="CC0066"/>
          <w:sz w:val="16"/>
          <w:szCs w:val="16"/>
          <w:lang w:val="es-MX"/>
        </w:rPr>
      </w:pPr>
      <w:r w:rsidRPr="005E7C18">
        <w:rPr>
          <w:rFonts w:ascii="Verdana" w:hAnsi="Verdana" w:cs="Arial"/>
          <w:b/>
          <w:color w:val="CC0066"/>
          <w:sz w:val="16"/>
          <w:szCs w:val="16"/>
          <w:lang w:val="es-MX"/>
        </w:rPr>
        <w:t>Fracción refor</w:t>
      </w:r>
      <w:r w:rsidR="00760466" w:rsidRPr="005E7C18">
        <w:rPr>
          <w:rFonts w:ascii="Verdana" w:hAnsi="Verdana" w:cs="Arial"/>
          <w:b/>
          <w:color w:val="CC0066"/>
          <w:sz w:val="16"/>
          <w:szCs w:val="16"/>
          <w:lang w:val="es-MX"/>
        </w:rPr>
        <w:t>mada P.O. 20-03-2001</w:t>
      </w:r>
    </w:p>
    <w:p w:rsidR="00E553A1" w:rsidRPr="005E7C18" w:rsidRDefault="00E553A1" w:rsidP="00045B65">
      <w:pPr>
        <w:tabs>
          <w:tab w:val="left" w:pos="0"/>
        </w:tabs>
        <w:jc w:val="both"/>
        <w:rPr>
          <w:rFonts w:ascii="Verdana" w:hAnsi="Verdana" w:cs="Arial"/>
        </w:rPr>
      </w:pPr>
    </w:p>
    <w:p w:rsidR="00E553A1" w:rsidRPr="005E7C18" w:rsidRDefault="00E553A1" w:rsidP="008C3EC3">
      <w:pPr>
        <w:pStyle w:val="Prrafodelista"/>
        <w:numPr>
          <w:ilvl w:val="0"/>
          <w:numId w:val="30"/>
        </w:numPr>
        <w:tabs>
          <w:tab w:val="left" w:pos="0"/>
        </w:tabs>
        <w:spacing w:line="240" w:lineRule="auto"/>
        <w:ind w:left="851" w:hanging="567"/>
        <w:jc w:val="both"/>
        <w:rPr>
          <w:rFonts w:ascii="Verdana" w:hAnsi="Verdana" w:cs="Arial"/>
        </w:rPr>
      </w:pPr>
      <w:r w:rsidRPr="005E7C18">
        <w:rPr>
          <w:rFonts w:ascii="Verdana" w:hAnsi="Verdana" w:cs="Arial"/>
        </w:rPr>
        <w:t xml:space="preserve">Ejercer, en los términos de las Leyes federales y estatales, las siguientes </w:t>
      </w:r>
      <w:r w:rsidR="00760466" w:rsidRPr="005E7C18">
        <w:rPr>
          <w:rFonts w:ascii="Verdana" w:hAnsi="Verdana" w:cs="Arial"/>
        </w:rPr>
        <w:t>f</w:t>
      </w:r>
      <w:r w:rsidRPr="005E7C18">
        <w:rPr>
          <w:rFonts w:ascii="Verdana" w:hAnsi="Verdana" w:cs="Arial"/>
        </w:rPr>
        <w:t>acultades:</w:t>
      </w:r>
    </w:p>
    <w:p w:rsidR="00760466" w:rsidRPr="005E7C18" w:rsidRDefault="00760466" w:rsidP="00045B65">
      <w:pPr>
        <w:pStyle w:val="Prrafodelista"/>
        <w:widowControl w:val="0"/>
        <w:tabs>
          <w:tab w:val="left" w:pos="0"/>
        </w:tabs>
        <w:spacing w:line="240" w:lineRule="auto"/>
        <w:ind w:left="1068"/>
        <w:jc w:val="both"/>
        <w:rPr>
          <w:rFonts w:ascii="Verdana" w:hAnsi="Verdana" w:cs="Verdana"/>
          <w:lang w:val="es-ES_tradnl"/>
        </w:rPr>
      </w:pPr>
    </w:p>
    <w:p w:rsidR="00D47213" w:rsidRPr="005E7C18" w:rsidRDefault="00D47213" w:rsidP="008C3EC3">
      <w:pPr>
        <w:pStyle w:val="Prrafodelista"/>
        <w:widowControl w:val="0"/>
        <w:numPr>
          <w:ilvl w:val="0"/>
          <w:numId w:val="31"/>
        </w:numPr>
        <w:tabs>
          <w:tab w:val="left" w:pos="0"/>
        </w:tabs>
        <w:spacing w:line="240" w:lineRule="auto"/>
        <w:ind w:left="851" w:hanging="425"/>
        <w:jc w:val="both"/>
        <w:rPr>
          <w:rFonts w:ascii="Verdana" w:hAnsi="Verdana" w:cs="Verdana"/>
          <w:lang w:val="es-ES_tradnl"/>
        </w:rPr>
      </w:pPr>
      <w:r w:rsidRPr="005E7C18">
        <w:rPr>
          <w:rFonts w:ascii="Verdana" w:hAnsi="Verdana" w:cs="Verdana"/>
          <w:lang w:val="es-ES_tradnl"/>
        </w:rPr>
        <w:t xml:space="preserve">Formular, aprobar y administrar la zonificación y planes de desarrollo urbano municipal; asimismo planear y regular de manera conjunta y coordinada con la Federación, el Gobierno del Estado y los Ayuntamientos respectivos, el desarrollo de los centros urbanos, cuando dichos centros se encuentren situados en territorios de los Municipios del Estado o en los de éste con otro vecino, de manera que formen o tiendan a formar una continuidad demográfica, debiendo apegarse a la Ley Federal de la materia. Los Planes de Desarrollo Urbano Municipal deberán establecer la prohibición de usos de suelo y uso de edificación para casinos, centros de apuestas, salas de sorteos, casas de juego y similares, </w:t>
      </w:r>
      <w:r w:rsidRPr="005E7C18">
        <w:rPr>
          <w:rFonts w:ascii="Verdana" w:hAnsi="Verdana" w:cs="Arial"/>
          <w:lang w:val="es-ES_tradnl"/>
        </w:rPr>
        <w:t>así como para el establecimiento de centros que presenten espectáculos con personas desnudas o semidesnudas</w:t>
      </w:r>
      <w:r w:rsidRPr="005E7C18">
        <w:rPr>
          <w:rFonts w:ascii="Verdana" w:hAnsi="Verdana" w:cs="Verdana"/>
          <w:lang w:val="es-ES_tradnl"/>
        </w:rPr>
        <w:t>;</w:t>
      </w:r>
    </w:p>
    <w:p w:rsidR="00C12821" w:rsidRPr="005E7C18" w:rsidRDefault="00C12821" w:rsidP="00B106C5">
      <w:pPr>
        <w:pStyle w:val="Prrafodelista"/>
        <w:widowControl w:val="0"/>
        <w:tabs>
          <w:tab w:val="left" w:pos="0"/>
        </w:tabs>
        <w:spacing w:line="240" w:lineRule="auto"/>
        <w:ind w:left="851" w:hanging="425"/>
        <w:jc w:val="right"/>
        <w:rPr>
          <w:rFonts w:ascii="Verdana" w:hAnsi="Verdana" w:cs="Verdana"/>
          <w:b/>
          <w:color w:val="CC0066"/>
          <w:sz w:val="16"/>
          <w:szCs w:val="16"/>
          <w:lang w:val="es-ES_tradnl"/>
        </w:rPr>
      </w:pPr>
      <w:r w:rsidRPr="005E7C18">
        <w:rPr>
          <w:rFonts w:ascii="Verdana" w:hAnsi="Verdana" w:cs="Verdana"/>
          <w:b/>
          <w:color w:val="CC0066"/>
          <w:sz w:val="16"/>
          <w:szCs w:val="16"/>
          <w:lang w:val="es-ES_tradnl"/>
        </w:rPr>
        <w:t>Inciso refo</w:t>
      </w:r>
      <w:r w:rsidR="0066304D" w:rsidRPr="005E7C18">
        <w:rPr>
          <w:rFonts w:ascii="Verdana" w:hAnsi="Verdana" w:cs="Verdana"/>
          <w:b/>
          <w:color w:val="CC0066"/>
          <w:sz w:val="16"/>
          <w:szCs w:val="16"/>
          <w:lang w:val="es-ES_tradnl"/>
        </w:rPr>
        <w:t>rmado P.O. 31-07-2015</w:t>
      </w:r>
    </w:p>
    <w:p w:rsidR="00C12821" w:rsidRPr="005E7C18" w:rsidRDefault="00C12821" w:rsidP="00B106C5">
      <w:pPr>
        <w:pStyle w:val="Prrafodelista"/>
        <w:widowControl w:val="0"/>
        <w:tabs>
          <w:tab w:val="left" w:pos="0"/>
        </w:tabs>
        <w:spacing w:line="240" w:lineRule="auto"/>
        <w:ind w:left="851" w:hanging="425"/>
        <w:jc w:val="both"/>
        <w:rPr>
          <w:rFonts w:ascii="Verdana" w:hAnsi="Verdana" w:cs="Verdana"/>
          <w:lang w:val="es-ES_tradnl"/>
        </w:rPr>
      </w:pPr>
    </w:p>
    <w:p w:rsidR="00D47213" w:rsidRPr="005E7C18" w:rsidRDefault="00E553A1" w:rsidP="008C3EC3">
      <w:pPr>
        <w:pStyle w:val="Prrafodelista"/>
        <w:widowControl w:val="0"/>
        <w:numPr>
          <w:ilvl w:val="0"/>
          <w:numId w:val="31"/>
        </w:numPr>
        <w:tabs>
          <w:tab w:val="left" w:pos="0"/>
        </w:tabs>
        <w:spacing w:line="240" w:lineRule="auto"/>
        <w:ind w:left="851" w:hanging="425"/>
        <w:jc w:val="both"/>
        <w:rPr>
          <w:rFonts w:ascii="Verdana" w:hAnsi="Verdana" w:cs="Verdana"/>
          <w:lang w:val="es-ES_tradnl"/>
        </w:rPr>
      </w:pPr>
      <w:r w:rsidRPr="005E7C18">
        <w:rPr>
          <w:rFonts w:ascii="Verdana" w:hAnsi="Verdana" w:cs="Arial"/>
        </w:rPr>
        <w:lastRenderedPageBreak/>
        <w:t>Participar en la creación y administración de sus reservas territoriales;</w:t>
      </w:r>
    </w:p>
    <w:p w:rsidR="00D47213" w:rsidRPr="005E7C18" w:rsidRDefault="00D47213" w:rsidP="00B106C5">
      <w:pPr>
        <w:pStyle w:val="Prrafodelista"/>
        <w:widowControl w:val="0"/>
        <w:tabs>
          <w:tab w:val="left" w:pos="0"/>
        </w:tabs>
        <w:spacing w:line="240" w:lineRule="auto"/>
        <w:ind w:left="851" w:hanging="425"/>
        <w:jc w:val="both"/>
        <w:rPr>
          <w:rFonts w:ascii="Verdana" w:hAnsi="Verdana" w:cs="Verdana"/>
          <w:lang w:val="es-ES_tradnl"/>
        </w:rPr>
      </w:pPr>
    </w:p>
    <w:p w:rsidR="00C12821" w:rsidRPr="005E7C18" w:rsidRDefault="00760466" w:rsidP="008C3EC3">
      <w:pPr>
        <w:pStyle w:val="Prrafodelista"/>
        <w:widowControl w:val="0"/>
        <w:numPr>
          <w:ilvl w:val="0"/>
          <w:numId w:val="31"/>
        </w:numPr>
        <w:tabs>
          <w:tab w:val="left" w:pos="0"/>
        </w:tabs>
        <w:spacing w:line="240" w:lineRule="auto"/>
        <w:ind w:left="851" w:hanging="425"/>
        <w:jc w:val="both"/>
        <w:rPr>
          <w:rFonts w:ascii="Verdana" w:hAnsi="Verdana" w:cs="Verdana"/>
          <w:lang w:val="es-ES_tradnl"/>
        </w:rPr>
      </w:pPr>
      <w:r w:rsidRPr="005E7C18">
        <w:rPr>
          <w:rFonts w:ascii="Verdana" w:hAnsi="Verdana" w:cs="Arial"/>
          <w:lang w:val="es-ES_tradnl"/>
        </w:rPr>
        <w:t>Formular</w:t>
      </w:r>
      <w:r w:rsidR="00E553A1" w:rsidRPr="005E7C18">
        <w:rPr>
          <w:rFonts w:ascii="Verdana" w:hAnsi="Verdana" w:cs="Arial"/>
        </w:rPr>
        <w:t xml:space="preserve"> los Planes Municipales de Desarrollo, de conformidad con lo dispuesto por esta Constitución, así como participar en la formulación de Planes de Desarrollo Regional, los cuales deberán estar en concordancia con los planes generales de la materia;</w:t>
      </w:r>
    </w:p>
    <w:p w:rsidR="00C12821" w:rsidRPr="005E7C18" w:rsidRDefault="00C12821" w:rsidP="00B106C5">
      <w:pPr>
        <w:pStyle w:val="Prrafodelista"/>
        <w:tabs>
          <w:tab w:val="left" w:pos="0"/>
        </w:tabs>
        <w:spacing w:line="240" w:lineRule="auto"/>
        <w:ind w:left="851" w:hanging="425"/>
        <w:rPr>
          <w:rFonts w:ascii="Verdana" w:hAnsi="Verdana" w:cs="Verdana"/>
          <w:lang w:val="es-ES_tradnl"/>
        </w:rPr>
      </w:pPr>
    </w:p>
    <w:p w:rsidR="00C12821" w:rsidRPr="005E7C18" w:rsidRDefault="00C12821" w:rsidP="008C3EC3">
      <w:pPr>
        <w:pStyle w:val="Prrafodelista"/>
        <w:widowControl w:val="0"/>
        <w:numPr>
          <w:ilvl w:val="0"/>
          <w:numId w:val="31"/>
        </w:numPr>
        <w:tabs>
          <w:tab w:val="left" w:pos="0"/>
        </w:tabs>
        <w:spacing w:after="0" w:line="240" w:lineRule="auto"/>
        <w:ind w:left="851" w:hanging="425"/>
        <w:jc w:val="both"/>
        <w:rPr>
          <w:rFonts w:ascii="Verdana" w:hAnsi="Verdana" w:cs="Verdana"/>
          <w:lang w:val="es-ES_tradnl"/>
        </w:rPr>
      </w:pPr>
      <w:r w:rsidRPr="005E7C18">
        <w:rPr>
          <w:rFonts w:ascii="Verdana" w:hAnsi="Verdana" w:cs="Verdana"/>
          <w:lang w:val="es-ES_tradnl"/>
        </w:rPr>
        <w:t xml:space="preserve">Autorizar, controlar y vigilar la utilización del suelo, en el ámbito de su competencia, en sus jurisdicciones territoriales. No estarán permitidos en el Estado los usos de suelo para casinos, centros de apuestas, salas de sorteos, casas de juego y similares, </w:t>
      </w:r>
      <w:r w:rsidRPr="005E7C18">
        <w:rPr>
          <w:rFonts w:ascii="Verdana" w:hAnsi="Verdana" w:cs="Arial"/>
          <w:lang w:val="es-ES_tradnl"/>
        </w:rPr>
        <w:t>así como para el establecimiento de centros que presenten espectáculos con personas desnudas o semidesnudas</w:t>
      </w:r>
      <w:r w:rsidRPr="005E7C18">
        <w:rPr>
          <w:rFonts w:ascii="Verdana" w:hAnsi="Verdana" w:cs="Verdana"/>
          <w:lang w:val="es-ES_tradnl"/>
        </w:rPr>
        <w:t>;</w:t>
      </w:r>
    </w:p>
    <w:p w:rsidR="0066304D" w:rsidRPr="005E7C18" w:rsidRDefault="0066304D" w:rsidP="00B106C5">
      <w:pPr>
        <w:pStyle w:val="Prrafodelista"/>
        <w:widowControl w:val="0"/>
        <w:tabs>
          <w:tab w:val="left" w:pos="0"/>
        </w:tabs>
        <w:spacing w:line="240" w:lineRule="auto"/>
        <w:ind w:left="851"/>
        <w:jc w:val="right"/>
        <w:rPr>
          <w:rFonts w:ascii="Verdana" w:hAnsi="Verdana" w:cs="Verdana"/>
          <w:b/>
          <w:color w:val="CC0066"/>
          <w:sz w:val="16"/>
          <w:szCs w:val="16"/>
          <w:lang w:val="es-ES_tradnl"/>
        </w:rPr>
      </w:pPr>
      <w:r w:rsidRPr="005E7C18">
        <w:rPr>
          <w:rFonts w:ascii="Verdana" w:hAnsi="Verdana" w:cs="Verdana"/>
          <w:b/>
          <w:color w:val="CC0066"/>
          <w:sz w:val="16"/>
          <w:szCs w:val="16"/>
          <w:lang w:val="es-ES_tradnl"/>
        </w:rPr>
        <w:t>Inciso reformado P.O. 31-07-2015</w:t>
      </w:r>
    </w:p>
    <w:p w:rsidR="00C12821" w:rsidRPr="005E7C18" w:rsidRDefault="00C12821" w:rsidP="00B106C5">
      <w:pPr>
        <w:pStyle w:val="Prrafodelista"/>
        <w:widowControl w:val="0"/>
        <w:tabs>
          <w:tab w:val="left" w:pos="0"/>
        </w:tabs>
        <w:spacing w:line="240" w:lineRule="auto"/>
        <w:ind w:left="851"/>
        <w:jc w:val="right"/>
        <w:rPr>
          <w:rFonts w:ascii="Verdana" w:hAnsi="Verdana" w:cs="Verdana"/>
          <w:lang w:val="es-ES_tradnl"/>
        </w:rPr>
      </w:pPr>
    </w:p>
    <w:p w:rsidR="00C12821" w:rsidRPr="005E7C18" w:rsidRDefault="006C2DDC" w:rsidP="008C3EC3">
      <w:pPr>
        <w:pStyle w:val="Prrafodelista"/>
        <w:widowControl w:val="0"/>
        <w:numPr>
          <w:ilvl w:val="0"/>
          <w:numId w:val="31"/>
        </w:numPr>
        <w:tabs>
          <w:tab w:val="left" w:pos="0"/>
        </w:tabs>
        <w:spacing w:line="240" w:lineRule="auto"/>
        <w:ind w:left="851" w:hanging="425"/>
        <w:jc w:val="both"/>
        <w:rPr>
          <w:rFonts w:ascii="Verdana" w:hAnsi="Verdana" w:cs="Verdana"/>
          <w:lang w:val="es-ES_tradnl"/>
        </w:rPr>
      </w:pPr>
      <w:r w:rsidRPr="005E7C18">
        <w:rPr>
          <w:rFonts w:ascii="Verdana" w:hAnsi="Verdana" w:cs="Arial"/>
          <w:lang w:val="es-ES_tradnl"/>
        </w:rPr>
        <w:t>I</w:t>
      </w:r>
      <w:r w:rsidR="00760466" w:rsidRPr="005E7C18">
        <w:rPr>
          <w:rFonts w:ascii="Verdana" w:hAnsi="Verdana" w:cs="Arial"/>
          <w:lang w:val="es-ES_tradnl"/>
        </w:rPr>
        <w:t xml:space="preserve">ntervenir </w:t>
      </w:r>
      <w:r w:rsidR="00E553A1" w:rsidRPr="005E7C18">
        <w:rPr>
          <w:rFonts w:ascii="Verdana" w:hAnsi="Verdana" w:cs="Arial"/>
        </w:rPr>
        <w:t xml:space="preserve">en la regularización de la tenencia de la tierra urbana; </w:t>
      </w:r>
    </w:p>
    <w:p w:rsidR="00C12821" w:rsidRPr="005E7C18" w:rsidRDefault="00C12821" w:rsidP="00B106C5">
      <w:pPr>
        <w:pStyle w:val="Prrafodelista"/>
        <w:tabs>
          <w:tab w:val="left" w:pos="0"/>
        </w:tabs>
        <w:spacing w:line="240" w:lineRule="auto"/>
        <w:ind w:left="851" w:hanging="425"/>
        <w:rPr>
          <w:rFonts w:ascii="Verdana" w:hAnsi="Verdana" w:cs="Verdana"/>
          <w:lang w:val="es-ES_tradnl"/>
        </w:rPr>
      </w:pPr>
    </w:p>
    <w:p w:rsidR="00C12821" w:rsidRPr="005E7C18" w:rsidRDefault="00C12821" w:rsidP="008C3EC3">
      <w:pPr>
        <w:pStyle w:val="Prrafodelista"/>
        <w:widowControl w:val="0"/>
        <w:numPr>
          <w:ilvl w:val="0"/>
          <w:numId w:val="31"/>
        </w:numPr>
        <w:tabs>
          <w:tab w:val="left" w:pos="0"/>
        </w:tabs>
        <w:spacing w:after="0" w:line="240" w:lineRule="auto"/>
        <w:ind w:left="851" w:hanging="425"/>
        <w:jc w:val="both"/>
        <w:rPr>
          <w:rFonts w:ascii="Verdana" w:hAnsi="Verdana" w:cs="Verdana"/>
          <w:lang w:val="es-ES_tradnl"/>
        </w:rPr>
      </w:pPr>
      <w:r w:rsidRPr="005E7C18">
        <w:rPr>
          <w:rFonts w:ascii="Verdana" w:hAnsi="Verdana" w:cs="Verdana"/>
          <w:lang w:val="es-ES_tradnl"/>
        </w:rPr>
        <w:t>Autorizar divisiones, fusiones, lotificaciones y fraccionamientos de bienes inmuebles, así como otorgar licencias y permisos para construcciones. No estarán permitidos en el Estado los permisos de construcción para casinos, centros de apuestas, salas de sorteos, casas de juego y similares,</w:t>
      </w:r>
      <w:r w:rsidRPr="005E7C18">
        <w:rPr>
          <w:rFonts w:ascii="Verdana" w:hAnsi="Verdana" w:cs="Arial"/>
          <w:lang w:val="es-ES_tradnl"/>
        </w:rPr>
        <w:t xml:space="preserve"> así como para el establecimiento de centros que presenten espectáculos con personas desnudas o semidesnudas</w:t>
      </w:r>
      <w:r w:rsidRPr="005E7C18">
        <w:rPr>
          <w:rFonts w:ascii="Verdana" w:hAnsi="Verdana" w:cs="Verdana"/>
          <w:lang w:val="es-ES_tradnl"/>
        </w:rPr>
        <w:t>;</w:t>
      </w:r>
    </w:p>
    <w:p w:rsidR="0066304D" w:rsidRPr="005E7C18" w:rsidRDefault="0066304D" w:rsidP="00B106C5">
      <w:pPr>
        <w:pStyle w:val="Prrafodelista"/>
        <w:widowControl w:val="0"/>
        <w:tabs>
          <w:tab w:val="left" w:pos="0"/>
        </w:tabs>
        <w:spacing w:line="240" w:lineRule="auto"/>
        <w:ind w:left="851" w:hanging="425"/>
        <w:jc w:val="right"/>
        <w:rPr>
          <w:rFonts w:ascii="Verdana" w:hAnsi="Verdana" w:cs="Verdana"/>
          <w:b/>
          <w:color w:val="CC0066"/>
          <w:sz w:val="16"/>
          <w:szCs w:val="16"/>
          <w:lang w:val="es-ES_tradnl"/>
        </w:rPr>
      </w:pPr>
      <w:r w:rsidRPr="005E7C18">
        <w:rPr>
          <w:rFonts w:ascii="Verdana" w:hAnsi="Verdana" w:cs="Verdana"/>
          <w:b/>
          <w:color w:val="CC0066"/>
          <w:sz w:val="16"/>
          <w:szCs w:val="16"/>
          <w:lang w:val="es-ES_tradnl"/>
        </w:rPr>
        <w:t>Inciso reformado P.O. 31-07-2015</w:t>
      </w:r>
    </w:p>
    <w:p w:rsidR="0066304D" w:rsidRPr="005E7C18" w:rsidRDefault="0066304D" w:rsidP="00B106C5">
      <w:pPr>
        <w:pStyle w:val="Prrafodelista"/>
        <w:widowControl w:val="0"/>
        <w:tabs>
          <w:tab w:val="left" w:pos="0"/>
        </w:tabs>
        <w:spacing w:line="240" w:lineRule="auto"/>
        <w:ind w:left="851" w:hanging="425"/>
        <w:jc w:val="right"/>
        <w:rPr>
          <w:rFonts w:ascii="Verdana" w:hAnsi="Verdana" w:cs="Verdana"/>
          <w:b/>
          <w:color w:val="CC0066"/>
          <w:sz w:val="16"/>
          <w:szCs w:val="16"/>
          <w:lang w:val="es-ES_tradnl"/>
        </w:rPr>
      </w:pPr>
    </w:p>
    <w:p w:rsidR="00C12821" w:rsidRPr="005E7C18" w:rsidRDefault="00E553A1" w:rsidP="008C3EC3">
      <w:pPr>
        <w:pStyle w:val="Prrafodelista"/>
        <w:widowControl w:val="0"/>
        <w:numPr>
          <w:ilvl w:val="0"/>
          <w:numId w:val="31"/>
        </w:numPr>
        <w:tabs>
          <w:tab w:val="left" w:pos="0"/>
        </w:tabs>
        <w:spacing w:line="240" w:lineRule="auto"/>
        <w:ind w:left="851" w:hanging="425"/>
        <w:jc w:val="both"/>
        <w:rPr>
          <w:rFonts w:ascii="Verdana" w:hAnsi="Verdana" w:cs="Verdana"/>
          <w:lang w:val="es-ES_tradnl"/>
        </w:rPr>
      </w:pPr>
      <w:r w:rsidRPr="005E7C18">
        <w:rPr>
          <w:rFonts w:ascii="Verdana" w:hAnsi="Verdana" w:cs="Arial"/>
        </w:rPr>
        <w:t xml:space="preserve">Participar en la creación y administración de zonas de reservas ecológicas y en la elaboración y aplicación de programas de ordenamiento y fomento en esta materia; </w:t>
      </w:r>
    </w:p>
    <w:p w:rsidR="00C12821" w:rsidRPr="005E7C18" w:rsidRDefault="00C12821" w:rsidP="00045B65">
      <w:pPr>
        <w:pStyle w:val="Prrafodelista"/>
        <w:tabs>
          <w:tab w:val="left" w:pos="0"/>
        </w:tabs>
        <w:spacing w:line="240" w:lineRule="auto"/>
        <w:rPr>
          <w:rFonts w:ascii="Verdana" w:hAnsi="Verdana" w:cs="Arial"/>
        </w:rPr>
      </w:pPr>
    </w:p>
    <w:p w:rsidR="00C12821" w:rsidRPr="005E7C18" w:rsidRDefault="00E553A1" w:rsidP="008C3EC3">
      <w:pPr>
        <w:pStyle w:val="Prrafodelista"/>
        <w:widowControl w:val="0"/>
        <w:numPr>
          <w:ilvl w:val="0"/>
          <w:numId w:val="31"/>
        </w:numPr>
        <w:tabs>
          <w:tab w:val="left" w:pos="0"/>
        </w:tabs>
        <w:spacing w:line="240" w:lineRule="auto"/>
        <w:ind w:left="851" w:hanging="425"/>
        <w:jc w:val="both"/>
        <w:rPr>
          <w:rFonts w:ascii="Verdana" w:hAnsi="Verdana" w:cs="Verdana"/>
          <w:lang w:val="es-ES_tradnl"/>
        </w:rPr>
      </w:pPr>
      <w:r w:rsidRPr="005E7C18">
        <w:rPr>
          <w:rFonts w:ascii="Verdana" w:hAnsi="Verdana" w:cs="Arial"/>
        </w:rPr>
        <w:t>Intervenir, cuando no sea de su competencia exclusiva, en la formulación y aplicación de programas de transporte público de pasajeros, cuando aquellos afecten su ámbito territorial; y</w:t>
      </w:r>
    </w:p>
    <w:p w:rsidR="00C12821" w:rsidRPr="005E7C18" w:rsidRDefault="00C12821" w:rsidP="00045B65">
      <w:pPr>
        <w:pStyle w:val="Prrafodelista"/>
        <w:tabs>
          <w:tab w:val="left" w:pos="0"/>
        </w:tabs>
        <w:spacing w:line="240" w:lineRule="auto"/>
        <w:rPr>
          <w:rFonts w:ascii="Verdana" w:hAnsi="Verdana" w:cs="Arial"/>
        </w:rPr>
      </w:pPr>
    </w:p>
    <w:p w:rsidR="00C12821" w:rsidRPr="005E7C18" w:rsidRDefault="00E553A1" w:rsidP="008C3EC3">
      <w:pPr>
        <w:pStyle w:val="Prrafodelista"/>
        <w:widowControl w:val="0"/>
        <w:numPr>
          <w:ilvl w:val="0"/>
          <w:numId w:val="31"/>
        </w:numPr>
        <w:tabs>
          <w:tab w:val="left" w:pos="0"/>
        </w:tabs>
        <w:spacing w:line="240" w:lineRule="auto"/>
        <w:ind w:left="851" w:hanging="425"/>
        <w:jc w:val="both"/>
        <w:rPr>
          <w:rFonts w:ascii="Verdana" w:hAnsi="Verdana" w:cs="Verdana"/>
          <w:lang w:val="es-ES_tradnl"/>
        </w:rPr>
      </w:pPr>
      <w:r w:rsidRPr="005E7C18">
        <w:rPr>
          <w:rFonts w:ascii="Verdana" w:hAnsi="Verdana" w:cs="Arial"/>
        </w:rPr>
        <w:t>Celebrar convenios para la administración y custodia de las zonas federales.</w:t>
      </w:r>
    </w:p>
    <w:p w:rsidR="00C12821" w:rsidRPr="005E7C18" w:rsidRDefault="00C12821" w:rsidP="00045B65">
      <w:pPr>
        <w:pStyle w:val="Prrafodelista"/>
        <w:widowControl w:val="0"/>
        <w:tabs>
          <w:tab w:val="left" w:pos="0"/>
        </w:tabs>
        <w:spacing w:line="240" w:lineRule="auto"/>
        <w:ind w:left="0"/>
        <w:jc w:val="both"/>
        <w:rPr>
          <w:rFonts w:ascii="Verdana" w:hAnsi="Verdana" w:cs="Arial"/>
          <w:lang w:val="es-ES_tradnl"/>
        </w:rPr>
      </w:pPr>
    </w:p>
    <w:p w:rsidR="00E553A1" w:rsidRPr="005E7C18" w:rsidRDefault="00E553A1" w:rsidP="002E5EB6">
      <w:pPr>
        <w:pStyle w:val="Prrafodelista"/>
        <w:widowControl w:val="0"/>
        <w:tabs>
          <w:tab w:val="left" w:pos="0"/>
        </w:tabs>
        <w:spacing w:after="0" w:line="240" w:lineRule="auto"/>
        <w:ind w:left="851"/>
        <w:jc w:val="both"/>
        <w:rPr>
          <w:rFonts w:ascii="Verdana" w:hAnsi="Verdana" w:cs="Verdana"/>
          <w:lang w:val="es-ES_tradnl"/>
        </w:rPr>
      </w:pPr>
      <w:r w:rsidRPr="005E7C18">
        <w:rPr>
          <w:rFonts w:ascii="Verdana" w:hAnsi="Verdana" w:cs="Arial"/>
        </w:rPr>
        <w:t>Asimismo, expedir en lo conducente, los reglamentos y disposiciones administrativas necesarios, de conformidad a los fines señalados en el párrafo tercero del artículo 27 de la Constitución Política de los Estados Unidos Mexicanos.</w:t>
      </w:r>
    </w:p>
    <w:p w:rsidR="00760466" w:rsidRPr="005E7C18" w:rsidRDefault="0077413F"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lang w:val="es-MX"/>
        </w:rPr>
        <w:t>Fracción reformada</w:t>
      </w:r>
      <w:r w:rsidR="00F033A6" w:rsidRPr="005E7C18">
        <w:rPr>
          <w:rFonts w:ascii="Verdana" w:hAnsi="Verdana" w:cs="Arial"/>
          <w:b/>
          <w:color w:val="CC0066"/>
          <w:sz w:val="16"/>
          <w:szCs w:val="16"/>
          <w:lang w:val="es-MX"/>
        </w:rPr>
        <w:t xml:space="preserve"> P.</w:t>
      </w:r>
      <w:r w:rsidR="00760466" w:rsidRPr="005E7C18">
        <w:rPr>
          <w:rFonts w:ascii="Verdana" w:hAnsi="Verdana" w:cs="Arial"/>
          <w:b/>
          <w:color w:val="CC0066"/>
          <w:sz w:val="16"/>
          <w:szCs w:val="16"/>
          <w:lang w:val="es-MX"/>
        </w:rPr>
        <w:t>O. 20-03-2001</w:t>
      </w:r>
    </w:p>
    <w:p w:rsidR="00E553A1" w:rsidRPr="005E7C18" w:rsidRDefault="00E553A1" w:rsidP="00045B65">
      <w:pPr>
        <w:tabs>
          <w:tab w:val="left" w:pos="0"/>
        </w:tabs>
        <w:ind w:left="1260" w:hanging="540"/>
        <w:jc w:val="both"/>
        <w:rPr>
          <w:rFonts w:ascii="Verdana" w:hAnsi="Verdana" w:cs="Arial"/>
        </w:rPr>
      </w:pPr>
    </w:p>
    <w:p w:rsidR="00E553A1" w:rsidRPr="005E7C18" w:rsidRDefault="00E553A1" w:rsidP="008C3EC3">
      <w:pPr>
        <w:pStyle w:val="Prrafodelista"/>
        <w:numPr>
          <w:ilvl w:val="0"/>
          <w:numId w:val="30"/>
        </w:numPr>
        <w:tabs>
          <w:tab w:val="left" w:pos="0"/>
        </w:tabs>
        <w:spacing w:after="0" w:line="240" w:lineRule="auto"/>
        <w:ind w:left="851" w:hanging="567"/>
        <w:jc w:val="both"/>
        <w:rPr>
          <w:rFonts w:ascii="Verdana" w:hAnsi="Verdana" w:cs="Arial"/>
        </w:rPr>
      </w:pPr>
      <w:r w:rsidRPr="005E7C18">
        <w:rPr>
          <w:rFonts w:ascii="Verdana" w:hAnsi="Verdana" w:cs="Arial"/>
        </w:rPr>
        <w:t>Prestar los siguientes servicios públicos:</w:t>
      </w:r>
    </w:p>
    <w:p w:rsidR="00E553A1" w:rsidRPr="005E7C18" w:rsidRDefault="00E553A1" w:rsidP="00045B65">
      <w:pPr>
        <w:tabs>
          <w:tab w:val="left" w:pos="0"/>
        </w:tabs>
        <w:ind w:left="360" w:hanging="360"/>
        <w:jc w:val="both"/>
        <w:rPr>
          <w:rFonts w:ascii="Verdana" w:hAnsi="Verdana" w:cs="Arial"/>
          <w:lang w:val="es-MX"/>
        </w:rPr>
      </w:pPr>
    </w:p>
    <w:p w:rsidR="00E553A1" w:rsidRPr="005E7C18" w:rsidRDefault="006C2DDC" w:rsidP="008C3EC3">
      <w:pPr>
        <w:pStyle w:val="Prrafodelista"/>
        <w:numPr>
          <w:ilvl w:val="0"/>
          <w:numId w:val="32"/>
        </w:numPr>
        <w:tabs>
          <w:tab w:val="left" w:pos="0"/>
        </w:tabs>
        <w:spacing w:after="0" w:line="240" w:lineRule="auto"/>
        <w:jc w:val="both"/>
        <w:rPr>
          <w:rFonts w:ascii="Verdana" w:hAnsi="Verdana" w:cs="Arial"/>
        </w:rPr>
      </w:pPr>
      <w:r w:rsidRPr="005E7C18">
        <w:rPr>
          <w:rFonts w:ascii="Verdana" w:hAnsi="Verdana" w:cs="Arial"/>
        </w:rPr>
        <w:t>A</w:t>
      </w:r>
      <w:r w:rsidR="00E553A1" w:rsidRPr="005E7C18">
        <w:rPr>
          <w:rFonts w:ascii="Verdana" w:hAnsi="Verdana" w:cs="Arial"/>
        </w:rPr>
        <w:t>gua potable, drenaje, alcantarillado, tratamiento y disposición  de aguas residuales;</w:t>
      </w:r>
    </w:p>
    <w:p w:rsidR="00E553A1" w:rsidRPr="005E7C18" w:rsidRDefault="00E553A1" w:rsidP="00045B65">
      <w:pPr>
        <w:tabs>
          <w:tab w:val="left" w:pos="0"/>
        </w:tabs>
        <w:ind w:left="360" w:hanging="360"/>
        <w:jc w:val="right"/>
        <w:rPr>
          <w:rFonts w:ascii="Verdana" w:hAnsi="Verdana" w:cs="Arial"/>
          <w:b/>
          <w:color w:val="CC0066"/>
          <w:sz w:val="16"/>
          <w:szCs w:val="16"/>
        </w:rPr>
      </w:pPr>
      <w:r w:rsidRPr="005E7C18">
        <w:rPr>
          <w:rFonts w:ascii="Verdana" w:hAnsi="Verdana" w:cs="Arial"/>
          <w:b/>
          <w:color w:val="CC0066"/>
          <w:sz w:val="16"/>
          <w:szCs w:val="16"/>
          <w:lang w:val="es-MX"/>
        </w:rPr>
        <w:t>Inciso refor</w:t>
      </w:r>
      <w:r w:rsidR="00760466" w:rsidRPr="005E7C18">
        <w:rPr>
          <w:rFonts w:ascii="Verdana" w:hAnsi="Verdana" w:cs="Arial"/>
          <w:b/>
          <w:color w:val="CC0066"/>
          <w:sz w:val="16"/>
          <w:szCs w:val="16"/>
          <w:lang w:val="es-MX"/>
        </w:rPr>
        <w:t>mado P.O. 20-03-2001</w:t>
      </w:r>
    </w:p>
    <w:p w:rsidR="00E553A1" w:rsidRPr="005E7C18" w:rsidRDefault="00E553A1" w:rsidP="00045B65">
      <w:pPr>
        <w:tabs>
          <w:tab w:val="left" w:pos="0"/>
        </w:tabs>
        <w:jc w:val="both"/>
        <w:rPr>
          <w:rFonts w:ascii="Verdana" w:hAnsi="Verdana" w:cs="Arial"/>
        </w:rPr>
      </w:pPr>
    </w:p>
    <w:p w:rsidR="00E553A1" w:rsidRPr="005E7C18" w:rsidRDefault="00E553A1" w:rsidP="008C3EC3">
      <w:pPr>
        <w:pStyle w:val="Prrafodelista"/>
        <w:numPr>
          <w:ilvl w:val="0"/>
          <w:numId w:val="32"/>
        </w:numPr>
        <w:tabs>
          <w:tab w:val="left" w:pos="0"/>
        </w:tabs>
        <w:spacing w:line="240" w:lineRule="auto"/>
        <w:jc w:val="both"/>
        <w:rPr>
          <w:rFonts w:ascii="Verdana" w:hAnsi="Verdana" w:cs="Arial"/>
        </w:rPr>
      </w:pPr>
      <w:r w:rsidRPr="005E7C18">
        <w:rPr>
          <w:rFonts w:ascii="Verdana" w:hAnsi="Verdana" w:cs="Arial"/>
        </w:rPr>
        <w:t>Alumbrado Público;</w:t>
      </w:r>
    </w:p>
    <w:p w:rsidR="00E553A1" w:rsidRPr="005E7C18" w:rsidRDefault="00E553A1" w:rsidP="00045B65">
      <w:pPr>
        <w:tabs>
          <w:tab w:val="left" w:pos="0"/>
        </w:tabs>
        <w:jc w:val="both"/>
        <w:rPr>
          <w:rFonts w:ascii="Verdana" w:hAnsi="Verdana" w:cs="Arial"/>
        </w:rPr>
      </w:pPr>
    </w:p>
    <w:p w:rsidR="00E553A1" w:rsidRPr="005E7C18" w:rsidRDefault="00E553A1" w:rsidP="008C3EC3">
      <w:pPr>
        <w:pStyle w:val="Prrafodelista"/>
        <w:numPr>
          <w:ilvl w:val="0"/>
          <w:numId w:val="32"/>
        </w:numPr>
        <w:tabs>
          <w:tab w:val="left" w:pos="0"/>
        </w:tabs>
        <w:spacing w:after="0" w:line="240" w:lineRule="auto"/>
        <w:jc w:val="both"/>
        <w:rPr>
          <w:rFonts w:ascii="Verdana" w:hAnsi="Verdana" w:cs="Arial"/>
        </w:rPr>
      </w:pPr>
      <w:r w:rsidRPr="005E7C18">
        <w:rPr>
          <w:rFonts w:ascii="Verdana" w:hAnsi="Verdana" w:cs="Arial"/>
        </w:rPr>
        <w:t>Limpia, recolección, traslado, tratamiento y disposición final de residuos;</w:t>
      </w:r>
    </w:p>
    <w:p w:rsidR="00E553A1" w:rsidRPr="005E7C18" w:rsidRDefault="00760466" w:rsidP="00045B65">
      <w:pPr>
        <w:tabs>
          <w:tab w:val="left" w:pos="0"/>
        </w:tabs>
        <w:ind w:left="360" w:hanging="360"/>
        <w:jc w:val="right"/>
        <w:rPr>
          <w:rFonts w:ascii="Verdana" w:hAnsi="Verdana" w:cs="Arial"/>
          <w:b/>
          <w:color w:val="CC0066"/>
          <w:sz w:val="16"/>
          <w:szCs w:val="16"/>
        </w:rPr>
      </w:pPr>
      <w:r w:rsidRPr="005E7C18">
        <w:rPr>
          <w:rFonts w:ascii="Verdana" w:hAnsi="Verdana" w:cs="Arial"/>
          <w:b/>
          <w:color w:val="CC0066"/>
          <w:sz w:val="16"/>
          <w:szCs w:val="16"/>
          <w:lang w:val="es-MX"/>
        </w:rPr>
        <w:t>Inciso reformado P.</w:t>
      </w:r>
      <w:r w:rsidR="00E553A1" w:rsidRPr="005E7C18">
        <w:rPr>
          <w:rFonts w:ascii="Verdana" w:hAnsi="Verdana" w:cs="Arial"/>
          <w:b/>
          <w:color w:val="CC0066"/>
          <w:sz w:val="16"/>
          <w:szCs w:val="16"/>
          <w:lang w:val="es-MX"/>
        </w:rPr>
        <w:t>O. 20</w:t>
      </w:r>
      <w:r w:rsidR="0077413F" w:rsidRPr="005E7C18">
        <w:rPr>
          <w:rFonts w:ascii="Verdana" w:hAnsi="Verdana" w:cs="Arial"/>
          <w:b/>
          <w:color w:val="CC0066"/>
          <w:sz w:val="16"/>
          <w:szCs w:val="16"/>
          <w:lang w:val="es-MX"/>
        </w:rPr>
        <w:t>-03-</w:t>
      </w:r>
      <w:r w:rsidRPr="005E7C18">
        <w:rPr>
          <w:rFonts w:ascii="Verdana" w:hAnsi="Verdana" w:cs="Arial"/>
          <w:b/>
          <w:color w:val="CC0066"/>
          <w:sz w:val="16"/>
          <w:szCs w:val="16"/>
          <w:lang w:val="es-MX"/>
        </w:rPr>
        <w:t>2001</w:t>
      </w:r>
    </w:p>
    <w:p w:rsidR="00E553A1" w:rsidRPr="005E7C18" w:rsidRDefault="00E553A1" w:rsidP="00045B65">
      <w:pPr>
        <w:tabs>
          <w:tab w:val="left" w:pos="0"/>
        </w:tabs>
        <w:jc w:val="both"/>
        <w:rPr>
          <w:rFonts w:ascii="Verdana" w:hAnsi="Verdana" w:cs="Arial"/>
        </w:rPr>
      </w:pPr>
    </w:p>
    <w:p w:rsidR="00E553A1" w:rsidRPr="005E7C18" w:rsidRDefault="00E553A1" w:rsidP="008C3EC3">
      <w:pPr>
        <w:pStyle w:val="Prrafodelista"/>
        <w:numPr>
          <w:ilvl w:val="0"/>
          <w:numId w:val="32"/>
        </w:numPr>
        <w:tabs>
          <w:tab w:val="left" w:pos="0"/>
        </w:tabs>
        <w:spacing w:after="0" w:line="240" w:lineRule="auto"/>
        <w:jc w:val="both"/>
        <w:rPr>
          <w:rFonts w:ascii="Verdana" w:hAnsi="Verdana" w:cs="Arial"/>
        </w:rPr>
      </w:pPr>
      <w:r w:rsidRPr="005E7C18">
        <w:rPr>
          <w:rFonts w:ascii="Verdana" w:hAnsi="Verdana" w:cs="Arial"/>
        </w:rPr>
        <w:t>Mercados y Centrales de Abastos;</w:t>
      </w:r>
    </w:p>
    <w:p w:rsidR="00E553A1" w:rsidRPr="005E7C18" w:rsidRDefault="00E553A1" w:rsidP="00045B65">
      <w:pPr>
        <w:tabs>
          <w:tab w:val="left" w:pos="0"/>
        </w:tabs>
        <w:jc w:val="both"/>
        <w:rPr>
          <w:rFonts w:ascii="Verdana" w:hAnsi="Verdana" w:cs="Arial"/>
          <w:lang w:val="es-MX"/>
        </w:rPr>
      </w:pPr>
    </w:p>
    <w:p w:rsidR="00E553A1" w:rsidRPr="005E7C18" w:rsidRDefault="00E553A1" w:rsidP="008C3EC3">
      <w:pPr>
        <w:pStyle w:val="Prrafodelista"/>
        <w:numPr>
          <w:ilvl w:val="0"/>
          <w:numId w:val="32"/>
        </w:numPr>
        <w:tabs>
          <w:tab w:val="left" w:pos="0"/>
        </w:tabs>
        <w:spacing w:after="0" w:line="240" w:lineRule="auto"/>
        <w:jc w:val="both"/>
        <w:rPr>
          <w:rFonts w:ascii="Verdana" w:hAnsi="Verdana" w:cs="Arial"/>
        </w:rPr>
      </w:pPr>
      <w:r w:rsidRPr="005E7C18">
        <w:rPr>
          <w:rFonts w:ascii="Verdana" w:hAnsi="Verdana" w:cs="Arial"/>
        </w:rPr>
        <w:lastRenderedPageBreak/>
        <w:t>Panteones;</w:t>
      </w:r>
    </w:p>
    <w:p w:rsidR="00E553A1" w:rsidRPr="005E7C18" w:rsidRDefault="00E553A1" w:rsidP="00045B65">
      <w:pPr>
        <w:tabs>
          <w:tab w:val="left" w:pos="0"/>
        </w:tabs>
        <w:jc w:val="both"/>
        <w:rPr>
          <w:rFonts w:ascii="Verdana" w:hAnsi="Verdana" w:cs="Arial"/>
        </w:rPr>
      </w:pPr>
    </w:p>
    <w:p w:rsidR="00E553A1" w:rsidRPr="005E7C18" w:rsidRDefault="00E553A1" w:rsidP="008C3EC3">
      <w:pPr>
        <w:pStyle w:val="Prrafodelista"/>
        <w:numPr>
          <w:ilvl w:val="0"/>
          <w:numId w:val="32"/>
        </w:numPr>
        <w:tabs>
          <w:tab w:val="left" w:pos="0"/>
        </w:tabs>
        <w:spacing w:after="0" w:line="240" w:lineRule="auto"/>
        <w:jc w:val="both"/>
        <w:rPr>
          <w:rFonts w:ascii="Verdana" w:hAnsi="Verdana" w:cs="Arial"/>
        </w:rPr>
      </w:pPr>
      <w:r w:rsidRPr="005E7C18">
        <w:rPr>
          <w:rFonts w:ascii="Verdana" w:hAnsi="Verdana" w:cs="Arial"/>
        </w:rPr>
        <w:t>Rastros;</w:t>
      </w:r>
    </w:p>
    <w:p w:rsidR="00E553A1" w:rsidRPr="005E7C18" w:rsidRDefault="00E553A1" w:rsidP="00045B65">
      <w:pPr>
        <w:tabs>
          <w:tab w:val="left" w:pos="0"/>
        </w:tabs>
        <w:jc w:val="both"/>
        <w:rPr>
          <w:rFonts w:ascii="Verdana" w:hAnsi="Verdana" w:cs="Arial"/>
        </w:rPr>
      </w:pPr>
    </w:p>
    <w:p w:rsidR="00E553A1" w:rsidRPr="005E7C18" w:rsidRDefault="00E553A1" w:rsidP="008C3EC3">
      <w:pPr>
        <w:pStyle w:val="Prrafodelista"/>
        <w:numPr>
          <w:ilvl w:val="0"/>
          <w:numId w:val="32"/>
        </w:numPr>
        <w:tabs>
          <w:tab w:val="left" w:pos="0"/>
        </w:tabs>
        <w:spacing w:after="0" w:line="240" w:lineRule="auto"/>
        <w:jc w:val="both"/>
        <w:rPr>
          <w:rFonts w:ascii="Verdana" w:hAnsi="Verdana" w:cs="Arial"/>
        </w:rPr>
      </w:pPr>
      <w:r w:rsidRPr="005E7C18">
        <w:rPr>
          <w:rFonts w:ascii="Verdana" w:hAnsi="Verdana" w:cs="Arial"/>
        </w:rPr>
        <w:t>Calles, Parques y Jardines y su equipamiento;</w:t>
      </w:r>
    </w:p>
    <w:p w:rsidR="00E553A1" w:rsidRPr="005E7C18" w:rsidRDefault="00E553A1" w:rsidP="00045B65">
      <w:pPr>
        <w:tabs>
          <w:tab w:val="left" w:pos="0"/>
        </w:tabs>
        <w:ind w:left="360" w:hanging="360"/>
        <w:jc w:val="right"/>
        <w:rPr>
          <w:rFonts w:ascii="Verdana" w:hAnsi="Verdana" w:cs="Arial"/>
          <w:b/>
          <w:color w:val="CC0066"/>
          <w:sz w:val="16"/>
          <w:szCs w:val="16"/>
        </w:rPr>
      </w:pPr>
      <w:r w:rsidRPr="005E7C18">
        <w:rPr>
          <w:rFonts w:ascii="Verdana" w:hAnsi="Verdana" w:cs="Arial"/>
          <w:b/>
          <w:color w:val="CC0066"/>
          <w:sz w:val="16"/>
          <w:szCs w:val="16"/>
          <w:lang w:val="es-MX"/>
        </w:rPr>
        <w:t>Inciso refor</w:t>
      </w:r>
      <w:r w:rsidR="00760466" w:rsidRPr="005E7C18">
        <w:rPr>
          <w:rFonts w:ascii="Verdana" w:hAnsi="Verdana" w:cs="Arial"/>
          <w:b/>
          <w:color w:val="CC0066"/>
          <w:sz w:val="16"/>
          <w:szCs w:val="16"/>
          <w:lang w:val="es-MX"/>
        </w:rPr>
        <w:t>mado P.O. 20-03-2001</w:t>
      </w:r>
    </w:p>
    <w:p w:rsidR="00E553A1" w:rsidRPr="005E7C18" w:rsidRDefault="00E553A1" w:rsidP="00045B65">
      <w:pPr>
        <w:tabs>
          <w:tab w:val="left" w:pos="0"/>
        </w:tabs>
        <w:jc w:val="both"/>
        <w:rPr>
          <w:rFonts w:ascii="Verdana" w:hAnsi="Verdana" w:cs="Arial"/>
        </w:rPr>
      </w:pPr>
    </w:p>
    <w:p w:rsidR="00E553A1" w:rsidRPr="005E7C18" w:rsidRDefault="00E553A1" w:rsidP="008C3EC3">
      <w:pPr>
        <w:pStyle w:val="Textoindependiente"/>
        <w:numPr>
          <w:ilvl w:val="0"/>
          <w:numId w:val="32"/>
        </w:numPr>
        <w:tabs>
          <w:tab w:val="left" w:pos="0"/>
        </w:tabs>
        <w:rPr>
          <w:rFonts w:ascii="Verdana" w:hAnsi="Verdana"/>
          <w:b w:val="0"/>
          <w:bCs w:val="0"/>
        </w:rPr>
      </w:pPr>
      <w:r w:rsidRPr="005E7C18">
        <w:rPr>
          <w:rFonts w:ascii="Verdana" w:hAnsi="Verdana"/>
          <w:b w:val="0"/>
          <w:bCs w:val="0"/>
        </w:rPr>
        <w:t xml:space="preserve">Seguridad Pública, en los términos del artículo 21 de la Constitución Política de los Estados Unidos Mexicanos, Policía Preventiva Municipal y Tránsito; </w:t>
      </w:r>
    </w:p>
    <w:p w:rsidR="00E553A1" w:rsidRPr="005E7C18" w:rsidRDefault="00E553A1" w:rsidP="00045B65">
      <w:pPr>
        <w:tabs>
          <w:tab w:val="left" w:pos="0"/>
        </w:tabs>
        <w:ind w:left="360" w:hanging="360"/>
        <w:jc w:val="right"/>
        <w:rPr>
          <w:rFonts w:ascii="Verdana" w:hAnsi="Verdana" w:cs="Arial"/>
          <w:b/>
          <w:sz w:val="16"/>
          <w:szCs w:val="16"/>
        </w:rPr>
      </w:pPr>
      <w:r w:rsidRPr="005E7C18">
        <w:rPr>
          <w:rFonts w:ascii="Verdana" w:hAnsi="Verdana" w:cs="Arial"/>
          <w:b/>
          <w:color w:val="CC0066"/>
          <w:sz w:val="16"/>
          <w:szCs w:val="16"/>
          <w:lang w:val="es-MX"/>
        </w:rPr>
        <w:t>Inciso reformado P.O. 20</w:t>
      </w:r>
      <w:r w:rsidR="00760466" w:rsidRPr="005E7C18">
        <w:rPr>
          <w:rFonts w:ascii="Verdana" w:hAnsi="Verdana" w:cs="Arial"/>
          <w:b/>
          <w:color w:val="CC0066"/>
          <w:sz w:val="16"/>
          <w:szCs w:val="16"/>
          <w:lang w:val="es-MX"/>
        </w:rPr>
        <w:t>-03-2001</w:t>
      </w:r>
    </w:p>
    <w:p w:rsidR="00E553A1" w:rsidRPr="005E7C18" w:rsidRDefault="00E553A1" w:rsidP="00045B65">
      <w:pPr>
        <w:tabs>
          <w:tab w:val="left" w:pos="0"/>
        </w:tabs>
        <w:jc w:val="both"/>
        <w:rPr>
          <w:rFonts w:ascii="Verdana" w:hAnsi="Verdana" w:cs="Arial"/>
        </w:rPr>
      </w:pPr>
    </w:p>
    <w:p w:rsidR="00E553A1" w:rsidRPr="005E7C18" w:rsidRDefault="00E553A1" w:rsidP="008C3EC3">
      <w:pPr>
        <w:pStyle w:val="Prrafodelista"/>
        <w:numPr>
          <w:ilvl w:val="0"/>
          <w:numId w:val="32"/>
        </w:numPr>
        <w:tabs>
          <w:tab w:val="left" w:pos="0"/>
        </w:tabs>
        <w:spacing w:after="0" w:line="240" w:lineRule="auto"/>
        <w:jc w:val="both"/>
        <w:rPr>
          <w:rFonts w:ascii="Verdana" w:hAnsi="Verdana" w:cs="Arial"/>
        </w:rPr>
      </w:pPr>
      <w:r w:rsidRPr="005E7C18">
        <w:rPr>
          <w:rFonts w:ascii="Verdana" w:hAnsi="Verdana" w:cs="Arial"/>
        </w:rPr>
        <w:t>Transporte Público Urbano y Suburbano en ruta fija; y</w:t>
      </w:r>
    </w:p>
    <w:p w:rsidR="00E553A1" w:rsidRPr="005E7C18" w:rsidRDefault="00760466" w:rsidP="00045B65">
      <w:pPr>
        <w:tabs>
          <w:tab w:val="left" w:pos="0"/>
        </w:tabs>
        <w:ind w:left="360" w:hanging="360"/>
        <w:jc w:val="right"/>
        <w:rPr>
          <w:rFonts w:ascii="Verdana" w:hAnsi="Verdana" w:cs="Arial"/>
          <w:b/>
          <w:color w:val="CC0066"/>
          <w:sz w:val="16"/>
          <w:szCs w:val="16"/>
        </w:rPr>
      </w:pPr>
      <w:r w:rsidRPr="005E7C18">
        <w:rPr>
          <w:rFonts w:ascii="Verdana" w:hAnsi="Verdana" w:cs="Arial"/>
          <w:b/>
          <w:color w:val="CC0066"/>
          <w:sz w:val="16"/>
          <w:szCs w:val="16"/>
          <w:lang w:val="es-MX"/>
        </w:rPr>
        <w:t>Inciso adicionado</w:t>
      </w:r>
      <w:r w:rsidR="00E553A1" w:rsidRPr="005E7C18">
        <w:rPr>
          <w:rFonts w:ascii="Verdana" w:hAnsi="Verdana" w:cs="Arial"/>
          <w:b/>
          <w:color w:val="CC0066"/>
          <w:sz w:val="16"/>
          <w:szCs w:val="16"/>
          <w:lang w:val="es-MX"/>
        </w:rPr>
        <w:t xml:space="preserve"> P.O. 20</w:t>
      </w:r>
      <w:r w:rsidRPr="005E7C18">
        <w:rPr>
          <w:rFonts w:ascii="Verdana" w:hAnsi="Verdana" w:cs="Arial"/>
          <w:b/>
          <w:color w:val="CC0066"/>
          <w:sz w:val="16"/>
          <w:szCs w:val="16"/>
          <w:lang w:val="es-MX"/>
        </w:rPr>
        <w:t>-03-</w:t>
      </w:r>
      <w:r w:rsidR="00E553A1" w:rsidRPr="005E7C18">
        <w:rPr>
          <w:rFonts w:ascii="Verdana" w:hAnsi="Verdana" w:cs="Arial"/>
          <w:b/>
          <w:color w:val="CC0066"/>
          <w:sz w:val="16"/>
          <w:szCs w:val="16"/>
          <w:lang w:val="es-MX"/>
        </w:rPr>
        <w:t>2001</w:t>
      </w:r>
    </w:p>
    <w:p w:rsidR="00E553A1" w:rsidRPr="005E7C18" w:rsidRDefault="00E553A1" w:rsidP="00045B65">
      <w:pPr>
        <w:tabs>
          <w:tab w:val="left" w:pos="0"/>
        </w:tabs>
        <w:jc w:val="both"/>
        <w:rPr>
          <w:rFonts w:ascii="Verdana" w:hAnsi="Verdana" w:cs="Arial"/>
        </w:rPr>
      </w:pPr>
    </w:p>
    <w:p w:rsidR="00E553A1" w:rsidRPr="005E7C18" w:rsidRDefault="00E553A1" w:rsidP="008C3EC3">
      <w:pPr>
        <w:pStyle w:val="Textoindependiente"/>
        <w:numPr>
          <w:ilvl w:val="0"/>
          <w:numId w:val="32"/>
        </w:numPr>
        <w:tabs>
          <w:tab w:val="left" w:pos="0"/>
        </w:tabs>
        <w:rPr>
          <w:rFonts w:ascii="Verdana" w:hAnsi="Verdana"/>
          <w:b w:val="0"/>
          <w:bCs w:val="0"/>
        </w:rPr>
      </w:pPr>
      <w:r w:rsidRPr="005E7C18">
        <w:rPr>
          <w:rFonts w:ascii="Verdana" w:hAnsi="Verdana"/>
          <w:b w:val="0"/>
          <w:bCs w:val="0"/>
        </w:rPr>
        <w:t>Los demás que determine la Ley.</w:t>
      </w:r>
    </w:p>
    <w:p w:rsidR="00E553A1" w:rsidRPr="005E7C18" w:rsidRDefault="00E553A1" w:rsidP="00045B65">
      <w:pPr>
        <w:tabs>
          <w:tab w:val="left" w:pos="0"/>
        </w:tabs>
        <w:ind w:left="360" w:hanging="360"/>
        <w:jc w:val="right"/>
        <w:rPr>
          <w:rFonts w:ascii="Verdana" w:hAnsi="Verdana" w:cs="Arial"/>
          <w:b/>
          <w:sz w:val="16"/>
          <w:szCs w:val="16"/>
        </w:rPr>
      </w:pPr>
      <w:r w:rsidRPr="005E7C18">
        <w:rPr>
          <w:rFonts w:ascii="Verdana" w:hAnsi="Verdana" w:cs="Arial"/>
          <w:b/>
          <w:color w:val="CC0066"/>
          <w:sz w:val="16"/>
          <w:szCs w:val="16"/>
          <w:lang w:val="es-MX"/>
        </w:rPr>
        <w:t>Inciso adicio</w:t>
      </w:r>
      <w:r w:rsidR="00760466" w:rsidRPr="005E7C18">
        <w:rPr>
          <w:rFonts w:ascii="Verdana" w:hAnsi="Verdana" w:cs="Arial"/>
          <w:b/>
          <w:color w:val="CC0066"/>
          <w:sz w:val="16"/>
          <w:szCs w:val="16"/>
          <w:lang w:val="es-MX"/>
        </w:rPr>
        <w:t>nado P.O. 20-03-2001</w:t>
      </w:r>
    </w:p>
    <w:p w:rsidR="00E553A1" w:rsidRPr="005E7C18" w:rsidRDefault="00E553A1" w:rsidP="00045B65">
      <w:pPr>
        <w:tabs>
          <w:tab w:val="left" w:pos="0"/>
        </w:tabs>
        <w:jc w:val="both"/>
        <w:rPr>
          <w:rFonts w:ascii="Verdana" w:hAnsi="Verdana" w:cs="Arial"/>
        </w:rPr>
      </w:pPr>
    </w:p>
    <w:p w:rsidR="00E553A1" w:rsidRPr="005E7C18" w:rsidRDefault="00AA5304" w:rsidP="00045B65">
      <w:pPr>
        <w:pStyle w:val="Sangra2detindependiente"/>
        <w:tabs>
          <w:tab w:val="left" w:pos="0"/>
        </w:tabs>
        <w:spacing w:line="240" w:lineRule="auto"/>
        <w:ind w:left="0"/>
        <w:rPr>
          <w:rFonts w:ascii="Verdana" w:hAnsi="Verdana"/>
          <w:sz w:val="20"/>
          <w:szCs w:val="20"/>
        </w:rPr>
      </w:pPr>
      <w:r w:rsidRPr="005E7C18">
        <w:rPr>
          <w:rFonts w:ascii="Verdana" w:hAnsi="Verdana"/>
          <w:sz w:val="20"/>
          <w:szCs w:val="20"/>
        </w:rPr>
        <w:tab/>
      </w:r>
      <w:r w:rsidR="00E553A1" w:rsidRPr="005E7C18">
        <w:rPr>
          <w:rFonts w:ascii="Verdana" w:hAnsi="Verdana"/>
          <w:sz w:val="20"/>
          <w:szCs w:val="20"/>
        </w:rPr>
        <w:t>Los Municipios, con sujeción a la Ley, prestarán los servicios públicos en forma directa o indirecta;</w:t>
      </w:r>
    </w:p>
    <w:p w:rsidR="00E553A1" w:rsidRPr="005E7C18" w:rsidRDefault="00E553A1" w:rsidP="00045B65">
      <w:pPr>
        <w:tabs>
          <w:tab w:val="left" w:pos="0"/>
        </w:tabs>
        <w:ind w:left="360" w:hanging="360"/>
        <w:jc w:val="right"/>
        <w:rPr>
          <w:rFonts w:ascii="Verdana" w:hAnsi="Verdana" w:cs="Arial"/>
          <w:b/>
          <w:color w:val="CC0066"/>
          <w:sz w:val="16"/>
          <w:szCs w:val="16"/>
        </w:rPr>
      </w:pPr>
      <w:r w:rsidRPr="005E7C18">
        <w:rPr>
          <w:rFonts w:ascii="Verdana" w:hAnsi="Verdana" w:cs="Arial"/>
          <w:b/>
          <w:color w:val="CC0066"/>
          <w:sz w:val="16"/>
          <w:szCs w:val="16"/>
          <w:lang w:val="es-MX"/>
        </w:rPr>
        <w:t>Párrafo refor</w:t>
      </w:r>
      <w:r w:rsidR="00760466" w:rsidRPr="005E7C18">
        <w:rPr>
          <w:rFonts w:ascii="Verdana" w:hAnsi="Verdana" w:cs="Arial"/>
          <w:b/>
          <w:color w:val="CC0066"/>
          <w:sz w:val="16"/>
          <w:szCs w:val="16"/>
          <w:lang w:val="es-MX"/>
        </w:rPr>
        <w:t>mado P.O. 20-03-2001</w:t>
      </w:r>
    </w:p>
    <w:p w:rsidR="00E553A1" w:rsidRPr="005E7C18" w:rsidRDefault="00E553A1" w:rsidP="00045B65">
      <w:pPr>
        <w:tabs>
          <w:tab w:val="left" w:pos="0"/>
        </w:tabs>
        <w:jc w:val="both"/>
        <w:rPr>
          <w:rFonts w:ascii="Verdana" w:hAnsi="Verdana" w:cs="Arial"/>
        </w:rPr>
      </w:pPr>
    </w:p>
    <w:p w:rsidR="00E553A1" w:rsidRPr="005E7C18" w:rsidRDefault="00E553A1" w:rsidP="008C3EC3">
      <w:pPr>
        <w:pStyle w:val="Prrafodelista"/>
        <w:numPr>
          <w:ilvl w:val="0"/>
          <w:numId w:val="30"/>
        </w:numPr>
        <w:tabs>
          <w:tab w:val="left" w:pos="0"/>
        </w:tabs>
        <w:spacing w:after="0" w:line="240" w:lineRule="auto"/>
        <w:ind w:left="851" w:hanging="567"/>
        <w:jc w:val="both"/>
        <w:rPr>
          <w:rFonts w:ascii="Verdana" w:hAnsi="Verdana" w:cs="Arial"/>
        </w:rPr>
      </w:pPr>
      <w:r w:rsidRPr="005E7C18">
        <w:rPr>
          <w:rFonts w:ascii="Verdana" w:hAnsi="Verdana" w:cs="Arial"/>
        </w:rPr>
        <w:t>Formular y aprobar sus Tarifas de Abastos y de los Servicios Públicos;</w:t>
      </w:r>
    </w:p>
    <w:p w:rsidR="00E553A1" w:rsidRPr="005E7C18" w:rsidRDefault="00E553A1" w:rsidP="00045B65">
      <w:pPr>
        <w:tabs>
          <w:tab w:val="left" w:pos="0"/>
          <w:tab w:val="left" w:pos="851"/>
        </w:tabs>
        <w:ind w:left="851" w:hanging="851"/>
        <w:jc w:val="both"/>
        <w:rPr>
          <w:rFonts w:ascii="Verdana" w:hAnsi="Verdana" w:cs="Arial"/>
        </w:rPr>
      </w:pPr>
    </w:p>
    <w:p w:rsidR="00E553A1" w:rsidRPr="005E7C18" w:rsidRDefault="00E553A1" w:rsidP="008C3EC3">
      <w:pPr>
        <w:pStyle w:val="Textoindependiente"/>
        <w:numPr>
          <w:ilvl w:val="0"/>
          <w:numId w:val="30"/>
        </w:numPr>
        <w:tabs>
          <w:tab w:val="left" w:pos="0"/>
          <w:tab w:val="left" w:pos="851"/>
        </w:tabs>
        <w:ind w:left="851" w:hanging="567"/>
        <w:rPr>
          <w:rFonts w:ascii="Verdana" w:hAnsi="Verdana"/>
          <w:b w:val="0"/>
          <w:bCs w:val="0"/>
        </w:rPr>
      </w:pPr>
      <w:r w:rsidRPr="005E7C18">
        <w:rPr>
          <w:rFonts w:ascii="Verdana" w:hAnsi="Verdana"/>
          <w:b w:val="0"/>
          <w:bCs w:val="0"/>
        </w:rPr>
        <w:t>Crear, en los términos de la Ley, organismos públicos descentralizados, empresas de participación municipal mayoritaria y fideicomisos públicos;</w:t>
      </w:r>
    </w:p>
    <w:p w:rsidR="00E553A1" w:rsidRPr="005E7C18" w:rsidRDefault="00914BE5" w:rsidP="00045B65">
      <w:pPr>
        <w:tabs>
          <w:tab w:val="left" w:pos="0"/>
          <w:tab w:val="left" w:pos="851"/>
        </w:tabs>
        <w:ind w:left="851" w:hanging="851"/>
        <w:jc w:val="right"/>
        <w:rPr>
          <w:rFonts w:ascii="Verdana" w:hAnsi="Verdana" w:cs="Arial"/>
          <w:b/>
          <w:color w:val="CC0066"/>
          <w:sz w:val="16"/>
          <w:szCs w:val="16"/>
        </w:rPr>
      </w:pPr>
      <w:r w:rsidRPr="005E7C18">
        <w:rPr>
          <w:rFonts w:ascii="Verdana" w:hAnsi="Verdana" w:cs="Arial"/>
          <w:lang w:val="es-MX"/>
        </w:rPr>
        <w:tab/>
      </w:r>
      <w:r w:rsidRPr="005E7C18">
        <w:rPr>
          <w:rFonts w:ascii="Verdana" w:hAnsi="Verdana" w:cs="Arial"/>
          <w:lang w:val="es-MX"/>
        </w:rPr>
        <w:tab/>
      </w:r>
      <w:r w:rsidRPr="005E7C18">
        <w:rPr>
          <w:rFonts w:ascii="Verdana" w:hAnsi="Verdana" w:cs="Arial"/>
          <w:lang w:val="es-MX"/>
        </w:rPr>
        <w:tab/>
      </w:r>
      <w:r w:rsidR="00E553A1" w:rsidRPr="005E7C18">
        <w:rPr>
          <w:rFonts w:ascii="Verdana" w:hAnsi="Verdana" w:cs="Arial"/>
          <w:b/>
          <w:color w:val="CC0066"/>
          <w:sz w:val="16"/>
          <w:szCs w:val="16"/>
          <w:lang w:val="es-MX"/>
        </w:rPr>
        <w:t>Fracción refor</w:t>
      </w:r>
      <w:r w:rsidRPr="005E7C18">
        <w:rPr>
          <w:rFonts w:ascii="Verdana" w:hAnsi="Verdana" w:cs="Arial"/>
          <w:b/>
          <w:color w:val="CC0066"/>
          <w:sz w:val="16"/>
          <w:szCs w:val="16"/>
          <w:lang w:val="es-MX"/>
        </w:rPr>
        <w:t>mada P.O. 20-03-2001</w:t>
      </w:r>
    </w:p>
    <w:p w:rsidR="00E553A1" w:rsidRPr="005E7C18" w:rsidRDefault="00E553A1" w:rsidP="00045B65">
      <w:pPr>
        <w:tabs>
          <w:tab w:val="left" w:pos="0"/>
          <w:tab w:val="left" w:pos="851"/>
        </w:tabs>
        <w:ind w:left="851" w:hanging="851"/>
        <w:jc w:val="both"/>
        <w:rPr>
          <w:rFonts w:ascii="Verdana" w:hAnsi="Verdana" w:cs="Arial"/>
        </w:rPr>
      </w:pPr>
    </w:p>
    <w:p w:rsidR="00B106C5" w:rsidRPr="005E7C18" w:rsidRDefault="00E553A1" w:rsidP="008C3EC3">
      <w:pPr>
        <w:pStyle w:val="Prrafodelista"/>
        <w:numPr>
          <w:ilvl w:val="0"/>
          <w:numId w:val="30"/>
        </w:numPr>
        <w:tabs>
          <w:tab w:val="left" w:pos="0"/>
          <w:tab w:val="left" w:pos="851"/>
        </w:tabs>
        <w:spacing w:after="0" w:line="240" w:lineRule="auto"/>
        <w:ind w:left="851" w:hanging="567"/>
        <w:jc w:val="both"/>
        <w:rPr>
          <w:rFonts w:ascii="Verdana" w:hAnsi="Verdana" w:cs="Arial"/>
        </w:rPr>
      </w:pPr>
      <w:r w:rsidRPr="005E7C18">
        <w:rPr>
          <w:rFonts w:ascii="Verdana" w:hAnsi="Verdana" w:cs="Arial"/>
        </w:rPr>
        <w:t>Ejercer las funciones o la prestación de los servicios públicos municipales observando lo dispuesto por las Leyes federales y estatales;</w:t>
      </w:r>
    </w:p>
    <w:p w:rsidR="00B106C5" w:rsidRPr="005E7C18" w:rsidRDefault="00B106C5" w:rsidP="00B106C5">
      <w:pPr>
        <w:pStyle w:val="Prrafodelista"/>
        <w:tabs>
          <w:tab w:val="left" w:pos="0"/>
          <w:tab w:val="left" w:pos="851"/>
        </w:tabs>
        <w:spacing w:line="240" w:lineRule="auto"/>
        <w:jc w:val="right"/>
        <w:rPr>
          <w:rFonts w:ascii="Verdana" w:hAnsi="Verdana" w:cs="Arial"/>
          <w:b/>
          <w:color w:val="CC0066"/>
          <w:sz w:val="16"/>
          <w:szCs w:val="16"/>
        </w:rPr>
      </w:pPr>
      <w:r w:rsidRPr="005E7C18">
        <w:rPr>
          <w:rFonts w:ascii="Verdana" w:hAnsi="Verdana" w:cs="Arial"/>
          <w:b/>
          <w:color w:val="CC0066"/>
          <w:sz w:val="16"/>
          <w:szCs w:val="16"/>
        </w:rPr>
        <w:t>Fracción reformada P.O. 20-03-2001</w:t>
      </w:r>
    </w:p>
    <w:p w:rsidR="00B106C5" w:rsidRPr="005E7C18" w:rsidRDefault="00B106C5" w:rsidP="00B106C5">
      <w:pPr>
        <w:pStyle w:val="Prrafodelista"/>
        <w:tabs>
          <w:tab w:val="left" w:pos="0"/>
          <w:tab w:val="left" w:pos="851"/>
        </w:tabs>
        <w:spacing w:after="0" w:line="240" w:lineRule="auto"/>
        <w:ind w:left="851"/>
        <w:jc w:val="both"/>
        <w:rPr>
          <w:rFonts w:ascii="Verdana" w:hAnsi="Verdana" w:cs="Arial"/>
        </w:rPr>
      </w:pPr>
    </w:p>
    <w:p w:rsidR="00E553A1" w:rsidRPr="005E7C18" w:rsidRDefault="00E553A1" w:rsidP="008C3EC3">
      <w:pPr>
        <w:pStyle w:val="Prrafodelista"/>
        <w:numPr>
          <w:ilvl w:val="0"/>
          <w:numId w:val="30"/>
        </w:numPr>
        <w:tabs>
          <w:tab w:val="left" w:pos="0"/>
          <w:tab w:val="left" w:pos="851"/>
        </w:tabs>
        <w:spacing w:after="0" w:line="240" w:lineRule="auto"/>
        <w:ind w:left="851" w:hanging="567"/>
        <w:jc w:val="both"/>
        <w:rPr>
          <w:rFonts w:ascii="Verdana" w:hAnsi="Verdana" w:cs="Arial"/>
        </w:rPr>
      </w:pPr>
      <w:r w:rsidRPr="005E7C18">
        <w:rPr>
          <w:rFonts w:ascii="Verdana" w:hAnsi="Verdana"/>
        </w:rPr>
        <w:t>Formular y aprobar su Presupuesto de Egresos correspondiente al siguiente año fiscal, con base en sus ingresos disponibles, enviando copia certificada al Congreso del Estado de dicho Presupuesto y de su pronóstico de ingresos.</w:t>
      </w:r>
    </w:p>
    <w:p w:rsidR="00843510" w:rsidRPr="005E7C18" w:rsidRDefault="00843510" w:rsidP="00045B65">
      <w:pPr>
        <w:tabs>
          <w:tab w:val="left" w:pos="0"/>
          <w:tab w:val="left" w:pos="709"/>
        </w:tabs>
        <w:ind w:left="708" w:hanging="708"/>
        <w:jc w:val="right"/>
        <w:rPr>
          <w:rFonts w:ascii="Verdana" w:hAnsi="Verdana" w:cs="Arial"/>
          <w:b/>
          <w:color w:val="CC0066"/>
          <w:sz w:val="16"/>
          <w:szCs w:val="16"/>
          <w:lang w:val="es-MX"/>
        </w:rPr>
      </w:pPr>
      <w:r w:rsidRPr="005E7C18">
        <w:rPr>
          <w:rFonts w:ascii="Verdana" w:hAnsi="Verdana" w:cs="Arial"/>
          <w:b/>
          <w:color w:val="CC0066"/>
          <w:sz w:val="16"/>
          <w:szCs w:val="16"/>
          <w:lang w:val="es-MX"/>
        </w:rPr>
        <w:t>Párrafo reformado P.O. 08-08-2008</w:t>
      </w:r>
    </w:p>
    <w:p w:rsidR="00E553A1" w:rsidRPr="005E7C18" w:rsidRDefault="00E553A1" w:rsidP="00045B65">
      <w:pPr>
        <w:tabs>
          <w:tab w:val="left" w:pos="0"/>
          <w:tab w:val="left" w:pos="709"/>
        </w:tabs>
        <w:ind w:left="851" w:hanging="851"/>
        <w:jc w:val="both"/>
        <w:rPr>
          <w:rFonts w:ascii="Verdana" w:hAnsi="Verdana" w:cs="Verdana"/>
          <w:iCs/>
        </w:rPr>
      </w:pPr>
    </w:p>
    <w:p w:rsidR="00E553A1" w:rsidRPr="005E7C18" w:rsidRDefault="00E553A1" w:rsidP="00B106C5">
      <w:pPr>
        <w:pStyle w:val="Textoindependiente"/>
        <w:tabs>
          <w:tab w:val="left" w:pos="0"/>
          <w:tab w:val="left" w:pos="851"/>
        </w:tabs>
        <w:ind w:left="851"/>
        <w:rPr>
          <w:rFonts w:ascii="Verdana" w:hAnsi="Verdana"/>
          <w:b w:val="0"/>
          <w:bCs w:val="0"/>
        </w:rPr>
      </w:pPr>
      <w:r w:rsidRPr="005E7C18">
        <w:rPr>
          <w:rFonts w:ascii="Verdana" w:hAnsi="Verdana"/>
          <w:b w:val="0"/>
          <w:bCs w:val="0"/>
        </w:rPr>
        <w:t xml:space="preserve">En dicho Presupuesto, se deberán autorizar las erogaciones plurianuales para aquellos proyectos de inversión pública con participación de recursos federal o estatal, que se determinen conforme a lo dispuesto en la Ley; </w:t>
      </w:r>
      <w:r w:rsidRPr="005E7C18">
        <w:rPr>
          <w:rFonts w:ascii="Verdana" w:hAnsi="Verdana"/>
          <w:b w:val="0"/>
        </w:rPr>
        <w:t>las</w:t>
      </w:r>
      <w:r w:rsidRPr="005E7C18">
        <w:rPr>
          <w:rFonts w:ascii="Verdana" w:hAnsi="Verdana"/>
          <w:b w:val="0"/>
          <w:bCs w:val="0"/>
        </w:rPr>
        <w:t xml:space="preserve"> erogaciones correspondientes deberán incluirse en los subsecuentes Presupuestos de Egresos.</w:t>
      </w:r>
    </w:p>
    <w:p w:rsidR="00843510" w:rsidRPr="005E7C18" w:rsidRDefault="00843510" w:rsidP="00045B65">
      <w:pPr>
        <w:tabs>
          <w:tab w:val="left" w:pos="0"/>
        </w:tabs>
        <w:ind w:left="708" w:hanging="708"/>
        <w:jc w:val="right"/>
        <w:rPr>
          <w:rFonts w:ascii="Verdana" w:hAnsi="Verdana" w:cs="Arial"/>
          <w:b/>
          <w:color w:val="CC0066"/>
          <w:sz w:val="16"/>
          <w:szCs w:val="16"/>
          <w:lang w:val="es-MX"/>
        </w:rPr>
      </w:pPr>
      <w:r w:rsidRPr="005E7C18">
        <w:rPr>
          <w:rFonts w:ascii="Verdana" w:hAnsi="Verdana" w:cs="Arial"/>
          <w:b/>
          <w:color w:val="CC0066"/>
          <w:sz w:val="16"/>
          <w:szCs w:val="16"/>
          <w:lang w:val="es-MX"/>
        </w:rPr>
        <w:t>Párrafo adicionado P.O. 08-08-2008</w:t>
      </w:r>
    </w:p>
    <w:p w:rsidR="00843510" w:rsidRPr="005E7C18" w:rsidRDefault="00843510" w:rsidP="00045B65">
      <w:pPr>
        <w:tabs>
          <w:tab w:val="left" w:pos="0"/>
        </w:tabs>
        <w:jc w:val="both"/>
        <w:rPr>
          <w:rFonts w:ascii="Verdana" w:hAnsi="Verdana" w:cs="Verdana"/>
          <w:iCs/>
        </w:rPr>
      </w:pPr>
    </w:p>
    <w:p w:rsidR="00E553A1" w:rsidRPr="005E7C18" w:rsidRDefault="00E553A1" w:rsidP="00B106C5">
      <w:pPr>
        <w:tabs>
          <w:tab w:val="left" w:pos="0"/>
        </w:tabs>
        <w:ind w:left="851"/>
        <w:jc w:val="both"/>
        <w:rPr>
          <w:rFonts w:ascii="Verdana" w:hAnsi="Verdana" w:cs="Verdana"/>
          <w:iCs/>
        </w:rPr>
      </w:pPr>
      <w:r w:rsidRPr="005E7C18">
        <w:rPr>
          <w:rFonts w:ascii="Verdana" w:hAnsi="Verdana" w:cs="Arial"/>
          <w:lang w:val="es-MX"/>
        </w:rPr>
        <w:t>En caso de que al iniciarse el año fiscal correspondiente, el Ayuntamiento no hubiese aprobado el Presupuesto de Egresos, en tanto sea aprobado, en lo conducente se continuará aplicando el vigente en el año inmediato anterior.</w:t>
      </w:r>
    </w:p>
    <w:p w:rsidR="004E18D0" w:rsidRPr="005E7C18" w:rsidRDefault="00843510" w:rsidP="00B106C5">
      <w:pPr>
        <w:tabs>
          <w:tab w:val="left" w:pos="0"/>
        </w:tabs>
        <w:ind w:left="851" w:hanging="708"/>
        <w:jc w:val="right"/>
        <w:rPr>
          <w:rFonts w:ascii="Verdana" w:hAnsi="Verdana" w:cs="Arial"/>
          <w:b/>
          <w:color w:val="CC0066"/>
          <w:sz w:val="16"/>
          <w:szCs w:val="16"/>
          <w:lang w:val="es-MX"/>
        </w:rPr>
      </w:pPr>
      <w:r w:rsidRPr="005E7C18">
        <w:rPr>
          <w:rFonts w:ascii="Verdana" w:hAnsi="Verdana" w:cs="Arial"/>
          <w:b/>
          <w:color w:val="CC0066"/>
          <w:sz w:val="16"/>
          <w:szCs w:val="16"/>
          <w:lang w:val="es-MX"/>
        </w:rPr>
        <w:t>Párrafo adicionado P.O. 08-08-2008</w:t>
      </w:r>
    </w:p>
    <w:p w:rsidR="00F14D23" w:rsidRPr="005E7C18" w:rsidRDefault="00F14D23" w:rsidP="00B106C5">
      <w:pPr>
        <w:tabs>
          <w:tab w:val="left" w:pos="0"/>
        </w:tabs>
        <w:ind w:left="851" w:hanging="708"/>
        <w:jc w:val="right"/>
        <w:rPr>
          <w:rFonts w:ascii="Verdana" w:hAnsi="Verdana" w:cs="Arial"/>
          <w:b/>
          <w:color w:val="CC0066"/>
          <w:sz w:val="16"/>
          <w:szCs w:val="16"/>
          <w:lang w:val="es-MX"/>
        </w:rPr>
      </w:pPr>
    </w:p>
    <w:p w:rsidR="004E18D0" w:rsidRPr="005E7C18" w:rsidRDefault="004E18D0" w:rsidP="00B106C5">
      <w:pPr>
        <w:tabs>
          <w:tab w:val="left" w:pos="0"/>
        </w:tabs>
        <w:ind w:left="851"/>
        <w:jc w:val="both"/>
        <w:rPr>
          <w:rFonts w:ascii="Verdana" w:eastAsia="DejaVu Sans" w:hAnsi="Verdana" w:cs="Tahoma"/>
          <w:iCs/>
          <w:kern w:val="1"/>
          <w:lang w:eastAsia="ar-SA"/>
        </w:rPr>
      </w:pPr>
      <w:r w:rsidRPr="005E7C18">
        <w:rPr>
          <w:rFonts w:ascii="Verdana" w:eastAsia="DejaVu Sans" w:hAnsi="Verdana" w:cs="Tahoma"/>
          <w:iCs/>
          <w:kern w:val="1"/>
          <w:lang w:eastAsia="ar-SA"/>
        </w:rPr>
        <w:t>Presentar al Congreso del Estado la información financiera y la cuenta pública del Municipio, con la periodicidad, forma y términos que establezcan las disposiciones aplicables y la Ley;</w:t>
      </w:r>
    </w:p>
    <w:p w:rsidR="00843510" w:rsidRPr="005E7C18" w:rsidRDefault="00843510" w:rsidP="00B106C5">
      <w:pPr>
        <w:tabs>
          <w:tab w:val="left" w:pos="0"/>
        </w:tabs>
        <w:ind w:left="851"/>
        <w:jc w:val="right"/>
        <w:rPr>
          <w:rFonts w:ascii="Verdana" w:hAnsi="Verdana" w:cs="Arial"/>
          <w:b/>
          <w:color w:val="CC0066"/>
          <w:sz w:val="16"/>
          <w:szCs w:val="16"/>
          <w:lang w:val="es-MX"/>
        </w:rPr>
      </w:pPr>
      <w:r w:rsidRPr="005E7C18">
        <w:rPr>
          <w:rFonts w:ascii="Verdana" w:hAnsi="Verdana" w:cs="Arial"/>
          <w:b/>
          <w:color w:val="CC0066"/>
          <w:sz w:val="16"/>
          <w:szCs w:val="16"/>
          <w:lang w:val="es-MX"/>
        </w:rPr>
        <w:t xml:space="preserve">Párrafo </w:t>
      </w:r>
      <w:r w:rsidR="004E18D0" w:rsidRPr="005E7C18">
        <w:rPr>
          <w:rFonts w:ascii="Verdana" w:hAnsi="Verdana" w:cs="Arial"/>
          <w:b/>
          <w:color w:val="CC0066"/>
          <w:sz w:val="16"/>
          <w:szCs w:val="16"/>
          <w:lang w:val="es-MX"/>
        </w:rPr>
        <w:t>reformado</w:t>
      </w:r>
      <w:r w:rsidRPr="005E7C18">
        <w:rPr>
          <w:rFonts w:ascii="Verdana" w:hAnsi="Verdana" w:cs="Arial"/>
          <w:b/>
          <w:color w:val="CC0066"/>
          <w:sz w:val="16"/>
          <w:szCs w:val="16"/>
          <w:lang w:val="es-MX"/>
        </w:rPr>
        <w:t xml:space="preserve"> P.O. </w:t>
      </w:r>
      <w:r w:rsidR="004E18D0" w:rsidRPr="005E7C18">
        <w:rPr>
          <w:rFonts w:ascii="Verdana" w:hAnsi="Verdana" w:cs="Arial"/>
          <w:b/>
          <w:color w:val="CC0066"/>
          <w:sz w:val="16"/>
          <w:szCs w:val="16"/>
          <w:lang w:val="es-MX"/>
        </w:rPr>
        <w:t>22-12-2015</w:t>
      </w:r>
    </w:p>
    <w:p w:rsidR="00E553A1" w:rsidRPr="005E7C18" w:rsidRDefault="00E553A1" w:rsidP="00B106C5">
      <w:pPr>
        <w:pStyle w:val="NormalWeb"/>
        <w:tabs>
          <w:tab w:val="left" w:pos="0"/>
        </w:tabs>
        <w:spacing w:before="0" w:beforeAutospacing="0" w:after="0" w:afterAutospacing="0"/>
        <w:ind w:left="851"/>
        <w:jc w:val="both"/>
        <w:rPr>
          <w:rFonts w:ascii="Verdana" w:hAnsi="Verdana" w:cs="Arial"/>
          <w:sz w:val="20"/>
          <w:szCs w:val="20"/>
          <w:lang w:val="es-MX"/>
        </w:rPr>
      </w:pPr>
    </w:p>
    <w:p w:rsidR="00E553A1" w:rsidRPr="005E7C18" w:rsidRDefault="00565A4E" w:rsidP="00B106C5">
      <w:pPr>
        <w:pStyle w:val="NormalWeb"/>
        <w:tabs>
          <w:tab w:val="left" w:pos="0"/>
        </w:tabs>
        <w:spacing w:before="0" w:beforeAutospacing="0" w:after="0" w:afterAutospacing="0"/>
        <w:ind w:left="851"/>
        <w:jc w:val="both"/>
        <w:rPr>
          <w:rFonts w:ascii="Verdana" w:hAnsi="Verdana" w:cs="Arial"/>
          <w:sz w:val="20"/>
          <w:szCs w:val="20"/>
          <w:lang w:val="es-MX"/>
        </w:rPr>
      </w:pPr>
      <w:r w:rsidRPr="005E7C18">
        <w:rPr>
          <w:rFonts w:ascii="Verdana" w:hAnsi="Verdana" w:cs="Arial"/>
          <w:sz w:val="20"/>
          <w:szCs w:val="20"/>
          <w:lang w:val="es-MX"/>
        </w:rPr>
        <w:t xml:space="preserve">La administración municipal centralizada y paramunicipal, deberán incluir dentro de sus proyectos de presupuestos, los tabuladores desglosados de las </w:t>
      </w:r>
      <w:r w:rsidRPr="005E7C18">
        <w:rPr>
          <w:rFonts w:ascii="Verdana" w:hAnsi="Verdana" w:cs="Arial"/>
          <w:sz w:val="20"/>
          <w:szCs w:val="20"/>
          <w:lang w:val="es-MX"/>
        </w:rPr>
        <w:lastRenderedPageBreak/>
        <w:t>remuneraciones que se propone perciban sus servidores públicos, sujetándose a lo dispuesto por el artículo 136 de esta Constitución.</w:t>
      </w:r>
    </w:p>
    <w:p w:rsidR="00E553A1" w:rsidRPr="005E7C18" w:rsidRDefault="00E553A1" w:rsidP="00230068">
      <w:pPr>
        <w:pStyle w:val="NormalWeb"/>
        <w:tabs>
          <w:tab w:val="left" w:pos="0"/>
        </w:tabs>
        <w:spacing w:before="0" w:beforeAutospacing="0" w:after="0" w:afterAutospacing="0"/>
        <w:ind w:left="708"/>
        <w:jc w:val="right"/>
        <w:rPr>
          <w:rFonts w:ascii="Verdana" w:hAnsi="Verdana" w:cs="Arial"/>
          <w:b/>
          <w:color w:val="CC0066"/>
          <w:sz w:val="16"/>
          <w:szCs w:val="16"/>
          <w:lang w:val="es-MX"/>
        </w:rPr>
      </w:pPr>
      <w:r w:rsidRPr="005E7C18">
        <w:rPr>
          <w:rFonts w:ascii="Verdana" w:hAnsi="Verdana" w:cs="Arial"/>
          <w:b/>
          <w:color w:val="CC0066"/>
          <w:sz w:val="16"/>
          <w:szCs w:val="16"/>
          <w:lang w:val="es-MX"/>
        </w:rPr>
        <w:t>Párrafo a</w:t>
      </w:r>
      <w:r w:rsidR="00A87242" w:rsidRPr="005E7C18">
        <w:rPr>
          <w:rFonts w:ascii="Verdana" w:hAnsi="Verdana" w:cs="Arial"/>
          <w:b/>
          <w:color w:val="CC0066"/>
          <w:sz w:val="16"/>
          <w:szCs w:val="16"/>
          <w:lang w:val="es-MX"/>
        </w:rPr>
        <w:t>dicionado P.O. 05-03-2010</w:t>
      </w:r>
    </w:p>
    <w:p w:rsidR="00565A4E" w:rsidRPr="005E7C18" w:rsidRDefault="00565A4E" w:rsidP="00230068">
      <w:pPr>
        <w:pStyle w:val="NormalWeb"/>
        <w:tabs>
          <w:tab w:val="left" w:pos="0"/>
        </w:tabs>
        <w:spacing w:before="0" w:beforeAutospacing="0" w:after="0" w:afterAutospacing="0"/>
        <w:ind w:left="708"/>
        <w:jc w:val="right"/>
        <w:rPr>
          <w:rFonts w:ascii="Verdana" w:hAnsi="Verdana" w:cs="Arial"/>
          <w:b/>
          <w:color w:val="CC0066"/>
          <w:sz w:val="16"/>
          <w:szCs w:val="16"/>
          <w:lang w:val="es-MX"/>
        </w:rPr>
      </w:pPr>
      <w:r w:rsidRPr="005E7C18">
        <w:rPr>
          <w:rFonts w:ascii="Verdana" w:hAnsi="Verdana" w:cs="Arial"/>
          <w:b/>
          <w:color w:val="CC0066"/>
          <w:sz w:val="16"/>
          <w:szCs w:val="16"/>
          <w:lang w:val="es-MX"/>
        </w:rPr>
        <w:t>Párrafo reformado P.O. 05-07-2018</w:t>
      </w:r>
    </w:p>
    <w:p w:rsidR="00E553A1" w:rsidRPr="005E7C18" w:rsidRDefault="00E553A1" w:rsidP="00230068">
      <w:pPr>
        <w:tabs>
          <w:tab w:val="left" w:pos="0"/>
          <w:tab w:val="left" w:pos="851"/>
        </w:tabs>
        <w:ind w:left="708" w:hanging="851"/>
        <w:jc w:val="both"/>
        <w:rPr>
          <w:rFonts w:ascii="Verdana" w:hAnsi="Verdana" w:cs="Arial"/>
          <w:lang w:val="es-MX"/>
        </w:rPr>
      </w:pPr>
    </w:p>
    <w:p w:rsidR="00E553A1" w:rsidRPr="005E7C18" w:rsidRDefault="00E553A1" w:rsidP="008C3EC3">
      <w:pPr>
        <w:pStyle w:val="Prrafodelista"/>
        <w:numPr>
          <w:ilvl w:val="0"/>
          <w:numId w:val="30"/>
        </w:numPr>
        <w:tabs>
          <w:tab w:val="left" w:pos="0"/>
          <w:tab w:val="left" w:pos="1134"/>
        </w:tabs>
        <w:spacing w:after="0" w:line="240" w:lineRule="auto"/>
        <w:ind w:left="851" w:hanging="567"/>
        <w:jc w:val="both"/>
        <w:rPr>
          <w:rFonts w:ascii="Verdana" w:hAnsi="Verdana" w:cs="Arial"/>
        </w:rPr>
      </w:pPr>
      <w:r w:rsidRPr="005E7C18">
        <w:rPr>
          <w:rFonts w:ascii="Verdana" w:hAnsi="Verdana" w:cs="Arial"/>
        </w:rPr>
        <w:t>Proponer al Congreso del Estado, las cuotas y tarifas aplicables a impuestos, derechos, contribuciones de mejoras y las tablas de valores unitarios del suelo y construcciones que sirvan de base para el cobro de las contribuciones sobre la propiedad inmobiliaria, en los términos que señale la Ley;</w:t>
      </w:r>
    </w:p>
    <w:p w:rsidR="00E553A1" w:rsidRPr="005E7C18" w:rsidRDefault="00E553A1" w:rsidP="00283546">
      <w:pPr>
        <w:tabs>
          <w:tab w:val="left" w:pos="0"/>
          <w:tab w:val="left" w:pos="709"/>
          <w:tab w:val="left" w:pos="1134"/>
        </w:tabs>
        <w:ind w:left="708"/>
        <w:jc w:val="right"/>
        <w:rPr>
          <w:rFonts w:ascii="Verdana" w:hAnsi="Verdana" w:cs="Arial"/>
          <w:b/>
          <w:color w:val="CC0066"/>
          <w:sz w:val="16"/>
          <w:szCs w:val="16"/>
        </w:rPr>
      </w:pPr>
      <w:r w:rsidRPr="005E7C18">
        <w:rPr>
          <w:rFonts w:ascii="Verdana" w:hAnsi="Verdana" w:cs="Arial"/>
          <w:b/>
          <w:color w:val="CC0066"/>
          <w:sz w:val="16"/>
          <w:szCs w:val="16"/>
          <w:lang w:val="es-MX"/>
        </w:rPr>
        <w:t>Fracción refor</w:t>
      </w:r>
      <w:r w:rsidR="00914BE5" w:rsidRPr="005E7C18">
        <w:rPr>
          <w:rFonts w:ascii="Verdana" w:hAnsi="Verdana" w:cs="Arial"/>
          <w:b/>
          <w:color w:val="CC0066"/>
          <w:sz w:val="16"/>
          <w:szCs w:val="16"/>
          <w:lang w:val="es-MX"/>
        </w:rPr>
        <w:t>mada P.O. 20-03-2001</w:t>
      </w:r>
    </w:p>
    <w:p w:rsidR="006B72D2" w:rsidRPr="005E7C18" w:rsidRDefault="006B72D2" w:rsidP="00283546">
      <w:pPr>
        <w:tabs>
          <w:tab w:val="left" w:pos="0"/>
          <w:tab w:val="left" w:pos="709"/>
          <w:tab w:val="left" w:pos="1134"/>
        </w:tabs>
        <w:ind w:left="708" w:hanging="851"/>
        <w:jc w:val="both"/>
        <w:rPr>
          <w:rFonts w:ascii="Verdana" w:hAnsi="Verdana" w:cs="Arial"/>
          <w:szCs w:val="28"/>
        </w:rPr>
      </w:pPr>
    </w:p>
    <w:p w:rsidR="00E553A1" w:rsidRPr="005E7C18" w:rsidRDefault="00E553A1" w:rsidP="00283546">
      <w:pPr>
        <w:pStyle w:val="Textoindependiente"/>
        <w:tabs>
          <w:tab w:val="left" w:pos="0"/>
          <w:tab w:val="left" w:pos="1134"/>
        </w:tabs>
        <w:ind w:left="851"/>
        <w:rPr>
          <w:rFonts w:ascii="Verdana" w:hAnsi="Verdana"/>
          <w:b w:val="0"/>
          <w:bCs w:val="0"/>
        </w:rPr>
      </w:pPr>
      <w:r w:rsidRPr="005E7C18">
        <w:rPr>
          <w:rFonts w:ascii="Verdana" w:hAnsi="Verdana"/>
          <w:b w:val="0"/>
          <w:bCs w:val="0"/>
        </w:rPr>
        <w:t>En tanto los Ayuntamientos no cumplan con lo dispue</w:t>
      </w:r>
      <w:r w:rsidR="00123FAA" w:rsidRPr="005E7C18">
        <w:rPr>
          <w:rFonts w:ascii="Verdana" w:hAnsi="Verdana"/>
          <w:b w:val="0"/>
          <w:bCs w:val="0"/>
        </w:rPr>
        <w:t xml:space="preserve">sto por el párrafo anterior, no </w:t>
      </w:r>
      <w:r w:rsidRPr="005E7C18">
        <w:rPr>
          <w:rFonts w:ascii="Verdana" w:hAnsi="Verdana"/>
          <w:b w:val="0"/>
          <w:bCs w:val="0"/>
        </w:rPr>
        <w:t>podrán aprobar su Presupuesto de Egresos;</w:t>
      </w:r>
    </w:p>
    <w:p w:rsidR="00E553A1" w:rsidRPr="005E7C18" w:rsidRDefault="00123FAA" w:rsidP="00283546">
      <w:pPr>
        <w:tabs>
          <w:tab w:val="left" w:pos="0"/>
          <w:tab w:val="left" w:pos="709"/>
          <w:tab w:val="left" w:pos="1134"/>
        </w:tabs>
        <w:ind w:left="708" w:hanging="851"/>
        <w:jc w:val="right"/>
        <w:rPr>
          <w:rFonts w:ascii="Verdana" w:hAnsi="Verdana" w:cs="Arial"/>
          <w:b/>
          <w:color w:val="CC0066"/>
          <w:sz w:val="16"/>
          <w:szCs w:val="16"/>
        </w:rPr>
      </w:pPr>
      <w:r w:rsidRPr="005E7C18">
        <w:rPr>
          <w:rFonts w:ascii="Verdana" w:hAnsi="Verdana" w:cs="Arial"/>
          <w:b/>
          <w:color w:val="CC0066"/>
          <w:sz w:val="16"/>
          <w:szCs w:val="16"/>
          <w:lang w:val="es-MX"/>
        </w:rPr>
        <w:t>Párrafo adicionado P.</w:t>
      </w:r>
      <w:r w:rsidR="00E553A1" w:rsidRPr="005E7C18">
        <w:rPr>
          <w:rFonts w:ascii="Verdana" w:hAnsi="Verdana" w:cs="Arial"/>
          <w:b/>
          <w:color w:val="CC0066"/>
          <w:sz w:val="16"/>
          <w:szCs w:val="16"/>
          <w:lang w:val="es-MX"/>
        </w:rPr>
        <w:t xml:space="preserve">O. </w:t>
      </w:r>
      <w:r w:rsidRPr="005E7C18">
        <w:rPr>
          <w:rFonts w:ascii="Verdana" w:hAnsi="Verdana" w:cs="Arial"/>
          <w:b/>
          <w:color w:val="CC0066"/>
          <w:sz w:val="16"/>
          <w:szCs w:val="16"/>
          <w:lang w:val="es-MX"/>
        </w:rPr>
        <w:t>15-04-2003</w:t>
      </w:r>
    </w:p>
    <w:p w:rsidR="00E553A1" w:rsidRPr="005E7C18" w:rsidRDefault="00E553A1" w:rsidP="00283546">
      <w:pPr>
        <w:tabs>
          <w:tab w:val="left" w:pos="0"/>
          <w:tab w:val="left" w:pos="709"/>
          <w:tab w:val="left" w:pos="1134"/>
        </w:tabs>
        <w:ind w:left="708" w:hanging="851"/>
        <w:jc w:val="both"/>
        <w:rPr>
          <w:rFonts w:ascii="Verdana" w:hAnsi="Verdana" w:cs="Arial"/>
        </w:rPr>
      </w:pPr>
    </w:p>
    <w:p w:rsidR="00E553A1" w:rsidRPr="005E7C18" w:rsidRDefault="00E553A1" w:rsidP="008C3EC3">
      <w:pPr>
        <w:pStyle w:val="Prrafodelista"/>
        <w:numPr>
          <w:ilvl w:val="0"/>
          <w:numId w:val="30"/>
        </w:numPr>
        <w:tabs>
          <w:tab w:val="left" w:pos="1134"/>
        </w:tabs>
        <w:spacing w:after="0" w:line="240" w:lineRule="auto"/>
        <w:ind w:left="851" w:hanging="567"/>
        <w:jc w:val="both"/>
        <w:rPr>
          <w:rFonts w:ascii="Verdana" w:hAnsi="Verdana" w:cs="Arial"/>
        </w:rPr>
      </w:pPr>
      <w:r w:rsidRPr="005E7C18">
        <w:rPr>
          <w:rFonts w:ascii="Verdana" w:hAnsi="Verdana" w:cs="Arial"/>
        </w:rPr>
        <w:t>La ejecución de todas las disposiciones relativas a la higiene urbana y la</w:t>
      </w:r>
      <w:r w:rsidR="00230068" w:rsidRPr="005E7C18">
        <w:rPr>
          <w:rFonts w:ascii="Verdana" w:hAnsi="Verdana" w:cs="Arial"/>
        </w:rPr>
        <w:t xml:space="preserve"> </w:t>
      </w:r>
      <w:r w:rsidRPr="005E7C18">
        <w:rPr>
          <w:rFonts w:ascii="Verdana" w:hAnsi="Verdana" w:cs="Arial"/>
        </w:rPr>
        <w:t>salubridad pública;</w:t>
      </w:r>
    </w:p>
    <w:p w:rsidR="00E553A1" w:rsidRPr="005E7C18" w:rsidRDefault="00E553A1" w:rsidP="00283546">
      <w:pPr>
        <w:tabs>
          <w:tab w:val="left" w:pos="709"/>
          <w:tab w:val="left" w:pos="1134"/>
        </w:tabs>
        <w:ind w:left="708" w:hanging="851"/>
        <w:jc w:val="both"/>
        <w:rPr>
          <w:rFonts w:ascii="Verdana" w:hAnsi="Verdana" w:cs="Arial"/>
        </w:rPr>
      </w:pPr>
    </w:p>
    <w:p w:rsidR="00E553A1" w:rsidRPr="005E7C18" w:rsidRDefault="00E553A1" w:rsidP="008C3EC3">
      <w:pPr>
        <w:pStyle w:val="Sangradetextonormal"/>
        <w:numPr>
          <w:ilvl w:val="0"/>
          <w:numId w:val="30"/>
        </w:numPr>
        <w:tabs>
          <w:tab w:val="left" w:pos="1134"/>
        </w:tabs>
        <w:ind w:left="851" w:hanging="567"/>
        <w:rPr>
          <w:rFonts w:ascii="Verdana" w:hAnsi="Verdana"/>
        </w:rPr>
      </w:pPr>
      <w:r w:rsidRPr="005E7C18">
        <w:rPr>
          <w:rFonts w:ascii="Verdana" w:hAnsi="Verdana"/>
        </w:rPr>
        <w:t>La realización de las funciones electorales, federales y estatales, de conformidad a las Leyes de la materia; y,</w:t>
      </w:r>
    </w:p>
    <w:p w:rsidR="00E553A1" w:rsidRPr="005E7C18" w:rsidRDefault="00E553A1" w:rsidP="00230068">
      <w:pPr>
        <w:tabs>
          <w:tab w:val="left" w:pos="0"/>
          <w:tab w:val="left" w:pos="851"/>
        </w:tabs>
        <w:ind w:left="709" w:hanging="709"/>
        <w:jc w:val="both"/>
        <w:rPr>
          <w:rFonts w:ascii="Verdana" w:hAnsi="Verdana" w:cs="Arial"/>
        </w:rPr>
      </w:pPr>
    </w:p>
    <w:p w:rsidR="00E553A1" w:rsidRPr="005E7C18" w:rsidRDefault="00E553A1" w:rsidP="008C3EC3">
      <w:pPr>
        <w:pStyle w:val="Prrafodelista"/>
        <w:numPr>
          <w:ilvl w:val="0"/>
          <w:numId w:val="30"/>
        </w:numPr>
        <w:tabs>
          <w:tab w:val="left" w:pos="0"/>
          <w:tab w:val="left" w:pos="851"/>
        </w:tabs>
        <w:spacing w:after="0" w:line="240" w:lineRule="auto"/>
        <w:ind w:left="851" w:hanging="567"/>
        <w:jc w:val="both"/>
        <w:rPr>
          <w:rFonts w:ascii="Verdana" w:hAnsi="Verdana" w:cs="Arial"/>
        </w:rPr>
      </w:pPr>
      <w:r w:rsidRPr="005E7C18">
        <w:rPr>
          <w:rFonts w:ascii="Verdana" w:hAnsi="Verdana" w:cs="Arial"/>
        </w:rPr>
        <w:t>Celebrar convenios en los términos que señale la Ley;</w:t>
      </w:r>
    </w:p>
    <w:p w:rsidR="00E553A1" w:rsidRPr="005E7C18" w:rsidRDefault="00E553A1" w:rsidP="00230068">
      <w:pPr>
        <w:tabs>
          <w:tab w:val="left" w:pos="0"/>
          <w:tab w:val="left" w:pos="709"/>
          <w:tab w:val="left" w:pos="851"/>
        </w:tabs>
        <w:ind w:left="709" w:hanging="709"/>
        <w:jc w:val="right"/>
        <w:rPr>
          <w:rFonts w:ascii="Verdana" w:hAnsi="Verdana" w:cs="Arial"/>
          <w:b/>
          <w:color w:val="CC0066"/>
          <w:sz w:val="16"/>
          <w:szCs w:val="16"/>
        </w:rPr>
      </w:pPr>
      <w:r w:rsidRPr="005E7C18">
        <w:rPr>
          <w:rFonts w:ascii="Verdana" w:hAnsi="Verdana" w:cs="Arial"/>
          <w:b/>
          <w:color w:val="CC0066"/>
          <w:sz w:val="16"/>
          <w:szCs w:val="16"/>
          <w:lang w:val="es-MX"/>
        </w:rPr>
        <w:t>Fracción adicio</w:t>
      </w:r>
      <w:r w:rsidR="00914BE5" w:rsidRPr="005E7C18">
        <w:rPr>
          <w:rFonts w:ascii="Verdana" w:hAnsi="Verdana" w:cs="Arial"/>
          <w:b/>
          <w:color w:val="CC0066"/>
          <w:sz w:val="16"/>
          <w:szCs w:val="16"/>
          <w:lang w:val="es-MX"/>
        </w:rPr>
        <w:t>nada P.O. 20-03-2001</w:t>
      </w:r>
    </w:p>
    <w:p w:rsidR="00E553A1" w:rsidRPr="005E7C18" w:rsidRDefault="00E553A1" w:rsidP="00230068">
      <w:pPr>
        <w:tabs>
          <w:tab w:val="left" w:pos="0"/>
          <w:tab w:val="left" w:pos="709"/>
          <w:tab w:val="left" w:pos="851"/>
        </w:tabs>
        <w:ind w:left="709" w:hanging="709"/>
        <w:jc w:val="right"/>
        <w:rPr>
          <w:rFonts w:ascii="Verdana" w:hAnsi="Verdana" w:cs="Arial"/>
          <w:b/>
          <w:color w:val="CC0066"/>
          <w:sz w:val="16"/>
          <w:szCs w:val="16"/>
        </w:rPr>
      </w:pPr>
    </w:p>
    <w:p w:rsidR="00E553A1" w:rsidRPr="005E7C18" w:rsidRDefault="00E553A1" w:rsidP="008C3EC3">
      <w:pPr>
        <w:pStyle w:val="Prrafodelista"/>
        <w:numPr>
          <w:ilvl w:val="0"/>
          <w:numId w:val="30"/>
        </w:numPr>
        <w:tabs>
          <w:tab w:val="left" w:pos="851"/>
        </w:tabs>
        <w:spacing w:after="0" w:line="240" w:lineRule="auto"/>
        <w:ind w:left="851" w:hanging="567"/>
        <w:jc w:val="both"/>
        <w:rPr>
          <w:rFonts w:ascii="Verdana" w:hAnsi="Verdana" w:cs="Arial"/>
        </w:rPr>
      </w:pPr>
      <w:r w:rsidRPr="005E7C18">
        <w:rPr>
          <w:rFonts w:ascii="Verdana" w:hAnsi="Verdana" w:cs="Arial"/>
        </w:rPr>
        <w:t xml:space="preserve">Emitir las resoluciones que afecten el patrimonio municipal, en los términos de Ley; </w:t>
      </w:r>
    </w:p>
    <w:p w:rsidR="00E553A1" w:rsidRPr="005E7C18" w:rsidRDefault="00E553A1" w:rsidP="00230068">
      <w:pPr>
        <w:tabs>
          <w:tab w:val="left" w:pos="709"/>
        </w:tabs>
        <w:ind w:left="709" w:hanging="709"/>
        <w:jc w:val="right"/>
        <w:rPr>
          <w:rFonts w:ascii="Verdana" w:hAnsi="Verdana" w:cs="Arial"/>
          <w:b/>
          <w:color w:val="CC0066"/>
          <w:sz w:val="16"/>
          <w:szCs w:val="16"/>
        </w:rPr>
      </w:pPr>
      <w:r w:rsidRPr="005E7C18">
        <w:rPr>
          <w:rFonts w:ascii="Verdana" w:hAnsi="Verdana" w:cs="Arial"/>
          <w:b/>
          <w:color w:val="CC0066"/>
          <w:sz w:val="16"/>
          <w:szCs w:val="16"/>
          <w:lang w:val="es-MX"/>
        </w:rPr>
        <w:t>F</w:t>
      </w:r>
      <w:r w:rsidR="00914BE5" w:rsidRPr="005E7C18">
        <w:rPr>
          <w:rFonts w:ascii="Verdana" w:hAnsi="Verdana" w:cs="Arial"/>
          <w:b/>
          <w:color w:val="CC0066"/>
          <w:sz w:val="16"/>
          <w:szCs w:val="16"/>
          <w:lang w:val="es-MX"/>
        </w:rPr>
        <w:t xml:space="preserve">racción adicionada </w:t>
      </w:r>
      <w:r w:rsidRPr="005E7C18">
        <w:rPr>
          <w:rFonts w:ascii="Verdana" w:hAnsi="Verdana" w:cs="Arial"/>
          <w:b/>
          <w:color w:val="CC0066"/>
          <w:sz w:val="16"/>
          <w:szCs w:val="16"/>
          <w:lang w:val="es-MX"/>
        </w:rPr>
        <w:t>P.O. 20</w:t>
      </w:r>
      <w:r w:rsidR="00914BE5" w:rsidRPr="005E7C18">
        <w:rPr>
          <w:rFonts w:ascii="Verdana" w:hAnsi="Verdana" w:cs="Arial"/>
          <w:b/>
          <w:color w:val="CC0066"/>
          <w:sz w:val="16"/>
          <w:szCs w:val="16"/>
          <w:lang w:val="es-MX"/>
        </w:rPr>
        <w:t>-03-2001</w:t>
      </w:r>
    </w:p>
    <w:p w:rsidR="00E553A1" w:rsidRPr="005E7C18" w:rsidRDefault="00E553A1" w:rsidP="00230068">
      <w:pPr>
        <w:tabs>
          <w:tab w:val="left" w:pos="709"/>
        </w:tabs>
        <w:ind w:left="709" w:hanging="709"/>
        <w:jc w:val="both"/>
        <w:rPr>
          <w:rFonts w:ascii="Verdana" w:hAnsi="Verdana" w:cs="Arial"/>
        </w:rPr>
      </w:pPr>
    </w:p>
    <w:p w:rsidR="006C2DDC" w:rsidRPr="005E7C18" w:rsidRDefault="00E553A1" w:rsidP="008C3EC3">
      <w:pPr>
        <w:pStyle w:val="Prrafodelista"/>
        <w:numPr>
          <w:ilvl w:val="0"/>
          <w:numId w:val="30"/>
        </w:numPr>
        <w:tabs>
          <w:tab w:val="left" w:pos="0"/>
        </w:tabs>
        <w:spacing w:line="240" w:lineRule="auto"/>
        <w:ind w:left="851" w:hanging="567"/>
        <w:jc w:val="both"/>
        <w:rPr>
          <w:rFonts w:ascii="Verdana" w:hAnsi="Verdana" w:cs="Arial"/>
        </w:rPr>
      </w:pPr>
      <w:r w:rsidRPr="005E7C18">
        <w:rPr>
          <w:rFonts w:ascii="Verdana" w:hAnsi="Verdana" w:cs="Arial"/>
        </w:rPr>
        <w:t xml:space="preserve">Solicitar al Congreso del Estado, por acuerdo de las dos terceras partes de sus integrantes, que declare que el Municipio está imposibilitado para prestar un servicio público o ejercer una función; </w:t>
      </w:r>
    </w:p>
    <w:p w:rsidR="006C2DDC" w:rsidRPr="005E7C18" w:rsidRDefault="006C2DDC" w:rsidP="00230068">
      <w:pPr>
        <w:pStyle w:val="Prrafodelista"/>
        <w:tabs>
          <w:tab w:val="left" w:pos="709"/>
        </w:tabs>
        <w:spacing w:line="240" w:lineRule="auto"/>
        <w:ind w:left="709" w:hanging="709"/>
        <w:jc w:val="right"/>
        <w:rPr>
          <w:rFonts w:ascii="Verdana" w:hAnsi="Verdana" w:cs="Arial"/>
          <w:b/>
          <w:color w:val="CC0066"/>
          <w:sz w:val="16"/>
          <w:szCs w:val="16"/>
        </w:rPr>
      </w:pPr>
      <w:r w:rsidRPr="005E7C18">
        <w:rPr>
          <w:rFonts w:ascii="Verdana" w:hAnsi="Verdana" w:cs="Arial"/>
          <w:b/>
          <w:color w:val="CC0066"/>
          <w:sz w:val="16"/>
          <w:szCs w:val="16"/>
        </w:rPr>
        <w:t>Fracción adicio</w:t>
      </w:r>
      <w:r w:rsidR="00914BE5" w:rsidRPr="005E7C18">
        <w:rPr>
          <w:rFonts w:ascii="Verdana" w:hAnsi="Verdana" w:cs="Arial"/>
          <w:b/>
          <w:color w:val="CC0066"/>
          <w:sz w:val="16"/>
          <w:szCs w:val="16"/>
        </w:rPr>
        <w:t>nada P.O. 20-03-2001</w:t>
      </w:r>
    </w:p>
    <w:p w:rsidR="006C2DDC" w:rsidRPr="005E7C18" w:rsidRDefault="006C2DDC" w:rsidP="002E5EB6">
      <w:pPr>
        <w:pStyle w:val="Prrafodelista"/>
        <w:tabs>
          <w:tab w:val="left" w:pos="851"/>
        </w:tabs>
        <w:spacing w:line="240" w:lineRule="auto"/>
        <w:ind w:left="851" w:hanging="567"/>
        <w:jc w:val="both"/>
        <w:rPr>
          <w:rFonts w:ascii="Verdana" w:hAnsi="Verdana" w:cs="Arial"/>
        </w:rPr>
      </w:pPr>
    </w:p>
    <w:p w:rsidR="006C2DDC" w:rsidRPr="005E7C18" w:rsidRDefault="00E553A1" w:rsidP="008C3EC3">
      <w:pPr>
        <w:pStyle w:val="Prrafodelista"/>
        <w:numPr>
          <w:ilvl w:val="0"/>
          <w:numId w:val="30"/>
        </w:numPr>
        <w:tabs>
          <w:tab w:val="left" w:pos="0"/>
          <w:tab w:val="left" w:pos="851"/>
        </w:tabs>
        <w:spacing w:line="240" w:lineRule="auto"/>
        <w:ind w:left="851" w:hanging="567"/>
        <w:jc w:val="both"/>
        <w:rPr>
          <w:rFonts w:ascii="Verdana" w:hAnsi="Verdana" w:cs="Arial"/>
        </w:rPr>
      </w:pPr>
      <w:r w:rsidRPr="005E7C18">
        <w:rPr>
          <w:rFonts w:ascii="Verdana" w:hAnsi="Verdana" w:cs="Arial"/>
        </w:rPr>
        <w:t>Celebrar convenios de coordinación y asociación con otros Municipios para la más eficaz prestación de los servicios públicos o el mejor ejercicio de las funciones que les correspondan. Para convenir con Municipios de otras entidades federativas, deberán contar con la previa autorización del Congreso del Estado.</w:t>
      </w:r>
      <w:r w:rsidR="006C2DDC" w:rsidRPr="005E7C18">
        <w:rPr>
          <w:rFonts w:ascii="Verdana" w:hAnsi="Verdana" w:cs="Arial"/>
        </w:rPr>
        <w:t xml:space="preserve"> </w:t>
      </w:r>
    </w:p>
    <w:p w:rsidR="006C2DDC" w:rsidRPr="005E7C18" w:rsidRDefault="006C2DDC" w:rsidP="002E5EB6">
      <w:pPr>
        <w:pStyle w:val="Prrafodelista"/>
        <w:tabs>
          <w:tab w:val="left" w:pos="0"/>
          <w:tab w:val="left" w:pos="851"/>
        </w:tabs>
        <w:spacing w:line="240" w:lineRule="auto"/>
        <w:ind w:left="851" w:hanging="567"/>
        <w:jc w:val="both"/>
        <w:rPr>
          <w:rFonts w:ascii="Verdana" w:hAnsi="Verdana" w:cs="Arial"/>
        </w:rPr>
      </w:pPr>
    </w:p>
    <w:p w:rsidR="006C2DDC" w:rsidRPr="005E7C18" w:rsidRDefault="002E5EB6" w:rsidP="002E5EB6">
      <w:pPr>
        <w:tabs>
          <w:tab w:val="left" w:pos="567"/>
          <w:tab w:val="left" w:pos="851"/>
        </w:tabs>
        <w:ind w:left="851" w:hanging="567"/>
        <w:jc w:val="both"/>
        <w:rPr>
          <w:rFonts w:ascii="Verdana" w:hAnsi="Verdana" w:cs="Arial"/>
        </w:rPr>
      </w:pPr>
      <w:r w:rsidRPr="005E7C18">
        <w:rPr>
          <w:rFonts w:ascii="Verdana" w:hAnsi="Verdana" w:cs="Arial"/>
        </w:rPr>
        <w:tab/>
      </w:r>
      <w:r w:rsidRPr="005E7C18">
        <w:rPr>
          <w:rFonts w:ascii="Verdana" w:hAnsi="Verdana" w:cs="Arial"/>
        </w:rPr>
        <w:tab/>
      </w:r>
      <w:r w:rsidR="00E553A1" w:rsidRPr="005E7C18">
        <w:rPr>
          <w:rFonts w:ascii="Verdana" w:hAnsi="Verdana" w:cs="Arial"/>
        </w:rPr>
        <w:t xml:space="preserve">Asimismo, los Ayuntamientos podrán convenir con el Ejecutivo del Estado para que éste, de manera directa o a través del organismo correspondiente, se haga cargo en forma temporal de alguno de los servicios públicos o funciones de su competencia; o bien para que el servicio o la función se preste coordinadamente entre el Estado y el Municipio. </w:t>
      </w:r>
    </w:p>
    <w:p w:rsidR="00914BE5" w:rsidRPr="005E7C18" w:rsidRDefault="00914BE5" w:rsidP="00230068">
      <w:pPr>
        <w:pStyle w:val="Prrafodelista"/>
        <w:tabs>
          <w:tab w:val="left" w:pos="0"/>
          <w:tab w:val="left" w:pos="709"/>
          <w:tab w:val="left" w:pos="851"/>
        </w:tabs>
        <w:spacing w:line="240" w:lineRule="auto"/>
        <w:ind w:left="360" w:hanging="709"/>
        <w:jc w:val="right"/>
        <w:rPr>
          <w:rFonts w:ascii="Verdana" w:hAnsi="Verdana" w:cs="Arial"/>
          <w:b/>
          <w:color w:val="CC0066"/>
          <w:sz w:val="16"/>
          <w:szCs w:val="16"/>
        </w:rPr>
      </w:pPr>
      <w:r w:rsidRPr="005E7C18">
        <w:rPr>
          <w:rFonts w:ascii="Verdana" w:hAnsi="Verdana" w:cs="Arial"/>
          <w:b/>
          <w:color w:val="CC0066"/>
          <w:sz w:val="16"/>
          <w:szCs w:val="16"/>
        </w:rPr>
        <w:t>Fracción adicionada P.O. 20-03-2001</w:t>
      </w:r>
    </w:p>
    <w:p w:rsidR="006C2DDC" w:rsidRPr="005E7C18" w:rsidRDefault="006C2DDC" w:rsidP="00230068">
      <w:pPr>
        <w:pStyle w:val="Prrafodelista"/>
        <w:tabs>
          <w:tab w:val="left" w:pos="0"/>
          <w:tab w:val="left" w:pos="709"/>
          <w:tab w:val="left" w:pos="851"/>
        </w:tabs>
        <w:spacing w:line="240" w:lineRule="auto"/>
        <w:ind w:left="360" w:hanging="709"/>
        <w:jc w:val="both"/>
        <w:rPr>
          <w:rFonts w:ascii="Verdana" w:hAnsi="Verdana" w:cs="Arial"/>
        </w:rPr>
      </w:pPr>
    </w:p>
    <w:p w:rsidR="00E553A1" w:rsidRPr="005E7C18" w:rsidRDefault="00E553A1" w:rsidP="008C3EC3">
      <w:pPr>
        <w:pStyle w:val="Prrafodelista"/>
        <w:numPr>
          <w:ilvl w:val="0"/>
          <w:numId w:val="30"/>
        </w:numPr>
        <w:tabs>
          <w:tab w:val="left" w:pos="0"/>
          <w:tab w:val="left" w:pos="851"/>
        </w:tabs>
        <w:spacing w:after="0" w:line="240" w:lineRule="auto"/>
        <w:ind w:left="851" w:hanging="567"/>
        <w:jc w:val="both"/>
        <w:rPr>
          <w:rFonts w:ascii="Verdana" w:hAnsi="Verdana" w:cs="Arial"/>
        </w:rPr>
      </w:pPr>
      <w:r w:rsidRPr="005E7C18">
        <w:rPr>
          <w:rFonts w:ascii="Verdana" w:hAnsi="Verdana" w:cs="Arial"/>
        </w:rPr>
        <w:t>Dar cumplimiento a las resolucion</w:t>
      </w:r>
      <w:r w:rsidR="006C2DDC" w:rsidRPr="005E7C18">
        <w:rPr>
          <w:rFonts w:ascii="Verdana" w:hAnsi="Verdana" w:cs="Arial"/>
        </w:rPr>
        <w:t xml:space="preserve">es derivadas de los procesos de  </w:t>
      </w:r>
      <w:r w:rsidRPr="005E7C18">
        <w:rPr>
          <w:rFonts w:ascii="Verdana" w:hAnsi="Verdana" w:cs="Arial"/>
        </w:rPr>
        <w:t xml:space="preserve">referéndum o plebiscito; </w:t>
      </w:r>
    </w:p>
    <w:p w:rsidR="00F23F55" w:rsidRPr="005E7C18" w:rsidRDefault="00123FAA" w:rsidP="00045B65">
      <w:pPr>
        <w:tabs>
          <w:tab w:val="left" w:pos="0"/>
        </w:tabs>
        <w:ind w:left="851" w:hanging="851"/>
        <w:jc w:val="right"/>
        <w:rPr>
          <w:rFonts w:ascii="Verdana" w:hAnsi="Verdana" w:cs="Arial"/>
          <w:b/>
          <w:color w:val="CC0066"/>
          <w:sz w:val="16"/>
          <w:szCs w:val="16"/>
          <w:lang w:val="es-MX"/>
        </w:rPr>
      </w:pPr>
      <w:r w:rsidRPr="005E7C18">
        <w:rPr>
          <w:rFonts w:ascii="Verdana" w:hAnsi="Verdana" w:cs="Arial"/>
          <w:b/>
          <w:color w:val="CC0066"/>
          <w:sz w:val="16"/>
          <w:szCs w:val="16"/>
          <w:lang w:val="es-MX"/>
        </w:rPr>
        <w:t>Fracción reformada P.</w:t>
      </w:r>
      <w:r w:rsidR="00F23F55" w:rsidRPr="005E7C18">
        <w:rPr>
          <w:rFonts w:ascii="Verdana" w:hAnsi="Verdana" w:cs="Arial"/>
          <w:b/>
          <w:color w:val="CC0066"/>
          <w:sz w:val="16"/>
          <w:szCs w:val="16"/>
          <w:lang w:val="es-MX"/>
        </w:rPr>
        <w:t>O. 26-02-2010</w:t>
      </w:r>
    </w:p>
    <w:p w:rsidR="00E553A1" w:rsidRPr="005E7C18" w:rsidRDefault="00E553A1" w:rsidP="00045B65">
      <w:pPr>
        <w:tabs>
          <w:tab w:val="left" w:pos="0"/>
        </w:tabs>
        <w:ind w:left="851" w:hanging="851"/>
        <w:jc w:val="both"/>
        <w:rPr>
          <w:rFonts w:ascii="Verdana" w:hAnsi="Verdana" w:cs="Arial"/>
        </w:rPr>
      </w:pPr>
    </w:p>
    <w:p w:rsidR="00AD69B9" w:rsidRPr="005E7C18" w:rsidRDefault="00E553A1" w:rsidP="008C3EC3">
      <w:pPr>
        <w:pStyle w:val="Prrafodelista"/>
        <w:numPr>
          <w:ilvl w:val="0"/>
          <w:numId w:val="30"/>
        </w:numPr>
        <w:tabs>
          <w:tab w:val="left" w:pos="0"/>
        </w:tabs>
        <w:spacing w:after="0" w:line="240" w:lineRule="auto"/>
        <w:ind w:left="851" w:hanging="567"/>
        <w:jc w:val="both"/>
        <w:rPr>
          <w:rFonts w:ascii="Verdana" w:hAnsi="Verdana" w:cs="Arial"/>
        </w:rPr>
      </w:pPr>
      <w:r w:rsidRPr="005E7C18">
        <w:rPr>
          <w:rFonts w:ascii="Verdana" w:hAnsi="Verdana" w:cs="Arial"/>
        </w:rPr>
        <w:t>La policía preventiva estará al mando del presidente municipal en los términos de las leyes de la materia. Aquélla acatará las órdenes que el Gobernador del Estado le transmita en aquellos casos que éste juzgue como de fuerza mayor o alteración grave del orden público; y</w:t>
      </w:r>
      <w:r w:rsidR="00AD69B9" w:rsidRPr="005E7C18">
        <w:rPr>
          <w:rFonts w:ascii="Verdana" w:hAnsi="Verdana" w:cs="Arial"/>
        </w:rPr>
        <w:t xml:space="preserve"> </w:t>
      </w:r>
    </w:p>
    <w:p w:rsidR="00AD69B9" w:rsidRPr="005E7C18" w:rsidRDefault="00AD69B9" w:rsidP="00AD69B9">
      <w:pPr>
        <w:pStyle w:val="Prrafodelista"/>
        <w:tabs>
          <w:tab w:val="left" w:pos="0"/>
        </w:tabs>
        <w:jc w:val="right"/>
        <w:rPr>
          <w:rFonts w:ascii="Verdana" w:hAnsi="Verdana" w:cs="Arial"/>
          <w:b/>
          <w:color w:val="CC0066"/>
          <w:sz w:val="16"/>
          <w:szCs w:val="16"/>
        </w:rPr>
      </w:pPr>
      <w:r w:rsidRPr="005E7C18">
        <w:rPr>
          <w:rFonts w:ascii="Verdana" w:hAnsi="Verdana" w:cs="Arial"/>
          <w:b/>
          <w:color w:val="CC0066"/>
          <w:sz w:val="16"/>
          <w:szCs w:val="16"/>
        </w:rPr>
        <w:lastRenderedPageBreak/>
        <w:t>Fracción reformada P.O. 26-02-2010</w:t>
      </w:r>
    </w:p>
    <w:p w:rsidR="00AD69B9" w:rsidRPr="005E7C18" w:rsidRDefault="00AD69B9" w:rsidP="00AD69B9">
      <w:pPr>
        <w:pStyle w:val="Prrafodelista"/>
        <w:tabs>
          <w:tab w:val="left" w:pos="0"/>
        </w:tabs>
        <w:spacing w:after="0" w:line="240" w:lineRule="auto"/>
        <w:ind w:left="284"/>
        <w:jc w:val="both"/>
        <w:rPr>
          <w:rFonts w:ascii="Verdana" w:hAnsi="Verdana" w:cs="Arial"/>
        </w:rPr>
      </w:pPr>
    </w:p>
    <w:p w:rsidR="00E553A1" w:rsidRPr="005E7C18" w:rsidRDefault="00AD69B9" w:rsidP="008C3EC3">
      <w:pPr>
        <w:pStyle w:val="Prrafodelista"/>
        <w:numPr>
          <w:ilvl w:val="0"/>
          <w:numId w:val="30"/>
        </w:numPr>
        <w:tabs>
          <w:tab w:val="left" w:pos="0"/>
          <w:tab w:val="left" w:pos="142"/>
          <w:tab w:val="left" w:pos="567"/>
          <w:tab w:val="left" w:pos="993"/>
          <w:tab w:val="left" w:pos="1134"/>
        </w:tabs>
        <w:spacing w:after="0" w:line="240" w:lineRule="auto"/>
        <w:ind w:left="709" w:hanging="425"/>
        <w:jc w:val="both"/>
        <w:rPr>
          <w:rFonts w:ascii="Verdana" w:hAnsi="Verdana" w:cs="Arial"/>
        </w:rPr>
      </w:pPr>
      <w:r w:rsidRPr="005E7C18">
        <w:rPr>
          <w:rFonts w:ascii="Verdana" w:hAnsi="Verdana" w:cs="Arial"/>
        </w:rPr>
        <w:t>L</w:t>
      </w:r>
      <w:r w:rsidR="00E553A1" w:rsidRPr="005E7C18">
        <w:rPr>
          <w:rFonts w:ascii="Verdana" w:hAnsi="Verdana" w:cs="Arial"/>
        </w:rPr>
        <w:t>as demás facultades y obligaciones que le señale la Ley.</w:t>
      </w:r>
    </w:p>
    <w:p w:rsidR="00123FAA" w:rsidRPr="005E7C18" w:rsidRDefault="00123FAA" w:rsidP="00123FAA">
      <w:pPr>
        <w:pStyle w:val="Prrafodelista"/>
        <w:tabs>
          <w:tab w:val="left" w:pos="0"/>
          <w:tab w:val="left" w:pos="709"/>
          <w:tab w:val="left" w:pos="851"/>
        </w:tabs>
        <w:spacing w:line="240" w:lineRule="auto"/>
        <w:jc w:val="right"/>
        <w:rPr>
          <w:rFonts w:ascii="Verdana" w:hAnsi="Verdana" w:cs="Arial"/>
          <w:b/>
          <w:color w:val="CC0066"/>
          <w:sz w:val="16"/>
          <w:szCs w:val="16"/>
        </w:rPr>
      </w:pPr>
      <w:r w:rsidRPr="005E7C18">
        <w:rPr>
          <w:rFonts w:ascii="Verdana" w:hAnsi="Verdana" w:cs="Arial"/>
          <w:b/>
          <w:color w:val="CC0066"/>
          <w:sz w:val="16"/>
          <w:szCs w:val="16"/>
        </w:rPr>
        <w:t>Fracción adicionada P.O. 26-02-2010</w:t>
      </w:r>
    </w:p>
    <w:p w:rsidR="00E553A1" w:rsidRPr="005E7C18" w:rsidRDefault="00321811" w:rsidP="00045B65">
      <w:pPr>
        <w:tabs>
          <w:tab w:val="left" w:pos="0"/>
        </w:tabs>
        <w:jc w:val="both"/>
        <w:rPr>
          <w:rFonts w:ascii="Verdana" w:hAnsi="Verdana" w:cs="Arial"/>
        </w:rPr>
      </w:pPr>
      <w:r w:rsidRPr="005E7C18">
        <w:rPr>
          <w:rFonts w:ascii="Verdana" w:hAnsi="Verdana" w:cs="Arial"/>
        </w:rPr>
        <w:tab/>
      </w:r>
      <w:r w:rsidR="00E553A1" w:rsidRPr="005E7C18">
        <w:rPr>
          <w:rFonts w:ascii="Verdana" w:hAnsi="Verdana" w:cs="Arial"/>
        </w:rPr>
        <w:t>La justicia administrativa en los municipios del Estado se impartirá a través de un órgano jurisdiccional administrativo de control de legalidad en los municipios, dotado de autonomía para dictar sus fallos; y cuya actuación se sujetará a los principios de igualdad, publicidad, audiencia y legalidad. La competencia, funcionamiento e integración de dicho órgano jurisdiccional se establecerán en la Ley Orgánica Municipal.</w:t>
      </w:r>
    </w:p>
    <w:p w:rsidR="00E553A1" w:rsidRPr="005E7C18" w:rsidRDefault="00E553A1"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Párrafo adici</w:t>
      </w:r>
      <w:r w:rsidR="00321811" w:rsidRPr="005E7C18">
        <w:rPr>
          <w:rFonts w:ascii="Verdana" w:hAnsi="Verdana" w:cs="Arial"/>
          <w:b/>
          <w:color w:val="CC0066"/>
          <w:sz w:val="16"/>
          <w:szCs w:val="16"/>
        </w:rPr>
        <w:t>onado P.O. 08-08-2008</w:t>
      </w:r>
    </w:p>
    <w:p w:rsidR="00E553A1" w:rsidRPr="005E7C18" w:rsidRDefault="00E553A1" w:rsidP="00045B65">
      <w:pPr>
        <w:tabs>
          <w:tab w:val="left" w:pos="0"/>
        </w:tabs>
        <w:jc w:val="both"/>
        <w:rPr>
          <w:rFonts w:ascii="Verdana" w:hAnsi="Verdana" w:cs="Arial"/>
        </w:rPr>
      </w:pPr>
    </w:p>
    <w:p w:rsidR="00E553A1" w:rsidRPr="005E7C18" w:rsidRDefault="00F0122C" w:rsidP="00045B65">
      <w:pPr>
        <w:tabs>
          <w:tab w:val="left" w:pos="0"/>
        </w:tabs>
        <w:jc w:val="both"/>
        <w:rPr>
          <w:rFonts w:ascii="Verdana" w:hAnsi="Verdana" w:cs="Arial"/>
        </w:rPr>
      </w:pPr>
      <w:r w:rsidRPr="005E7C18">
        <w:rPr>
          <w:rFonts w:ascii="Verdana" w:hAnsi="Verdana" w:cs="Arial"/>
        </w:rPr>
        <w:tab/>
      </w:r>
      <w:r w:rsidR="00E553A1" w:rsidRPr="005E7C18">
        <w:rPr>
          <w:rFonts w:ascii="Verdana" w:hAnsi="Verdana" w:cs="Arial"/>
        </w:rPr>
        <w:t>Los reglamentos y demás disposiciones de carácter general, así como los actos de gobierno de los Ayuntamientos  que se consideren trascendentes para el orden público y el interés social de los municipios, con excepción de los reglamentos que se refieran a la organización y estructura del ayuntamiento y de la administración pública municipal y de los bandos de policía y buen gobierno, de las disposiciones de carácter financiero, de los nombramientos o destitución de los titulares de las dependencias y entidades de la administración pública municipal, podrán ser sometidos a referéndum o plebiscito, a solicitud de los Ayuntamientos o de los ciudadanos en los términos de la Ley correspondiente.</w:t>
      </w:r>
    </w:p>
    <w:p w:rsidR="00E553A1" w:rsidRPr="005E7C18" w:rsidRDefault="006C2DDC"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Párrafo adicionado</w:t>
      </w:r>
      <w:r w:rsidR="00E553A1" w:rsidRPr="005E7C18">
        <w:rPr>
          <w:rFonts w:ascii="Verdana" w:hAnsi="Verdana" w:cs="Arial"/>
          <w:b/>
          <w:color w:val="CC0066"/>
          <w:sz w:val="16"/>
          <w:szCs w:val="16"/>
        </w:rPr>
        <w:t xml:space="preserve"> P.O. 19</w:t>
      </w:r>
      <w:r w:rsidRPr="005E7C18">
        <w:rPr>
          <w:rFonts w:ascii="Verdana" w:hAnsi="Verdana" w:cs="Arial"/>
          <w:b/>
          <w:color w:val="CC0066"/>
          <w:sz w:val="16"/>
          <w:szCs w:val="16"/>
        </w:rPr>
        <w:t>-04-2002</w:t>
      </w:r>
    </w:p>
    <w:p w:rsidR="00E553A1" w:rsidRPr="005E7C18" w:rsidRDefault="00E553A1" w:rsidP="00045B65">
      <w:pPr>
        <w:tabs>
          <w:tab w:val="left" w:pos="0"/>
        </w:tabs>
        <w:jc w:val="both"/>
        <w:rPr>
          <w:rFonts w:ascii="Verdana" w:hAnsi="Verdana" w:cs="Arial"/>
        </w:rPr>
      </w:pPr>
    </w:p>
    <w:p w:rsidR="00E553A1" w:rsidRPr="005E7C18" w:rsidRDefault="00F0122C" w:rsidP="00045B65">
      <w:pPr>
        <w:tabs>
          <w:tab w:val="left" w:pos="0"/>
        </w:tabs>
        <w:jc w:val="both"/>
        <w:rPr>
          <w:rFonts w:ascii="Verdana" w:hAnsi="Verdana" w:cs="Arial"/>
        </w:rPr>
      </w:pPr>
      <w:r w:rsidRPr="005E7C18">
        <w:rPr>
          <w:rFonts w:ascii="Verdana" w:hAnsi="Verdana" w:cs="Arial"/>
        </w:rPr>
        <w:tab/>
      </w:r>
      <w:r w:rsidR="00E553A1" w:rsidRPr="005E7C18">
        <w:rPr>
          <w:rFonts w:ascii="Verdana" w:hAnsi="Verdana" w:cs="Arial"/>
        </w:rPr>
        <w:t>Además de los señalados en el párrafo anterior, la Ley establecerá las materias de excepción, así como los requisitos y procedimientos para su ejecución y condiciones para que el resultado sea vinculatorio para los Ayuntamientos.</w:t>
      </w:r>
    </w:p>
    <w:p w:rsidR="00F0122C" w:rsidRPr="005E7C18" w:rsidRDefault="00F0122C"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Párrafo adicionado P.O. 19-04-2002</w:t>
      </w:r>
    </w:p>
    <w:p w:rsidR="00E553A1" w:rsidRPr="005E7C18" w:rsidRDefault="00E553A1" w:rsidP="00045B65">
      <w:pPr>
        <w:tabs>
          <w:tab w:val="left" w:pos="0"/>
        </w:tabs>
        <w:jc w:val="both"/>
        <w:rPr>
          <w:rFonts w:ascii="Verdana" w:hAnsi="Verdana" w:cs="Arial"/>
        </w:rPr>
      </w:pPr>
    </w:p>
    <w:p w:rsidR="00E553A1" w:rsidRPr="005E7C18" w:rsidRDefault="00F0122C" w:rsidP="00045B65">
      <w:pPr>
        <w:tabs>
          <w:tab w:val="left" w:pos="0"/>
        </w:tabs>
        <w:jc w:val="both"/>
        <w:rPr>
          <w:rFonts w:ascii="Verdana" w:hAnsi="Verdana" w:cs="Arial"/>
        </w:rPr>
      </w:pPr>
      <w:r w:rsidRPr="005E7C18">
        <w:rPr>
          <w:rFonts w:ascii="Verdana" w:hAnsi="Verdana" w:cs="Arial"/>
        </w:rPr>
        <w:tab/>
      </w:r>
      <w:r w:rsidR="00E553A1" w:rsidRPr="005E7C18">
        <w:rPr>
          <w:rFonts w:ascii="Verdana" w:hAnsi="Verdana" w:cs="Arial"/>
        </w:rPr>
        <w:t>Dentro de los dos años contados a partir de la publicación del decreto o acuerdo abrogatorio o derogatorio, resultado del plebiscito o referéndum, no podrá expedirse decreto o acuerdo en el mismo sentido del abrogado o derogado. </w:t>
      </w:r>
    </w:p>
    <w:p w:rsidR="00F0122C" w:rsidRPr="005E7C18" w:rsidRDefault="00F0122C"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Párrafo adicionado P.O. 19-04-2002</w:t>
      </w:r>
    </w:p>
    <w:p w:rsidR="00E553A1" w:rsidRPr="005E7C18" w:rsidRDefault="00E553A1" w:rsidP="00045B65">
      <w:pPr>
        <w:tabs>
          <w:tab w:val="left" w:pos="0"/>
        </w:tabs>
        <w:jc w:val="both"/>
        <w:rPr>
          <w:rFonts w:ascii="Verdana" w:hAnsi="Verdana" w:cs="Arial"/>
        </w:rPr>
      </w:pPr>
    </w:p>
    <w:p w:rsidR="00E553A1" w:rsidRPr="005E7C18" w:rsidRDefault="00F0122C" w:rsidP="00045B65">
      <w:pPr>
        <w:tabs>
          <w:tab w:val="left" w:pos="0"/>
        </w:tabs>
        <w:jc w:val="both"/>
        <w:rPr>
          <w:rFonts w:ascii="Verdana" w:hAnsi="Verdana" w:cs="Arial"/>
        </w:rPr>
      </w:pPr>
      <w:r w:rsidRPr="005E7C18">
        <w:rPr>
          <w:rFonts w:ascii="Verdana" w:hAnsi="Verdana" w:cs="Arial"/>
        </w:rPr>
        <w:tab/>
      </w:r>
      <w:r w:rsidR="00E553A1" w:rsidRPr="005E7C18">
        <w:rPr>
          <w:rFonts w:ascii="Verdana" w:hAnsi="Verdana" w:cs="Arial"/>
        </w:rPr>
        <w:t xml:space="preserve">Salvo en el caso de que el plebiscito sea solicitado por el ayuntamiento, el procedimiento no suspenderá los efectos del acto o decisión correspondiente. </w:t>
      </w:r>
    </w:p>
    <w:p w:rsidR="00F0122C" w:rsidRPr="005E7C18" w:rsidRDefault="00F0122C"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Párrafo adicionado P.O. 19-04-2002</w:t>
      </w:r>
    </w:p>
    <w:p w:rsidR="00E553A1" w:rsidRPr="005E7C18" w:rsidRDefault="00E553A1" w:rsidP="00045B65">
      <w:pPr>
        <w:tabs>
          <w:tab w:val="left" w:pos="0"/>
        </w:tabs>
        <w:jc w:val="both"/>
        <w:rPr>
          <w:rFonts w:ascii="Verdana" w:hAnsi="Verdana" w:cs="Arial"/>
        </w:rPr>
      </w:pPr>
    </w:p>
    <w:p w:rsidR="00E553A1" w:rsidRPr="005E7C18" w:rsidRDefault="00E53A28" w:rsidP="00045B65">
      <w:pPr>
        <w:tabs>
          <w:tab w:val="left" w:pos="0"/>
        </w:tabs>
        <w:jc w:val="both"/>
        <w:rPr>
          <w:rFonts w:ascii="Verdana" w:hAnsi="Verdana" w:cs="Arial"/>
        </w:rPr>
      </w:pPr>
      <w:r w:rsidRPr="005E7C18">
        <w:rPr>
          <w:rFonts w:ascii="Verdana" w:hAnsi="Verdana" w:cs="Arial"/>
        </w:rPr>
        <w:tab/>
      </w:r>
      <w:r w:rsidR="00E553A1" w:rsidRPr="005E7C18">
        <w:rPr>
          <w:rFonts w:ascii="Verdana" w:hAnsi="Verdana" w:cs="Arial"/>
        </w:rPr>
        <w:t>Si el resultado del plebiscito o referéndum es en el sentido de desaprobar el acto o decisión del Ayuntamiento, éste emitirá el decreto o acuerdo revocatorio que proceda en un plazo no mayor de treinta días.</w:t>
      </w:r>
    </w:p>
    <w:p w:rsidR="00F0122C" w:rsidRPr="005E7C18" w:rsidRDefault="00F0122C"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Párrafo adicionado P.O. 19-04-2002</w:t>
      </w:r>
    </w:p>
    <w:p w:rsidR="00E553A1" w:rsidRPr="005E7C18" w:rsidRDefault="00E553A1" w:rsidP="00045B65">
      <w:pPr>
        <w:tabs>
          <w:tab w:val="left" w:pos="0"/>
        </w:tabs>
        <w:jc w:val="both"/>
        <w:rPr>
          <w:rFonts w:ascii="Verdana" w:hAnsi="Verdana" w:cs="Arial"/>
        </w:rPr>
      </w:pPr>
    </w:p>
    <w:p w:rsidR="00831BC3" w:rsidRPr="005E7C18" w:rsidRDefault="00831BC3" w:rsidP="00045B65">
      <w:pPr>
        <w:tabs>
          <w:tab w:val="left" w:pos="0"/>
        </w:tabs>
        <w:jc w:val="both"/>
        <w:rPr>
          <w:rFonts w:ascii="Verdana" w:hAnsi="Verdana" w:cs="Arial"/>
        </w:rPr>
      </w:pPr>
    </w:p>
    <w:p w:rsidR="00E553A1" w:rsidRPr="005E7C18" w:rsidRDefault="00E553A1" w:rsidP="00045B65">
      <w:pPr>
        <w:tabs>
          <w:tab w:val="left" w:pos="0"/>
        </w:tabs>
        <w:jc w:val="center"/>
        <w:rPr>
          <w:rFonts w:ascii="Verdana" w:hAnsi="Verdana" w:cs="Arial"/>
          <w:b/>
          <w:bCs/>
        </w:rPr>
      </w:pPr>
      <w:r w:rsidRPr="005E7C18">
        <w:rPr>
          <w:rFonts w:ascii="Verdana" w:hAnsi="Verdana" w:cs="Arial"/>
          <w:b/>
          <w:bCs/>
        </w:rPr>
        <w:t>Capítulo Tercero</w:t>
      </w:r>
    </w:p>
    <w:p w:rsidR="00E553A1" w:rsidRPr="005E7C18" w:rsidRDefault="00E553A1" w:rsidP="00045B65">
      <w:pPr>
        <w:tabs>
          <w:tab w:val="left" w:pos="0"/>
        </w:tabs>
        <w:jc w:val="center"/>
        <w:rPr>
          <w:rFonts w:ascii="Verdana" w:hAnsi="Verdana" w:cs="Arial"/>
        </w:rPr>
      </w:pPr>
      <w:r w:rsidRPr="005E7C18">
        <w:rPr>
          <w:rFonts w:ascii="Verdana" w:hAnsi="Verdana" w:cs="Arial"/>
          <w:b/>
          <w:bCs/>
        </w:rPr>
        <w:t>Del Patrimonio y Hacienda Municipal</w:t>
      </w:r>
    </w:p>
    <w:p w:rsidR="00E553A1" w:rsidRPr="005E7C18" w:rsidRDefault="00E553A1" w:rsidP="00045B65">
      <w:pPr>
        <w:tabs>
          <w:tab w:val="left" w:pos="0"/>
        </w:tabs>
        <w:jc w:val="both"/>
        <w:rPr>
          <w:rFonts w:ascii="Verdana" w:hAnsi="Verdana" w:cs="Arial"/>
          <w:bCs/>
        </w:rPr>
      </w:pPr>
    </w:p>
    <w:p w:rsidR="00E553A1" w:rsidRPr="005E7C18" w:rsidRDefault="00123FAA"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118.</w:t>
      </w:r>
      <w:r w:rsidR="00E553A1" w:rsidRPr="005E7C18">
        <w:rPr>
          <w:rFonts w:ascii="Verdana" w:hAnsi="Verdana" w:cs="Arial"/>
        </w:rPr>
        <w:t xml:space="preserve"> Los bienes que conforman el Patrimonio Municipal, son:</w:t>
      </w:r>
    </w:p>
    <w:p w:rsidR="00E553A1" w:rsidRPr="005E7C18" w:rsidRDefault="00E553A1" w:rsidP="00045B65">
      <w:pPr>
        <w:tabs>
          <w:tab w:val="left" w:pos="0"/>
        </w:tabs>
        <w:jc w:val="both"/>
        <w:rPr>
          <w:rFonts w:ascii="Verdana" w:hAnsi="Verdana" w:cs="Arial"/>
        </w:rPr>
      </w:pPr>
    </w:p>
    <w:p w:rsidR="00123FAA" w:rsidRPr="005E7C18" w:rsidRDefault="00E553A1" w:rsidP="008C3EC3">
      <w:pPr>
        <w:pStyle w:val="Prrafodelista"/>
        <w:numPr>
          <w:ilvl w:val="0"/>
          <w:numId w:val="49"/>
        </w:numPr>
        <w:tabs>
          <w:tab w:val="left" w:pos="851"/>
        </w:tabs>
        <w:ind w:left="851" w:hanging="567"/>
        <w:jc w:val="both"/>
        <w:rPr>
          <w:rFonts w:ascii="Verdana" w:hAnsi="Verdana" w:cs="Arial"/>
        </w:rPr>
      </w:pPr>
      <w:r w:rsidRPr="005E7C18">
        <w:rPr>
          <w:rFonts w:ascii="Verdana" w:hAnsi="Verdana" w:cs="Arial"/>
        </w:rPr>
        <w:t>De dominio público; y</w:t>
      </w:r>
    </w:p>
    <w:p w:rsidR="00123FAA" w:rsidRPr="005E7C18" w:rsidRDefault="00123FAA" w:rsidP="00123FAA">
      <w:pPr>
        <w:pStyle w:val="Prrafodelista"/>
        <w:tabs>
          <w:tab w:val="left" w:pos="709"/>
        </w:tabs>
        <w:ind w:hanging="720"/>
        <w:jc w:val="both"/>
        <w:rPr>
          <w:rFonts w:ascii="Verdana" w:hAnsi="Verdana" w:cs="Arial"/>
        </w:rPr>
      </w:pPr>
    </w:p>
    <w:p w:rsidR="00E553A1" w:rsidRPr="005E7C18" w:rsidRDefault="00E553A1" w:rsidP="008C3EC3">
      <w:pPr>
        <w:pStyle w:val="Prrafodelista"/>
        <w:numPr>
          <w:ilvl w:val="0"/>
          <w:numId w:val="49"/>
        </w:numPr>
        <w:tabs>
          <w:tab w:val="left" w:pos="851"/>
        </w:tabs>
        <w:spacing w:after="0"/>
        <w:ind w:left="851" w:hanging="567"/>
        <w:jc w:val="both"/>
        <w:rPr>
          <w:rFonts w:ascii="Verdana" w:hAnsi="Verdana" w:cs="Arial"/>
        </w:rPr>
      </w:pPr>
      <w:r w:rsidRPr="005E7C18">
        <w:rPr>
          <w:rFonts w:ascii="Verdana" w:hAnsi="Verdana" w:cs="Arial"/>
        </w:rPr>
        <w:t>De dominio privado.</w:t>
      </w:r>
    </w:p>
    <w:p w:rsidR="00E553A1" w:rsidRPr="005E7C18" w:rsidRDefault="00E553A1" w:rsidP="00045B65">
      <w:pPr>
        <w:tabs>
          <w:tab w:val="left" w:pos="0"/>
        </w:tabs>
        <w:jc w:val="both"/>
        <w:rPr>
          <w:rFonts w:ascii="Verdana" w:hAnsi="Verdana" w:cs="Arial"/>
          <w:b/>
          <w:bCs/>
        </w:rPr>
      </w:pPr>
    </w:p>
    <w:p w:rsidR="00E553A1" w:rsidRPr="005E7C18" w:rsidRDefault="00123FAA" w:rsidP="00045B65">
      <w:pPr>
        <w:pStyle w:val="Textoindependiente2"/>
        <w:tabs>
          <w:tab w:val="left" w:pos="0"/>
        </w:tabs>
      </w:pPr>
      <w:r w:rsidRPr="005E7C18">
        <w:rPr>
          <w:b/>
          <w:bCs/>
        </w:rPr>
        <w:tab/>
        <w:t xml:space="preserve">Artículo </w:t>
      </w:r>
      <w:r w:rsidR="00E553A1" w:rsidRPr="005E7C18">
        <w:rPr>
          <w:b/>
          <w:bCs/>
        </w:rPr>
        <w:t>119.</w:t>
      </w:r>
      <w:r w:rsidR="00E553A1" w:rsidRPr="005E7C18">
        <w:t xml:space="preserve"> Son bienes de dominio público:</w:t>
      </w:r>
    </w:p>
    <w:p w:rsidR="00E553A1" w:rsidRPr="005E7C18" w:rsidRDefault="00E553A1" w:rsidP="00045B65">
      <w:pPr>
        <w:tabs>
          <w:tab w:val="left" w:pos="0"/>
        </w:tabs>
        <w:jc w:val="both"/>
        <w:rPr>
          <w:rFonts w:ascii="Verdana" w:hAnsi="Verdana" w:cs="Arial"/>
        </w:rPr>
      </w:pPr>
    </w:p>
    <w:p w:rsidR="00123FAA" w:rsidRPr="005E7C18" w:rsidRDefault="00E553A1" w:rsidP="008C3EC3">
      <w:pPr>
        <w:pStyle w:val="Prrafodelista"/>
        <w:numPr>
          <w:ilvl w:val="0"/>
          <w:numId w:val="50"/>
        </w:numPr>
        <w:tabs>
          <w:tab w:val="left" w:pos="851"/>
        </w:tabs>
        <w:ind w:left="851" w:hanging="567"/>
        <w:jc w:val="both"/>
        <w:rPr>
          <w:rFonts w:ascii="Verdana" w:hAnsi="Verdana" w:cs="Arial"/>
        </w:rPr>
      </w:pPr>
      <w:r w:rsidRPr="005E7C18">
        <w:rPr>
          <w:rFonts w:ascii="Verdana" w:hAnsi="Verdana" w:cs="Arial"/>
        </w:rPr>
        <w:t>Los de uso común;</w:t>
      </w:r>
    </w:p>
    <w:p w:rsidR="00123FAA" w:rsidRPr="005E7C18" w:rsidRDefault="00123FAA" w:rsidP="00123FAA">
      <w:pPr>
        <w:pStyle w:val="Prrafodelista"/>
        <w:tabs>
          <w:tab w:val="left" w:pos="709"/>
        </w:tabs>
        <w:ind w:hanging="720"/>
        <w:jc w:val="both"/>
        <w:rPr>
          <w:rFonts w:ascii="Verdana" w:hAnsi="Verdana" w:cs="Arial"/>
        </w:rPr>
      </w:pPr>
    </w:p>
    <w:p w:rsidR="00123FAA" w:rsidRPr="005E7C18" w:rsidRDefault="00E553A1" w:rsidP="008C3EC3">
      <w:pPr>
        <w:pStyle w:val="Prrafodelista"/>
        <w:numPr>
          <w:ilvl w:val="0"/>
          <w:numId w:val="50"/>
        </w:numPr>
        <w:tabs>
          <w:tab w:val="left" w:pos="851"/>
        </w:tabs>
        <w:ind w:left="851" w:hanging="567"/>
        <w:jc w:val="both"/>
        <w:rPr>
          <w:rFonts w:ascii="Verdana" w:hAnsi="Verdana" w:cs="Arial"/>
        </w:rPr>
      </w:pPr>
      <w:r w:rsidRPr="005E7C18">
        <w:rPr>
          <w:rFonts w:ascii="Verdana" w:hAnsi="Verdana" w:cs="Arial"/>
        </w:rPr>
        <w:t>Los inmuebles destinados a un servicio público;</w:t>
      </w:r>
    </w:p>
    <w:p w:rsidR="00123FAA" w:rsidRPr="005E7C18" w:rsidRDefault="00123FAA" w:rsidP="00123FAA">
      <w:pPr>
        <w:pStyle w:val="Prrafodelista"/>
        <w:tabs>
          <w:tab w:val="left" w:pos="709"/>
        </w:tabs>
        <w:ind w:hanging="720"/>
        <w:rPr>
          <w:rFonts w:ascii="Verdana" w:hAnsi="Verdana" w:cs="Arial"/>
        </w:rPr>
      </w:pPr>
    </w:p>
    <w:p w:rsidR="00123FAA" w:rsidRPr="005E7C18" w:rsidRDefault="00E553A1" w:rsidP="008C3EC3">
      <w:pPr>
        <w:pStyle w:val="Prrafodelista"/>
        <w:numPr>
          <w:ilvl w:val="0"/>
          <w:numId w:val="50"/>
        </w:numPr>
        <w:tabs>
          <w:tab w:val="left" w:pos="851"/>
        </w:tabs>
        <w:ind w:left="851" w:hanging="567"/>
        <w:jc w:val="both"/>
        <w:rPr>
          <w:rFonts w:ascii="Verdana" w:hAnsi="Verdana" w:cs="Arial"/>
        </w:rPr>
      </w:pPr>
      <w:r w:rsidRPr="005E7C18">
        <w:rPr>
          <w:rFonts w:ascii="Verdana" w:hAnsi="Verdana" w:cs="Arial"/>
        </w:rPr>
        <w:t>Los inmuebles y muebles de valor histórico y cultural que le pertenezcan; y</w:t>
      </w:r>
    </w:p>
    <w:p w:rsidR="00123FAA" w:rsidRPr="005E7C18" w:rsidRDefault="00123FAA" w:rsidP="00123FAA">
      <w:pPr>
        <w:pStyle w:val="Prrafodelista"/>
        <w:tabs>
          <w:tab w:val="left" w:pos="709"/>
        </w:tabs>
        <w:ind w:hanging="720"/>
        <w:rPr>
          <w:rFonts w:ascii="Verdana" w:hAnsi="Verdana" w:cs="Arial"/>
        </w:rPr>
      </w:pPr>
    </w:p>
    <w:p w:rsidR="00E553A1" w:rsidRPr="005E7C18" w:rsidRDefault="00E553A1" w:rsidP="008C3EC3">
      <w:pPr>
        <w:pStyle w:val="Prrafodelista"/>
        <w:numPr>
          <w:ilvl w:val="0"/>
          <w:numId w:val="50"/>
        </w:numPr>
        <w:tabs>
          <w:tab w:val="left" w:pos="851"/>
        </w:tabs>
        <w:ind w:left="851" w:hanging="567"/>
        <w:jc w:val="both"/>
        <w:rPr>
          <w:rFonts w:ascii="Verdana" w:hAnsi="Verdana" w:cs="Arial"/>
        </w:rPr>
      </w:pPr>
      <w:r w:rsidRPr="005E7C18">
        <w:rPr>
          <w:rFonts w:ascii="Verdana" w:hAnsi="Verdana" w:cs="Arial"/>
        </w:rPr>
        <w:t>Los demás que señalen las Leyes.</w:t>
      </w:r>
    </w:p>
    <w:p w:rsidR="00E553A1" w:rsidRPr="005E7C18" w:rsidRDefault="00E553A1" w:rsidP="00045B65">
      <w:pPr>
        <w:tabs>
          <w:tab w:val="left" w:pos="0"/>
        </w:tabs>
        <w:jc w:val="both"/>
        <w:rPr>
          <w:rFonts w:ascii="Verdana" w:hAnsi="Verdana" w:cs="Arial"/>
          <w:b/>
          <w:bCs/>
        </w:rPr>
      </w:pPr>
      <w:r w:rsidRPr="005E7C18">
        <w:rPr>
          <w:rFonts w:ascii="Verdana" w:hAnsi="Verdana" w:cs="Arial"/>
        </w:rPr>
        <w:t xml:space="preserve"> </w:t>
      </w:r>
    </w:p>
    <w:p w:rsidR="00E553A1" w:rsidRPr="005E7C18" w:rsidRDefault="00C309D4" w:rsidP="00123FAA">
      <w:pPr>
        <w:pStyle w:val="Textoindependiente2"/>
        <w:tabs>
          <w:tab w:val="left" w:pos="0"/>
        </w:tabs>
      </w:pPr>
      <w:r w:rsidRPr="005E7C18">
        <w:rPr>
          <w:b/>
          <w:bCs/>
        </w:rPr>
        <w:tab/>
        <w:t xml:space="preserve">Artículo </w:t>
      </w:r>
      <w:r w:rsidR="00E553A1" w:rsidRPr="005E7C18">
        <w:rPr>
          <w:b/>
          <w:bCs/>
        </w:rPr>
        <w:t>120.</w:t>
      </w:r>
      <w:r w:rsidR="00E553A1" w:rsidRPr="005E7C18">
        <w:t xml:space="preserve"> Son bienes del dominio privado los que ingresen a su patrimonio, no comprendidos en el artículo anterior.</w:t>
      </w:r>
    </w:p>
    <w:p w:rsidR="00E553A1" w:rsidRPr="005E7C18" w:rsidRDefault="00E553A1" w:rsidP="00123FAA">
      <w:pPr>
        <w:tabs>
          <w:tab w:val="left" w:pos="0"/>
        </w:tabs>
        <w:jc w:val="both"/>
        <w:rPr>
          <w:rFonts w:ascii="Verdana" w:hAnsi="Verdana" w:cs="Arial"/>
          <w:b/>
          <w:bCs/>
        </w:rPr>
      </w:pPr>
    </w:p>
    <w:p w:rsidR="00E553A1" w:rsidRPr="005E7C18" w:rsidRDefault="00F14D23" w:rsidP="00123FAA">
      <w:pPr>
        <w:pStyle w:val="Textoindependiente2"/>
        <w:tabs>
          <w:tab w:val="left" w:pos="0"/>
        </w:tabs>
        <w:ind w:firstLine="360"/>
      </w:pPr>
      <w:r w:rsidRPr="005E7C18">
        <w:rPr>
          <w:b/>
          <w:bCs/>
        </w:rPr>
        <w:tab/>
      </w:r>
      <w:r w:rsidR="00C309D4" w:rsidRPr="005E7C18">
        <w:rPr>
          <w:b/>
          <w:bCs/>
        </w:rPr>
        <w:t xml:space="preserve">Artículo </w:t>
      </w:r>
      <w:r w:rsidR="00E553A1" w:rsidRPr="005E7C18">
        <w:rPr>
          <w:b/>
          <w:bCs/>
        </w:rPr>
        <w:t>121.</w:t>
      </w:r>
      <w:r w:rsidR="00E553A1" w:rsidRPr="005E7C18">
        <w:t xml:space="preserve"> Los Municipios administrarán libremente su Hacienda, la cual se formará de los rendimientos de los bienes que les pertenezcan, así como de las contribuciones y otros ingresos que el Congreso establezca a su favor, y en todo caso:</w:t>
      </w:r>
    </w:p>
    <w:p w:rsidR="00E553A1" w:rsidRPr="005E7C18" w:rsidRDefault="00E553A1" w:rsidP="00123FAA">
      <w:pPr>
        <w:tabs>
          <w:tab w:val="left" w:pos="0"/>
        </w:tabs>
        <w:jc w:val="both"/>
        <w:rPr>
          <w:rFonts w:ascii="Verdana" w:hAnsi="Verdana" w:cs="Arial"/>
        </w:rPr>
      </w:pPr>
    </w:p>
    <w:p w:rsidR="00C309D4" w:rsidRPr="005E7C18" w:rsidRDefault="00E553A1" w:rsidP="008C3EC3">
      <w:pPr>
        <w:pStyle w:val="Prrafodelista"/>
        <w:numPr>
          <w:ilvl w:val="0"/>
          <w:numId w:val="40"/>
        </w:numPr>
        <w:tabs>
          <w:tab w:val="left" w:pos="0"/>
        </w:tabs>
        <w:spacing w:line="240" w:lineRule="auto"/>
        <w:jc w:val="both"/>
        <w:rPr>
          <w:rFonts w:ascii="Verdana" w:hAnsi="Verdana" w:cs="Arial"/>
        </w:rPr>
      </w:pPr>
      <w:r w:rsidRPr="005E7C18">
        <w:rPr>
          <w:rFonts w:ascii="Verdana" w:hAnsi="Verdana" w:cs="Arial"/>
        </w:rPr>
        <w:t>Percibirán las contribuciones, incluyendo tasas adicionales, que se establezcan sobre la propiedad inmobiliaria, de su fraccionamiento, división, consolidación, traslación y mejora, así como las que tengan por base el cambio de valor de los inmuebles.</w:t>
      </w:r>
    </w:p>
    <w:p w:rsidR="00C309D4" w:rsidRPr="005E7C18" w:rsidRDefault="00C309D4" w:rsidP="00045B65">
      <w:pPr>
        <w:pStyle w:val="Prrafodelista"/>
        <w:tabs>
          <w:tab w:val="left" w:pos="0"/>
        </w:tabs>
        <w:spacing w:line="240" w:lineRule="auto"/>
        <w:jc w:val="both"/>
        <w:rPr>
          <w:rFonts w:ascii="Verdana" w:hAnsi="Verdana" w:cs="Arial"/>
        </w:rPr>
      </w:pPr>
    </w:p>
    <w:p w:rsidR="00C309D4" w:rsidRPr="005E7C18" w:rsidRDefault="00E553A1" w:rsidP="00045B65">
      <w:pPr>
        <w:pStyle w:val="Prrafodelista"/>
        <w:tabs>
          <w:tab w:val="left" w:pos="0"/>
        </w:tabs>
        <w:spacing w:line="240" w:lineRule="auto"/>
        <w:jc w:val="both"/>
        <w:rPr>
          <w:rFonts w:ascii="Verdana" w:hAnsi="Verdana" w:cs="Arial"/>
        </w:rPr>
      </w:pPr>
      <w:r w:rsidRPr="005E7C18">
        <w:rPr>
          <w:rFonts w:ascii="Verdana" w:hAnsi="Verdana" w:cs="Arial"/>
        </w:rPr>
        <w:t>Los Municipios podrán celebrar Convenios con el Estado para que éste se haga cargo de algunas de las funciones relacionadas con la administración de esas contribuciones.</w:t>
      </w:r>
    </w:p>
    <w:p w:rsidR="00123FAA" w:rsidRPr="005E7C18" w:rsidRDefault="00123FAA" w:rsidP="00045B65">
      <w:pPr>
        <w:pStyle w:val="Prrafodelista"/>
        <w:tabs>
          <w:tab w:val="left" w:pos="0"/>
        </w:tabs>
        <w:spacing w:line="240" w:lineRule="auto"/>
        <w:jc w:val="both"/>
        <w:rPr>
          <w:rFonts w:ascii="Verdana" w:hAnsi="Verdana" w:cs="Arial"/>
        </w:rPr>
      </w:pPr>
    </w:p>
    <w:p w:rsidR="00C309D4" w:rsidRPr="005E7C18" w:rsidRDefault="00E553A1" w:rsidP="008C3EC3">
      <w:pPr>
        <w:pStyle w:val="Prrafodelista"/>
        <w:numPr>
          <w:ilvl w:val="0"/>
          <w:numId w:val="40"/>
        </w:numPr>
        <w:tabs>
          <w:tab w:val="left" w:pos="0"/>
        </w:tabs>
        <w:spacing w:line="240" w:lineRule="auto"/>
        <w:jc w:val="both"/>
        <w:rPr>
          <w:rFonts w:ascii="Verdana" w:hAnsi="Verdana" w:cs="Arial"/>
        </w:rPr>
      </w:pPr>
      <w:r w:rsidRPr="005E7C18">
        <w:rPr>
          <w:rFonts w:ascii="Verdana" w:hAnsi="Verdana" w:cs="Arial"/>
        </w:rPr>
        <w:t>Las participaciones y apoyos federales, que serán cubiertas por la Federación a los Municipios, con arreglo a las bases, montos y plazos que determine el Congreso del Estado.</w:t>
      </w:r>
    </w:p>
    <w:p w:rsidR="00C309D4" w:rsidRPr="005E7C18" w:rsidRDefault="00C309D4" w:rsidP="00045B65">
      <w:pPr>
        <w:pStyle w:val="Prrafodelista"/>
        <w:tabs>
          <w:tab w:val="left" w:pos="0"/>
        </w:tabs>
        <w:spacing w:line="240" w:lineRule="auto"/>
        <w:jc w:val="both"/>
        <w:rPr>
          <w:rFonts w:ascii="Verdana" w:hAnsi="Verdana" w:cs="Arial"/>
        </w:rPr>
      </w:pPr>
    </w:p>
    <w:p w:rsidR="00E553A1" w:rsidRPr="005E7C18" w:rsidRDefault="00E553A1" w:rsidP="008C3EC3">
      <w:pPr>
        <w:pStyle w:val="Prrafodelista"/>
        <w:numPr>
          <w:ilvl w:val="0"/>
          <w:numId w:val="40"/>
        </w:numPr>
        <w:tabs>
          <w:tab w:val="left" w:pos="0"/>
        </w:tabs>
        <w:spacing w:line="240" w:lineRule="auto"/>
        <w:jc w:val="both"/>
        <w:rPr>
          <w:rFonts w:ascii="Verdana" w:hAnsi="Verdana" w:cs="Arial"/>
        </w:rPr>
      </w:pPr>
      <w:r w:rsidRPr="005E7C18">
        <w:rPr>
          <w:rFonts w:ascii="Verdana" w:hAnsi="Verdana" w:cs="Arial"/>
        </w:rPr>
        <w:t>Los ingresos derivados de la prestación de servicios públicos a su cargo.</w:t>
      </w:r>
    </w:p>
    <w:p w:rsidR="00E553A1" w:rsidRPr="005E7C18" w:rsidRDefault="00E553A1" w:rsidP="00045B65">
      <w:pPr>
        <w:tabs>
          <w:tab w:val="left" w:pos="0"/>
        </w:tabs>
        <w:jc w:val="both"/>
        <w:rPr>
          <w:rFonts w:ascii="Verdana" w:hAnsi="Verdana" w:cs="Arial"/>
        </w:rPr>
      </w:pPr>
    </w:p>
    <w:p w:rsidR="00E553A1" w:rsidRPr="005E7C18" w:rsidRDefault="00C309D4" w:rsidP="00045B65">
      <w:pPr>
        <w:pStyle w:val="Textoindependiente"/>
        <w:tabs>
          <w:tab w:val="left" w:pos="0"/>
        </w:tabs>
        <w:rPr>
          <w:rFonts w:ascii="Verdana" w:hAnsi="Verdana"/>
          <w:b w:val="0"/>
          <w:bCs w:val="0"/>
        </w:rPr>
      </w:pPr>
      <w:r w:rsidRPr="005E7C18">
        <w:rPr>
          <w:rFonts w:ascii="Verdana" w:hAnsi="Verdana"/>
          <w:b w:val="0"/>
          <w:bCs w:val="0"/>
        </w:rPr>
        <w:tab/>
      </w:r>
      <w:r w:rsidR="00E553A1" w:rsidRPr="005E7C18">
        <w:rPr>
          <w:rFonts w:ascii="Verdana" w:hAnsi="Verdana"/>
          <w:b w:val="0"/>
          <w:bCs w:val="0"/>
        </w:rPr>
        <w:t>Las Leyes no establecerán exenciones o subsidios respecto de las mencionadas contribuciones, a favor de persona o institución alguna. Sólo estarán exentos los bienes de dominio público de la Federación, de los Estados o de los Municipios, salvo que tales bienes sean utilizados por entidades paraestatales o por particulares, bajo cualquier título, para fines administrativos o propósitos distintos a los de su objeto público.</w:t>
      </w:r>
    </w:p>
    <w:p w:rsidR="00E553A1" w:rsidRPr="005E7C18" w:rsidRDefault="00E553A1" w:rsidP="00045B65">
      <w:pPr>
        <w:tabs>
          <w:tab w:val="left" w:pos="0"/>
        </w:tabs>
        <w:jc w:val="right"/>
        <w:rPr>
          <w:rFonts w:ascii="Verdana" w:hAnsi="Verdana" w:cs="Arial"/>
          <w:b/>
          <w:color w:val="CC0066"/>
          <w:sz w:val="16"/>
          <w:szCs w:val="16"/>
          <w:lang w:val="es-MX"/>
        </w:rPr>
      </w:pPr>
      <w:r w:rsidRPr="005E7C18">
        <w:rPr>
          <w:rFonts w:ascii="Verdana" w:hAnsi="Verdana" w:cs="Arial"/>
          <w:b/>
          <w:color w:val="CC0066"/>
          <w:sz w:val="16"/>
          <w:szCs w:val="16"/>
          <w:lang w:val="es-MX"/>
        </w:rPr>
        <w:t>Párrafo refor</w:t>
      </w:r>
      <w:r w:rsidR="00C309D4" w:rsidRPr="005E7C18">
        <w:rPr>
          <w:rFonts w:ascii="Verdana" w:hAnsi="Verdana" w:cs="Arial"/>
          <w:b/>
          <w:color w:val="CC0066"/>
          <w:sz w:val="16"/>
          <w:szCs w:val="16"/>
          <w:lang w:val="es-MX"/>
        </w:rPr>
        <w:t>mado P.O. 20-03-2001</w:t>
      </w:r>
    </w:p>
    <w:p w:rsidR="00E553A1" w:rsidRPr="005E7C18" w:rsidRDefault="00E553A1" w:rsidP="00045B65">
      <w:pPr>
        <w:tabs>
          <w:tab w:val="left" w:pos="0"/>
        </w:tabs>
        <w:jc w:val="both"/>
        <w:rPr>
          <w:rFonts w:ascii="Verdana" w:hAnsi="Verdana" w:cs="Arial"/>
        </w:rPr>
      </w:pPr>
    </w:p>
    <w:p w:rsidR="00E553A1" w:rsidRPr="005E7C18" w:rsidRDefault="00C309D4" w:rsidP="00045B65">
      <w:pPr>
        <w:tabs>
          <w:tab w:val="left" w:pos="0"/>
        </w:tabs>
        <w:jc w:val="both"/>
        <w:rPr>
          <w:rFonts w:ascii="Verdana" w:hAnsi="Verdana" w:cs="Arial"/>
        </w:rPr>
      </w:pPr>
      <w:r w:rsidRPr="005E7C18">
        <w:rPr>
          <w:rFonts w:ascii="Verdana" w:hAnsi="Verdana" w:cs="Arial"/>
        </w:rPr>
        <w:tab/>
      </w:r>
      <w:r w:rsidR="00E553A1" w:rsidRPr="005E7C18">
        <w:rPr>
          <w:rFonts w:ascii="Verdana" w:hAnsi="Verdana" w:cs="Arial"/>
        </w:rPr>
        <w:t>Los recursos que integran  la hacienda municipal serán ejercidos en forma directa por los Ayuntamientos, o bien, por quien ellos autoricen conforme a la Ley.</w:t>
      </w:r>
    </w:p>
    <w:p w:rsidR="00E553A1" w:rsidRPr="005E7C18" w:rsidRDefault="00E553A1"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lang w:val="es-MX"/>
        </w:rPr>
        <w:t>Párrafo adicio</w:t>
      </w:r>
      <w:r w:rsidR="00F033A6" w:rsidRPr="005E7C18">
        <w:rPr>
          <w:rFonts w:ascii="Verdana" w:hAnsi="Verdana" w:cs="Arial"/>
          <w:b/>
          <w:color w:val="CC0066"/>
          <w:sz w:val="16"/>
          <w:szCs w:val="16"/>
          <w:lang w:val="es-MX"/>
        </w:rPr>
        <w:t>nado P.</w:t>
      </w:r>
      <w:r w:rsidR="00C309D4" w:rsidRPr="005E7C18">
        <w:rPr>
          <w:rFonts w:ascii="Verdana" w:hAnsi="Verdana" w:cs="Arial"/>
          <w:b/>
          <w:color w:val="CC0066"/>
          <w:sz w:val="16"/>
          <w:szCs w:val="16"/>
          <w:lang w:val="es-MX"/>
        </w:rPr>
        <w:t>O. 20-03-2001</w:t>
      </w:r>
    </w:p>
    <w:p w:rsidR="00E553A1" w:rsidRPr="005E7C18" w:rsidRDefault="00E553A1" w:rsidP="00045B65">
      <w:pPr>
        <w:tabs>
          <w:tab w:val="left" w:pos="0"/>
        </w:tabs>
        <w:jc w:val="center"/>
        <w:rPr>
          <w:rFonts w:ascii="Verdana" w:hAnsi="Verdana" w:cs="Arial"/>
          <w:lang w:val="es-MX"/>
        </w:rPr>
      </w:pPr>
    </w:p>
    <w:p w:rsidR="00CA42B7" w:rsidRPr="005E7C18" w:rsidRDefault="00CA42B7" w:rsidP="00045B65">
      <w:pPr>
        <w:tabs>
          <w:tab w:val="left" w:pos="0"/>
        </w:tabs>
        <w:jc w:val="center"/>
        <w:rPr>
          <w:rFonts w:ascii="Verdana" w:hAnsi="Verdana" w:cs="Arial"/>
          <w:lang w:val="es-MX"/>
        </w:rPr>
      </w:pPr>
    </w:p>
    <w:p w:rsidR="00E553A1" w:rsidRPr="005E7C18" w:rsidRDefault="00E553A1" w:rsidP="00045B65">
      <w:pPr>
        <w:tabs>
          <w:tab w:val="left" w:pos="0"/>
        </w:tabs>
        <w:jc w:val="center"/>
        <w:rPr>
          <w:rFonts w:ascii="Verdana" w:hAnsi="Verdana" w:cs="Arial"/>
          <w:b/>
          <w:lang w:val="es-MX"/>
        </w:rPr>
      </w:pPr>
      <w:r w:rsidRPr="005E7C18">
        <w:rPr>
          <w:rFonts w:ascii="Verdana" w:hAnsi="Verdana" w:cs="Arial"/>
          <w:b/>
          <w:lang w:val="es-MX"/>
        </w:rPr>
        <w:t>TÍTULO NOVENO</w:t>
      </w:r>
    </w:p>
    <w:p w:rsidR="00E553A1" w:rsidRPr="005E7C18" w:rsidRDefault="005A554B" w:rsidP="00045B65">
      <w:pPr>
        <w:tabs>
          <w:tab w:val="left" w:pos="0"/>
        </w:tabs>
        <w:jc w:val="center"/>
        <w:rPr>
          <w:rFonts w:ascii="Verdana" w:hAnsi="Verdana" w:cs="Arial"/>
          <w:b/>
          <w:lang w:val="es-MX"/>
        </w:rPr>
      </w:pPr>
      <w:r w:rsidRPr="005E7C18">
        <w:rPr>
          <w:rFonts w:ascii="Verdana" w:hAnsi="Verdana" w:cs="Arial"/>
          <w:b/>
        </w:rPr>
        <w:t>DE LAS RESPONSABILIDADES DE LOS SERVIDORES PÚBLICOS Y LOS PARTICULARES, PATRIMONIAL DEL ESTADO Y DE LOS MUNICIPIOS Y DEL SISTEMA ESTATAL ANTICORRUPCIÓN</w:t>
      </w:r>
    </w:p>
    <w:p w:rsidR="00BA609B" w:rsidRPr="005E7C18" w:rsidRDefault="00BA609B" w:rsidP="00045B65">
      <w:pPr>
        <w:tabs>
          <w:tab w:val="left" w:pos="0"/>
        </w:tabs>
        <w:jc w:val="right"/>
        <w:rPr>
          <w:rFonts w:ascii="Verdana" w:hAnsi="Verdana" w:cs="Arial"/>
          <w:b/>
          <w:bCs/>
          <w:color w:val="CC0066"/>
          <w:sz w:val="16"/>
          <w:szCs w:val="16"/>
        </w:rPr>
      </w:pPr>
      <w:r w:rsidRPr="005E7C18">
        <w:rPr>
          <w:rFonts w:ascii="Verdana" w:hAnsi="Verdana" w:cs="Arial"/>
          <w:b/>
          <w:bCs/>
          <w:color w:val="CC0066"/>
          <w:sz w:val="16"/>
          <w:szCs w:val="16"/>
        </w:rPr>
        <w:t>Denominación del título reformada P.O. 23-12-2003</w:t>
      </w:r>
    </w:p>
    <w:p w:rsidR="005A554B" w:rsidRPr="005E7C18" w:rsidRDefault="005A554B" w:rsidP="005A554B">
      <w:pPr>
        <w:tabs>
          <w:tab w:val="left" w:pos="0"/>
        </w:tabs>
        <w:jc w:val="right"/>
        <w:rPr>
          <w:rFonts w:ascii="Verdana" w:hAnsi="Verdana" w:cs="Arial"/>
          <w:b/>
          <w:bCs/>
          <w:color w:val="CC0066"/>
          <w:sz w:val="16"/>
          <w:szCs w:val="16"/>
        </w:rPr>
      </w:pPr>
      <w:r w:rsidRPr="005E7C18">
        <w:rPr>
          <w:rFonts w:ascii="Verdana" w:hAnsi="Verdana" w:cs="Arial"/>
          <w:b/>
          <w:bCs/>
          <w:color w:val="CC0066"/>
          <w:sz w:val="16"/>
          <w:szCs w:val="16"/>
        </w:rPr>
        <w:t>Denominación del título reformada P.O. 06-09-2016</w:t>
      </w:r>
    </w:p>
    <w:p w:rsidR="005A554B" w:rsidRPr="005E7C18" w:rsidRDefault="005A554B" w:rsidP="00045B65">
      <w:pPr>
        <w:tabs>
          <w:tab w:val="left" w:pos="0"/>
        </w:tabs>
        <w:jc w:val="center"/>
        <w:rPr>
          <w:rFonts w:ascii="Verdana" w:hAnsi="Verdana" w:cs="Arial"/>
        </w:rPr>
      </w:pPr>
    </w:p>
    <w:p w:rsidR="00CA42B7" w:rsidRPr="005E7C18" w:rsidRDefault="00CA42B7" w:rsidP="00045B65">
      <w:pPr>
        <w:tabs>
          <w:tab w:val="left" w:pos="0"/>
        </w:tabs>
        <w:jc w:val="center"/>
        <w:rPr>
          <w:rFonts w:ascii="Verdana" w:hAnsi="Verdana" w:cs="Arial"/>
        </w:rPr>
      </w:pPr>
    </w:p>
    <w:p w:rsidR="00E553A1" w:rsidRPr="005E7C18" w:rsidRDefault="00E553A1" w:rsidP="00045B65">
      <w:pPr>
        <w:tabs>
          <w:tab w:val="left" w:pos="0"/>
        </w:tabs>
        <w:jc w:val="center"/>
        <w:rPr>
          <w:rFonts w:ascii="Verdana" w:hAnsi="Verdana" w:cs="Arial"/>
          <w:b/>
          <w:bCs/>
        </w:rPr>
      </w:pPr>
      <w:r w:rsidRPr="005E7C18">
        <w:rPr>
          <w:rFonts w:ascii="Verdana" w:hAnsi="Verdana" w:cs="Arial"/>
          <w:b/>
          <w:bCs/>
        </w:rPr>
        <w:t xml:space="preserve">Capítulo </w:t>
      </w:r>
      <w:r w:rsidR="005A554B" w:rsidRPr="005E7C18">
        <w:rPr>
          <w:rFonts w:ascii="Verdana" w:hAnsi="Verdana" w:cs="Arial"/>
          <w:b/>
          <w:bCs/>
        </w:rPr>
        <w:t>Primero</w:t>
      </w:r>
    </w:p>
    <w:p w:rsidR="005A554B" w:rsidRPr="005E7C18" w:rsidRDefault="006070CA" w:rsidP="006070CA">
      <w:pPr>
        <w:tabs>
          <w:tab w:val="left" w:pos="0"/>
        </w:tabs>
        <w:jc w:val="right"/>
        <w:rPr>
          <w:rFonts w:ascii="Verdana" w:hAnsi="Verdana" w:cs="Arial"/>
          <w:b/>
          <w:bCs/>
        </w:rPr>
      </w:pPr>
      <w:r w:rsidRPr="005E7C18">
        <w:rPr>
          <w:rFonts w:ascii="Verdana" w:hAnsi="Verdana" w:cs="Arial"/>
          <w:b/>
          <w:bCs/>
          <w:color w:val="CC0066"/>
          <w:sz w:val="16"/>
          <w:szCs w:val="16"/>
        </w:rPr>
        <w:t>Reformado P.O. 06-09-2016</w:t>
      </w:r>
    </w:p>
    <w:p w:rsidR="00E553A1" w:rsidRPr="005E7C18" w:rsidRDefault="006070CA" w:rsidP="00045B65">
      <w:pPr>
        <w:tabs>
          <w:tab w:val="left" w:pos="0"/>
        </w:tabs>
        <w:jc w:val="center"/>
        <w:rPr>
          <w:rFonts w:ascii="Verdana" w:hAnsi="Verdana" w:cs="Arial"/>
        </w:rPr>
      </w:pPr>
      <w:r w:rsidRPr="005E7C18">
        <w:rPr>
          <w:rFonts w:ascii="Verdana" w:hAnsi="Verdana" w:cs="Arial"/>
          <w:b/>
          <w:bCs/>
        </w:rPr>
        <w:t>De la Responsabilidad de los Servidores Públicos y los Particulares</w:t>
      </w:r>
    </w:p>
    <w:p w:rsidR="00E553A1" w:rsidRPr="005E7C18" w:rsidRDefault="006070CA" w:rsidP="006070CA">
      <w:pPr>
        <w:tabs>
          <w:tab w:val="left" w:pos="0"/>
        </w:tabs>
        <w:jc w:val="right"/>
        <w:rPr>
          <w:rFonts w:ascii="Verdana" w:hAnsi="Verdana" w:cs="Arial"/>
          <w:b/>
          <w:bCs/>
        </w:rPr>
      </w:pPr>
      <w:r w:rsidRPr="005E7C18">
        <w:rPr>
          <w:rFonts w:ascii="Verdana" w:hAnsi="Verdana" w:cs="Arial"/>
          <w:b/>
          <w:bCs/>
          <w:color w:val="CC0066"/>
          <w:sz w:val="16"/>
          <w:szCs w:val="16"/>
        </w:rPr>
        <w:t>Reformada la denominación del capítulo P.O. 06-09-2016</w:t>
      </w:r>
    </w:p>
    <w:p w:rsidR="006070CA" w:rsidRPr="005E7C18" w:rsidRDefault="006070CA" w:rsidP="00045B65">
      <w:pPr>
        <w:pStyle w:val="Textoindependiente"/>
        <w:tabs>
          <w:tab w:val="left" w:pos="0"/>
        </w:tabs>
        <w:rPr>
          <w:rFonts w:ascii="Verdana" w:hAnsi="Verdana" w:cs="Verdana"/>
        </w:rPr>
      </w:pPr>
    </w:p>
    <w:p w:rsidR="00E553A1" w:rsidRPr="005E7C18" w:rsidRDefault="0030150F" w:rsidP="00045B65">
      <w:pPr>
        <w:pStyle w:val="Textoindependiente"/>
        <w:tabs>
          <w:tab w:val="left" w:pos="0"/>
        </w:tabs>
        <w:rPr>
          <w:rFonts w:ascii="Verdana" w:hAnsi="Verdana"/>
          <w:b w:val="0"/>
          <w:bCs w:val="0"/>
        </w:rPr>
      </w:pPr>
      <w:r w:rsidRPr="005E7C18">
        <w:rPr>
          <w:rFonts w:ascii="Verdana" w:hAnsi="Verdana" w:cs="Verdana"/>
        </w:rPr>
        <w:tab/>
        <w:t>Artículo</w:t>
      </w:r>
      <w:r w:rsidR="00E553A1" w:rsidRPr="005E7C18">
        <w:rPr>
          <w:rFonts w:ascii="Verdana" w:hAnsi="Verdana" w:cs="Verdana"/>
        </w:rPr>
        <w:t xml:space="preserve"> 122. </w:t>
      </w:r>
      <w:r w:rsidR="00E553A1" w:rsidRPr="005E7C18">
        <w:rPr>
          <w:rFonts w:ascii="Verdana" w:hAnsi="Verdana"/>
          <w:b w:val="0"/>
          <w:bCs w:val="0"/>
        </w:rPr>
        <w:t>Para los efectos de las responsabilidades a que alude este Título, se reputarán como Servidores Públicos a los representantes de elección popular, a los Miembros del Poder Judicial, a los Funcionarios y Empleados del Estado y de los Municipios, y, en general, a toda persona que desempeñe un empleo, cargo o comisión de cualquier naturaleza en la Administración Pública, Estatal o Municipal, así como en los organismos a los que esta Constitución y la Ley otorguen autonomía quienes serán responsables por los actos u omisiones en que incurran en el desempeño de sus respectivas funciones.</w:t>
      </w:r>
    </w:p>
    <w:p w:rsidR="0030150F" w:rsidRPr="005E7C18" w:rsidRDefault="0030150F" w:rsidP="00045B65">
      <w:pPr>
        <w:tabs>
          <w:tab w:val="left" w:pos="0"/>
        </w:tabs>
        <w:ind w:left="708" w:hanging="708"/>
        <w:jc w:val="right"/>
        <w:rPr>
          <w:rFonts w:ascii="Verdana" w:hAnsi="Verdana" w:cs="Arial"/>
          <w:b/>
          <w:color w:val="CC0066"/>
          <w:sz w:val="16"/>
          <w:szCs w:val="16"/>
          <w:lang w:val="es-MX"/>
        </w:rPr>
      </w:pPr>
      <w:r w:rsidRPr="005E7C18">
        <w:rPr>
          <w:rFonts w:ascii="Verdana" w:hAnsi="Verdana" w:cs="Arial"/>
          <w:b/>
          <w:color w:val="CC0066"/>
          <w:sz w:val="16"/>
          <w:szCs w:val="16"/>
          <w:lang w:val="es-MX"/>
        </w:rPr>
        <w:t>Párrafo reformado P.O. 08-08-2008</w:t>
      </w:r>
    </w:p>
    <w:p w:rsidR="00E553A1" w:rsidRPr="005E7C18" w:rsidRDefault="00E553A1" w:rsidP="00045B65">
      <w:pPr>
        <w:tabs>
          <w:tab w:val="left" w:pos="0"/>
        </w:tabs>
        <w:jc w:val="both"/>
        <w:rPr>
          <w:rFonts w:ascii="Verdana" w:hAnsi="Verdana" w:cs="Verdana"/>
        </w:rPr>
      </w:pPr>
    </w:p>
    <w:p w:rsidR="00831BC3" w:rsidRPr="005E7C18" w:rsidRDefault="00843510" w:rsidP="00045B65">
      <w:pPr>
        <w:tabs>
          <w:tab w:val="left" w:pos="0"/>
        </w:tabs>
        <w:jc w:val="both"/>
        <w:rPr>
          <w:rFonts w:ascii="Verdana" w:hAnsi="Verdana"/>
        </w:rPr>
      </w:pPr>
      <w:r w:rsidRPr="005E7C18">
        <w:rPr>
          <w:rFonts w:ascii="Verdana" w:hAnsi="Verdana"/>
        </w:rPr>
        <w:tab/>
      </w:r>
      <w:r w:rsidR="00831BC3" w:rsidRPr="005E7C18">
        <w:rPr>
          <w:rFonts w:ascii="Verdana" w:hAnsi="Verdana"/>
        </w:rPr>
        <w:t>Los servidores públicos, tienen en todo tiempo la obligación de aplicar con imparcialidad los recursos públicos que están bajo su responsabilidad, sin influir en la equidad de la competencia entre los partidos políticos y los candidatos.</w:t>
      </w:r>
    </w:p>
    <w:p w:rsidR="00E553A1" w:rsidRPr="005E7C18" w:rsidRDefault="00E553A1" w:rsidP="00045B65">
      <w:pPr>
        <w:tabs>
          <w:tab w:val="left" w:pos="0"/>
        </w:tabs>
        <w:jc w:val="right"/>
        <w:rPr>
          <w:rFonts w:ascii="Verdana" w:hAnsi="Verdana" w:cs="Verdana"/>
          <w:b/>
          <w:iCs/>
          <w:sz w:val="16"/>
          <w:szCs w:val="16"/>
        </w:rPr>
      </w:pPr>
      <w:r w:rsidRPr="005E7C18">
        <w:rPr>
          <w:rFonts w:ascii="Verdana" w:hAnsi="Verdana" w:cs="Verdana"/>
          <w:b/>
          <w:iCs/>
          <w:color w:val="CC0066"/>
          <w:sz w:val="16"/>
          <w:szCs w:val="16"/>
        </w:rPr>
        <w:t xml:space="preserve">Párrafo </w:t>
      </w:r>
      <w:r w:rsidR="00831BC3" w:rsidRPr="005E7C18">
        <w:rPr>
          <w:rFonts w:ascii="Verdana" w:hAnsi="Verdana" w:cs="Verdana"/>
          <w:b/>
          <w:iCs/>
          <w:color w:val="CC0066"/>
          <w:sz w:val="16"/>
          <w:szCs w:val="16"/>
        </w:rPr>
        <w:t>reformado</w:t>
      </w:r>
      <w:r w:rsidRPr="005E7C18">
        <w:rPr>
          <w:rFonts w:ascii="Verdana" w:hAnsi="Verdana" w:cs="Verdana"/>
          <w:b/>
          <w:iCs/>
          <w:color w:val="CC0066"/>
          <w:sz w:val="16"/>
          <w:szCs w:val="16"/>
        </w:rPr>
        <w:t xml:space="preserve"> P.O </w:t>
      </w:r>
      <w:r w:rsidR="00831BC3" w:rsidRPr="005E7C18">
        <w:rPr>
          <w:rFonts w:ascii="Verdana" w:hAnsi="Verdana" w:cs="Verdana"/>
          <w:b/>
          <w:iCs/>
          <w:color w:val="CC0066"/>
          <w:sz w:val="16"/>
          <w:szCs w:val="16"/>
        </w:rPr>
        <w:t>27</w:t>
      </w:r>
      <w:r w:rsidR="002463BB" w:rsidRPr="005E7C18">
        <w:rPr>
          <w:rFonts w:ascii="Verdana" w:hAnsi="Verdana" w:cs="Verdana"/>
          <w:b/>
          <w:iCs/>
          <w:color w:val="CC0066"/>
          <w:sz w:val="16"/>
          <w:szCs w:val="16"/>
        </w:rPr>
        <w:t>-06-</w:t>
      </w:r>
      <w:r w:rsidR="00831BC3" w:rsidRPr="005E7C18">
        <w:rPr>
          <w:rFonts w:ascii="Verdana" w:hAnsi="Verdana" w:cs="Verdana"/>
          <w:b/>
          <w:iCs/>
          <w:color w:val="CC0066"/>
          <w:sz w:val="16"/>
          <w:szCs w:val="16"/>
        </w:rPr>
        <w:t>2014</w:t>
      </w:r>
    </w:p>
    <w:p w:rsidR="00E553A1" w:rsidRPr="005E7C18" w:rsidRDefault="00E553A1" w:rsidP="00045B65">
      <w:pPr>
        <w:pStyle w:val="Textoindependiente"/>
        <w:tabs>
          <w:tab w:val="left" w:pos="0"/>
        </w:tabs>
        <w:rPr>
          <w:rFonts w:ascii="Verdana" w:hAnsi="Verdana"/>
          <w:b w:val="0"/>
          <w:bCs w:val="0"/>
        </w:rPr>
      </w:pPr>
    </w:p>
    <w:p w:rsidR="00E553A1" w:rsidRPr="005E7C18" w:rsidRDefault="0030150F" w:rsidP="00045B65">
      <w:pPr>
        <w:pStyle w:val="Textoindependiente"/>
        <w:tabs>
          <w:tab w:val="left" w:pos="0"/>
        </w:tabs>
        <w:rPr>
          <w:rFonts w:ascii="Verdana" w:hAnsi="Verdana"/>
          <w:b w:val="0"/>
          <w:bCs w:val="0"/>
        </w:rPr>
      </w:pPr>
      <w:r w:rsidRPr="005E7C18">
        <w:rPr>
          <w:rFonts w:ascii="Verdana" w:hAnsi="Verdana"/>
          <w:b w:val="0"/>
          <w:bCs w:val="0"/>
        </w:rPr>
        <w:tab/>
      </w:r>
      <w:r w:rsidR="00E553A1" w:rsidRPr="005E7C18">
        <w:rPr>
          <w:rFonts w:ascii="Verdana" w:hAnsi="Verdana"/>
          <w:b w:val="0"/>
          <w:bCs w:val="0"/>
        </w:rPr>
        <w:t>La propaganda, bajo cualquier modalidad de comunicación social, que difundan como tales, los poderes públicos, los órganos autónomos, las dependencias y entidades de la administración pública y cualquier otro ente público estatal o municipal, deberá tener carácter institucional y fines informativos, educativos o de orientación social. En ningún caso esta propaganda incluirá nombres, imágenes, voces o símbolos que impliquen promoción personalizada de cualquier servidor público.</w:t>
      </w:r>
    </w:p>
    <w:p w:rsidR="0030150F" w:rsidRPr="005E7C18" w:rsidRDefault="0030150F" w:rsidP="00045B65">
      <w:pPr>
        <w:tabs>
          <w:tab w:val="left" w:pos="0"/>
        </w:tabs>
        <w:ind w:left="708" w:hanging="708"/>
        <w:jc w:val="right"/>
        <w:rPr>
          <w:rFonts w:ascii="Verdana" w:hAnsi="Verdana" w:cs="Arial"/>
          <w:b/>
          <w:color w:val="CC0066"/>
          <w:sz w:val="16"/>
          <w:szCs w:val="16"/>
          <w:lang w:val="es-MX"/>
        </w:rPr>
      </w:pPr>
      <w:r w:rsidRPr="005E7C18">
        <w:rPr>
          <w:rFonts w:ascii="Verdana" w:hAnsi="Verdana" w:cs="Arial"/>
          <w:b/>
          <w:color w:val="CC0066"/>
          <w:sz w:val="16"/>
          <w:szCs w:val="16"/>
          <w:lang w:val="es-MX"/>
        </w:rPr>
        <w:t>Párrafo adicionado P.O. 08-08-2008</w:t>
      </w:r>
    </w:p>
    <w:p w:rsidR="0030150F" w:rsidRPr="005E7C18" w:rsidRDefault="0030150F" w:rsidP="00045B65">
      <w:pPr>
        <w:tabs>
          <w:tab w:val="left" w:pos="0"/>
        </w:tabs>
        <w:jc w:val="both"/>
        <w:rPr>
          <w:rFonts w:ascii="Verdana" w:hAnsi="Verdana" w:cs="Verdana"/>
          <w:iCs/>
        </w:rPr>
      </w:pPr>
    </w:p>
    <w:p w:rsidR="00E553A1" w:rsidRPr="005E7C18" w:rsidRDefault="0030150F" w:rsidP="00045B65">
      <w:pPr>
        <w:pStyle w:val="Textoindependiente"/>
        <w:tabs>
          <w:tab w:val="left" w:pos="0"/>
        </w:tabs>
        <w:rPr>
          <w:rFonts w:ascii="Verdana" w:hAnsi="Verdana"/>
          <w:b w:val="0"/>
          <w:bCs w:val="0"/>
        </w:rPr>
      </w:pPr>
      <w:r w:rsidRPr="005E7C18">
        <w:rPr>
          <w:rFonts w:ascii="Verdana" w:hAnsi="Verdana"/>
          <w:b w:val="0"/>
          <w:bCs w:val="0"/>
        </w:rPr>
        <w:tab/>
      </w:r>
      <w:r w:rsidR="00E553A1" w:rsidRPr="005E7C18">
        <w:rPr>
          <w:rFonts w:ascii="Verdana" w:hAnsi="Verdana"/>
          <w:b w:val="0"/>
          <w:bCs w:val="0"/>
        </w:rPr>
        <w:t>Las leyes, en sus respectivos ámbitos de aplicación, garantizarán el estricto cumplimiento de lo previsto en los dos párrafos anteriores, incluyendo el régimen de sanciones a que haya lugar.</w:t>
      </w:r>
    </w:p>
    <w:p w:rsidR="0030150F" w:rsidRPr="005E7C18" w:rsidRDefault="0030150F" w:rsidP="00045B65">
      <w:pPr>
        <w:tabs>
          <w:tab w:val="left" w:pos="0"/>
        </w:tabs>
        <w:ind w:left="708" w:hanging="708"/>
        <w:jc w:val="right"/>
        <w:rPr>
          <w:rFonts w:ascii="Verdana" w:hAnsi="Verdana" w:cs="Arial"/>
          <w:b/>
          <w:color w:val="CC0066"/>
          <w:sz w:val="16"/>
          <w:szCs w:val="16"/>
          <w:lang w:val="es-MX"/>
        </w:rPr>
      </w:pPr>
      <w:r w:rsidRPr="005E7C18">
        <w:rPr>
          <w:rFonts w:ascii="Verdana" w:hAnsi="Verdana" w:cs="Arial"/>
          <w:b/>
          <w:color w:val="CC0066"/>
          <w:sz w:val="16"/>
          <w:szCs w:val="16"/>
          <w:lang w:val="es-MX"/>
        </w:rPr>
        <w:t>Párrafo adicionado P.O. 08-08-2008</w:t>
      </w:r>
    </w:p>
    <w:p w:rsidR="00E553A1" w:rsidRPr="005E7C18" w:rsidRDefault="00E553A1" w:rsidP="00045B65">
      <w:pPr>
        <w:tabs>
          <w:tab w:val="left" w:pos="0"/>
        </w:tabs>
        <w:jc w:val="both"/>
        <w:rPr>
          <w:rFonts w:ascii="Verdana" w:hAnsi="Verdana" w:cs="Arial"/>
          <w:bCs/>
        </w:rPr>
      </w:pPr>
    </w:p>
    <w:p w:rsidR="006070CA" w:rsidRPr="005E7C18" w:rsidRDefault="006070CA" w:rsidP="00045B65">
      <w:pPr>
        <w:tabs>
          <w:tab w:val="left" w:pos="0"/>
        </w:tabs>
        <w:jc w:val="both"/>
        <w:rPr>
          <w:rFonts w:ascii="Verdana" w:hAnsi="Verdana" w:cs="Arial"/>
          <w:bCs/>
        </w:rPr>
      </w:pPr>
      <w:r w:rsidRPr="005E7C18">
        <w:rPr>
          <w:rFonts w:ascii="Verdana" w:hAnsi="Verdana" w:cs="Arial"/>
          <w:bCs/>
        </w:rPr>
        <w:tab/>
        <w:t>Los servidores públicos a que se refiere el presente artículo estarán obligados a presentar, bajo protesta de decir verdad, su declaración patrimonial y de intereses, así como la constancia de presentación de declaración fiscal, ante las autoridades competentes y en los términos que determine la ley.</w:t>
      </w:r>
    </w:p>
    <w:p w:rsidR="006070CA" w:rsidRPr="005E7C18" w:rsidRDefault="006070CA" w:rsidP="006070CA">
      <w:pPr>
        <w:tabs>
          <w:tab w:val="left" w:pos="0"/>
        </w:tabs>
        <w:ind w:left="708" w:hanging="708"/>
        <w:jc w:val="right"/>
        <w:rPr>
          <w:rFonts w:ascii="Verdana" w:hAnsi="Verdana" w:cs="Arial"/>
          <w:b/>
          <w:color w:val="CC0066"/>
          <w:sz w:val="16"/>
          <w:szCs w:val="16"/>
          <w:lang w:val="es-MX"/>
        </w:rPr>
      </w:pPr>
      <w:r w:rsidRPr="005E7C18">
        <w:rPr>
          <w:rFonts w:ascii="Verdana" w:hAnsi="Verdana" w:cs="Arial"/>
          <w:b/>
          <w:color w:val="CC0066"/>
          <w:sz w:val="16"/>
          <w:szCs w:val="16"/>
          <w:lang w:val="es-MX"/>
        </w:rPr>
        <w:t>Párrafo adicionado P.O. 06-09-2016</w:t>
      </w:r>
    </w:p>
    <w:p w:rsidR="006070CA" w:rsidRPr="005E7C18" w:rsidRDefault="006070CA" w:rsidP="00045B65">
      <w:pPr>
        <w:tabs>
          <w:tab w:val="left" w:pos="0"/>
        </w:tabs>
        <w:jc w:val="both"/>
        <w:rPr>
          <w:rFonts w:ascii="Verdana" w:hAnsi="Verdana" w:cs="Arial"/>
          <w:bCs/>
        </w:rPr>
      </w:pPr>
    </w:p>
    <w:p w:rsidR="00E553A1" w:rsidRPr="005E7C18" w:rsidRDefault="00123FAA" w:rsidP="00045B65">
      <w:pPr>
        <w:pStyle w:val="Textoindependiente2"/>
        <w:tabs>
          <w:tab w:val="left" w:pos="0"/>
        </w:tabs>
      </w:pPr>
      <w:r w:rsidRPr="005E7C18">
        <w:rPr>
          <w:b/>
          <w:bCs/>
        </w:rPr>
        <w:tab/>
        <w:t xml:space="preserve">Artículo </w:t>
      </w:r>
      <w:r w:rsidR="00E553A1" w:rsidRPr="005E7C18">
        <w:rPr>
          <w:b/>
          <w:bCs/>
        </w:rPr>
        <w:t>123.</w:t>
      </w:r>
      <w:r w:rsidR="00E553A1" w:rsidRPr="005E7C18">
        <w:t xml:space="preserve"> Los Servidores Públicos son responsables por los delitos que cometan y por las faltas administrativas en que incurran, en los términos que señalen las Leyes.</w:t>
      </w:r>
    </w:p>
    <w:p w:rsidR="00E553A1" w:rsidRPr="005E7C18" w:rsidRDefault="00E553A1" w:rsidP="00045B65">
      <w:pPr>
        <w:tabs>
          <w:tab w:val="left" w:pos="0"/>
        </w:tabs>
        <w:jc w:val="both"/>
        <w:rPr>
          <w:rFonts w:ascii="Verdana" w:hAnsi="Verdana" w:cs="Arial"/>
        </w:rPr>
      </w:pPr>
    </w:p>
    <w:p w:rsidR="00E553A1" w:rsidRPr="005E7C18" w:rsidRDefault="00BA609B" w:rsidP="00045B65">
      <w:pPr>
        <w:pStyle w:val="Textoindependiente"/>
        <w:tabs>
          <w:tab w:val="left" w:pos="0"/>
        </w:tabs>
        <w:rPr>
          <w:rFonts w:ascii="Verdana" w:eastAsia="Batang" w:hAnsi="Verdana"/>
          <w:b w:val="0"/>
          <w:bCs w:val="0"/>
        </w:rPr>
      </w:pPr>
      <w:r w:rsidRPr="005E7C18">
        <w:rPr>
          <w:rFonts w:ascii="Verdana" w:eastAsia="Batang" w:hAnsi="Verdana"/>
          <w:b w:val="0"/>
          <w:bCs w:val="0"/>
        </w:rPr>
        <w:tab/>
      </w:r>
      <w:r w:rsidR="00E553A1" w:rsidRPr="005E7C18">
        <w:rPr>
          <w:rFonts w:ascii="Verdana" w:eastAsia="Batang" w:hAnsi="Verdana"/>
          <w:b w:val="0"/>
          <w:bCs w:val="0"/>
        </w:rPr>
        <w:t>El Estado y sus Municipios son responsables en forma directa y objetiva de los daños que, con motivo de su actividad administrativa irregular, ocasionen a los particulares en sus bienes o derechos, por lo que el afectado tendrá derecho a recibir una indemnización, que se determinará conforme a las bases, límites y procedimientos que establezcan las leyes.</w:t>
      </w:r>
    </w:p>
    <w:p w:rsidR="00E553A1" w:rsidRPr="005E7C18" w:rsidRDefault="00BA609B" w:rsidP="00045B65">
      <w:pPr>
        <w:pStyle w:val="Textoindependiente2"/>
        <w:tabs>
          <w:tab w:val="left" w:pos="0"/>
        </w:tabs>
        <w:jc w:val="right"/>
        <w:rPr>
          <w:rFonts w:eastAsia="Batang"/>
          <w:b/>
          <w:color w:val="CC0066"/>
          <w:sz w:val="16"/>
          <w:szCs w:val="16"/>
        </w:rPr>
      </w:pPr>
      <w:r w:rsidRPr="005E7C18">
        <w:rPr>
          <w:rFonts w:eastAsia="Batang"/>
          <w:b/>
          <w:color w:val="CC0066"/>
          <w:sz w:val="16"/>
          <w:szCs w:val="16"/>
        </w:rPr>
        <w:t>Párrafo adicionado</w:t>
      </w:r>
      <w:r w:rsidR="00E553A1" w:rsidRPr="005E7C18">
        <w:rPr>
          <w:rFonts w:eastAsia="Batang"/>
          <w:b/>
          <w:color w:val="CC0066"/>
          <w:sz w:val="16"/>
          <w:szCs w:val="16"/>
        </w:rPr>
        <w:t xml:space="preserve"> P.O. 23</w:t>
      </w:r>
      <w:r w:rsidRPr="005E7C18">
        <w:rPr>
          <w:rFonts w:eastAsia="Batang"/>
          <w:b/>
          <w:color w:val="CC0066"/>
          <w:sz w:val="16"/>
          <w:szCs w:val="16"/>
        </w:rPr>
        <w:t>-12-</w:t>
      </w:r>
      <w:r w:rsidR="00E553A1" w:rsidRPr="005E7C18">
        <w:rPr>
          <w:rFonts w:eastAsia="Batang"/>
          <w:b/>
          <w:color w:val="CC0066"/>
          <w:sz w:val="16"/>
          <w:szCs w:val="16"/>
        </w:rPr>
        <w:t>2003</w:t>
      </w:r>
    </w:p>
    <w:p w:rsidR="00E553A1" w:rsidRPr="005E7C18" w:rsidRDefault="00E553A1" w:rsidP="00045B65">
      <w:pPr>
        <w:tabs>
          <w:tab w:val="left" w:pos="0"/>
        </w:tabs>
        <w:jc w:val="both"/>
        <w:rPr>
          <w:rFonts w:ascii="Verdana" w:hAnsi="Verdana" w:cs="Arial"/>
          <w:bCs/>
        </w:rPr>
      </w:pPr>
    </w:p>
    <w:p w:rsidR="00C84271" w:rsidRPr="005E7C18" w:rsidRDefault="00C84271" w:rsidP="00C84271">
      <w:pPr>
        <w:tabs>
          <w:tab w:val="left" w:pos="0"/>
        </w:tabs>
        <w:jc w:val="both"/>
        <w:rPr>
          <w:rFonts w:ascii="Verdana" w:hAnsi="Verdana" w:cs="Arial"/>
          <w:bCs/>
        </w:rPr>
      </w:pPr>
      <w:r w:rsidRPr="005E7C18">
        <w:rPr>
          <w:rFonts w:ascii="Verdana" w:hAnsi="Verdana" w:cs="Arial"/>
          <w:b/>
          <w:bCs/>
        </w:rPr>
        <w:lastRenderedPageBreak/>
        <w:tab/>
        <w:t xml:space="preserve">Artículo 124. </w:t>
      </w:r>
      <w:r w:rsidRPr="005E7C18">
        <w:rPr>
          <w:rFonts w:ascii="Verdana" w:hAnsi="Verdana" w:cs="Arial"/>
          <w:bCs/>
        </w:rPr>
        <w:t xml:space="preserve">Los servidores públicos y los particulares que incurran en responsabilidad frente al Estado, serán sancionados conforme a lo siguiente: </w:t>
      </w:r>
    </w:p>
    <w:p w:rsidR="00C84271" w:rsidRPr="005E7C18" w:rsidRDefault="00C84271" w:rsidP="00C84271">
      <w:pPr>
        <w:tabs>
          <w:tab w:val="left" w:pos="0"/>
        </w:tabs>
        <w:jc w:val="both"/>
        <w:rPr>
          <w:rFonts w:ascii="Verdana" w:hAnsi="Verdana" w:cs="Arial"/>
          <w:bCs/>
        </w:rPr>
      </w:pPr>
      <w:r w:rsidRPr="005E7C18">
        <w:rPr>
          <w:rFonts w:ascii="Verdana" w:hAnsi="Verdana" w:cs="Arial"/>
          <w:bCs/>
        </w:rPr>
        <w:t xml:space="preserve"> </w:t>
      </w:r>
    </w:p>
    <w:p w:rsidR="00C84271" w:rsidRPr="005E7C18" w:rsidRDefault="00C84271" w:rsidP="008C3EC3">
      <w:pPr>
        <w:numPr>
          <w:ilvl w:val="0"/>
          <w:numId w:val="52"/>
        </w:numPr>
        <w:ind w:hanging="720"/>
        <w:jc w:val="both"/>
        <w:rPr>
          <w:rFonts w:ascii="Verdana" w:hAnsi="Verdana" w:cs="Arial"/>
          <w:bCs/>
        </w:rPr>
      </w:pPr>
      <w:r w:rsidRPr="005E7C18">
        <w:rPr>
          <w:rFonts w:ascii="Verdana" w:hAnsi="Verdana" w:cs="Arial"/>
          <w:bCs/>
        </w:rPr>
        <w:t xml:space="preserve">La comisión de delitos por parte de cualquier servidor público o particulares que incurran en hechos de corrupción, será sancionada en los términos de la legislación penal aplicable. </w:t>
      </w:r>
    </w:p>
    <w:p w:rsidR="00C84271" w:rsidRPr="005E7C18" w:rsidRDefault="00C84271" w:rsidP="00C84271">
      <w:pPr>
        <w:tabs>
          <w:tab w:val="left" w:pos="0"/>
        </w:tabs>
        <w:jc w:val="both"/>
        <w:rPr>
          <w:rFonts w:ascii="Verdana" w:hAnsi="Verdana" w:cs="Arial"/>
          <w:bCs/>
        </w:rPr>
      </w:pPr>
    </w:p>
    <w:p w:rsidR="00C84271" w:rsidRPr="005E7C18" w:rsidRDefault="00C84271" w:rsidP="00C84271">
      <w:pPr>
        <w:ind w:left="709"/>
        <w:jc w:val="both"/>
        <w:rPr>
          <w:rFonts w:ascii="Verdana" w:hAnsi="Verdana" w:cs="Arial"/>
          <w:bCs/>
        </w:rPr>
      </w:pPr>
      <w:r w:rsidRPr="005E7C18">
        <w:rPr>
          <w:rFonts w:ascii="Verdana" w:hAnsi="Verdana" w:cs="Arial"/>
          <w:bCs/>
        </w:rPr>
        <w:t xml:space="preserve">La ley determinará los casos y las circunstancias en los que se deba sancionar penalmente por causa de enriquecimiento ilícito a los servidores públicos que durante el tiempo de su encargo, o por motivos del mismo, por sí o por interpósita persona, aumenten su patrimonio, adquieran bienes o se conduzcan como dueños sobre ellos, cuya procedencia lícita no pudiesen justificar. Las leyes penales sancionarán con el decomiso y con la privación de la propiedad de dichos bienes, además de las otras penas que correspondan; </w:t>
      </w:r>
    </w:p>
    <w:p w:rsidR="00C84271" w:rsidRPr="005E7C18" w:rsidRDefault="00C84271" w:rsidP="00C84271">
      <w:pPr>
        <w:tabs>
          <w:tab w:val="left" w:pos="0"/>
        </w:tabs>
        <w:jc w:val="both"/>
        <w:rPr>
          <w:rFonts w:ascii="Verdana" w:hAnsi="Verdana" w:cs="Arial"/>
          <w:bCs/>
        </w:rPr>
      </w:pPr>
    </w:p>
    <w:p w:rsidR="00C84271" w:rsidRPr="005E7C18" w:rsidRDefault="00C84271" w:rsidP="008C3EC3">
      <w:pPr>
        <w:numPr>
          <w:ilvl w:val="0"/>
          <w:numId w:val="52"/>
        </w:numPr>
        <w:ind w:hanging="720"/>
        <w:jc w:val="both"/>
        <w:rPr>
          <w:rFonts w:ascii="Verdana" w:hAnsi="Verdana" w:cs="Arial"/>
          <w:bCs/>
        </w:rPr>
      </w:pPr>
      <w:r w:rsidRPr="005E7C18">
        <w:rPr>
          <w:rFonts w:ascii="Verdana" w:hAnsi="Verdana" w:cs="Arial"/>
          <w:bCs/>
        </w:rPr>
        <w:t xml:space="preserve">Se aplicarán sanciones administrativas a los servidores públicos por los actos u omisiones que afecten la legalidad, honradez, lealtad, imparcialidad y eficiencia que deban observar en el desempeño de sus empleos, cargos o comisiones. Dichas sanciones consistirán en amonestación, suspensión, destitución e inhabilitación, así como en sanciones económicas, y deberán establecerse de acuerdo con los beneficios económicos que, en su caso, haya obtenido el responsable y con los daños y perjuicios patrimoniales causados por los actos u omisiones. La ley establecerá los procedimientos para la investigación y sanción de dichos actos u omisiones. </w:t>
      </w:r>
    </w:p>
    <w:p w:rsidR="00C84271" w:rsidRPr="005E7C18" w:rsidRDefault="00C84271" w:rsidP="00C84271">
      <w:pPr>
        <w:tabs>
          <w:tab w:val="left" w:pos="0"/>
        </w:tabs>
        <w:jc w:val="both"/>
        <w:rPr>
          <w:rFonts w:ascii="Verdana" w:hAnsi="Verdana" w:cs="Arial"/>
          <w:bCs/>
        </w:rPr>
      </w:pPr>
    </w:p>
    <w:p w:rsidR="00C84271" w:rsidRPr="005E7C18" w:rsidRDefault="00C84271" w:rsidP="00C84271">
      <w:pPr>
        <w:ind w:left="709"/>
        <w:jc w:val="both"/>
        <w:rPr>
          <w:rFonts w:ascii="Verdana" w:hAnsi="Verdana" w:cs="Arial"/>
          <w:bCs/>
        </w:rPr>
      </w:pPr>
      <w:r w:rsidRPr="005E7C18">
        <w:rPr>
          <w:rFonts w:ascii="Verdana" w:hAnsi="Verdana" w:cs="Arial"/>
          <w:bCs/>
        </w:rPr>
        <w:t>Las faltas administrativas graves serán investigadas y substanciadas por la Auditoria Superior del Estado de Guanajuato y por los Órganos Internos de Control y serán resueltas por el Tribunal de Justicia Administrativa. Las demás faltas y sanciones administrativas, serán conocidas y resueltas por los órganos internos de control.</w:t>
      </w:r>
    </w:p>
    <w:p w:rsidR="00C84271" w:rsidRPr="005E7C18" w:rsidRDefault="00C84271" w:rsidP="00C84271">
      <w:pPr>
        <w:ind w:left="709"/>
        <w:jc w:val="both"/>
        <w:rPr>
          <w:rFonts w:ascii="Verdana" w:hAnsi="Verdana" w:cs="Arial"/>
          <w:bCs/>
        </w:rPr>
      </w:pPr>
    </w:p>
    <w:p w:rsidR="00C84271" w:rsidRPr="005E7C18" w:rsidRDefault="00C84271" w:rsidP="00C84271">
      <w:pPr>
        <w:ind w:left="709"/>
        <w:jc w:val="both"/>
        <w:rPr>
          <w:rFonts w:ascii="Verdana" w:hAnsi="Verdana" w:cs="Arial"/>
          <w:bCs/>
        </w:rPr>
      </w:pPr>
      <w:r w:rsidRPr="005E7C18">
        <w:rPr>
          <w:rFonts w:ascii="Verdana" w:hAnsi="Verdana" w:cs="Arial"/>
          <w:bCs/>
        </w:rPr>
        <w:t xml:space="preserve">Para la investigación, substanciación y sanción de las responsabilidades administrativas de los servidores públicos del Poder Judicial del Estado, se observará lo previsto en su Ley Orgánica, sin perjuicio de las atribuciones de la Auditoría Superior del Estado de Guanajuato en materia de fiscalización sobre el manejo, la custodia y aplicación de recursos públicos. </w:t>
      </w:r>
    </w:p>
    <w:p w:rsidR="00C84271" w:rsidRPr="005E7C18" w:rsidRDefault="00C84271" w:rsidP="00C84271">
      <w:pPr>
        <w:ind w:left="709"/>
        <w:jc w:val="both"/>
        <w:rPr>
          <w:rFonts w:ascii="Verdana" w:hAnsi="Verdana" w:cs="Arial"/>
          <w:bCs/>
        </w:rPr>
      </w:pPr>
    </w:p>
    <w:p w:rsidR="00C84271" w:rsidRPr="005E7C18" w:rsidRDefault="00C84271" w:rsidP="00C84271">
      <w:pPr>
        <w:ind w:left="709"/>
        <w:jc w:val="both"/>
        <w:rPr>
          <w:rFonts w:ascii="Verdana" w:hAnsi="Verdana" w:cs="Arial"/>
          <w:bCs/>
        </w:rPr>
      </w:pPr>
      <w:r w:rsidRPr="005E7C18">
        <w:rPr>
          <w:rFonts w:ascii="Verdana" w:hAnsi="Verdana" w:cs="Arial"/>
          <w:bCs/>
        </w:rPr>
        <w:t xml:space="preserve">La ley establecerá los supuestos y procedimientos para impugnar la clasificación de las faltas administrativas como no graves, que determinen los órganos internos de control. </w:t>
      </w:r>
    </w:p>
    <w:p w:rsidR="00C84271" w:rsidRPr="005E7C18" w:rsidRDefault="00C84271" w:rsidP="00C84271">
      <w:pPr>
        <w:ind w:left="709"/>
        <w:jc w:val="both"/>
        <w:rPr>
          <w:rFonts w:ascii="Verdana" w:hAnsi="Verdana" w:cs="Arial"/>
          <w:bCs/>
        </w:rPr>
      </w:pPr>
    </w:p>
    <w:p w:rsidR="00C84271" w:rsidRPr="005E7C18" w:rsidRDefault="00C84271" w:rsidP="00C84271">
      <w:pPr>
        <w:ind w:left="709"/>
        <w:jc w:val="both"/>
        <w:rPr>
          <w:rFonts w:ascii="Verdana" w:hAnsi="Verdana" w:cs="Arial"/>
          <w:bCs/>
        </w:rPr>
      </w:pPr>
      <w:r w:rsidRPr="005E7C18">
        <w:rPr>
          <w:rFonts w:ascii="Verdana" w:hAnsi="Verdana" w:cs="Arial"/>
          <w:bCs/>
        </w:rPr>
        <w:t>Los entes públicos estatales y municipales, contarán con órganos internos de control, que tendrán, en su ámbito de competencia, las facultades que determine la Ley para prevenir, corregir e investigar actos y omisiones que pudieran constituir responsabilidades administrativas; así como para sancionar aquellas distintas a las que son competencia de Tribunal de Justicia Administrativa; así también para revisar los ingresos, egresos, manejo, custodia y aplicación de los recursos públicos.</w:t>
      </w:r>
    </w:p>
    <w:p w:rsidR="00C84271" w:rsidRPr="005E7C18" w:rsidRDefault="00C84271" w:rsidP="00C84271">
      <w:pPr>
        <w:tabs>
          <w:tab w:val="left" w:pos="0"/>
        </w:tabs>
        <w:jc w:val="both"/>
        <w:rPr>
          <w:rFonts w:ascii="Verdana" w:hAnsi="Verdana" w:cs="Arial"/>
          <w:bCs/>
        </w:rPr>
      </w:pPr>
    </w:p>
    <w:p w:rsidR="00C84271" w:rsidRPr="005E7C18" w:rsidRDefault="00C84271" w:rsidP="008C3EC3">
      <w:pPr>
        <w:numPr>
          <w:ilvl w:val="0"/>
          <w:numId w:val="52"/>
        </w:numPr>
        <w:ind w:hanging="720"/>
        <w:jc w:val="both"/>
        <w:rPr>
          <w:rFonts w:ascii="Verdana" w:hAnsi="Verdana" w:cs="Arial"/>
          <w:bCs/>
        </w:rPr>
      </w:pPr>
      <w:r w:rsidRPr="005E7C18">
        <w:rPr>
          <w:rFonts w:ascii="Verdana" w:hAnsi="Verdana" w:cs="Arial"/>
          <w:bCs/>
        </w:rPr>
        <w:t xml:space="preserve">El Tribunal de Justicia Administrativa impondrá a los particulares que intervengan en actos vinculados con faltas administrativas graves, con independencia de otro tipo de responsabilidades, las sanciones económicas; </w:t>
      </w:r>
      <w:r w:rsidRPr="005E7C18">
        <w:rPr>
          <w:rFonts w:ascii="Verdana" w:hAnsi="Verdana" w:cs="Arial"/>
          <w:bCs/>
        </w:rPr>
        <w:lastRenderedPageBreak/>
        <w:t xml:space="preserve">inhabilitación para participar en adquisiciones, arrendamientos, prestación de servicios u ejecución de obras públicas; así como el resarcimiento de los daños y perjuicios ocasionados a la Hacienda Pública estatal o municipal.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trate de faltas administrativas graves que causen perjuicio a la Hacienda Pública estatal o municipal,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Las leyes establecerán los procedimientos para la investigación e imposición de las sanciones aplicables de dichos actos u omisiones. </w:t>
      </w:r>
    </w:p>
    <w:p w:rsidR="00C84271" w:rsidRPr="005E7C18" w:rsidRDefault="00C84271" w:rsidP="00C84271">
      <w:pPr>
        <w:tabs>
          <w:tab w:val="left" w:pos="0"/>
        </w:tabs>
        <w:jc w:val="both"/>
        <w:rPr>
          <w:rFonts w:ascii="Verdana" w:hAnsi="Verdana" w:cs="Arial"/>
          <w:bCs/>
        </w:rPr>
      </w:pPr>
    </w:p>
    <w:p w:rsidR="00C84271" w:rsidRPr="005E7C18" w:rsidRDefault="00C84271" w:rsidP="00C84271">
      <w:pPr>
        <w:ind w:left="709"/>
        <w:jc w:val="both"/>
        <w:rPr>
          <w:rFonts w:ascii="Verdana" w:hAnsi="Verdana" w:cs="Arial"/>
          <w:bCs/>
        </w:rPr>
      </w:pPr>
      <w:r w:rsidRPr="005E7C18">
        <w:rPr>
          <w:rFonts w:ascii="Verdana" w:hAnsi="Verdana" w:cs="Arial"/>
          <w:bCs/>
        </w:rPr>
        <w:t xml:space="preserve">Los procedimientos para la aplicación de las sanciones mencionadas en las fracciones anteriores, se desarrollarán autónomamente. No podrán imponerse dos veces por una sola conducta sanciones de la misma naturaleza. </w:t>
      </w:r>
    </w:p>
    <w:p w:rsidR="00C84271" w:rsidRPr="005E7C18" w:rsidRDefault="00C84271" w:rsidP="00C84271">
      <w:pPr>
        <w:ind w:left="709"/>
        <w:jc w:val="both"/>
        <w:rPr>
          <w:rFonts w:ascii="Verdana" w:hAnsi="Verdana" w:cs="Arial"/>
          <w:bCs/>
        </w:rPr>
      </w:pPr>
    </w:p>
    <w:p w:rsidR="00C84271" w:rsidRPr="005E7C18" w:rsidRDefault="00C84271" w:rsidP="00C84271">
      <w:pPr>
        <w:ind w:left="709"/>
        <w:jc w:val="both"/>
        <w:rPr>
          <w:rFonts w:ascii="Verdana" w:hAnsi="Verdana" w:cs="Arial"/>
          <w:bCs/>
        </w:rPr>
      </w:pPr>
      <w:r w:rsidRPr="005E7C18">
        <w:rPr>
          <w:rFonts w:ascii="Verdana" w:hAnsi="Verdana" w:cs="Arial"/>
          <w:bCs/>
        </w:rPr>
        <w:t>Cualquier ciudadano, bajo su más estricta responsabilidad y mediante la presentación de elementos de prueba, podrá formular denuncia respecto de las conductas a las que se refiere el presente artículo, conforme lo señale la ley respectiva.</w:t>
      </w:r>
    </w:p>
    <w:p w:rsidR="00C84271" w:rsidRPr="005E7C18" w:rsidRDefault="00C84271" w:rsidP="00C84271">
      <w:pPr>
        <w:ind w:left="709"/>
        <w:jc w:val="both"/>
        <w:rPr>
          <w:rFonts w:ascii="Verdana" w:hAnsi="Verdana" w:cs="Arial"/>
          <w:bCs/>
        </w:rPr>
      </w:pPr>
    </w:p>
    <w:p w:rsidR="00C84271" w:rsidRPr="005E7C18" w:rsidRDefault="00C84271" w:rsidP="00C84271">
      <w:pPr>
        <w:ind w:left="709"/>
        <w:jc w:val="both"/>
        <w:rPr>
          <w:rFonts w:ascii="Verdana" w:hAnsi="Verdana" w:cs="Arial"/>
          <w:bCs/>
        </w:rPr>
      </w:pPr>
      <w:r w:rsidRPr="005E7C18">
        <w:rPr>
          <w:rFonts w:ascii="Verdana" w:hAnsi="Verdana" w:cs="Arial"/>
          <w:bCs/>
        </w:rPr>
        <w:t>En el cumplimiento de sus atribuciones, a los órganos responsables de la investigación y sanción de responsabilidades administrativas y hechos de corrupción no les serán oponibles las disposiciones dirigidas a proteger la secrecía de la información en materia fiscal estatal.</w:t>
      </w:r>
    </w:p>
    <w:p w:rsidR="00C84271" w:rsidRPr="005E7C18" w:rsidRDefault="00C84271" w:rsidP="00C84271">
      <w:pPr>
        <w:ind w:left="709"/>
        <w:jc w:val="both"/>
        <w:rPr>
          <w:rFonts w:ascii="Verdana" w:hAnsi="Verdana" w:cs="Arial"/>
          <w:bCs/>
        </w:rPr>
      </w:pPr>
    </w:p>
    <w:p w:rsidR="00C84271" w:rsidRPr="005E7C18" w:rsidRDefault="00C84271" w:rsidP="00C84271">
      <w:pPr>
        <w:ind w:left="709"/>
        <w:jc w:val="both"/>
        <w:rPr>
          <w:rFonts w:ascii="Verdana" w:hAnsi="Verdana" w:cs="Arial"/>
          <w:bCs/>
        </w:rPr>
      </w:pPr>
      <w:r w:rsidRPr="005E7C18">
        <w:rPr>
          <w:rFonts w:ascii="Verdana" w:hAnsi="Verdana" w:cs="Arial"/>
          <w:bCs/>
        </w:rPr>
        <w:t>La Auditoria Superior del Estado de Guanajuato, la Secretaría del Ejecutivo responsable del control interno y los órganos internos de control en el ámbito municipal podrán recurrir las determinaciones de la Fiscalía Especializada en Combate a la Corrupción y del Tribunal de Justicia Administrativa.</w:t>
      </w:r>
    </w:p>
    <w:p w:rsidR="00C84271" w:rsidRPr="005E7C18" w:rsidRDefault="00C84271" w:rsidP="00C84271">
      <w:pPr>
        <w:tabs>
          <w:tab w:val="left" w:pos="0"/>
        </w:tabs>
        <w:jc w:val="right"/>
        <w:rPr>
          <w:rFonts w:ascii="Verdana" w:hAnsi="Verdana" w:cs="Arial"/>
          <w:bCs/>
        </w:rPr>
      </w:pPr>
      <w:r w:rsidRPr="005E7C18">
        <w:rPr>
          <w:rFonts w:ascii="Verdana" w:eastAsia="Batang" w:hAnsi="Verdana"/>
          <w:b/>
          <w:color w:val="CC0066"/>
          <w:sz w:val="16"/>
          <w:szCs w:val="16"/>
        </w:rPr>
        <w:t>Art</w:t>
      </w:r>
      <w:r w:rsidR="007B4BEF" w:rsidRPr="005E7C18">
        <w:rPr>
          <w:rFonts w:ascii="Verdana" w:eastAsia="Batang" w:hAnsi="Verdana"/>
          <w:b/>
          <w:color w:val="CC0066"/>
          <w:sz w:val="16"/>
          <w:szCs w:val="16"/>
        </w:rPr>
        <w:t>í</w:t>
      </w:r>
      <w:r w:rsidRPr="005E7C18">
        <w:rPr>
          <w:rFonts w:ascii="Verdana" w:eastAsia="Batang" w:hAnsi="Verdana"/>
          <w:b/>
          <w:color w:val="CC0066"/>
          <w:sz w:val="16"/>
          <w:szCs w:val="16"/>
        </w:rPr>
        <w:t xml:space="preserve">culo reformado P.O. </w:t>
      </w:r>
      <w:r w:rsidR="002B38D1" w:rsidRPr="005E7C18">
        <w:rPr>
          <w:rFonts w:ascii="Verdana" w:eastAsia="Batang" w:hAnsi="Verdana"/>
          <w:b/>
          <w:color w:val="CC0066"/>
          <w:sz w:val="16"/>
          <w:szCs w:val="16"/>
        </w:rPr>
        <w:t>06</w:t>
      </w:r>
      <w:r w:rsidRPr="005E7C18">
        <w:rPr>
          <w:rFonts w:ascii="Verdana" w:eastAsia="Batang" w:hAnsi="Verdana"/>
          <w:b/>
          <w:color w:val="CC0066"/>
          <w:sz w:val="16"/>
          <w:szCs w:val="16"/>
        </w:rPr>
        <w:t>-</w:t>
      </w:r>
      <w:r w:rsidR="002B38D1" w:rsidRPr="005E7C18">
        <w:rPr>
          <w:rFonts w:ascii="Verdana" w:eastAsia="Batang" w:hAnsi="Verdana"/>
          <w:b/>
          <w:color w:val="CC0066"/>
          <w:sz w:val="16"/>
          <w:szCs w:val="16"/>
        </w:rPr>
        <w:t>09</w:t>
      </w:r>
      <w:r w:rsidRPr="005E7C18">
        <w:rPr>
          <w:rFonts w:ascii="Verdana" w:eastAsia="Batang" w:hAnsi="Verdana"/>
          <w:b/>
          <w:color w:val="CC0066"/>
          <w:sz w:val="16"/>
          <w:szCs w:val="16"/>
        </w:rPr>
        <w:t>-20</w:t>
      </w:r>
      <w:r w:rsidR="002B38D1" w:rsidRPr="005E7C18">
        <w:rPr>
          <w:rFonts w:ascii="Verdana" w:eastAsia="Batang" w:hAnsi="Verdana"/>
          <w:b/>
          <w:color w:val="CC0066"/>
          <w:sz w:val="16"/>
          <w:szCs w:val="16"/>
        </w:rPr>
        <w:t>16</w:t>
      </w:r>
    </w:p>
    <w:p w:rsidR="00C84271" w:rsidRPr="005E7C18" w:rsidRDefault="00C84271" w:rsidP="00045B65">
      <w:pPr>
        <w:tabs>
          <w:tab w:val="left" w:pos="0"/>
        </w:tabs>
        <w:jc w:val="both"/>
        <w:rPr>
          <w:rFonts w:ascii="Verdana" w:hAnsi="Verdana" w:cs="Arial"/>
          <w:b/>
          <w:bCs/>
        </w:rPr>
      </w:pPr>
    </w:p>
    <w:p w:rsidR="008B092A" w:rsidRPr="005E7C18" w:rsidRDefault="008B092A" w:rsidP="00045B65">
      <w:pPr>
        <w:tabs>
          <w:tab w:val="left" w:pos="0"/>
        </w:tabs>
        <w:jc w:val="both"/>
        <w:rPr>
          <w:rFonts w:ascii="Verdana" w:hAnsi="Verdana" w:cs="Arial"/>
          <w:b/>
          <w:bCs/>
          <w:sz w:val="16"/>
        </w:rPr>
      </w:pPr>
      <w:r w:rsidRPr="005E7C18">
        <w:rPr>
          <w:rFonts w:ascii="Verdana" w:hAnsi="Verdana" w:cs="Arial"/>
          <w:b/>
          <w:bCs/>
          <w:sz w:val="16"/>
        </w:rPr>
        <w:t>NOTA DE EDITOR:</w:t>
      </w:r>
    </w:p>
    <w:p w:rsidR="00C84271" w:rsidRPr="005E7C18" w:rsidRDefault="008B092A" w:rsidP="00045B65">
      <w:pPr>
        <w:tabs>
          <w:tab w:val="left" w:pos="0"/>
        </w:tabs>
        <w:jc w:val="both"/>
        <w:rPr>
          <w:rFonts w:ascii="Verdana" w:hAnsi="Verdana" w:cs="Arial"/>
          <w:bCs/>
          <w:i/>
          <w:sz w:val="16"/>
        </w:rPr>
      </w:pPr>
      <w:r w:rsidRPr="005E7C18">
        <w:rPr>
          <w:rFonts w:ascii="Verdana" w:hAnsi="Verdana" w:cs="Arial"/>
          <w:b/>
          <w:bCs/>
          <w:sz w:val="16"/>
        </w:rPr>
        <w:t>MEDIANTE EL DECRETO NÚMERO 109, PUBLICADO EN EL PERIÓDICO OFICIAL NÚMERO 143, QUINTA PARTE DE FECHA 6 DE SEPTIEMBRE DE 2016; SE REFORMÓ EL ART</w:t>
      </w:r>
      <w:r w:rsidR="00F030F2" w:rsidRPr="005E7C18">
        <w:rPr>
          <w:rFonts w:ascii="Verdana" w:hAnsi="Verdana" w:cs="Arial"/>
          <w:b/>
          <w:bCs/>
          <w:sz w:val="16"/>
        </w:rPr>
        <w:t>Í</w:t>
      </w:r>
      <w:r w:rsidRPr="005E7C18">
        <w:rPr>
          <w:rFonts w:ascii="Verdana" w:hAnsi="Verdana" w:cs="Arial"/>
          <w:b/>
          <w:bCs/>
          <w:sz w:val="16"/>
        </w:rPr>
        <w:t xml:space="preserve">CULO 124 Y </w:t>
      </w:r>
      <w:r w:rsidR="004463BE" w:rsidRPr="005E7C18">
        <w:rPr>
          <w:rFonts w:ascii="Verdana" w:hAnsi="Verdana" w:cs="Arial"/>
          <w:b/>
          <w:bCs/>
          <w:sz w:val="16"/>
        </w:rPr>
        <w:t xml:space="preserve">SE REUBICO </w:t>
      </w:r>
      <w:r w:rsidRPr="005E7C18">
        <w:rPr>
          <w:rFonts w:ascii="Verdana" w:hAnsi="Verdana" w:cs="Arial"/>
          <w:b/>
          <w:bCs/>
          <w:sz w:val="16"/>
        </w:rPr>
        <w:t>SU CONTENIDO VIGENTE HASTA ANTES DE LA REFORMA</w:t>
      </w:r>
      <w:r w:rsidR="004463BE" w:rsidRPr="005E7C18">
        <w:rPr>
          <w:rFonts w:ascii="Verdana" w:hAnsi="Verdana" w:cs="Arial"/>
          <w:b/>
          <w:bCs/>
          <w:sz w:val="16"/>
        </w:rPr>
        <w:t xml:space="preserve">, PARA UBICARSE AHORA </w:t>
      </w:r>
      <w:r w:rsidRPr="005E7C18">
        <w:rPr>
          <w:rFonts w:ascii="Verdana" w:hAnsi="Verdana" w:cs="Arial"/>
          <w:b/>
          <w:bCs/>
          <w:sz w:val="16"/>
        </w:rPr>
        <w:t>COMO ARTÍCULO 125</w:t>
      </w:r>
      <w:r w:rsidR="00F030F2" w:rsidRPr="005E7C18">
        <w:rPr>
          <w:rFonts w:ascii="Verdana" w:hAnsi="Verdana" w:cs="Arial"/>
          <w:b/>
          <w:bCs/>
          <w:sz w:val="16"/>
        </w:rPr>
        <w:t>.</w:t>
      </w:r>
    </w:p>
    <w:p w:rsidR="00C84271" w:rsidRPr="005E7C18" w:rsidRDefault="00C84271" w:rsidP="00045B65">
      <w:pPr>
        <w:tabs>
          <w:tab w:val="left" w:pos="0"/>
        </w:tabs>
        <w:jc w:val="both"/>
        <w:rPr>
          <w:rFonts w:ascii="Verdana" w:hAnsi="Verdana" w:cs="Arial"/>
          <w:b/>
          <w:bCs/>
        </w:rPr>
      </w:pPr>
    </w:p>
    <w:p w:rsidR="00E553A1" w:rsidRPr="005E7C18" w:rsidRDefault="00123FAA" w:rsidP="00045B65">
      <w:pPr>
        <w:tabs>
          <w:tab w:val="left" w:pos="0"/>
        </w:tabs>
        <w:jc w:val="both"/>
        <w:rPr>
          <w:rFonts w:ascii="Verdana" w:hAnsi="Verdana" w:cs="Arial"/>
        </w:rPr>
      </w:pPr>
      <w:r w:rsidRPr="005E7C18">
        <w:rPr>
          <w:rFonts w:ascii="Verdana" w:hAnsi="Verdana" w:cs="Arial"/>
          <w:b/>
          <w:bCs/>
        </w:rPr>
        <w:tab/>
        <w:t xml:space="preserve">Artículo </w:t>
      </w:r>
      <w:r w:rsidR="00E553A1" w:rsidRPr="005E7C18">
        <w:rPr>
          <w:rFonts w:ascii="Verdana" w:hAnsi="Verdana" w:cs="Arial"/>
          <w:b/>
          <w:bCs/>
        </w:rPr>
        <w:t>12</w:t>
      </w:r>
      <w:r w:rsidR="00621E54" w:rsidRPr="005E7C18">
        <w:rPr>
          <w:rFonts w:ascii="Verdana" w:hAnsi="Verdana" w:cs="Arial"/>
          <w:b/>
          <w:bCs/>
        </w:rPr>
        <w:t>5</w:t>
      </w:r>
      <w:r w:rsidR="00E553A1" w:rsidRPr="005E7C18">
        <w:rPr>
          <w:rFonts w:ascii="Verdana" w:hAnsi="Verdana" w:cs="Arial"/>
          <w:b/>
          <w:bCs/>
        </w:rPr>
        <w:t>.</w:t>
      </w:r>
      <w:r w:rsidR="00E553A1" w:rsidRPr="005E7C18">
        <w:rPr>
          <w:rFonts w:ascii="Verdana" w:hAnsi="Verdana" w:cs="Arial"/>
        </w:rPr>
        <w:t xml:space="preserve"> El Gobernador del Estado, los Diputados Locales y los Magistrados del Supremo Tribunal de Justicia, podrán ser sujetos a juicio político en los términos de los Artículos 109, 110 y 114 de la Constitución Política de los Estados Unidos Mexicanos.</w:t>
      </w:r>
    </w:p>
    <w:p w:rsidR="00E553A1" w:rsidRPr="005E7C18" w:rsidRDefault="00E553A1" w:rsidP="00045B65">
      <w:pPr>
        <w:tabs>
          <w:tab w:val="left" w:pos="0"/>
        </w:tabs>
        <w:jc w:val="both"/>
        <w:rPr>
          <w:rFonts w:ascii="Verdana" w:hAnsi="Verdana" w:cs="Arial"/>
        </w:rPr>
      </w:pPr>
    </w:p>
    <w:p w:rsidR="00E553A1" w:rsidRPr="005E7C18" w:rsidRDefault="00123FAA" w:rsidP="00045B65">
      <w:pPr>
        <w:tabs>
          <w:tab w:val="left" w:pos="0"/>
        </w:tabs>
        <w:jc w:val="both"/>
        <w:rPr>
          <w:rFonts w:ascii="Verdana" w:hAnsi="Verdana" w:cs="Arial"/>
        </w:rPr>
      </w:pPr>
      <w:r w:rsidRPr="005E7C18">
        <w:rPr>
          <w:rFonts w:ascii="Verdana" w:hAnsi="Verdana" w:cs="Arial"/>
        </w:rPr>
        <w:tab/>
      </w:r>
      <w:r w:rsidR="00E553A1" w:rsidRPr="005E7C18">
        <w:rPr>
          <w:rFonts w:ascii="Verdana" w:hAnsi="Verdana" w:cs="Arial"/>
        </w:rPr>
        <w:t>Si se recibiere resolución de la Cámara de Senadores, el Congreso del Estado, en ejercicio de sus atribuciones, procederá como corresponda.</w:t>
      </w:r>
    </w:p>
    <w:p w:rsidR="00E553A1" w:rsidRPr="005E7C18" w:rsidRDefault="00E553A1" w:rsidP="00045B65">
      <w:pPr>
        <w:tabs>
          <w:tab w:val="left" w:pos="0"/>
        </w:tabs>
        <w:jc w:val="both"/>
        <w:rPr>
          <w:rFonts w:ascii="Verdana" w:hAnsi="Verdana" w:cs="Arial"/>
        </w:rPr>
      </w:pPr>
    </w:p>
    <w:p w:rsidR="00E553A1" w:rsidRPr="005E7C18" w:rsidRDefault="00123FAA" w:rsidP="00045B65">
      <w:pPr>
        <w:tabs>
          <w:tab w:val="left" w:pos="0"/>
        </w:tabs>
        <w:jc w:val="both"/>
        <w:rPr>
          <w:rFonts w:ascii="Verdana" w:hAnsi="Verdana" w:cs="Arial"/>
        </w:rPr>
      </w:pPr>
      <w:r w:rsidRPr="005E7C18">
        <w:rPr>
          <w:rFonts w:ascii="Verdana" w:hAnsi="Verdana" w:cs="Arial"/>
        </w:rPr>
        <w:tab/>
      </w:r>
      <w:r w:rsidR="00E553A1" w:rsidRPr="005E7C18">
        <w:rPr>
          <w:rFonts w:ascii="Verdana" w:hAnsi="Verdana" w:cs="Arial"/>
        </w:rPr>
        <w:t>Las sanciones correspondientes se aplicarán en un período no mayor de un año, a partir de iniciado el procedimiento.</w:t>
      </w:r>
    </w:p>
    <w:p w:rsidR="00E553A1" w:rsidRPr="005E7C18" w:rsidRDefault="00F030F2" w:rsidP="00621E54">
      <w:pPr>
        <w:tabs>
          <w:tab w:val="left" w:pos="0"/>
        </w:tabs>
        <w:jc w:val="right"/>
        <w:rPr>
          <w:rFonts w:ascii="Verdana" w:eastAsia="Batang" w:hAnsi="Verdana"/>
          <w:b/>
          <w:color w:val="CC0066"/>
          <w:sz w:val="16"/>
          <w:szCs w:val="16"/>
        </w:rPr>
      </w:pPr>
      <w:r w:rsidRPr="005E7C18">
        <w:rPr>
          <w:rFonts w:ascii="Verdana" w:eastAsia="Batang" w:hAnsi="Verdana"/>
          <w:b/>
          <w:color w:val="CC0066"/>
          <w:sz w:val="16"/>
          <w:szCs w:val="16"/>
        </w:rPr>
        <w:t>Art</w:t>
      </w:r>
      <w:r w:rsidR="007B4BEF" w:rsidRPr="005E7C18">
        <w:rPr>
          <w:rFonts w:ascii="Verdana" w:eastAsia="Batang" w:hAnsi="Verdana"/>
          <w:b/>
          <w:color w:val="CC0066"/>
          <w:sz w:val="16"/>
          <w:szCs w:val="16"/>
        </w:rPr>
        <w:t>í</w:t>
      </w:r>
      <w:r w:rsidRPr="005E7C18">
        <w:rPr>
          <w:rFonts w:ascii="Verdana" w:eastAsia="Batang" w:hAnsi="Verdana"/>
          <w:b/>
          <w:color w:val="CC0066"/>
          <w:sz w:val="16"/>
          <w:szCs w:val="16"/>
        </w:rPr>
        <w:t xml:space="preserve">culo </w:t>
      </w:r>
      <w:r w:rsidR="00621E54" w:rsidRPr="005E7C18">
        <w:rPr>
          <w:rFonts w:ascii="Verdana" w:eastAsia="Batang" w:hAnsi="Verdana"/>
          <w:b/>
          <w:color w:val="CC0066"/>
          <w:sz w:val="16"/>
          <w:szCs w:val="16"/>
        </w:rPr>
        <w:t xml:space="preserve">recorrido en su orden P.O. </w:t>
      </w:r>
      <w:r w:rsidR="002B38D1" w:rsidRPr="005E7C18">
        <w:rPr>
          <w:rFonts w:ascii="Verdana" w:eastAsia="Batang" w:hAnsi="Verdana"/>
          <w:b/>
          <w:color w:val="CC0066"/>
          <w:sz w:val="16"/>
          <w:szCs w:val="16"/>
        </w:rPr>
        <w:t>06-09</w:t>
      </w:r>
      <w:r w:rsidR="00621E54" w:rsidRPr="005E7C18">
        <w:rPr>
          <w:rFonts w:ascii="Verdana" w:eastAsia="Batang" w:hAnsi="Verdana"/>
          <w:b/>
          <w:color w:val="CC0066"/>
          <w:sz w:val="16"/>
          <w:szCs w:val="16"/>
        </w:rPr>
        <w:t>-20</w:t>
      </w:r>
      <w:r w:rsidR="002B38D1" w:rsidRPr="005E7C18">
        <w:rPr>
          <w:rFonts w:ascii="Verdana" w:eastAsia="Batang" w:hAnsi="Verdana"/>
          <w:b/>
          <w:color w:val="CC0066"/>
          <w:sz w:val="16"/>
          <w:szCs w:val="16"/>
        </w:rPr>
        <w:t>16</w:t>
      </w:r>
    </w:p>
    <w:p w:rsidR="00F030F2" w:rsidRPr="005E7C18" w:rsidRDefault="00F030F2" w:rsidP="00F030F2">
      <w:pPr>
        <w:tabs>
          <w:tab w:val="left" w:pos="0"/>
        </w:tabs>
        <w:jc w:val="both"/>
        <w:rPr>
          <w:rFonts w:ascii="Verdana" w:hAnsi="Verdana" w:cs="Arial"/>
          <w:b/>
          <w:bCs/>
          <w:sz w:val="16"/>
        </w:rPr>
      </w:pPr>
      <w:r w:rsidRPr="005E7C18">
        <w:rPr>
          <w:rFonts w:ascii="Verdana" w:hAnsi="Verdana" w:cs="Arial"/>
          <w:b/>
          <w:bCs/>
          <w:sz w:val="16"/>
        </w:rPr>
        <w:lastRenderedPageBreak/>
        <w:t>NOTA DE EDITOR:</w:t>
      </w:r>
    </w:p>
    <w:p w:rsidR="00621E54" w:rsidRPr="005E7C18" w:rsidRDefault="00F030F2" w:rsidP="00F030F2">
      <w:pPr>
        <w:pStyle w:val="Textoindependiente"/>
        <w:tabs>
          <w:tab w:val="left" w:pos="0"/>
        </w:tabs>
        <w:rPr>
          <w:rFonts w:ascii="Verdana" w:hAnsi="Verdana"/>
        </w:rPr>
      </w:pPr>
      <w:r w:rsidRPr="005E7C18">
        <w:rPr>
          <w:rFonts w:ascii="Verdana" w:hAnsi="Verdana" w:cs="Arial"/>
          <w:bCs w:val="0"/>
          <w:sz w:val="16"/>
        </w:rPr>
        <w:t xml:space="preserve">MEDIANTE EL DECRETO NÚMERO 109, PUBLICADO EN EL PERIÓDICO OFICIAL NÚMERO 143, QUINTA PARTE DE FECHA 6 DE SEPTIEMBRE DE 2016; </w:t>
      </w:r>
      <w:r w:rsidR="007B4BEF" w:rsidRPr="005E7C18">
        <w:rPr>
          <w:rFonts w:ascii="Verdana" w:hAnsi="Verdana" w:cs="Arial"/>
          <w:bCs w:val="0"/>
          <w:sz w:val="16"/>
        </w:rPr>
        <w:t xml:space="preserve">SE REUBICÓ </w:t>
      </w:r>
      <w:r w:rsidRPr="005E7C18">
        <w:rPr>
          <w:rFonts w:ascii="Verdana" w:hAnsi="Verdana" w:cs="Arial"/>
          <w:bCs w:val="0"/>
          <w:sz w:val="16"/>
        </w:rPr>
        <w:t>EL CONTENIDO DEL ARTÍCULO 124 VIGENTE HASTA ANTES DE LA PUBLICACIÓN</w:t>
      </w:r>
      <w:r w:rsidR="007B4BEF" w:rsidRPr="005E7C18">
        <w:rPr>
          <w:rFonts w:ascii="Verdana" w:hAnsi="Verdana" w:cs="Arial"/>
          <w:bCs w:val="0"/>
          <w:sz w:val="16"/>
        </w:rPr>
        <w:t>,</w:t>
      </w:r>
      <w:r w:rsidRPr="005E7C18">
        <w:rPr>
          <w:rFonts w:ascii="Verdana" w:hAnsi="Verdana" w:cs="Arial"/>
          <w:bCs w:val="0"/>
          <w:sz w:val="16"/>
        </w:rPr>
        <w:t xml:space="preserve"> </w:t>
      </w:r>
      <w:r w:rsidR="007B4BEF" w:rsidRPr="005E7C18">
        <w:rPr>
          <w:rFonts w:ascii="Verdana" w:hAnsi="Verdana" w:cs="Arial"/>
          <w:bCs w:val="0"/>
          <w:sz w:val="16"/>
        </w:rPr>
        <w:t>PARA UBICARSE AHORA COMO</w:t>
      </w:r>
      <w:r w:rsidRPr="005E7C18">
        <w:rPr>
          <w:rFonts w:ascii="Verdana" w:hAnsi="Verdana" w:cs="Arial"/>
          <w:bCs w:val="0"/>
          <w:sz w:val="16"/>
        </w:rPr>
        <w:t xml:space="preserve"> ARTÍCULO 125.</w:t>
      </w:r>
    </w:p>
    <w:p w:rsidR="00F030F2" w:rsidRPr="005E7C18" w:rsidRDefault="00F030F2" w:rsidP="00045B65">
      <w:pPr>
        <w:pStyle w:val="Textoindependiente"/>
        <w:tabs>
          <w:tab w:val="left" w:pos="0"/>
        </w:tabs>
        <w:rPr>
          <w:rFonts w:ascii="Verdana" w:hAnsi="Verdana"/>
        </w:rPr>
      </w:pPr>
    </w:p>
    <w:p w:rsidR="00F1479D" w:rsidRPr="005E7C18" w:rsidRDefault="00123FAA" w:rsidP="00F1479D">
      <w:pPr>
        <w:pStyle w:val="Textoindependiente"/>
        <w:tabs>
          <w:tab w:val="left" w:pos="0"/>
        </w:tabs>
        <w:rPr>
          <w:rFonts w:ascii="Verdana" w:hAnsi="Verdana"/>
          <w:b w:val="0"/>
          <w:bCs w:val="0"/>
        </w:rPr>
      </w:pPr>
      <w:r w:rsidRPr="005E7C18">
        <w:rPr>
          <w:rFonts w:ascii="Verdana" w:hAnsi="Verdana"/>
        </w:rPr>
        <w:tab/>
        <w:t>Artículo</w:t>
      </w:r>
      <w:r w:rsidR="00E553A1" w:rsidRPr="005E7C18">
        <w:rPr>
          <w:rFonts w:ascii="Verdana" w:hAnsi="Verdana"/>
        </w:rPr>
        <w:t xml:space="preserve"> 12</w:t>
      </w:r>
      <w:r w:rsidR="00621E54" w:rsidRPr="005E7C18">
        <w:rPr>
          <w:rFonts w:ascii="Verdana" w:hAnsi="Verdana"/>
        </w:rPr>
        <w:t>6</w:t>
      </w:r>
      <w:r w:rsidR="00E553A1" w:rsidRPr="005E7C18">
        <w:rPr>
          <w:rFonts w:ascii="Verdana" w:hAnsi="Verdana"/>
        </w:rPr>
        <w:t>.</w:t>
      </w:r>
      <w:r w:rsidR="00E553A1" w:rsidRPr="005E7C18">
        <w:rPr>
          <w:rFonts w:ascii="Verdana" w:hAnsi="Verdana"/>
          <w:b w:val="0"/>
          <w:bCs w:val="0"/>
        </w:rPr>
        <w:t xml:space="preserve"> </w:t>
      </w:r>
      <w:r w:rsidR="00F1479D" w:rsidRPr="005E7C18">
        <w:rPr>
          <w:rFonts w:ascii="Verdana" w:hAnsi="Verdana"/>
          <w:b w:val="0"/>
          <w:bCs w:val="0"/>
        </w:rPr>
        <w:t>Cuando se procediere penalmente contra el Gobernador del Estado, Diputados Locales, Magistrados del Supremo Tribunal de Justicia y miembros del Consejo del Poder Judicial, por delitos de carácter federal cometidos durante el tiempo de su encargo, en los términos de los artículos 111 y 114 de la Constitución Política de los Estados Unidos Mexicanos, una vez recibida la declaración de procedencia por el Congreso del Estado, éste procederá a declarar la separación del cargo, atendiendo lo establecido en el artículo 127 de esta Constitución, siempre que se trate de delito que amerite prisión preventiva oficiosa en términos del artículo 19 de la Constitución Política de los Estados Unidos Mexicanos.</w:t>
      </w:r>
    </w:p>
    <w:p w:rsidR="00F1479D" w:rsidRPr="005E7C18" w:rsidRDefault="00F1479D" w:rsidP="00F1479D">
      <w:pPr>
        <w:pStyle w:val="Textoindependiente"/>
        <w:tabs>
          <w:tab w:val="left" w:pos="0"/>
        </w:tabs>
        <w:rPr>
          <w:rFonts w:ascii="Verdana" w:hAnsi="Verdana"/>
          <w:b w:val="0"/>
          <w:bCs w:val="0"/>
        </w:rPr>
      </w:pPr>
    </w:p>
    <w:p w:rsidR="00E553A1" w:rsidRPr="005E7C18" w:rsidRDefault="0088612D" w:rsidP="00F1479D">
      <w:pPr>
        <w:pStyle w:val="Textoindependiente"/>
        <w:tabs>
          <w:tab w:val="left" w:pos="0"/>
        </w:tabs>
        <w:rPr>
          <w:rFonts w:ascii="Verdana" w:hAnsi="Verdana"/>
          <w:b w:val="0"/>
          <w:bCs w:val="0"/>
        </w:rPr>
      </w:pPr>
      <w:r w:rsidRPr="005E7C18">
        <w:rPr>
          <w:rFonts w:ascii="Verdana" w:hAnsi="Verdana"/>
          <w:b w:val="0"/>
          <w:bCs w:val="0"/>
        </w:rPr>
        <w:tab/>
      </w:r>
      <w:r w:rsidR="00F1479D" w:rsidRPr="005E7C18">
        <w:rPr>
          <w:rFonts w:ascii="Verdana" w:hAnsi="Verdana"/>
          <w:b w:val="0"/>
          <w:bCs w:val="0"/>
        </w:rPr>
        <w:t>Las declaraciones y resoluciones del Congreso del Estado son inatacables.</w:t>
      </w:r>
    </w:p>
    <w:p w:rsidR="00E553A1" w:rsidRPr="005E7C18" w:rsidRDefault="00E553A1" w:rsidP="00123FAA">
      <w:pPr>
        <w:pStyle w:val="Textoindependiente2"/>
        <w:tabs>
          <w:tab w:val="left" w:pos="0"/>
        </w:tabs>
        <w:jc w:val="right"/>
        <w:rPr>
          <w:b/>
          <w:color w:val="CC0066"/>
          <w:sz w:val="16"/>
          <w:szCs w:val="16"/>
        </w:rPr>
      </w:pPr>
      <w:r w:rsidRPr="005E7C18">
        <w:rPr>
          <w:b/>
          <w:color w:val="CC0066"/>
          <w:sz w:val="16"/>
          <w:szCs w:val="16"/>
        </w:rPr>
        <w:t>Artículo reformad</w:t>
      </w:r>
      <w:r w:rsidR="00123FAA" w:rsidRPr="005E7C18">
        <w:rPr>
          <w:b/>
          <w:color w:val="CC0066"/>
          <w:sz w:val="16"/>
          <w:szCs w:val="16"/>
        </w:rPr>
        <w:t>o P.O. 24-12-1996</w:t>
      </w:r>
    </w:p>
    <w:p w:rsidR="002B38D1" w:rsidRPr="005E7C18" w:rsidRDefault="007B4BEF" w:rsidP="002B38D1">
      <w:pPr>
        <w:tabs>
          <w:tab w:val="left" w:pos="0"/>
        </w:tabs>
        <w:jc w:val="right"/>
        <w:rPr>
          <w:rFonts w:ascii="Verdana" w:eastAsia="Batang" w:hAnsi="Verdana"/>
          <w:b/>
          <w:color w:val="CC0066"/>
          <w:sz w:val="16"/>
          <w:szCs w:val="16"/>
        </w:rPr>
      </w:pPr>
      <w:r w:rsidRPr="005E7C18">
        <w:rPr>
          <w:rFonts w:ascii="Verdana" w:eastAsia="Batang" w:hAnsi="Verdana"/>
          <w:b/>
          <w:color w:val="CC0066"/>
          <w:sz w:val="16"/>
          <w:szCs w:val="16"/>
        </w:rPr>
        <w:t xml:space="preserve">Artículo </w:t>
      </w:r>
      <w:r w:rsidR="002B38D1" w:rsidRPr="005E7C18">
        <w:rPr>
          <w:rFonts w:ascii="Verdana" w:eastAsia="Batang" w:hAnsi="Verdana"/>
          <w:b/>
          <w:color w:val="CC0066"/>
          <w:sz w:val="16"/>
          <w:szCs w:val="16"/>
        </w:rPr>
        <w:t>recorrido en su orden P.O. 06-09-2016</w:t>
      </w:r>
    </w:p>
    <w:p w:rsidR="00F1479D" w:rsidRPr="005E7C18" w:rsidRDefault="00F1479D" w:rsidP="002B38D1">
      <w:pPr>
        <w:tabs>
          <w:tab w:val="left" w:pos="0"/>
        </w:tabs>
        <w:jc w:val="right"/>
        <w:rPr>
          <w:rFonts w:ascii="Verdana" w:eastAsia="Batang" w:hAnsi="Verdana"/>
          <w:b/>
          <w:color w:val="CC0066"/>
          <w:sz w:val="16"/>
          <w:szCs w:val="16"/>
        </w:rPr>
      </w:pPr>
      <w:r w:rsidRPr="005E7C18">
        <w:rPr>
          <w:rFonts w:ascii="Verdana" w:hAnsi="Verdana"/>
          <w:b/>
          <w:color w:val="CC0066"/>
          <w:sz w:val="16"/>
          <w:szCs w:val="16"/>
        </w:rPr>
        <w:t>Artículo reformado P.O. 03-02-2017</w:t>
      </w:r>
    </w:p>
    <w:p w:rsidR="007B4BEF" w:rsidRPr="005E7C18" w:rsidRDefault="007B4BEF" w:rsidP="007B4BEF">
      <w:pPr>
        <w:tabs>
          <w:tab w:val="left" w:pos="0"/>
        </w:tabs>
        <w:jc w:val="both"/>
        <w:rPr>
          <w:rFonts w:ascii="Verdana" w:hAnsi="Verdana" w:cs="Arial"/>
          <w:b/>
          <w:bCs/>
          <w:sz w:val="16"/>
        </w:rPr>
      </w:pPr>
      <w:r w:rsidRPr="005E7C18">
        <w:rPr>
          <w:rFonts w:ascii="Verdana" w:hAnsi="Verdana" w:cs="Arial"/>
          <w:b/>
          <w:bCs/>
          <w:sz w:val="16"/>
        </w:rPr>
        <w:t>NOTA DE EDITOR:</w:t>
      </w:r>
    </w:p>
    <w:p w:rsidR="00E553A1" w:rsidRPr="005E7C18" w:rsidRDefault="007B4BEF" w:rsidP="007B4BEF">
      <w:pPr>
        <w:pStyle w:val="Textoindependiente"/>
        <w:tabs>
          <w:tab w:val="left" w:pos="0"/>
        </w:tabs>
        <w:rPr>
          <w:rFonts w:ascii="Verdana" w:hAnsi="Verdana"/>
        </w:rPr>
      </w:pPr>
      <w:r w:rsidRPr="005E7C18">
        <w:rPr>
          <w:rFonts w:ascii="Verdana" w:hAnsi="Verdana" w:cs="Arial"/>
          <w:bCs w:val="0"/>
          <w:sz w:val="16"/>
        </w:rPr>
        <w:t>MEDIANTE EL DECRETO NÚMERO 109, PUBLICADO EN EL PERIÓDICO OFICIAL NÚMERO 143, QUINTA PARTE DE FECHA 6 DE SEPTIEMBRE DE 2016; SE REUBICÓ EL CONTENIDO DEL ARTÍCULO 125 VIGENTE HASTA ANTES DE LA PUBLICACIÓN, PARA UBICARSE AHORA COMO ARTÍCULO 126.</w:t>
      </w:r>
    </w:p>
    <w:p w:rsidR="00F030F2" w:rsidRPr="005E7C18" w:rsidRDefault="00F030F2" w:rsidP="00045B65">
      <w:pPr>
        <w:pStyle w:val="Textoindependiente"/>
        <w:tabs>
          <w:tab w:val="left" w:pos="0"/>
        </w:tabs>
        <w:rPr>
          <w:rFonts w:ascii="Verdana" w:hAnsi="Verdana"/>
        </w:rPr>
      </w:pPr>
    </w:p>
    <w:p w:rsidR="00F1479D" w:rsidRPr="005E7C18" w:rsidRDefault="00123FAA" w:rsidP="00F1479D">
      <w:pPr>
        <w:pStyle w:val="Textoindependiente"/>
        <w:tabs>
          <w:tab w:val="left" w:pos="0"/>
        </w:tabs>
        <w:rPr>
          <w:rFonts w:ascii="Verdana" w:hAnsi="Verdana" w:cs="Verdana"/>
          <w:b w:val="0"/>
        </w:rPr>
      </w:pPr>
      <w:r w:rsidRPr="005E7C18">
        <w:rPr>
          <w:rFonts w:ascii="Verdana" w:hAnsi="Verdana"/>
        </w:rPr>
        <w:tab/>
        <w:t>Artículo</w:t>
      </w:r>
      <w:r w:rsidR="00E553A1" w:rsidRPr="005E7C18">
        <w:rPr>
          <w:rFonts w:ascii="Verdana" w:hAnsi="Verdana"/>
        </w:rPr>
        <w:t xml:space="preserve"> 12</w:t>
      </w:r>
      <w:r w:rsidR="00621E54" w:rsidRPr="005E7C18">
        <w:rPr>
          <w:rFonts w:ascii="Verdana" w:hAnsi="Verdana"/>
        </w:rPr>
        <w:t>7</w:t>
      </w:r>
      <w:r w:rsidR="00E553A1" w:rsidRPr="005E7C18">
        <w:rPr>
          <w:rFonts w:ascii="Verdana" w:hAnsi="Verdana"/>
        </w:rPr>
        <w:t>.</w:t>
      </w:r>
      <w:r w:rsidR="00E553A1" w:rsidRPr="005E7C18">
        <w:rPr>
          <w:rFonts w:ascii="Verdana" w:hAnsi="Verdana"/>
          <w:b w:val="0"/>
          <w:bCs w:val="0"/>
        </w:rPr>
        <w:t xml:space="preserve"> </w:t>
      </w:r>
      <w:r w:rsidR="00F1479D" w:rsidRPr="005E7C18">
        <w:rPr>
          <w:rFonts w:ascii="Verdana" w:hAnsi="Verdana" w:cs="Verdana"/>
          <w:b w:val="0"/>
        </w:rPr>
        <w:t xml:space="preserve">El Gobernador del Estado, los Diputados Locales, los Magistrados del Supremo Tribunal de Justicia, los miembros del Consejo del Poder Judicial, los titulares de las dependencias que señala la Ley Orgánica del Poder Ejecutivo, los miembros de los Ayuntamientos y los Magistrados del Tribunal de Justicia Administrativa, podrán ser sometidos a proceso judicial durante el tiempo de su encargo, pero sólo serán separados de su cargo cuando se trate de delitos comprendidos en el segundo párrafo del artículo 19 de la Constitución Política de los Estados Unidos Mexicanos o sus equivalentes en la ley penal. </w:t>
      </w:r>
    </w:p>
    <w:p w:rsidR="00F1479D" w:rsidRPr="005E7C18" w:rsidRDefault="00F1479D" w:rsidP="00F1479D">
      <w:pPr>
        <w:pStyle w:val="Textoindependiente"/>
        <w:tabs>
          <w:tab w:val="left" w:pos="0"/>
        </w:tabs>
        <w:rPr>
          <w:rFonts w:ascii="Verdana" w:hAnsi="Verdana" w:cs="Verdana"/>
          <w:b w:val="0"/>
        </w:rPr>
      </w:pPr>
    </w:p>
    <w:p w:rsidR="00F1479D" w:rsidRPr="005E7C18" w:rsidRDefault="0088612D" w:rsidP="00F1479D">
      <w:pPr>
        <w:pStyle w:val="Textoindependiente"/>
        <w:tabs>
          <w:tab w:val="left" w:pos="0"/>
        </w:tabs>
        <w:rPr>
          <w:rFonts w:ascii="Verdana" w:hAnsi="Verdana" w:cs="Verdana"/>
          <w:b w:val="0"/>
        </w:rPr>
      </w:pPr>
      <w:r w:rsidRPr="005E7C18">
        <w:rPr>
          <w:rFonts w:ascii="Verdana" w:hAnsi="Verdana" w:cs="Verdana"/>
          <w:b w:val="0"/>
        </w:rPr>
        <w:tab/>
      </w:r>
      <w:r w:rsidR="00F1479D" w:rsidRPr="005E7C18">
        <w:rPr>
          <w:rFonts w:ascii="Verdana" w:hAnsi="Verdana" w:cs="Verdana"/>
          <w:b w:val="0"/>
        </w:rPr>
        <w:t>Recibida copia certificada del auto de vinculación a proceso, la Legislatura del Estado declarará la separación del cargo.</w:t>
      </w:r>
    </w:p>
    <w:p w:rsidR="00F1479D" w:rsidRPr="005E7C18" w:rsidRDefault="00F1479D" w:rsidP="00F1479D">
      <w:pPr>
        <w:pStyle w:val="Textoindependiente"/>
        <w:tabs>
          <w:tab w:val="left" w:pos="0"/>
        </w:tabs>
        <w:rPr>
          <w:rFonts w:ascii="Verdana" w:hAnsi="Verdana" w:cs="Verdana"/>
          <w:b w:val="0"/>
        </w:rPr>
      </w:pPr>
    </w:p>
    <w:p w:rsidR="00E553A1" w:rsidRPr="005E7C18" w:rsidRDefault="0088612D" w:rsidP="00F1479D">
      <w:pPr>
        <w:pStyle w:val="Textoindependiente"/>
        <w:tabs>
          <w:tab w:val="left" w:pos="0"/>
        </w:tabs>
        <w:rPr>
          <w:rFonts w:ascii="Verdana" w:hAnsi="Verdana"/>
          <w:b w:val="0"/>
          <w:bCs w:val="0"/>
        </w:rPr>
      </w:pPr>
      <w:r w:rsidRPr="005E7C18">
        <w:rPr>
          <w:rFonts w:ascii="Verdana" w:hAnsi="Verdana" w:cs="Verdana"/>
          <w:b w:val="0"/>
        </w:rPr>
        <w:tab/>
      </w:r>
      <w:r w:rsidR="00F1479D" w:rsidRPr="005E7C18">
        <w:rPr>
          <w:rFonts w:ascii="Verdana" w:hAnsi="Verdana" w:cs="Verdana"/>
          <w:b w:val="0"/>
        </w:rPr>
        <w:t>Una vez separado el servidor público, conocerá del proceso el juez de control que resulte competente.</w:t>
      </w:r>
    </w:p>
    <w:p w:rsidR="002B38D1" w:rsidRPr="005E7C18" w:rsidRDefault="00E553A1" w:rsidP="002B38D1">
      <w:pPr>
        <w:tabs>
          <w:tab w:val="left" w:pos="0"/>
        </w:tabs>
        <w:jc w:val="right"/>
        <w:rPr>
          <w:rFonts w:ascii="Verdana" w:eastAsia="Batang" w:hAnsi="Verdana"/>
          <w:b/>
          <w:color w:val="CC0066"/>
          <w:sz w:val="16"/>
          <w:szCs w:val="16"/>
        </w:rPr>
      </w:pPr>
      <w:r w:rsidRPr="005E7C18">
        <w:rPr>
          <w:rFonts w:ascii="Verdana" w:hAnsi="Verdana" w:cs="Arial"/>
        </w:rPr>
        <w:t xml:space="preserve"> </w:t>
      </w:r>
      <w:r w:rsidR="007B4BEF" w:rsidRPr="005E7C18">
        <w:rPr>
          <w:rFonts w:ascii="Verdana" w:eastAsia="Batang" w:hAnsi="Verdana"/>
          <w:b/>
          <w:color w:val="CC0066"/>
          <w:sz w:val="16"/>
          <w:szCs w:val="16"/>
        </w:rPr>
        <w:t xml:space="preserve">Artículo </w:t>
      </w:r>
      <w:r w:rsidR="002B38D1" w:rsidRPr="005E7C18">
        <w:rPr>
          <w:rFonts w:ascii="Verdana" w:eastAsia="Batang" w:hAnsi="Verdana"/>
          <w:b/>
          <w:color w:val="CC0066"/>
          <w:sz w:val="16"/>
          <w:szCs w:val="16"/>
        </w:rPr>
        <w:t>recorrido en su orden P.O. 06-09-2016</w:t>
      </w:r>
    </w:p>
    <w:p w:rsidR="00E418C1" w:rsidRPr="005E7C18" w:rsidRDefault="00E418C1" w:rsidP="002B38D1">
      <w:pPr>
        <w:tabs>
          <w:tab w:val="left" w:pos="0"/>
        </w:tabs>
        <w:jc w:val="right"/>
        <w:rPr>
          <w:rFonts w:ascii="Verdana" w:eastAsia="Batang" w:hAnsi="Verdana"/>
          <w:b/>
          <w:color w:val="CC0066"/>
          <w:sz w:val="16"/>
          <w:szCs w:val="16"/>
        </w:rPr>
      </w:pPr>
      <w:r w:rsidRPr="005E7C18">
        <w:rPr>
          <w:rFonts w:ascii="Verdana" w:hAnsi="Verdana"/>
          <w:b/>
          <w:color w:val="CC0066"/>
          <w:sz w:val="16"/>
          <w:szCs w:val="16"/>
        </w:rPr>
        <w:t>Artículo reformado P.O. 03-02-2017</w:t>
      </w:r>
    </w:p>
    <w:p w:rsidR="007B4BEF" w:rsidRPr="005E7C18" w:rsidRDefault="007B4BEF" w:rsidP="007B4BEF">
      <w:pPr>
        <w:tabs>
          <w:tab w:val="left" w:pos="0"/>
        </w:tabs>
        <w:jc w:val="both"/>
        <w:rPr>
          <w:rFonts w:ascii="Verdana" w:hAnsi="Verdana" w:cs="Arial"/>
          <w:b/>
          <w:bCs/>
          <w:sz w:val="16"/>
        </w:rPr>
      </w:pPr>
      <w:r w:rsidRPr="005E7C18">
        <w:rPr>
          <w:rFonts w:ascii="Verdana" w:hAnsi="Verdana" w:cs="Arial"/>
          <w:b/>
          <w:bCs/>
          <w:sz w:val="16"/>
        </w:rPr>
        <w:t>NOTA DE EDITOR:</w:t>
      </w:r>
    </w:p>
    <w:p w:rsidR="00E553A1" w:rsidRPr="005E7C18" w:rsidRDefault="007B4BEF" w:rsidP="007B4BEF">
      <w:pPr>
        <w:tabs>
          <w:tab w:val="left" w:pos="0"/>
        </w:tabs>
        <w:jc w:val="both"/>
        <w:rPr>
          <w:rFonts w:ascii="Verdana" w:hAnsi="Verdana" w:cs="Arial"/>
          <w:b/>
          <w:bCs/>
        </w:rPr>
      </w:pPr>
      <w:r w:rsidRPr="005E7C18">
        <w:rPr>
          <w:rFonts w:ascii="Verdana" w:hAnsi="Verdana" w:cs="Arial"/>
          <w:b/>
          <w:bCs/>
          <w:sz w:val="16"/>
        </w:rPr>
        <w:t>MEDIANTE EL DECRETO NÚMERO 109, PUBLICADO EN EL PERIÓDICO OFICIAL NÚMERO 143, QUINTA PARTE DE FECHA 6 DE SEPTIEMBRE DE 2016; SE REFORMÓ EL PRIMER PÁRRAFO Y SE REUBICÓ EL CONTENIDO DEL ARTÍCULO 12</w:t>
      </w:r>
      <w:r w:rsidR="002E7803" w:rsidRPr="005E7C18">
        <w:rPr>
          <w:rFonts w:ascii="Verdana" w:hAnsi="Verdana" w:cs="Arial"/>
          <w:b/>
          <w:bCs/>
          <w:sz w:val="16"/>
        </w:rPr>
        <w:t>6</w:t>
      </w:r>
      <w:r w:rsidRPr="005E7C18">
        <w:rPr>
          <w:rFonts w:ascii="Verdana" w:hAnsi="Verdana" w:cs="Arial"/>
          <w:b/>
          <w:bCs/>
          <w:sz w:val="16"/>
        </w:rPr>
        <w:t xml:space="preserve"> VIGENTE HASTA ANTES DE LA PUBLICACIÓN, PARA UBICARSE AHORA COMO ARTÍCULO 127.</w:t>
      </w:r>
    </w:p>
    <w:p w:rsidR="007B4BEF" w:rsidRPr="005E7C18" w:rsidRDefault="007B4BEF" w:rsidP="00045B65">
      <w:pPr>
        <w:tabs>
          <w:tab w:val="left" w:pos="0"/>
        </w:tabs>
        <w:jc w:val="both"/>
        <w:rPr>
          <w:rFonts w:ascii="Verdana" w:hAnsi="Verdana" w:cs="Arial"/>
          <w:b/>
          <w:bCs/>
        </w:rPr>
      </w:pPr>
    </w:p>
    <w:p w:rsidR="00E553A1" w:rsidRPr="005E7C18" w:rsidRDefault="00123FAA" w:rsidP="00E418C1">
      <w:pPr>
        <w:tabs>
          <w:tab w:val="left" w:pos="0"/>
        </w:tabs>
        <w:jc w:val="both"/>
        <w:rPr>
          <w:rFonts w:ascii="Verdana" w:hAnsi="Verdana" w:cs="Arial"/>
        </w:rPr>
      </w:pPr>
      <w:r w:rsidRPr="005E7C18">
        <w:rPr>
          <w:rFonts w:ascii="Verdana" w:hAnsi="Verdana" w:cs="Arial"/>
          <w:b/>
          <w:bCs/>
        </w:rPr>
        <w:tab/>
        <w:t xml:space="preserve">Artículo </w:t>
      </w:r>
      <w:r w:rsidR="00E553A1" w:rsidRPr="005E7C18">
        <w:rPr>
          <w:rFonts w:ascii="Verdana" w:hAnsi="Verdana" w:cs="Arial"/>
          <w:b/>
          <w:bCs/>
        </w:rPr>
        <w:t>12</w:t>
      </w:r>
      <w:r w:rsidR="00621E54" w:rsidRPr="005E7C18">
        <w:rPr>
          <w:rFonts w:ascii="Verdana" w:hAnsi="Verdana" w:cs="Arial"/>
          <w:b/>
          <w:bCs/>
        </w:rPr>
        <w:t>8</w:t>
      </w:r>
      <w:r w:rsidR="00E553A1" w:rsidRPr="005E7C18">
        <w:rPr>
          <w:rFonts w:ascii="Verdana" w:hAnsi="Verdana" w:cs="Arial"/>
          <w:b/>
          <w:bCs/>
        </w:rPr>
        <w:t>.</w:t>
      </w:r>
      <w:r w:rsidR="00E553A1" w:rsidRPr="005E7C18">
        <w:rPr>
          <w:rFonts w:ascii="Verdana" w:hAnsi="Verdana" w:cs="Arial"/>
        </w:rPr>
        <w:t xml:space="preserve"> </w:t>
      </w:r>
      <w:r w:rsidR="00E418C1" w:rsidRPr="005E7C18">
        <w:rPr>
          <w:rFonts w:ascii="Verdana" w:hAnsi="Verdana" w:cs="Arial"/>
        </w:rPr>
        <w:t>La separación del cargo que declare el Congreso del Estado respecto de los servidores públicos que vayan a ser sujetos a proceso penal, no prejuzga sobre los fundamentos de la inculpación.</w:t>
      </w:r>
    </w:p>
    <w:p w:rsidR="002B38D1" w:rsidRPr="005E7C18" w:rsidRDefault="007B4BEF" w:rsidP="002B38D1">
      <w:pPr>
        <w:tabs>
          <w:tab w:val="left" w:pos="0"/>
        </w:tabs>
        <w:jc w:val="right"/>
        <w:rPr>
          <w:rFonts w:ascii="Verdana" w:eastAsia="Batang" w:hAnsi="Verdana"/>
          <w:b/>
          <w:color w:val="CC0066"/>
          <w:sz w:val="16"/>
          <w:szCs w:val="16"/>
        </w:rPr>
      </w:pPr>
      <w:r w:rsidRPr="005E7C18">
        <w:rPr>
          <w:rFonts w:ascii="Verdana" w:eastAsia="Batang" w:hAnsi="Verdana"/>
          <w:b/>
          <w:color w:val="CC0066"/>
          <w:sz w:val="16"/>
          <w:szCs w:val="16"/>
        </w:rPr>
        <w:t>Artículo</w:t>
      </w:r>
      <w:r w:rsidR="002B38D1" w:rsidRPr="005E7C18">
        <w:rPr>
          <w:rFonts w:ascii="Verdana" w:eastAsia="Batang" w:hAnsi="Verdana"/>
          <w:b/>
          <w:color w:val="CC0066"/>
          <w:sz w:val="16"/>
          <w:szCs w:val="16"/>
        </w:rPr>
        <w:t xml:space="preserve"> recorrido en su orden P.O. 06-09-2016</w:t>
      </w:r>
    </w:p>
    <w:p w:rsidR="007B4BEF" w:rsidRPr="005E7C18" w:rsidRDefault="00E418C1" w:rsidP="00E418C1">
      <w:pPr>
        <w:tabs>
          <w:tab w:val="left" w:pos="0"/>
        </w:tabs>
        <w:jc w:val="right"/>
        <w:rPr>
          <w:rFonts w:ascii="Verdana" w:hAnsi="Verdana" w:cs="Arial"/>
          <w:b/>
          <w:bCs/>
          <w:sz w:val="16"/>
        </w:rPr>
      </w:pPr>
      <w:r w:rsidRPr="005E7C18">
        <w:rPr>
          <w:rFonts w:ascii="Verdana" w:hAnsi="Verdana"/>
          <w:b/>
          <w:color w:val="CC0066"/>
          <w:sz w:val="16"/>
          <w:szCs w:val="16"/>
        </w:rPr>
        <w:t>Artículo reformado P.O. 03-02-2017</w:t>
      </w:r>
    </w:p>
    <w:p w:rsidR="00E418C1" w:rsidRPr="005E7C18" w:rsidRDefault="00E418C1" w:rsidP="007B4BEF">
      <w:pPr>
        <w:tabs>
          <w:tab w:val="left" w:pos="0"/>
        </w:tabs>
        <w:jc w:val="both"/>
        <w:rPr>
          <w:rFonts w:ascii="Verdana" w:hAnsi="Verdana" w:cs="Arial"/>
          <w:b/>
          <w:bCs/>
          <w:sz w:val="16"/>
        </w:rPr>
      </w:pPr>
    </w:p>
    <w:p w:rsidR="004463BE" w:rsidRPr="005E7C18" w:rsidRDefault="004463BE" w:rsidP="004463BE">
      <w:pPr>
        <w:tabs>
          <w:tab w:val="left" w:pos="0"/>
        </w:tabs>
        <w:jc w:val="both"/>
        <w:rPr>
          <w:rFonts w:ascii="Verdana" w:hAnsi="Verdana" w:cs="Arial"/>
          <w:b/>
          <w:bCs/>
          <w:sz w:val="16"/>
        </w:rPr>
      </w:pPr>
      <w:r w:rsidRPr="005E7C18">
        <w:rPr>
          <w:rFonts w:ascii="Verdana" w:hAnsi="Verdana" w:cs="Arial"/>
          <w:b/>
          <w:bCs/>
          <w:sz w:val="16"/>
        </w:rPr>
        <w:t>NOTA DE EDITOR:</w:t>
      </w:r>
    </w:p>
    <w:p w:rsidR="00E553A1" w:rsidRPr="005E7C18" w:rsidRDefault="004463BE" w:rsidP="004463BE">
      <w:pPr>
        <w:tabs>
          <w:tab w:val="left" w:pos="0"/>
        </w:tabs>
        <w:jc w:val="both"/>
        <w:rPr>
          <w:rFonts w:ascii="Verdana" w:hAnsi="Verdana" w:cs="Arial"/>
          <w:b/>
          <w:bCs/>
        </w:rPr>
      </w:pPr>
      <w:r w:rsidRPr="005E7C18">
        <w:rPr>
          <w:rFonts w:ascii="Verdana" w:hAnsi="Verdana" w:cs="Arial"/>
          <w:b/>
          <w:bCs/>
          <w:sz w:val="16"/>
        </w:rPr>
        <w:t xml:space="preserve">MEDIANTE EL DECRETO NÚMERO 109, PUBLICADO EN EL PERIÓDICO OFICIAL NÚMERO 143, QUINTA PARTE DE FECHA 6 DE SEPTIEMBRE DE 2016; SE REUBICÓ EL CONTENIDO DEL </w:t>
      </w:r>
      <w:r w:rsidRPr="005E7C18">
        <w:rPr>
          <w:rFonts w:ascii="Verdana" w:hAnsi="Verdana" w:cs="Arial"/>
          <w:b/>
          <w:bCs/>
          <w:sz w:val="16"/>
        </w:rPr>
        <w:lastRenderedPageBreak/>
        <w:t>ARTÍCULO 127 VIGENTE HASTA ANTES DE LA PUBLICACIÓN, PARA UBICARSE AHORA COMO ARTÍCULO 128.</w:t>
      </w:r>
    </w:p>
    <w:p w:rsidR="007B4BEF" w:rsidRPr="005E7C18" w:rsidRDefault="007B4BEF" w:rsidP="00045B65">
      <w:pPr>
        <w:tabs>
          <w:tab w:val="left" w:pos="0"/>
        </w:tabs>
        <w:jc w:val="both"/>
        <w:rPr>
          <w:rFonts w:ascii="Verdana" w:hAnsi="Verdana" w:cs="Arial"/>
          <w:b/>
          <w:bCs/>
        </w:rPr>
      </w:pPr>
    </w:p>
    <w:p w:rsidR="00E553A1" w:rsidRPr="005E7C18" w:rsidRDefault="00B05F1A" w:rsidP="00045B65">
      <w:pPr>
        <w:pStyle w:val="Textoindependiente2"/>
        <w:tabs>
          <w:tab w:val="left" w:pos="0"/>
        </w:tabs>
      </w:pPr>
      <w:r w:rsidRPr="005E7C18">
        <w:rPr>
          <w:b/>
          <w:bCs/>
        </w:rPr>
        <w:tab/>
      </w:r>
      <w:r w:rsidR="00123FAA" w:rsidRPr="005E7C18">
        <w:rPr>
          <w:b/>
          <w:bCs/>
        </w:rPr>
        <w:t>Artículo</w:t>
      </w:r>
      <w:r w:rsidR="00E553A1" w:rsidRPr="005E7C18">
        <w:rPr>
          <w:b/>
          <w:bCs/>
        </w:rPr>
        <w:t xml:space="preserve"> 12</w:t>
      </w:r>
      <w:r w:rsidR="00621E54" w:rsidRPr="005E7C18">
        <w:rPr>
          <w:b/>
          <w:bCs/>
        </w:rPr>
        <w:t>9</w:t>
      </w:r>
      <w:r w:rsidR="00E553A1" w:rsidRPr="005E7C18">
        <w:rPr>
          <w:b/>
          <w:bCs/>
        </w:rPr>
        <w:t>.</w:t>
      </w:r>
      <w:r w:rsidRPr="005E7C18">
        <w:t xml:space="preserve"> </w:t>
      </w:r>
      <w:r w:rsidR="00E418C1" w:rsidRPr="005E7C18">
        <w:t>Tratándose de delitos que no ameriten prisión preventiva, el proceso penal se seguirá sin que el servidor público sea separado del cargo, sin embargo, si el proceso concluye con sentencia condenatoria firme que amerite pena privativa de la libertad, el servidor público será separado del cargo, mediante la declaratoria que realice el Congreso del Estado, tratándose de delitos dolosos.</w:t>
      </w:r>
    </w:p>
    <w:p w:rsidR="002B38D1" w:rsidRPr="005E7C18" w:rsidRDefault="00E553A1" w:rsidP="002B38D1">
      <w:pPr>
        <w:tabs>
          <w:tab w:val="left" w:pos="0"/>
        </w:tabs>
        <w:jc w:val="right"/>
        <w:rPr>
          <w:rFonts w:ascii="Verdana" w:eastAsia="Batang" w:hAnsi="Verdana"/>
          <w:b/>
          <w:color w:val="CC0066"/>
          <w:sz w:val="16"/>
          <w:szCs w:val="16"/>
        </w:rPr>
      </w:pPr>
      <w:r w:rsidRPr="005E7C18">
        <w:rPr>
          <w:rFonts w:ascii="Verdana" w:hAnsi="Verdana" w:cs="Arial"/>
        </w:rPr>
        <w:t xml:space="preserve"> </w:t>
      </w:r>
      <w:r w:rsidR="004463BE" w:rsidRPr="005E7C18">
        <w:rPr>
          <w:rFonts w:ascii="Verdana" w:eastAsia="Batang" w:hAnsi="Verdana"/>
          <w:b/>
          <w:color w:val="CC0066"/>
          <w:sz w:val="16"/>
          <w:szCs w:val="16"/>
        </w:rPr>
        <w:t>Artículo</w:t>
      </w:r>
      <w:r w:rsidR="002B38D1" w:rsidRPr="005E7C18">
        <w:rPr>
          <w:rFonts w:ascii="Verdana" w:eastAsia="Batang" w:hAnsi="Verdana"/>
          <w:b/>
          <w:color w:val="CC0066"/>
          <w:sz w:val="16"/>
          <w:szCs w:val="16"/>
        </w:rPr>
        <w:t xml:space="preserve"> recorrido en su orden P.O. 06-09-2016</w:t>
      </w:r>
    </w:p>
    <w:p w:rsidR="004463BE" w:rsidRPr="005E7C18" w:rsidRDefault="00E418C1" w:rsidP="00E418C1">
      <w:pPr>
        <w:tabs>
          <w:tab w:val="left" w:pos="0"/>
        </w:tabs>
        <w:jc w:val="right"/>
        <w:rPr>
          <w:rFonts w:ascii="Verdana" w:hAnsi="Verdana" w:cs="Arial"/>
          <w:b/>
          <w:bCs/>
          <w:sz w:val="16"/>
        </w:rPr>
      </w:pPr>
      <w:r w:rsidRPr="005E7C18">
        <w:rPr>
          <w:rFonts w:ascii="Verdana" w:hAnsi="Verdana"/>
          <w:b/>
          <w:color w:val="CC0066"/>
          <w:sz w:val="16"/>
          <w:szCs w:val="16"/>
        </w:rPr>
        <w:t>Artículo reformado P.O. 03-02-2017</w:t>
      </w:r>
    </w:p>
    <w:p w:rsidR="00E418C1" w:rsidRPr="005E7C18" w:rsidRDefault="00E418C1" w:rsidP="004463BE">
      <w:pPr>
        <w:tabs>
          <w:tab w:val="left" w:pos="0"/>
        </w:tabs>
        <w:jc w:val="both"/>
        <w:rPr>
          <w:rFonts w:ascii="Verdana" w:hAnsi="Verdana" w:cs="Arial"/>
          <w:b/>
          <w:bCs/>
          <w:sz w:val="16"/>
          <w:highlight w:val="yellow"/>
        </w:rPr>
      </w:pPr>
    </w:p>
    <w:p w:rsidR="004463BE" w:rsidRPr="005E7C18" w:rsidRDefault="004463BE" w:rsidP="004463BE">
      <w:pPr>
        <w:tabs>
          <w:tab w:val="left" w:pos="0"/>
        </w:tabs>
        <w:jc w:val="both"/>
        <w:rPr>
          <w:rFonts w:ascii="Verdana" w:hAnsi="Verdana" w:cs="Arial"/>
          <w:b/>
          <w:bCs/>
          <w:sz w:val="16"/>
        </w:rPr>
      </w:pPr>
      <w:r w:rsidRPr="005E7C18">
        <w:rPr>
          <w:rFonts w:ascii="Verdana" w:hAnsi="Verdana" w:cs="Arial"/>
          <w:b/>
          <w:bCs/>
          <w:sz w:val="16"/>
        </w:rPr>
        <w:t>NOTA DE EDITOR:</w:t>
      </w:r>
    </w:p>
    <w:p w:rsidR="00E553A1" w:rsidRPr="005E7C18" w:rsidRDefault="004463BE" w:rsidP="004463BE">
      <w:pPr>
        <w:tabs>
          <w:tab w:val="left" w:pos="0"/>
        </w:tabs>
        <w:jc w:val="both"/>
        <w:rPr>
          <w:rFonts w:ascii="Verdana" w:hAnsi="Verdana" w:cs="Arial"/>
          <w:b/>
          <w:bCs/>
        </w:rPr>
      </w:pPr>
      <w:r w:rsidRPr="005E7C18">
        <w:rPr>
          <w:rFonts w:ascii="Verdana" w:hAnsi="Verdana" w:cs="Arial"/>
          <w:b/>
          <w:bCs/>
          <w:sz w:val="16"/>
        </w:rPr>
        <w:t>MEDIANTE EL DECRETO NÚMERO 109, PUBLICADO EN EL PERIÓDICO OFICIAL NÚMERO 143, QUINTA PARTE DE FECHA 6 DE SEPTIEMBRE DE 2016; SE REFORMÓ Y SE REUBICÓ EL CONTENIDO DEL ARTÍCULO 128 VIGENTE HASTA ANTES DE LA PUBLICACIÓN, PARA UBICARSE AHORA COMO ARTÍCULO 129.</w:t>
      </w:r>
    </w:p>
    <w:p w:rsidR="004463BE" w:rsidRPr="005E7C18" w:rsidRDefault="004463BE" w:rsidP="00045B65">
      <w:pPr>
        <w:tabs>
          <w:tab w:val="left" w:pos="0"/>
        </w:tabs>
        <w:jc w:val="both"/>
        <w:rPr>
          <w:rFonts w:ascii="Verdana" w:hAnsi="Verdana" w:cs="Arial"/>
          <w:b/>
          <w:bCs/>
        </w:rPr>
      </w:pPr>
    </w:p>
    <w:p w:rsidR="00E418C1" w:rsidRPr="005E7C18" w:rsidRDefault="00B05F1A" w:rsidP="00E418C1">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1</w:t>
      </w:r>
      <w:r w:rsidR="00621E54" w:rsidRPr="005E7C18">
        <w:rPr>
          <w:rFonts w:ascii="Verdana" w:hAnsi="Verdana" w:cs="Arial"/>
          <w:b/>
          <w:bCs/>
        </w:rPr>
        <w:t>30</w:t>
      </w:r>
      <w:r w:rsidR="00E553A1" w:rsidRPr="005E7C18">
        <w:rPr>
          <w:rFonts w:ascii="Verdana" w:hAnsi="Verdana" w:cs="Arial"/>
          <w:b/>
          <w:bCs/>
        </w:rPr>
        <w:t>.</w:t>
      </w:r>
      <w:r w:rsidR="00E553A1" w:rsidRPr="005E7C18">
        <w:rPr>
          <w:rFonts w:ascii="Verdana" w:hAnsi="Verdana" w:cs="Arial"/>
        </w:rPr>
        <w:t xml:space="preserve"> </w:t>
      </w:r>
      <w:r w:rsidR="00E418C1" w:rsidRPr="005E7C18">
        <w:rPr>
          <w:rFonts w:ascii="Verdana" w:hAnsi="Verdana" w:cs="Arial"/>
        </w:rPr>
        <w:t>En los casos en que el proceso penal concluya con resolución que tenga efectos absolutorios, el servidor público podrá ser restituido en el cargo, en los términos de la Ley.</w:t>
      </w:r>
    </w:p>
    <w:p w:rsidR="00E418C1" w:rsidRPr="005E7C18" w:rsidRDefault="00E418C1" w:rsidP="00E418C1">
      <w:pPr>
        <w:tabs>
          <w:tab w:val="left" w:pos="0"/>
        </w:tabs>
        <w:jc w:val="both"/>
        <w:rPr>
          <w:rFonts w:ascii="Verdana" w:hAnsi="Verdana" w:cs="Arial"/>
        </w:rPr>
      </w:pPr>
    </w:p>
    <w:p w:rsidR="00E553A1" w:rsidRPr="005E7C18" w:rsidRDefault="0088612D" w:rsidP="00E418C1">
      <w:pPr>
        <w:tabs>
          <w:tab w:val="left" w:pos="0"/>
        </w:tabs>
        <w:jc w:val="both"/>
        <w:rPr>
          <w:rFonts w:ascii="Verdana" w:hAnsi="Verdana" w:cs="Arial"/>
        </w:rPr>
      </w:pPr>
      <w:r w:rsidRPr="005E7C18">
        <w:rPr>
          <w:rFonts w:ascii="Verdana" w:hAnsi="Verdana" w:cs="Arial"/>
        </w:rPr>
        <w:tab/>
      </w:r>
      <w:r w:rsidR="00E418C1" w:rsidRPr="005E7C18">
        <w:rPr>
          <w:rFonts w:ascii="Verdana" w:hAnsi="Verdana" w:cs="Arial"/>
        </w:rPr>
        <w:t>Para ello será necesaria la declaratoria que, sin mayor trámite, emita el Congreso del Estado, previa solicitud del interesado.</w:t>
      </w:r>
    </w:p>
    <w:p w:rsidR="002B38D1" w:rsidRPr="005E7C18" w:rsidRDefault="00E553A1" w:rsidP="002B38D1">
      <w:pPr>
        <w:tabs>
          <w:tab w:val="left" w:pos="0"/>
        </w:tabs>
        <w:jc w:val="right"/>
        <w:rPr>
          <w:rFonts w:ascii="Verdana" w:eastAsia="Batang" w:hAnsi="Verdana"/>
          <w:b/>
          <w:color w:val="CC0066"/>
          <w:sz w:val="16"/>
          <w:szCs w:val="16"/>
        </w:rPr>
      </w:pPr>
      <w:r w:rsidRPr="005E7C18">
        <w:rPr>
          <w:rFonts w:ascii="Verdana" w:hAnsi="Verdana" w:cs="Arial"/>
        </w:rPr>
        <w:t xml:space="preserve"> </w:t>
      </w:r>
      <w:r w:rsidR="004463BE" w:rsidRPr="005E7C18">
        <w:rPr>
          <w:rFonts w:ascii="Verdana" w:eastAsia="Batang" w:hAnsi="Verdana"/>
          <w:b/>
          <w:color w:val="CC0066"/>
          <w:sz w:val="16"/>
          <w:szCs w:val="16"/>
        </w:rPr>
        <w:t xml:space="preserve">Artículo </w:t>
      </w:r>
      <w:r w:rsidR="002B38D1" w:rsidRPr="005E7C18">
        <w:rPr>
          <w:rFonts w:ascii="Verdana" w:eastAsia="Batang" w:hAnsi="Verdana"/>
          <w:b/>
          <w:color w:val="CC0066"/>
          <w:sz w:val="16"/>
          <w:szCs w:val="16"/>
        </w:rPr>
        <w:t>recorrido en su orden P.O. 06-09-2016</w:t>
      </w:r>
    </w:p>
    <w:p w:rsidR="00E553A1" w:rsidRPr="005E7C18" w:rsidRDefault="00E418C1" w:rsidP="00E418C1">
      <w:pPr>
        <w:tabs>
          <w:tab w:val="left" w:pos="0"/>
        </w:tabs>
        <w:jc w:val="right"/>
        <w:rPr>
          <w:rFonts w:ascii="Verdana" w:hAnsi="Verdana" w:cs="Arial"/>
          <w:b/>
          <w:bCs/>
        </w:rPr>
      </w:pPr>
      <w:r w:rsidRPr="005E7C18">
        <w:rPr>
          <w:rFonts w:ascii="Verdana" w:hAnsi="Verdana"/>
          <w:b/>
          <w:color w:val="CC0066"/>
          <w:sz w:val="16"/>
          <w:szCs w:val="16"/>
        </w:rPr>
        <w:t>Artículo reformado P.O. 03-02-2017</w:t>
      </w:r>
    </w:p>
    <w:p w:rsidR="00E418C1" w:rsidRPr="005E7C18" w:rsidRDefault="00E418C1" w:rsidP="00045B65">
      <w:pPr>
        <w:tabs>
          <w:tab w:val="left" w:pos="0"/>
        </w:tabs>
        <w:jc w:val="both"/>
        <w:rPr>
          <w:rFonts w:ascii="Verdana" w:hAnsi="Verdana" w:cs="Arial"/>
          <w:b/>
          <w:bCs/>
        </w:rPr>
      </w:pPr>
    </w:p>
    <w:p w:rsidR="004463BE" w:rsidRPr="005E7C18" w:rsidRDefault="004463BE" w:rsidP="004463BE">
      <w:pPr>
        <w:tabs>
          <w:tab w:val="left" w:pos="0"/>
        </w:tabs>
        <w:jc w:val="both"/>
        <w:rPr>
          <w:rFonts w:ascii="Verdana" w:hAnsi="Verdana" w:cs="Arial"/>
          <w:b/>
          <w:bCs/>
          <w:sz w:val="16"/>
        </w:rPr>
      </w:pPr>
      <w:r w:rsidRPr="005E7C18">
        <w:rPr>
          <w:rFonts w:ascii="Verdana" w:hAnsi="Verdana" w:cs="Arial"/>
          <w:b/>
          <w:bCs/>
          <w:sz w:val="16"/>
        </w:rPr>
        <w:t>NOTA DE EDITOR:</w:t>
      </w:r>
    </w:p>
    <w:p w:rsidR="004463BE" w:rsidRPr="005E7C18" w:rsidRDefault="004463BE" w:rsidP="004463BE">
      <w:pPr>
        <w:tabs>
          <w:tab w:val="left" w:pos="0"/>
        </w:tabs>
        <w:jc w:val="both"/>
        <w:rPr>
          <w:rFonts w:ascii="Verdana" w:hAnsi="Verdana" w:cs="Arial"/>
          <w:b/>
          <w:bCs/>
        </w:rPr>
      </w:pPr>
      <w:r w:rsidRPr="005E7C18">
        <w:rPr>
          <w:rFonts w:ascii="Verdana" w:hAnsi="Verdana" w:cs="Arial"/>
          <w:b/>
          <w:bCs/>
          <w:sz w:val="16"/>
        </w:rPr>
        <w:t>MEDIANTE EL DECRETO NÚMERO 109, PUBLICADO EN EL PERIÓDICO OFICIAL NÚMERO 143, QUINTA PARTE DE FECHA 6 DE SEPTIEMBRE DE 2016; SE REUBICÓ EL CONTENIDO DEL ARTÍCULO 129 VIGENTE HASTA ANTES DE LA PUBLICACIÓN, PARA UBICARSE AHORA COMO ARTÍCULO 130.</w:t>
      </w:r>
    </w:p>
    <w:p w:rsidR="004463BE" w:rsidRPr="005E7C18" w:rsidRDefault="004463BE" w:rsidP="00045B65">
      <w:pPr>
        <w:tabs>
          <w:tab w:val="left" w:pos="0"/>
        </w:tabs>
        <w:jc w:val="both"/>
        <w:rPr>
          <w:rFonts w:ascii="Verdana" w:hAnsi="Verdana" w:cs="Arial"/>
          <w:b/>
          <w:bCs/>
        </w:rPr>
      </w:pPr>
    </w:p>
    <w:p w:rsidR="00E553A1" w:rsidRPr="005E7C18" w:rsidRDefault="00B05F1A" w:rsidP="00B05F1A">
      <w:pPr>
        <w:pStyle w:val="Textoindependiente2"/>
        <w:tabs>
          <w:tab w:val="left" w:pos="0"/>
        </w:tabs>
        <w:ind w:firstLine="708"/>
      </w:pPr>
      <w:r w:rsidRPr="005E7C18">
        <w:rPr>
          <w:b/>
          <w:bCs/>
        </w:rPr>
        <w:t xml:space="preserve">Artículo </w:t>
      </w:r>
      <w:r w:rsidR="00E553A1" w:rsidRPr="005E7C18">
        <w:rPr>
          <w:b/>
          <w:bCs/>
        </w:rPr>
        <w:t>13</w:t>
      </w:r>
      <w:r w:rsidR="00621E54" w:rsidRPr="005E7C18">
        <w:rPr>
          <w:b/>
          <w:bCs/>
        </w:rPr>
        <w:t>1</w:t>
      </w:r>
      <w:r w:rsidR="00E553A1" w:rsidRPr="005E7C18">
        <w:rPr>
          <w:b/>
          <w:bCs/>
        </w:rPr>
        <w:t>.</w:t>
      </w:r>
      <w:r w:rsidR="00E553A1" w:rsidRPr="005E7C18">
        <w:t xml:space="preserve"> </w:t>
      </w:r>
      <w:r w:rsidR="00E418C1" w:rsidRPr="005E7C18">
        <w:t>En los procesos judiciales del orden civil y penal, no hay inmunidad para ningún servidor público.</w:t>
      </w:r>
    </w:p>
    <w:p w:rsidR="002B38D1" w:rsidRPr="005E7C18" w:rsidRDefault="004463BE" w:rsidP="002B38D1">
      <w:pPr>
        <w:tabs>
          <w:tab w:val="left" w:pos="0"/>
        </w:tabs>
        <w:jc w:val="right"/>
        <w:rPr>
          <w:rFonts w:ascii="Verdana" w:eastAsia="Batang" w:hAnsi="Verdana"/>
          <w:b/>
          <w:color w:val="CC0066"/>
          <w:sz w:val="16"/>
          <w:szCs w:val="16"/>
        </w:rPr>
      </w:pPr>
      <w:r w:rsidRPr="005E7C18">
        <w:rPr>
          <w:rFonts w:ascii="Verdana" w:eastAsia="Batang" w:hAnsi="Verdana"/>
          <w:b/>
          <w:color w:val="CC0066"/>
          <w:sz w:val="16"/>
          <w:szCs w:val="16"/>
        </w:rPr>
        <w:t xml:space="preserve">Artículo </w:t>
      </w:r>
      <w:r w:rsidR="002B38D1" w:rsidRPr="005E7C18">
        <w:rPr>
          <w:rFonts w:ascii="Verdana" w:eastAsia="Batang" w:hAnsi="Verdana"/>
          <w:b/>
          <w:color w:val="CC0066"/>
          <w:sz w:val="16"/>
          <w:szCs w:val="16"/>
        </w:rPr>
        <w:t>recorrido en su orden P.O. 06-09-2016</w:t>
      </w:r>
    </w:p>
    <w:p w:rsidR="00E553A1" w:rsidRPr="005E7C18" w:rsidRDefault="00E418C1" w:rsidP="00E418C1">
      <w:pPr>
        <w:pStyle w:val="Textoindependiente2"/>
        <w:tabs>
          <w:tab w:val="left" w:pos="0"/>
        </w:tabs>
        <w:jc w:val="right"/>
      </w:pPr>
      <w:r w:rsidRPr="005E7C18">
        <w:rPr>
          <w:b/>
          <w:color w:val="CC0066"/>
          <w:sz w:val="16"/>
          <w:szCs w:val="16"/>
        </w:rPr>
        <w:t>Artículo reformado P.O. 03-02-2017</w:t>
      </w:r>
    </w:p>
    <w:p w:rsidR="00E418C1" w:rsidRPr="005E7C18" w:rsidRDefault="00E418C1" w:rsidP="00045B65">
      <w:pPr>
        <w:pStyle w:val="Textoindependiente2"/>
        <w:tabs>
          <w:tab w:val="left" w:pos="0"/>
        </w:tabs>
        <w:jc w:val="center"/>
      </w:pPr>
    </w:p>
    <w:p w:rsidR="004463BE" w:rsidRPr="005E7C18" w:rsidRDefault="004463BE" w:rsidP="004463BE">
      <w:pPr>
        <w:tabs>
          <w:tab w:val="left" w:pos="0"/>
        </w:tabs>
        <w:jc w:val="both"/>
        <w:rPr>
          <w:rFonts w:ascii="Verdana" w:hAnsi="Verdana" w:cs="Arial"/>
          <w:b/>
          <w:bCs/>
          <w:sz w:val="16"/>
        </w:rPr>
      </w:pPr>
      <w:r w:rsidRPr="005E7C18">
        <w:rPr>
          <w:rFonts w:ascii="Verdana" w:hAnsi="Verdana" w:cs="Arial"/>
          <w:b/>
          <w:bCs/>
          <w:sz w:val="16"/>
        </w:rPr>
        <w:t>NOTA DE EDITOR:</w:t>
      </w:r>
    </w:p>
    <w:p w:rsidR="004463BE" w:rsidRPr="005E7C18" w:rsidRDefault="004463BE" w:rsidP="004463BE">
      <w:pPr>
        <w:pStyle w:val="Textoindependiente2"/>
        <w:tabs>
          <w:tab w:val="left" w:pos="0"/>
        </w:tabs>
      </w:pPr>
      <w:r w:rsidRPr="005E7C18">
        <w:rPr>
          <w:rFonts w:cs="Arial"/>
          <w:b/>
          <w:bCs/>
          <w:sz w:val="16"/>
        </w:rPr>
        <w:t>MEDIANTE EL DECRETO NÚMERO 109, PUBLICADO EN EL PERIÓDICO OFICIAL NÚMERO 143, QUINTA PARTE DE FECHA 6 DE SEPTIEMBRE DE 2016; SE REUBICÓ EL CONTENIDO DEL ARTÍCULO 130 VIGENTE HASTA ANTES DE LA PUBLICACIÓN, PARA UBICARSE AHORA COMO ARTÍCULO 131.</w:t>
      </w:r>
    </w:p>
    <w:p w:rsidR="00831BC3" w:rsidRPr="005E7C18" w:rsidRDefault="00831BC3" w:rsidP="00045B65">
      <w:pPr>
        <w:pStyle w:val="Textoindependiente2"/>
        <w:tabs>
          <w:tab w:val="left" w:pos="0"/>
        </w:tabs>
        <w:jc w:val="center"/>
      </w:pPr>
    </w:p>
    <w:p w:rsidR="002B38D1" w:rsidRPr="005E7C18" w:rsidRDefault="00263AA5" w:rsidP="002B38D1">
      <w:pPr>
        <w:pStyle w:val="Textoindependiente2"/>
        <w:tabs>
          <w:tab w:val="left" w:pos="0"/>
        </w:tabs>
        <w:jc w:val="center"/>
        <w:rPr>
          <w:b/>
        </w:rPr>
      </w:pPr>
      <w:r w:rsidRPr="005E7C18">
        <w:rPr>
          <w:b/>
        </w:rPr>
        <w:t>Capítulo Segundo</w:t>
      </w:r>
    </w:p>
    <w:p w:rsidR="002B38D1" w:rsidRPr="005E7C18" w:rsidRDefault="002B38D1" w:rsidP="002B38D1">
      <w:pPr>
        <w:pStyle w:val="Textoindependiente2"/>
        <w:tabs>
          <w:tab w:val="left" w:pos="0"/>
        </w:tabs>
        <w:jc w:val="center"/>
        <w:rPr>
          <w:b/>
        </w:rPr>
      </w:pPr>
      <w:r w:rsidRPr="005E7C18">
        <w:rPr>
          <w:b/>
        </w:rPr>
        <w:t>Del Sistema Estatal Anticorrupción</w:t>
      </w:r>
    </w:p>
    <w:p w:rsidR="002B38D1" w:rsidRPr="005E7C18" w:rsidRDefault="002B38D1" w:rsidP="002B38D1">
      <w:pPr>
        <w:pStyle w:val="Textoindependiente2"/>
        <w:tabs>
          <w:tab w:val="left" w:pos="0"/>
        </w:tabs>
        <w:jc w:val="right"/>
        <w:rPr>
          <w:b/>
        </w:rPr>
      </w:pPr>
      <w:r w:rsidRPr="005E7C18">
        <w:rPr>
          <w:rFonts w:eastAsia="Batang"/>
          <w:b/>
          <w:color w:val="CC0066"/>
          <w:sz w:val="16"/>
          <w:szCs w:val="16"/>
        </w:rPr>
        <w:t>Capitulo adicionado P.O. 06-09-2016</w:t>
      </w:r>
    </w:p>
    <w:p w:rsidR="002B38D1" w:rsidRPr="005E7C18" w:rsidRDefault="002B38D1" w:rsidP="00045B65">
      <w:pPr>
        <w:pStyle w:val="Textoindependiente2"/>
        <w:tabs>
          <w:tab w:val="left" w:pos="0"/>
        </w:tabs>
        <w:jc w:val="center"/>
      </w:pPr>
    </w:p>
    <w:p w:rsidR="00C17BD0" w:rsidRPr="005E7C18" w:rsidRDefault="00C17BD0" w:rsidP="00591C5C">
      <w:pPr>
        <w:pStyle w:val="Textoindependiente2"/>
        <w:tabs>
          <w:tab w:val="left" w:pos="0"/>
        </w:tabs>
      </w:pPr>
      <w:r w:rsidRPr="005E7C18">
        <w:rPr>
          <w:b/>
        </w:rPr>
        <w:tab/>
        <w:t>Artículo 132.</w:t>
      </w:r>
      <w:r w:rsidRPr="005E7C18">
        <w:t xml:space="preserve"> El Sistema Estatal Anticorrupción es la instancia de coordinación entre las autoridades del orden de gobierno estatal y municipal competentes en la prevención, detección y sanción de responsabilidades administrativas y hechos de corrupción, así como en la fiscalización y control de recursos públicos. Para el cumplimiento de su objeto se sujetará a las siguientes bases mínimas:</w:t>
      </w:r>
    </w:p>
    <w:p w:rsidR="00C17BD0" w:rsidRPr="005E7C18" w:rsidRDefault="00C17BD0" w:rsidP="00C17BD0">
      <w:pPr>
        <w:pStyle w:val="Textoindependiente2"/>
        <w:tabs>
          <w:tab w:val="left" w:pos="0"/>
        </w:tabs>
        <w:jc w:val="center"/>
      </w:pPr>
    </w:p>
    <w:p w:rsidR="00C17BD0" w:rsidRPr="005E7C18" w:rsidRDefault="002E0EB9" w:rsidP="002E0EB9">
      <w:pPr>
        <w:pStyle w:val="Textoindependiente2"/>
        <w:numPr>
          <w:ilvl w:val="0"/>
          <w:numId w:val="58"/>
        </w:numPr>
        <w:ind w:hanging="720"/>
      </w:pPr>
      <w:r w:rsidRPr="005E7C18">
        <w:t xml:space="preserve">El Sistema contará con un Comité Coordinador que estará integrado por los titulares de la Auditoría Superior del Estado de Guanajuato; de la Fiscalía Especializada en Combate a la Corrupción; de la Secretaría del Ejecutivo </w:t>
      </w:r>
      <w:r w:rsidRPr="005E7C18">
        <w:lastRenderedPageBreak/>
        <w:t>responsable del control interno; un representante de los órganos internos de control de cada región; por el Presidente del Tribunal  de Justicia Administrativa; el Presidente del organismo autónomo en materia de transparencia y acceso a la información pública; así como por un representante del Consejo del Poder Judicial y dos del Comité de Participación Ciudadana;</w:t>
      </w:r>
    </w:p>
    <w:p w:rsidR="002E0EB9" w:rsidRPr="005E7C18" w:rsidRDefault="002E0EB9" w:rsidP="002E0EB9">
      <w:pPr>
        <w:pStyle w:val="Textoindependiente2"/>
        <w:tabs>
          <w:tab w:val="left" w:pos="0"/>
        </w:tabs>
        <w:jc w:val="right"/>
        <w:rPr>
          <w:b/>
        </w:rPr>
      </w:pPr>
      <w:r w:rsidRPr="005E7C18">
        <w:rPr>
          <w:rFonts w:eastAsia="Batang"/>
          <w:b/>
          <w:color w:val="CC0066"/>
          <w:sz w:val="16"/>
          <w:szCs w:val="16"/>
        </w:rPr>
        <w:t>Fracción reformada P.O. 14-07-2017</w:t>
      </w:r>
    </w:p>
    <w:p w:rsidR="002E0EB9" w:rsidRPr="005E7C18" w:rsidRDefault="002E0EB9" w:rsidP="00C17BD0">
      <w:pPr>
        <w:pStyle w:val="Textoindependiente2"/>
        <w:ind w:left="720" w:hanging="720"/>
      </w:pPr>
    </w:p>
    <w:p w:rsidR="00C17BD0" w:rsidRPr="005E7C18" w:rsidRDefault="00C17BD0" w:rsidP="002E0EB9">
      <w:pPr>
        <w:pStyle w:val="Textoindependiente2"/>
        <w:numPr>
          <w:ilvl w:val="0"/>
          <w:numId w:val="59"/>
        </w:numPr>
        <w:ind w:left="709" w:hanging="709"/>
      </w:pPr>
      <w:r w:rsidRPr="005E7C18">
        <w:t xml:space="preserve">El Comité de Participación Ciudadana del Sistema deberá integrarse por cinco ciudadanos respetando la equidad de género de manera de que en ningún caso podrán ser más de tres ciudadanos de un mismo género, que se hayan destacado por su contribución a la transparencia, la rendición de cuentas o el combate a la corrupción y serán designados en los términos que establezca la ley, y </w:t>
      </w:r>
    </w:p>
    <w:p w:rsidR="00C17BD0" w:rsidRPr="005E7C18" w:rsidRDefault="00C17BD0" w:rsidP="00C17BD0">
      <w:pPr>
        <w:pStyle w:val="Textoindependiente2"/>
        <w:ind w:left="720" w:hanging="720"/>
      </w:pPr>
    </w:p>
    <w:p w:rsidR="00C17BD0" w:rsidRPr="005E7C18" w:rsidRDefault="00C17BD0" w:rsidP="002E0EB9">
      <w:pPr>
        <w:pStyle w:val="Textoindependiente2"/>
        <w:numPr>
          <w:ilvl w:val="0"/>
          <w:numId w:val="59"/>
        </w:numPr>
        <w:ind w:left="709" w:hanging="720"/>
      </w:pPr>
      <w:r w:rsidRPr="005E7C18">
        <w:t>Corresponderá al Comité Coordinador del Sistema, en los términos que determine la ley las siguientes atribuciones:</w:t>
      </w:r>
    </w:p>
    <w:p w:rsidR="00C17BD0" w:rsidRPr="005E7C18" w:rsidRDefault="00C17BD0" w:rsidP="00C17BD0">
      <w:pPr>
        <w:pStyle w:val="Textoindependiente2"/>
        <w:tabs>
          <w:tab w:val="left" w:pos="0"/>
        </w:tabs>
        <w:jc w:val="center"/>
      </w:pPr>
    </w:p>
    <w:p w:rsidR="00C17BD0" w:rsidRPr="005E7C18" w:rsidRDefault="00C17BD0" w:rsidP="008C3EC3">
      <w:pPr>
        <w:pStyle w:val="Textoindependiente2"/>
        <w:numPr>
          <w:ilvl w:val="0"/>
          <w:numId w:val="54"/>
        </w:numPr>
        <w:tabs>
          <w:tab w:val="left" w:pos="0"/>
        </w:tabs>
        <w:ind w:left="1418" w:hanging="851"/>
      </w:pPr>
      <w:r w:rsidRPr="005E7C18">
        <w:t xml:space="preserve">El establecimiento de mecanismos de coordinación; </w:t>
      </w:r>
    </w:p>
    <w:p w:rsidR="00C17BD0" w:rsidRPr="005E7C18" w:rsidRDefault="00C17BD0" w:rsidP="00C17BD0">
      <w:pPr>
        <w:pStyle w:val="Textoindependiente2"/>
        <w:tabs>
          <w:tab w:val="left" w:pos="0"/>
        </w:tabs>
        <w:ind w:left="1418" w:hanging="851"/>
      </w:pPr>
    </w:p>
    <w:p w:rsidR="00C17BD0" w:rsidRPr="005E7C18" w:rsidRDefault="00C17BD0" w:rsidP="008C3EC3">
      <w:pPr>
        <w:pStyle w:val="Textoindependiente2"/>
        <w:numPr>
          <w:ilvl w:val="0"/>
          <w:numId w:val="54"/>
        </w:numPr>
        <w:tabs>
          <w:tab w:val="left" w:pos="0"/>
        </w:tabs>
        <w:ind w:left="1418" w:hanging="851"/>
      </w:pPr>
      <w:r w:rsidRPr="005E7C18">
        <w:t xml:space="preserve">El diseño y promoción de políticas integrales en materia de fiscalización y control de recursos públicos, de prevención, control y disuasión de faltas administrativas y hechos de corrupción, en especial sobre las causas que los generan; </w:t>
      </w:r>
    </w:p>
    <w:p w:rsidR="00C17BD0" w:rsidRPr="005E7C18" w:rsidRDefault="00C17BD0" w:rsidP="00C17BD0">
      <w:pPr>
        <w:pStyle w:val="Textoindependiente2"/>
        <w:tabs>
          <w:tab w:val="left" w:pos="0"/>
        </w:tabs>
        <w:ind w:left="1418" w:hanging="851"/>
      </w:pPr>
    </w:p>
    <w:p w:rsidR="00C17BD0" w:rsidRPr="005E7C18" w:rsidRDefault="00C17BD0" w:rsidP="008C3EC3">
      <w:pPr>
        <w:pStyle w:val="Textoindependiente2"/>
        <w:numPr>
          <w:ilvl w:val="0"/>
          <w:numId w:val="54"/>
        </w:numPr>
        <w:tabs>
          <w:tab w:val="left" w:pos="0"/>
        </w:tabs>
        <w:ind w:left="1418" w:hanging="851"/>
      </w:pPr>
      <w:r w:rsidRPr="005E7C18">
        <w:t xml:space="preserve">La determinación de los mecanismos de suministro, intercambio, sistematización y actualización de la información que sobre estas materias generen las instituciones competentes de los órdenes de gobierno; </w:t>
      </w:r>
    </w:p>
    <w:p w:rsidR="00C17BD0" w:rsidRPr="005E7C18" w:rsidRDefault="00C17BD0" w:rsidP="00C17BD0">
      <w:pPr>
        <w:pStyle w:val="Textoindependiente2"/>
        <w:tabs>
          <w:tab w:val="left" w:pos="0"/>
        </w:tabs>
        <w:ind w:left="1418" w:hanging="851"/>
      </w:pPr>
    </w:p>
    <w:p w:rsidR="00C17BD0" w:rsidRPr="005E7C18" w:rsidRDefault="00C17BD0" w:rsidP="008C3EC3">
      <w:pPr>
        <w:pStyle w:val="Textoindependiente2"/>
        <w:numPr>
          <w:ilvl w:val="0"/>
          <w:numId w:val="54"/>
        </w:numPr>
        <w:tabs>
          <w:tab w:val="left" w:pos="0"/>
        </w:tabs>
        <w:ind w:left="1418" w:hanging="851"/>
      </w:pPr>
      <w:r w:rsidRPr="005E7C18">
        <w:t xml:space="preserve">El establecimiento de bases y principios para la efectiva coordinación de las autoridades de los órdenes de gobierno en materia de fiscalización y control de los recursos públicos; </w:t>
      </w:r>
    </w:p>
    <w:p w:rsidR="00C17BD0" w:rsidRPr="005E7C18" w:rsidRDefault="00C17BD0" w:rsidP="00C17BD0">
      <w:pPr>
        <w:pStyle w:val="Textoindependiente2"/>
        <w:tabs>
          <w:tab w:val="left" w:pos="0"/>
        </w:tabs>
        <w:ind w:left="1418" w:hanging="851"/>
      </w:pPr>
    </w:p>
    <w:p w:rsidR="00C17BD0" w:rsidRPr="005E7C18" w:rsidRDefault="00C17BD0" w:rsidP="008C3EC3">
      <w:pPr>
        <w:pStyle w:val="Textoindependiente2"/>
        <w:numPr>
          <w:ilvl w:val="0"/>
          <w:numId w:val="54"/>
        </w:numPr>
        <w:tabs>
          <w:tab w:val="left" w:pos="0"/>
        </w:tabs>
        <w:ind w:left="1418" w:hanging="851"/>
      </w:pPr>
      <w:r w:rsidRPr="005E7C18">
        <w:t xml:space="preserve">La elaboración de un informe anual que contenga los avances y resultados del ejercicio de sus funciones y de la aplicación de políticas y programas en la materia. </w:t>
      </w:r>
    </w:p>
    <w:p w:rsidR="00C17BD0" w:rsidRPr="005E7C18" w:rsidRDefault="00C17BD0" w:rsidP="00C17BD0">
      <w:pPr>
        <w:pStyle w:val="Textoindependiente2"/>
        <w:tabs>
          <w:tab w:val="left" w:pos="0"/>
        </w:tabs>
        <w:jc w:val="center"/>
      </w:pPr>
    </w:p>
    <w:p w:rsidR="00C17BD0" w:rsidRPr="005E7C18" w:rsidRDefault="00C17BD0" w:rsidP="00C17BD0">
      <w:pPr>
        <w:pStyle w:val="Textoindependiente2"/>
        <w:tabs>
          <w:tab w:val="left" w:pos="0"/>
        </w:tabs>
      </w:pPr>
      <w:r w:rsidRPr="005E7C18">
        <w:tab/>
        <w:t>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Las autoridades destinatarias de las recomendaciones informarán al Comité sobre la atención que brinden a las mismas.</w:t>
      </w:r>
    </w:p>
    <w:p w:rsidR="00C17BD0" w:rsidRPr="005E7C18" w:rsidRDefault="00C17BD0" w:rsidP="00C17BD0">
      <w:pPr>
        <w:tabs>
          <w:tab w:val="left" w:pos="0"/>
        </w:tabs>
        <w:jc w:val="right"/>
        <w:rPr>
          <w:rFonts w:ascii="Verdana" w:hAnsi="Verdana" w:cs="Arial"/>
          <w:bCs/>
        </w:rPr>
      </w:pPr>
      <w:r w:rsidRPr="005E7C18">
        <w:rPr>
          <w:rFonts w:ascii="Verdana" w:eastAsia="Batang" w:hAnsi="Verdana"/>
          <w:b/>
          <w:color w:val="CC0066"/>
          <w:sz w:val="16"/>
          <w:szCs w:val="16"/>
        </w:rPr>
        <w:t>Articulo reformado P.O. 06-09-2016</w:t>
      </w:r>
    </w:p>
    <w:p w:rsidR="00C17BD0" w:rsidRPr="005E7C18" w:rsidRDefault="00C17BD0" w:rsidP="00C17BD0">
      <w:pPr>
        <w:tabs>
          <w:tab w:val="left" w:pos="0"/>
        </w:tabs>
        <w:jc w:val="both"/>
        <w:rPr>
          <w:rFonts w:ascii="Verdana" w:hAnsi="Verdana" w:cs="Arial"/>
          <w:b/>
          <w:bCs/>
        </w:rPr>
      </w:pPr>
    </w:p>
    <w:p w:rsidR="00FE6677" w:rsidRPr="005E7C18" w:rsidRDefault="00FE6677" w:rsidP="00FE6677">
      <w:pPr>
        <w:tabs>
          <w:tab w:val="left" w:pos="0"/>
        </w:tabs>
        <w:jc w:val="both"/>
        <w:rPr>
          <w:rFonts w:ascii="Verdana" w:hAnsi="Verdana" w:cs="Arial"/>
          <w:b/>
          <w:bCs/>
          <w:sz w:val="16"/>
        </w:rPr>
      </w:pPr>
      <w:r w:rsidRPr="005E7C18">
        <w:rPr>
          <w:rFonts w:ascii="Verdana" w:hAnsi="Verdana" w:cs="Arial"/>
          <w:b/>
          <w:bCs/>
          <w:sz w:val="16"/>
        </w:rPr>
        <w:t>NOTA DE EDITOR:</w:t>
      </w:r>
    </w:p>
    <w:p w:rsidR="00FE6677" w:rsidRPr="005E7C18" w:rsidRDefault="00FE6677" w:rsidP="00FE6677">
      <w:pPr>
        <w:tabs>
          <w:tab w:val="left" w:pos="0"/>
        </w:tabs>
        <w:jc w:val="both"/>
        <w:rPr>
          <w:rFonts w:ascii="Verdana" w:hAnsi="Verdana" w:cs="Arial"/>
          <w:bCs/>
          <w:i/>
          <w:sz w:val="16"/>
        </w:rPr>
      </w:pPr>
      <w:r w:rsidRPr="005E7C18">
        <w:rPr>
          <w:rFonts w:ascii="Verdana" w:hAnsi="Verdana" w:cs="Arial"/>
          <w:b/>
          <w:bCs/>
          <w:sz w:val="16"/>
        </w:rPr>
        <w:t>MEDIANTE EL DECRETO NÚMERO 109, PUBLICADO EN EL PERIÓDICO OFICIAL NÚMERO 143, QUINTA PARTE DE FECHA 6 DE SEPTIEMBRE DE 2016; SE REFORMÓ EL ARTÍCULO 131 PARA UBICARSE COMO EL ARTICULO 132 Y SE REUBICO SU CONTENIDO VIGENTE HASTA ANTES DE LA REFORMA, PARA UBICARSE AHORA COMO ARTÍCULO 133.</w:t>
      </w:r>
    </w:p>
    <w:p w:rsidR="00FE6677" w:rsidRPr="005E7C18" w:rsidRDefault="00FE6677" w:rsidP="00C17BD0">
      <w:pPr>
        <w:pStyle w:val="Textoindependiente2"/>
        <w:tabs>
          <w:tab w:val="left" w:pos="0"/>
        </w:tabs>
        <w:rPr>
          <w:rFonts w:cs="Arial"/>
          <w:b/>
          <w:bCs/>
          <w:sz w:val="16"/>
          <w:highlight w:val="yellow"/>
        </w:rPr>
      </w:pPr>
    </w:p>
    <w:p w:rsidR="00C17BD0" w:rsidRPr="005E7C18" w:rsidRDefault="00C17BD0" w:rsidP="0090270D">
      <w:pPr>
        <w:pStyle w:val="Textoindependiente2"/>
        <w:tabs>
          <w:tab w:val="left" w:pos="0"/>
        </w:tabs>
      </w:pPr>
    </w:p>
    <w:p w:rsidR="00E553A1" w:rsidRPr="005E7C18" w:rsidRDefault="00E553A1" w:rsidP="00045B65">
      <w:pPr>
        <w:pStyle w:val="Textoindependiente2"/>
        <w:tabs>
          <w:tab w:val="left" w:pos="0"/>
        </w:tabs>
        <w:jc w:val="center"/>
        <w:rPr>
          <w:b/>
        </w:rPr>
      </w:pPr>
      <w:r w:rsidRPr="005E7C18">
        <w:rPr>
          <w:b/>
        </w:rPr>
        <w:t>TÍTULO DÉCIMO</w:t>
      </w:r>
    </w:p>
    <w:p w:rsidR="00E553A1" w:rsidRPr="005E7C18" w:rsidRDefault="00E553A1" w:rsidP="00045B65">
      <w:pPr>
        <w:pStyle w:val="Textoindependiente2"/>
        <w:tabs>
          <w:tab w:val="left" w:pos="0"/>
        </w:tabs>
        <w:jc w:val="center"/>
        <w:rPr>
          <w:b/>
        </w:rPr>
      </w:pPr>
      <w:r w:rsidRPr="005E7C18">
        <w:rPr>
          <w:b/>
        </w:rPr>
        <w:lastRenderedPageBreak/>
        <w:t>PREVENCIONES GENERALES</w:t>
      </w:r>
    </w:p>
    <w:p w:rsidR="00E553A1" w:rsidRPr="005E7C18" w:rsidRDefault="00E553A1" w:rsidP="00045B65">
      <w:pPr>
        <w:pStyle w:val="Textoindependiente2"/>
        <w:tabs>
          <w:tab w:val="left" w:pos="0"/>
        </w:tabs>
        <w:jc w:val="center"/>
      </w:pPr>
    </w:p>
    <w:p w:rsidR="00831BC3" w:rsidRPr="005E7C18" w:rsidRDefault="00831BC3" w:rsidP="00045B65">
      <w:pPr>
        <w:pStyle w:val="Textoindependiente2"/>
        <w:tabs>
          <w:tab w:val="left" w:pos="0"/>
        </w:tabs>
        <w:jc w:val="center"/>
      </w:pPr>
    </w:p>
    <w:p w:rsidR="00E553A1" w:rsidRPr="005E7C18" w:rsidRDefault="00E553A1" w:rsidP="00045B65">
      <w:pPr>
        <w:pStyle w:val="Textoindependiente2"/>
        <w:tabs>
          <w:tab w:val="left" w:pos="0"/>
        </w:tabs>
        <w:jc w:val="center"/>
        <w:rPr>
          <w:b/>
        </w:rPr>
      </w:pPr>
      <w:r w:rsidRPr="005E7C18">
        <w:rPr>
          <w:b/>
        </w:rPr>
        <w:t>Capítulo Único</w:t>
      </w:r>
    </w:p>
    <w:p w:rsidR="00E553A1" w:rsidRPr="005E7C18" w:rsidRDefault="00E553A1" w:rsidP="00045B65">
      <w:pPr>
        <w:tabs>
          <w:tab w:val="left" w:pos="0"/>
        </w:tabs>
        <w:jc w:val="center"/>
        <w:rPr>
          <w:rFonts w:ascii="Verdana" w:hAnsi="Verdana" w:cs="Arial"/>
          <w:b/>
          <w:bCs/>
        </w:rPr>
      </w:pPr>
    </w:p>
    <w:p w:rsidR="00E553A1" w:rsidRPr="005E7C18" w:rsidRDefault="003B08D9"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13</w:t>
      </w:r>
      <w:r w:rsidR="00C439BB" w:rsidRPr="005E7C18">
        <w:rPr>
          <w:rFonts w:ascii="Verdana" w:hAnsi="Verdana" w:cs="Arial"/>
          <w:b/>
          <w:bCs/>
        </w:rPr>
        <w:t>3</w:t>
      </w:r>
      <w:r w:rsidR="00E553A1" w:rsidRPr="005E7C18">
        <w:rPr>
          <w:rFonts w:ascii="Verdana" w:hAnsi="Verdana" w:cs="Arial"/>
          <w:b/>
          <w:bCs/>
        </w:rPr>
        <w:t>.</w:t>
      </w:r>
      <w:r w:rsidR="00E553A1" w:rsidRPr="005E7C18">
        <w:rPr>
          <w:rFonts w:ascii="Verdana" w:hAnsi="Verdana" w:cs="Arial"/>
        </w:rPr>
        <w:t xml:space="preserve"> Ningún ciudadano podrá desempeñar a la vez dos cargos de elección popular, pero el nombrado podrá optar entre ambos. </w:t>
      </w:r>
    </w:p>
    <w:p w:rsidR="00E553A1" w:rsidRPr="005E7C18" w:rsidRDefault="00E553A1" w:rsidP="00045B65">
      <w:pPr>
        <w:tabs>
          <w:tab w:val="left" w:pos="0"/>
        </w:tabs>
        <w:jc w:val="both"/>
        <w:rPr>
          <w:rFonts w:ascii="Verdana" w:hAnsi="Verdana" w:cs="Arial"/>
        </w:rPr>
      </w:pPr>
    </w:p>
    <w:p w:rsidR="00E553A1" w:rsidRPr="005E7C18" w:rsidRDefault="003B08D9" w:rsidP="00045B65">
      <w:pPr>
        <w:tabs>
          <w:tab w:val="left" w:pos="0"/>
        </w:tabs>
        <w:jc w:val="both"/>
        <w:rPr>
          <w:rFonts w:ascii="Verdana" w:hAnsi="Verdana" w:cs="Arial"/>
        </w:rPr>
      </w:pPr>
      <w:r w:rsidRPr="005E7C18">
        <w:rPr>
          <w:rFonts w:ascii="Verdana" w:hAnsi="Verdana" w:cs="Arial"/>
        </w:rPr>
        <w:tab/>
      </w:r>
      <w:r w:rsidR="00E553A1" w:rsidRPr="005E7C18">
        <w:rPr>
          <w:rFonts w:ascii="Verdana" w:hAnsi="Verdana" w:cs="Arial"/>
        </w:rPr>
        <w:t>Todo cargo de elección popular es incompatible con cualquiera de la Federación, del Estado, de los municipios, organismos públicos autónomos o de organismos descentralizados y empresas de participación estatal de cualquiera de los tres órdenes de gobierno, cuando por ellos se perciba sueldo, remuneración, honorarios, gratificación o cualquiera otra ministración de dinero.</w:t>
      </w:r>
    </w:p>
    <w:p w:rsidR="00E553A1" w:rsidRPr="005E7C18" w:rsidRDefault="00E553A1" w:rsidP="00045B65">
      <w:pPr>
        <w:tabs>
          <w:tab w:val="left" w:pos="0"/>
        </w:tabs>
        <w:jc w:val="both"/>
        <w:rPr>
          <w:rFonts w:ascii="Verdana" w:hAnsi="Verdana" w:cs="Arial"/>
        </w:rPr>
      </w:pPr>
    </w:p>
    <w:p w:rsidR="00417FCF" w:rsidRPr="005E7C18" w:rsidRDefault="003B08D9" w:rsidP="00045B65">
      <w:pPr>
        <w:tabs>
          <w:tab w:val="left" w:pos="0"/>
        </w:tabs>
        <w:jc w:val="both"/>
        <w:rPr>
          <w:rFonts w:ascii="Verdana" w:eastAsia="Batang" w:hAnsi="Verdana"/>
          <w:bCs/>
          <w:color w:val="CC0066"/>
          <w:sz w:val="16"/>
          <w:szCs w:val="16"/>
          <w:highlight w:val="yellow"/>
        </w:rPr>
      </w:pPr>
      <w:r w:rsidRPr="005E7C18">
        <w:rPr>
          <w:rFonts w:ascii="Verdana" w:hAnsi="Verdana" w:cs="Arial"/>
        </w:rPr>
        <w:tab/>
      </w:r>
      <w:r w:rsidR="00246F98" w:rsidRPr="005E7C18">
        <w:rPr>
          <w:rFonts w:ascii="Verdana" w:hAnsi="Verdana" w:cs="Arial"/>
        </w:rPr>
        <w:t>Derogado</w:t>
      </w:r>
      <w:r w:rsidR="00E553A1" w:rsidRPr="005E7C18">
        <w:rPr>
          <w:rFonts w:ascii="Verdana" w:hAnsi="Verdana"/>
          <w:bCs/>
          <w:color w:val="000000"/>
        </w:rPr>
        <w:t>.</w:t>
      </w:r>
      <w:r w:rsidR="00417FCF" w:rsidRPr="005E7C18">
        <w:rPr>
          <w:rFonts w:ascii="Verdana" w:eastAsia="Batang" w:hAnsi="Verdana"/>
          <w:bCs/>
          <w:color w:val="CC0066"/>
          <w:sz w:val="16"/>
          <w:szCs w:val="16"/>
        </w:rPr>
        <w:t xml:space="preserve"> </w:t>
      </w:r>
    </w:p>
    <w:p w:rsidR="00E553A1" w:rsidRPr="005E7C18" w:rsidRDefault="00417FCF" w:rsidP="00417FCF">
      <w:pPr>
        <w:tabs>
          <w:tab w:val="left" w:pos="0"/>
        </w:tabs>
        <w:jc w:val="right"/>
        <w:rPr>
          <w:rFonts w:ascii="Verdana" w:hAnsi="Verdana"/>
          <w:b/>
          <w:color w:val="CC0066"/>
          <w:sz w:val="16"/>
          <w:szCs w:val="16"/>
        </w:rPr>
      </w:pPr>
      <w:r w:rsidRPr="005E7C18">
        <w:rPr>
          <w:rFonts w:ascii="Verdana" w:hAnsi="Verdana"/>
          <w:b/>
          <w:color w:val="CC0066"/>
          <w:sz w:val="16"/>
          <w:szCs w:val="16"/>
        </w:rPr>
        <w:t>Párrafo derogado P.O. 14-07-2017</w:t>
      </w:r>
    </w:p>
    <w:p w:rsidR="00417FCF" w:rsidRPr="005E7C18" w:rsidRDefault="00417FCF" w:rsidP="00045B65">
      <w:pPr>
        <w:pStyle w:val="Sangra2detindependiente"/>
        <w:tabs>
          <w:tab w:val="left" w:pos="0"/>
        </w:tabs>
        <w:spacing w:line="240" w:lineRule="auto"/>
        <w:ind w:left="0"/>
        <w:jc w:val="right"/>
        <w:rPr>
          <w:rFonts w:ascii="Verdana" w:hAnsi="Verdana"/>
          <w:b/>
          <w:color w:val="CC0066"/>
          <w:sz w:val="16"/>
          <w:szCs w:val="16"/>
        </w:rPr>
      </w:pPr>
    </w:p>
    <w:p w:rsidR="003B08D9" w:rsidRPr="005E7C18" w:rsidRDefault="003B08D9" w:rsidP="00045B65">
      <w:pPr>
        <w:pStyle w:val="Sangra2detindependiente"/>
        <w:tabs>
          <w:tab w:val="left" w:pos="0"/>
        </w:tabs>
        <w:spacing w:line="240" w:lineRule="auto"/>
        <w:ind w:left="0"/>
        <w:jc w:val="right"/>
        <w:rPr>
          <w:rFonts w:ascii="Verdana" w:hAnsi="Verdana"/>
          <w:b/>
          <w:color w:val="CC0066"/>
          <w:sz w:val="16"/>
          <w:szCs w:val="16"/>
        </w:rPr>
      </w:pPr>
      <w:r w:rsidRPr="005E7C18">
        <w:rPr>
          <w:rFonts w:ascii="Verdana" w:hAnsi="Verdana"/>
          <w:b/>
          <w:color w:val="CC0066"/>
          <w:sz w:val="16"/>
          <w:szCs w:val="16"/>
        </w:rPr>
        <w:t>Artículo reformado P.O. 21-07-2009</w:t>
      </w:r>
    </w:p>
    <w:p w:rsidR="00E553A1" w:rsidRPr="005E7C18" w:rsidRDefault="0090270D" w:rsidP="00515138">
      <w:pPr>
        <w:tabs>
          <w:tab w:val="left" w:pos="0"/>
        </w:tabs>
        <w:jc w:val="right"/>
        <w:rPr>
          <w:rFonts w:ascii="Verdana" w:hAnsi="Verdana" w:cs="Arial"/>
        </w:rPr>
      </w:pPr>
      <w:r w:rsidRPr="005E7C18">
        <w:rPr>
          <w:rFonts w:ascii="Verdana" w:eastAsia="Batang" w:hAnsi="Verdana"/>
          <w:b/>
          <w:color w:val="CC0066"/>
          <w:sz w:val="16"/>
          <w:szCs w:val="16"/>
        </w:rPr>
        <w:t>Artículo</w:t>
      </w:r>
      <w:r w:rsidR="00515138" w:rsidRPr="005E7C18">
        <w:rPr>
          <w:rFonts w:ascii="Verdana" w:eastAsia="Batang" w:hAnsi="Verdana"/>
          <w:b/>
          <w:color w:val="CC0066"/>
          <w:sz w:val="16"/>
          <w:szCs w:val="16"/>
        </w:rPr>
        <w:t xml:space="preserve"> recorrido en su orden P.O. 06-09-2016</w:t>
      </w:r>
    </w:p>
    <w:p w:rsidR="00515138" w:rsidRPr="005E7C18" w:rsidRDefault="00515138" w:rsidP="00246F98">
      <w:pPr>
        <w:pStyle w:val="Textoindependiente"/>
        <w:tabs>
          <w:tab w:val="left" w:pos="0"/>
        </w:tabs>
        <w:jc w:val="right"/>
        <w:rPr>
          <w:rFonts w:ascii="Verdana" w:eastAsia="Batang" w:hAnsi="Verdana"/>
          <w:bCs w:val="0"/>
          <w:color w:val="CC0066"/>
          <w:sz w:val="16"/>
          <w:szCs w:val="16"/>
        </w:rPr>
      </w:pPr>
    </w:p>
    <w:p w:rsidR="00246F98" w:rsidRPr="005E7C18" w:rsidRDefault="00246F98" w:rsidP="00045B65">
      <w:pPr>
        <w:pStyle w:val="Textoindependiente"/>
        <w:tabs>
          <w:tab w:val="left" w:pos="0"/>
        </w:tabs>
        <w:rPr>
          <w:rFonts w:ascii="Verdana" w:hAnsi="Verdana"/>
        </w:rPr>
      </w:pPr>
    </w:p>
    <w:p w:rsidR="0090270D" w:rsidRPr="005E7C18" w:rsidRDefault="0090270D" w:rsidP="0090270D">
      <w:pPr>
        <w:tabs>
          <w:tab w:val="left" w:pos="0"/>
        </w:tabs>
        <w:jc w:val="both"/>
        <w:rPr>
          <w:rFonts w:ascii="Verdana" w:hAnsi="Verdana" w:cs="Arial"/>
          <w:b/>
          <w:bCs/>
          <w:sz w:val="16"/>
        </w:rPr>
      </w:pPr>
      <w:r w:rsidRPr="005E7C18">
        <w:rPr>
          <w:rFonts w:ascii="Verdana" w:hAnsi="Verdana" w:cs="Arial"/>
          <w:b/>
          <w:bCs/>
          <w:sz w:val="16"/>
        </w:rPr>
        <w:t>NOTA DE EDITOR:</w:t>
      </w:r>
    </w:p>
    <w:p w:rsidR="0090270D" w:rsidRPr="005E7C18" w:rsidRDefault="0090270D" w:rsidP="0090270D">
      <w:pPr>
        <w:pStyle w:val="Textoindependiente"/>
        <w:tabs>
          <w:tab w:val="left" w:pos="0"/>
        </w:tabs>
        <w:rPr>
          <w:rFonts w:ascii="Verdana" w:hAnsi="Verdana"/>
        </w:rPr>
      </w:pPr>
      <w:r w:rsidRPr="005E7C18">
        <w:rPr>
          <w:rFonts w:ascii="Verdana" w:hAnsi="Verdana" w:cs="Arial"/>
          <w:bCs w:val="0"/>
          <w:sz w:val="16"/>
        </w:rPr>
        <w:t>MEDIANTE EL DECRETO NÚMERO 109, PUBLICADO EN EL PERIÓDICO OFICIAL NÚMERO 143, QUINTA PARTE DE FECHA 6 DE SEPTIEMBRE DE 2016; SE REUBICÓ EL CONTENIDO DEL ARTÍCULO 131 VIGENTE HASTA ANTES DE LA PUBLICACIÓN, PARA UBICARSE AHORA COMO ARTÍCULO 133.</w:t>
      </w:r>
    </w:p>
    <w:p w:rsidR="0090270D" w:rsidRPr="005E7C18" w:rsidRDefault="0090270D" w:rsidP="00045B65">
      <w:pPr>
        <w:pStyle w:val="Textoindependiente"/>
        <w:tabs>
          <w:tab w:val="left" w:pos="0"/>
        </w:tabs>
        <w:rPr>
          <w:rFonts w:ascii="Verdana" w:hAnsi="Verdana"/>
        </w:rPr>
      </w:pPr>
    </w:p>
    <w:p w:rsidR="00E553A1" w:rsidRPr="005E7C18" w:rsidRDefault="00B05F1A" w:rsidP="00045B65">
      <w:pPr>
        <w:pStyle w:val="Textoindependiente"/>
        <w:tabs>
          <w:tab w:val="left" w:pos="0"/>
        </w:tabs>
        <w:rPr>
          <w:rFonts w:ascii="Verdana" w:hAnsi="Verdana"/>
          <w:b w:val="0"/>
          <w:bCs w:val="0"/>
        </w:rPr>
      </w:pPr>
      <w:r w:rsidRPr="005E7C18">
        <w:rPr>
          <w:rFonts w:ascii="Verdana" w:hAnsi="Verdana"/>
        </w:rPr>
        <w:tab/>
        <w:t xml:space="preserve">Artículo </w:t>
      </w:r>
      <w:r w:rsidR="00E553A1" w:rsidRPr="005E7C18">
        <w:rPr>
          <w:rFonts w:ascii="Verdana" w:hAnsi="Verdana"/>
        </w:rPr>
        <w:t>13</w:t>
      </w:r>
      <w:r w:rsidR="00515138" w:rsidRPr="005E7C18">
        <w:rPr>
          <w:rFonts w:ascii="Verdana" w:hAnsi="Verdana"/>
        </w:rPr>
        <w:t>4</w:t>
      </w:r>
      <w:r w:rsidR="00E553A1" w:rsidRPr="005E7C18">
        <w:rPr>
          <w:rFonts w:ascii="Verdana" w:hAnsi="Verdana"/>
        </w:rPr>
        <w:t>.</w:t>
      </w:r>
      <w:r w:rsidR="00E553A1" w:rsidRPr="005E7C18">
        <w:rPr>
          <w:rFonts w:ascii="Verdana" w:hAnsi="Verdana"/>
          <w:b w:val="0"/>
          <w:bCs w:val="0"/>
        </w:rPr>
        <w:t xml:space="preserve"> Todo funcionario o empleado público recibirá por sus servicios, el sueldo o salario determinado por la Ley, mismo que no podrá ser renunciable. Los cargos de los funcionarios electorales y censales, serán obligatorios y gratuitos</w:t>
      </w:r>
      <w:r w:rsidR="00E82FE1" w:rsidRPr="005E7C18">
        <w:rPr>
          <w:rFonts w:ascii="Verdana" w:hAnsi="Verdana"/>
          <w:b w:val="0"/>
          <w:bCs w:val="0"/>
        </w:rPr>
        <w:t xml:space="preserve"> s</w:t>
      </w:r>
      <w:r w:rsidR="00E553A1" w:rsidRPr="005E7C18">
        <w:rPr>
          <w:rFonts w:ascii="Verdana" w:hAnsi="Verdana"/>
          <w:b w:val="0"/>
          <w:bCs w:val="0"/>
        </w:rPr>
        <w:t>ólo serán remunerados aquellos que se presten profesionalmente en los términos que establezcan las Leyes de la materia.</w:t>
      </w:r>
    </w:p>
    <w:p w:rsidR="00E553A1" w:rsidRPr="005E7C18" w:rsidRDefault="00473F1E" w:rsidP="00B05F1A">
      <w:pPr>
        <w:pStyle w:val="Textoindependiente2"/>
        <w:tabs>
          <w:tab w:val="left" w:pos="0"/>
        </w:tabs>
        <w:jc w:val="right"/>
        <w:rPr>
          <w:b/>
          <w:color w:val="CC0066"/>
          <w:sz w:val="16"/>
          <w:szCs w:val="16"/>
        </w:rPr>
      </w:pPr>
      <w:r w:rsidRPr="005E7C18">
        <w:rPr>
          <w:b/>
          <w:color w:val="CC0066"/>
          <w:sz w:val="16"/>
          <w:szCs w:val="16"/>
        </w:rPr>
        <w:t>Párrafo</w:t>
      </w:r>
      <w:r w:rsidR="00A97B5A" w:rsidRPr="005E7C18">
        <w:rPr>
          <w:b/>
          <w:color w:val="CC0066"/>
          <w:sz w:val="16"/>
          <w:szCs w:val="16"/>
        </w:rPr>
        <w:t xml:space="preserve"> </w:t>
      </w:r>
      <w:r w:rsidR="00E553A1" w:rsidRPr="005E7C18">
        <w:rPr>
          <w:b/>
          <w:color w:val="CC0066"/>
          <w:sz w:val="16"/>
          <w:szCs w:val="16"/>
        </w:rPr>
        <w:t>reformad</w:t>
      </w:r>
      <w:r w:rsidR="00B05F1A" w:rsidRPr="005E7C18">
        <w:rPr>
          <w:b/>
          <w:color w:val="CC0066"/>
          <w:sz w:val="16"/>
          <w:szCs w:val="16"/>
        </w:rPr>
        <w:t>o P.O. 25-12-1990</w:t>
      </w:r>
    </w:p>
    <w:p w:rsidR="00473F1E" w:rsidRPr="005E7C18" w:rsidRDefault="00473F1E" w:rsidP="00B05F1A">
      <w:pPr>
        <w:pStyle w:val="Textoindependiente2"/>
        <w:tabs>
          <w:tab w:val="left" w:pos="0"/>
        </w:tabs>
        <w:jc w:val="right"/>
        <w:rPr>
          <w:b/>
          <w:color w:val="CC0066"/>
          <w:sz w:val="16"/>
          <w:szCs w:val="16"/>
        </w:rPr>
      </w:pPr>
    </w:p>
    <w:p w:rsidR="00473F1E" w:rsidRPr="005E7C18" w:rsidRDefault="00473F1E" w:rsidP="00473F1E">
      <w:pPr>
        <w:pStyle w:val="Textoindependiente"/>
        <w:ind w:firstLine="708"/>
        <w:rPr>
          <w:rFonts w:ascii="Verdana" w:hAnsi="Verdana" w:cs="Verdana"/>
          <w:b w:val="0"/>
          <w:bCs w:val="0"/>
        </w:rPr>
      </w:pPr>
      <w:r w:rsidRPr="005E7C18">
        <w:rPr>
          <w:rFonts w:ascii="Verdana" w:hAnsi="Verdana" w:cs="Verdana"/>
          <w:b w:val="0"/>
          <w:bCs w:val="0"/>
        </w:rPr>
        <w:t>Las relaciones de trabajo entre el Estado, Municipios y sus trabajadores, se regirán por la Ley de Trabajo de los Servidores Públicos del Estado y de los Municipios, con base en lo dispuesto por el artículo 123 de la Constitución Política de los Estados Unidos Mexicanos y sus disposiciones reglamentarias.</w:t>
      </w:r>
    </w:p>
    <w:p w:rsidR="00473F1E" w:rsidRPr="005E7C18" w:rsidRDefault="00473F1E" w:rsidP="00473F1E">
      <w:pPr>
        <w:jc w:val="right"/>
        <w:rPr>
          <w:rFonts w:ascii="Verdana" w:hAnsi="Verdana" w:cs="Verdana"/>
          <w:b/>
          <w:iCs/>
          <w:color w:val="CC0066"/>
          <w:sz w:val="16"/>
          <w:szCs w:val="16"/>
        </w:rPr>
      </w:pPr>
      <w:r w:rsidRPr="005E7C18">
        <w:rPr>
          <w:rFonts w:ascii="Verdana" w:hAnsi="Verdana" w:cs="Verdana"/>
          <w:b/>
          <w:iCs/>
          <w:color w:val="CC0066"/>
          <w:sz w:val="16"/>
          <w:szCs w:val="16"/>
        </w:rPr>
        <w:t>Párrafo adicionado P.O. 24-06-1988</w:t>
      </w:r>
    </w:p>
    <w:p w:rsidR="00515138" w:rsidRPr="005E7C18" w:rsidRDefault="0090270D" w:rsidP="00515138">
      <w:pPr>
        <w:tabs>
          <w:tab w:val="left" w:pos="0"/>
        </w:tabs>
        <w:jc w:val="right"/>
        <w:rPr>
          <w:rFonts w:ascii="Verdana" w:hAnsi="Verdana" w:cs="Arial"/>
        </w:rPr>
      </w:pPr>
      <w:r w:rsidRPr="005E7C18">
        <w:rPr>
          <w:rFonts w:ascii="Verdana" w:eastAsia="Batang" w:hAnsi="Verdana"/>
          <w:b/>
          <w:color w:val="CC0066"/>
          <w:sz w:val="16"/>
          <w:szCs w:val="16"/>
        </w:rPr>
        <w:t>Artículo</w:t>
      </w:r>
      <w:r w:rsidR="00515138" w:rsidRPr="005E7C18">
        <w:rPr>
          <w:rFonts w:ascii="Verdana" w:eastAsia="Batang" w:hAnsi="Verdana"/>
          <w:b/>
          <w:color w:val="CC0066"/>
          <w:sz w:val="16"/>
          <w:szCs w:val="16"/>
        </w:rPr>
        <w:t xml:space="preserve"> recorrido en su orden P.O. 06-09-2016</w:t>
      </w:r>
    </w:p>
    <w:p w:rsidR="0090270D" w:rsidRPr="005E7C18" w:rsidRDefault="0090270D" w:rsidP="00473F1E">
      <w:pPr>
        <w:jc w:val="right"/>
        <w:rPr>
          <w:rFonts w:ascii="Verdana" w:hAnsi="Verdana" w:cs="Verdana"/>
          <w:b/>
          <w:iCs/>
          <w:color w:val="CC0066"/>
          <w:sz w:val="16"/>
          <w:szCs w:val="16"/>
        </w:rPr>
      </w:pPr>
    </w:p>
    <w:p w:rsidR="00E82FE1" w:rsidRPr="005E7C18" w:rsidRDefault="009E544D" w:rsidP="00473F1E">
      <w:pPr>
        <w:pStyle w:val="Textocomentario"/>
        <w:tabs>
          <w:tab w:val="left" w:pos="0"/>
        </w:tabs>
        <w:jc w:val="both"/>
        <w:rPr>
          <w:rFonts w:ascii="Verdana" w:hAnsi="Verdana" w:cs="Verdana"/>
          <w:b/>
          <w:iCs/>
          <w:sz w:val="16"/>
          <w:szCs w:val="16"/>
        </w:rPr>
      </w:pPr>
      <w:r w:rsidRPr="005E7C18">
        <w:rPr>
          <w:rFonts w:ascii="Verdana" w:hAnsi="Verdana" w:cs="Verdana"/>
          <w:b/>
          <w:iCs/>
          <w:sz w:val="16"/>
          <w:szCs w:val="16"/>
        </w:rPr>
        <w:t xml:space="preserve">NOTA DE EDITOR. </w:t>
      </w:r>
    </w:p>
    <w:p w:rsidR="00473F1E" w:rsidRPr="005E7C18" w:rsidRDefault="009E544D" w:rsidP="00FA13BA">
      <w:pPr>
        <w:pStyle w:val="Textocomentario"/>
        <w:tabs>
          <w:tab w:val="left" w:pos="0"/>
        </w:tabs>
        <w:jc w:val="both"/>
        <w:rPr>
          <w:rFonts w:ascii="Verdana" w:hAnsi="Verdana"/>
          <w:b/>
        </w:rPr>
      </w:pPr>
      <w:r w:rsidRPr="005E7C18">
        <w:rPr>
          <w:rFonts w:ascii="Verdana" w:hAnsi="Verdana" w:cs="Verdana"/>
          <w:b/>
          <w:iCs/>
          <w:sz w:val="16"/>
          <w:szCs w:val="16"/>
        </w:rPr>
        <w:t>E</w:t>
      </w:r>
      <w:r w:rsidR="009304F1" w:rsidRPr="005E7C18">
        <w:rPr>
          <w:rFonts w:ascii="Verdana" w:hAnsi="Verdana" w:cs="Verdana"/>
          <w:b/>
          <w:iCs/>
          <w:sz w:val="16"/>
          <w:szCs w:val="16"/>
        </w:rPr>
        <w:t>L DECRETO NÚMERO 159, PUBLICADO EL 25 DE DICIEMBRE DE 1990, QUE REFORMA Y ADICIONA DIVERSAS DISPOSICIONES DE LA CONSTITUCIÓN POLÍTICA PARA EL ESTADO DE GUANAJUATO, ENTRE LOS QUE SE ENCUENTRA EL ARTÍCULO 132, NO INDICÓ SIMBÓLICAMENTE LA CONTINUACIÓN DE LA VIGENCIA DEL SEGUNDO PÁRRAFO DE ESTE ARTÍCULO; EMPERO, DE LA INICIATIVA Y DE SU DICTAMEN, NO SE DESPRENDE LA INTENCIÓN DE SU DEROGACIÓN, POR LO QUE SE DEJA EL SEGUNDO PÁRRAFO.</w:t>
      </w:r>
    </w:p>
    <w:p w:rsidR="00473F1E" w:rsidRPr="005E7C18" w:rsidRDefault="00473F1E" w:rsidP="00473F1E">
      <w:pPr>
        <w:jc w:val="right"/>
        <w:rPr>
          <w:rFonts w:ascii="Verdana" w:hAnsi="Verdana" w:cs="Verdana"/>
          <w:b/>
          <w:iCs/>
          <w:color w:val="CC0066"/>
          <w:sz w:val="16"/>
          <w:szCs w:val="16"/>
        </w:rPr>
      </w:pPr>
    </w:p>
    <w:p w:rsidR="0090270D" w:rsidRPr="005E7C18" w:rsidRDefault="0090270D" w:rsidP="0090270D">
      <w:pPr>
        <w:tabs>
          <w:tab w:val="left" w:pos="0"/>
        </w:tabs>
        <w:jc w:val="both"/>
        <w:rPr>
          <w:rFonts w:ascii="Verdana" w:hAnsi="Verdana" w:cs="Arial"/>
          <w:b/>
          <w:bCs/>
          <w:sz w:val="16"/>
        </w:rPr>
      </w:pPr>
      <w:r w:rsidRPr="005E7C18">
        <w:rPr>
          <w:rFonts w:ascii="Verdana" w:hAnsi="Verdana" w:cs="Arial"/>
          <w:b/>
          <w:bCs/>
          <w:sz w:val="16"/>
        </w:rPr>
        <w:t>NOTA DE EDITOR:</w:t>
      </w:r>
    </w:p>
    <w:p w:rsidR="0090270D" w:rsidRPr="005E7C18" w:rsidRDefault="0090270D" w:rsidP="0090270D">
      <w:pPr>
        <w:pStyle w:val="Textoindependiente"/>
        <w:tabs>
          <w:tab w:val="left" w:pos="0"/>
        </w:tabs>
        <w:rPr>
          <w:rFonts w:ascii="Verdana" w:hAnsi="Verdana"/>
        </w:rPr>
      </w:pPr>
      <w:r w:rsidRPr="005E7C18">
        <w:rPr>
          <w:rFonts w:ascii="Verdana" w:hAnsi="Verdana" w:cs="Arial"/>
          <w:bCs w:val="0"/>
          <w:sz w:val="16"/>
        </w:rPr>
        <w:t>MEDIANTE EL DECRETO NÚMERO 109, PUBLICADO EN EL PERIÓDICO OFICIAL NÚMERO 143, QUINTA PARTE DE FECHA 6 DE SEPTIEMBRE DE 2016; SE REUBICÓ EL CONTENIDO DEL ARTÍCULO 132 VIGENTE HASTA ANTES DE LA PUBLICACIÓN, PARA UBICARSE AHORA COMO ARTÍCULO 134.</w:t>
      </w:r>
    </w:p>
    <w:p w:rsidR="0090270D" w:rsidRPr="005E7C18" w:rsidRDefault="0090270D" w:rsidP="00045B65">
      <w:pPr>
        <w:tabs>
          <w:tab w:val="left" w:pos="0"/>
        </w:tabs>
        <w:jc w:val="both"/>
        <w:rPr>
          <w:rFonts w:ascii="Verdana" w:hAnsi="Verdana" w:cs="Arial"/>
          <w:b/>
          <w:bCs/>
        </w:rPr>
      </w:pPr>
    </w:p>
    <w:p w:rsidR="00E553A1" w:rsidRPr="005E7C18" w:rsidRDefault="00B05F1A" w:rsidP="00045B65">
      <w:pPr>
        <w:tabs>
          <w:tab w:val="left" w:pos="0"/>
        </w:tabs>
        <w:jc w:val="both"/>
        <w:rPr>
          <w:rFonts w:ascii="Verdana" w:hAnsi="Verdana" w:cs="Arial"/>
        </w:rPr>
      </w:pPr>
      <w:r w:rsidRPr="005E7C18">
        <w:rPr>
          <w:rFonts w:ascii="Verdana" w:hAnsi="Verdana" w:cs="Arial"/>
          <w:b/>
          <w:bCs/>
        </w:rPr>
        <w:tab/>
        <w:t xml:space="preserve">Artículo </w:t>
      </w:r>
      <w:r w:rsidR="00E553A1" w:rsidRPr="005E7C18">
        <w:rPr>
          <w:rFonts w:ascii="Verdana" w:hAnsi="Verdana" w:cs="Arial"/>
          <w:b/>
          <w:bCs/>
        </w:rPr>
        <w:t>13</w:t>
      </w:r>
      <w:r w:rsidR="00515138" w:rsidRPr="005E7C18">
        <w:rPr>
          <w:rFonts w:ascii="Verdana" w:hAnsi="Verdana" w:cs="Arial"/>
          <w:b/>
          <w:bCs/>
        </w:rPr>
        <w:t>5</w:t>
      </w:r>
      <w:r w:rsidR="00E553A1" w:rsidRPr="005E7C18">
        <w:rPr>
          <w:rFonts w:ascii="Verdana" w:hAnsi="Verdana" w:cs="Arial"/>
          <w:b/>
          <w:bCs/>
        </w:rPr>
        <w:t>.</w:t>
      </w:r>
      <w:r w:rsidR="00E553A1" w:rsidRPr="005E7C18">
        <w:rPr>
          <w:rFonts w:ascii="Verdana" w:hAnsi="Verdana" w:cs="Arial"/>
        </w:rPr>
        <w:t xml:space="preserve"> Si el Senado de la República, en ejercicio de sus atribuciones constitucionales, declara desaparecidos los Poderes del Estado de Guanajuato, por el voto de la mayoría de los Presidentes Municipales de la Entidad, será nombrado un </w:t>
      </w:r>
      <w:r w:rsidR="00E553A1" w:rsidRPr="005E7C18">
        <w:rPr>
          <w:rFonts w:ascii="Verdana" w:hAnsi="Verdana" w:cs="Arial"/>
        </w:rPr>
        <w:lastRenderedPageBreak/>
        <w:t>Gobernador Provisional, quien, de inmediato, convocará a elecciones, las que se celebrarán en un plazo que no podrá exceder de tres meses, contado a partir de la declaratoria de desaparición de Poderes.</w:t>
      </w:r>
    </w:p>
    <w:p w:rsidR="00515138" w:rsidRPr="005E7C18" w:rsidRDefault="000D66D3" w:rsidP="00515138">
      <w:pPr>
        <w:tabs>
          <w:tab w:val="left" w:pos="0"/>
        </w:tabs>
        <w:jc w:val="right"/>
        <w:rPr>
          <w:rFonts w:ascii="Verdana" w:hAnsi="Verdana" w:cs="Arial"/>
        </w:rPr>
      </w:pPr>
      <w:r w:rsidRPr="005E7C18">
        <w:rPr>
          <w:rFonts w:ascii="Verdana" w:eastAsia="Batang" w:hAnsi="Verdana"/>
          <w:b/>
          <w:color w:val="CC0066"/>
          <w:sz w:val="16"/>
          <w:szCs w:val="16"/>
        </w:rPr>
        <w:t>Artículo</w:t>
      </w:r>
      <w:r w:rsidR="00515138" w:rsidRPr="005E7C18">
        <w:rPr>
          <w:rFonts w:ascii="Verdana" w:eastAsia="Batang" w:hAnsi="Verdana"/>
          <w:b/>
          <w:color w:val="CC0066"/>
          <w:sz w:val="16"/>
          <w:szCs w:val="16"/>
        </w:rPr>
        <w:t xml:space="preserve"> recorrido en su orden P.O. 06-09-2016</w:t>
      </w:r>
    </w:p>
    <w:p w:rsidR="00E553A1" w:rsidRPr="005E7C18" w:rsidRDefault="00E553A1" w:rsidP="00045B65">
      <w:pPr>
        <w:tabs>
          <w:tab w:val="left" w:pos="0"/>
        </w:tabs>
        <w:jc w:val="both"/>
        <w:rPr>
          <w:rFonts w:ascii="Verdana" w:hAnsi="Verdana" w:cs="Arial"/>
          <w:b/>
          <w:bCs/>
        </w:rPr>
      </w:pPr>
    </w:p>
    <w:p w:rsidR="0090270D" w:rsidRPr="005E7C18" w:rsidRDefault="0090270D" w:rsidP="0090270D">
      <w:pPr>
        <w:tabs>
          <w:tab w:val="left" w:pos="0"/>
        </w:tabs>
        <w:jc w:val="both"/>
        <w:rPr>
          <w:rFonts w:ascii="Verdana" w:hAnsi="Verdana" w:cs="Arial"/>
          <w:b/>
          <w:bCs/>
          <w:sz w:val="16"/>
        </w:rPr>
      </w:pPr>
      <w:r w:rsidRPr="005E7C18">
        <w:rPr>
          <w:rFonts w:ascii="Verdana" w:hAnsi="Verdana" w:cs="Arial"/>
          <w:b/>
          <w:bCs/>
          <w:sz w:val="16"/>
        </w:rPr>
        <w:t>NOTA DE EDITOR:</w:t>
      </w:r>
    </w:p>
    <w:p w:rsidR="0090270D" w:rsidRPr="005E7C18" w:rsidRDefault="0090270D" w:rsidP="0090270D">
      <w:pPr>
        <w:tabs>
          <w:tab w:val="left" w:pos="0"/>
        </w:tabs>
        <w:jc w:val="both"/>
        <w:rPr>
          <w:rFonts w:ascii="Verdana" w:hAnsi="Verdana" w:cs="Arial"/>
          <w:b/>
          <w:bCs/>
        </w:rPr>
      </w:pPr>
      <w:r w:rsidRPr="005E7C18">
        <w:rPr>
          <w:rFonts w:ascii="Verdana" w:hAnsi="Verdana" w:cs="Arial"/>
          <w:b/>
          <w:bCs/>
          <w:sz w:val="16"/>
        </w:rPr>
        <w:t>MEDIANTE EL DECRETO NÚMERO 109, PUBLICADO EN EL PERIÓDICO OFICIAL NÚMERO 143, QUINTA PARTE DE FECHA 6 DE SEPTIEMBRE DE 2016; SE REUBICÓ EL CONTENIDO DEL ARTÍCULO 133 VIGENTE HASTA ANTES DE LA PUBLICACIÓN, PARA UBICARSE AHORA COMO ARTÍCULO 135.</w:t>
      </w:r>
    </w:p>
    <w:p w:rsidR="0090270D" w:rsidRPr="005E7C18" w:rsidRDefault="0090270D" w:rsidP="00045B65">
      <w:pPr>
        <w:tabs>
          <w:tab w:val="left" w:pos="0"/>
        </w:tabs>
        <w:jc w:val="both"/>
        <w:rPr>
          <w:rFonts w:ascii="Verdana" w:hAnsi="Verdana" w:cs="Arial"/>
          <w:b/>
          <w:bCs/>
        </w:rPr>
      </w:pPr>
    </w:p>
    <w:p w:rsidR="00E553A1" w:rsidRPr="005E7C18" w:rsidRDefault="00B05F1A" w:rsidP="00045B65">
      <w:pPr>
        <w:pStyle w:val="Textoindependiente2"/>
        <w:tabs>
          <w:tab w:val="left" w:pos="0"/>
        </w:tabs>
      </w:pPr>
      <w:r w:rsidRPr="005E7C18">
        <w:rPr>
          <w:b/>
          <w:bCs/>
        </w:rPr>
        <w:tab/>
        <w:t>Artículo</w:t>
      </w:r>
      <w:r w:rsidR="00E553A1" w:rsidRPr="005E7C18">
        <w:rPr>
          <w:b/>
          <w:bCs/>
        </w:rPr>
        <w:t xml:space="preserve"> 13</w:t>
      </w:r>
      <w:r w:rsidR="00515138" w:rsidRPr="005E7C18">
        <w:rPr>
          <w:b/>
          <w:bCs/>
        </w:rPr>
        <w:t>6</w:t>
      </w:r>
      <w:r w:rsidR="00E553A1" w:rsidRPr="005E7C18">
        <w:rPr>
          <w:b/>
          <w:bCs/>
        </w:rPr>
        <w:t>.</w:t>
      </w:r>
      <w:r w:rsidR="00E553A1" w:rsidRPr="005E7C18">
        <w:t xml:space="preserve"> No podrá hacerse pago alguno que no esté comprendido en el Presupuesto o en Ley posterior.</w:t>
      </w:r>
    </w:p>
    <w:p w:rsidR="00E553A1" w:rsidRPr="005E7C18" w:rsidRDefault="00E553A1" w:rsidP="00045B65">
      <w:pPr>
        <w:tabs>
          <w:tab w:val="left" w:pos="0"/>
        </w:tabs>
        <w:jc w:val="both"/>
        <w:rPr>
          <w:rFonts w:ascii="Verdana" w:hAnsi="Verdana" w:cs="Arial"/>
        </w:rPr>
      </w:pPr>
    </w:p>
    <w:p w:rsidR="00E553A1" w:rsidRPr="005E7C18" w:rsidRDefault="00B05F1A" w:rsidP="00045B65">
      <w:pPr>
        <w:pStyle w:val="Textoindependiente2"/>
        <w:tabs>
          <w:tab w:val="left" w:pos="0"/>
        </w:tabs>
      </w:pPr>
      <w:r w:rsidRPr="005E7C18">
        <w:tab/>
      </w:r>
      <w:r w:rsidR="00E553A1" w:rsidRPr="005E7C18">
        <w:t>El Congreso, al aprobar el Presupuesto de Egresos, no podrá dejar de señalar la retribución que corresponda a un empleo que está establecido por la Ley; y en caso de que por cualquier circunstancia se omita fijar dicha remuneración, se entenderá por señalado la que hubiere tenido fijada en el presupuesto anterior, o en la Ley que estableció el empleo.</w:t>
      </w:r>
    </w:p>
    <w:p w:rsidR="00E553A1" w:rsidRPr="005E7C18" w:rsidRDefault="00E553A1" w:rsidP="00045B65">
      <w:pPr>
        <w:tabs>
          <w:tab w:val="left" w:pos="0"/>
        </w:tabs>
        <w:jc w:val="both"/>
        <w:rPr>
          <w:rFonts w:ascii="Verdana" w:hAnsi="Verdana" w:cs="Arial"/>
        </w:rPr>
      </w:pPr>
    </w:p>
    <w:p w:rsidR="00E553A1" w:rsidRPr="005E7C18" w:rsidRDefault="00B4650E" w:rsidP="00045B65">
      <w:pPr>
        <w:tabs>
          <w:tab w:val="left" w:pos="0"/>
        </w:tabs>
        <w:jc w:val="both"/>
        <w:rPr>
          <w:rFonts w:ascii="Verdana" w:hAnsi="Verdana" w:cs="Verdana"/>
        </w:rPr>
      </w:pPr>
      <w:r w:rsidRPr="005E7C18">
        <w:rPr>
          <w:rFonts w:ascii="Verdana" w:hAnsi="Verdana" w:cs="Verdana"/>
        </w:rPr>
        <w:tab/>
      </w:r>
      <w:r w:rsidR="00E553A1" w:rsidRPr="005E7C18">
        <w:rPr>
          <w:rFonts w:ascii="Verdana" w:hAnsi="Verdana" w:cs="Verdana"/>
        </w:rPr>
        <w:t>Dicha remuneración deberá ser equitativa a sus responsabilidades y será determinada anualmente en los presupuestos de egresos correspondientes, bajo las siguientes bases:</w:t>
      </w:r>
    </w:p>
    <w:p w:rsidR="00E553A1" w:rsidRPr="005E7C18" w:rsidRDefault="00E553A1" w:rsidP="00045B65">
      <w:pPr>
        <w:tabs>
          <w:tab w:val="left" w:pos="0"/>
        </w:tabs>
        <w:jc w:val="right"/>
        <w:rPr>
          <w:rFonts w:ascii="Verdana" w:eastAsia="Batang" w:hAnsi="Verdana" w:cs="Arial"/>
          <w:b/>
          <w:iCs/>
          <w:color w:val="CC0066"/>
          <w:sz w:val="16"/>
          <w:szCs w:val="16"/>
        </w:rPr>
      </w:pPr>
      <w:r w:rsidRPr="005E7C18">
        <w:rPr>
          <w:rFonts w:ascii="Verdana" w:eastAsia="Batang" w:hAnsi="Verdana" w:cs="Arial"/>
          <w:b/>
          <w:iCs/>
          <w:color w:val="CC0066"/>
          <w:sz w:val="16"/>
          <w:szCs w:val="16"/>
        </w:rPr>
        <w:t xml:space="preserve">Párrafo adicionado </w:t>
      </w:r>
      <w:r w:rsidR="00B4650E" w:rsidRPr="005E7C18">
        <w:rPr>
          <w:rFonts w:ascii="Verdana" w:eastAsia="Batang" w:hAnsi="Verdana" w:cs="Arial"/>
          <w:b/>
          <w:iCs/>
          <w:color w:val="CC0066"/>
          <w:sz w:val="16"/>
          <w:szCs w:val="16"/>
        </w:rPr>
        <w:t>P.</w:t>
      </w:r>
      <w:r w:rsidRPr="005E7C18">
        <w:rPr>
          <w:rFonts w:ascii="Verdana" w:eastAsia="Batang" w:hAnsi="Verdana" w:cs="Arial"/>
          <w:b/>
          <w:iCs/>
          <w:color w:val="CC0066"/>
          <w:sz w:val="16"/>
          <w:szCs w:val="16"/>
        </w:rPr>
        <w:t xml:space="preserve">O. </w:t>
      </w:r>
      <w:r w:rsidR="00B4650E" w:rsidRPr="005E7C18">
        <w:rPr>
          <w:rFonts w:ascii="Verdana" w:eastAsia="Batang" w:hAnsi="Verdana" w:cs="Arial"/>
          <w:b/>
          <w:iCs/>
          <w:color w:val="CC0066"/>
          <w:sz w:val="16"/>
          <w:szCs w:val="16"/>
        </w:rPr>
        <w:t>0</w:t>
      </w:r>
      <w:r w:rsidRPr="005E7C18">
        <w:rPr>
          <w:rFonts w:ascii="Verdana" w:eastAsia="Batang" w:hAnsi="Verdana" w:cs="Arial"/>
          <w:b/>
          <w:iCs/>
          <w:color w:val="CC0066"/>
          <w:sz w:val="16"/>
          <w:szCs w:val="16"/>
        </w:rPr>
        <w:t>5</w:t>
      </w:r>
      <w:r w:rsidR="00B4650E" w:rsidRPr="005E7C18">
        <w:rPr>
          <w:rFonts w:ascii="Verdana" w:eastAsia="Batang" w:hAnsi="Verdana" w:cs="Arial"/>
          <w:b/>
          <w:iCs/>
          <w:color w:val="CC0066"/>
          <w:sz w:val="16"/>
          <w:szCs w:val="16"/>
        </w:rPr>
        <w:t>-03-2010</w:t>
      </w:r>
    </w:p>
    <w:p w:rsidR="00E553A1" w:rsidRPr="005E7C18" w:rsidRDefault="00E553A1" w:rsidP="00045B65">
      <w:pPr>
        <w:tabs>
          <w:tab w:val="left" w:pos="0"/>
        </w:tabs>
        <w:adjustRightInd w:val="0"/>
        <w:jc w:val="both"/>
        <w:rPr>
          <w:rFonts w:ascii="Verdana" w:hAnsi="Verdana" w:cs="Arial"/>
        </w:rPr>
      </w:pPr>
    </w:p>
    <w:p w:rsidR="00B4650E" w:rsidRPr="005E7C18" w:rsidRDefault="00E553A1" w:rsidP="008C3EC3">
      <w:pPr>
        <w:pStyle w:val="Prrafodelista"/>
        <w:numPr>
          <w:ilvl w:val="0"/>
          <w:numId w:val="35"/>
        </w:numPr>
        <w:tabs>
          <w:tab w:val="left" w:pos="0"/>
        </w:tabs>
        <w:spacing w:line="240" w:lineRule="auto"/>
        <w:ind w:left="851" w:hanging="567"/>
        <w:jc w:val="both"/>
        <w:rPr>
          <w:rFonts w:ascii="Verdana" w:hAnsi="Verdana" w:cs="Verdana"/>
        </w:rPr>
      </w:pPr>
      <w:r w:rsidRPr="005E7C18">
        <w:rPr>
          <w:rFonts w:ascii="Verdana" w:hAnsi="Verdana" w:cs="Verdana"/>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B4650E" w:rsidRPr="005E7C18" w:rsidRDefault="00B4650E" w:rsidP="00045B65">
      <w:pPr>
        <w:pStyle w:val="Prrafodelista"/>
        <w:tabs>
          <w:tab w:val="left" w:pos="0"/>
        </w:tabs>
        <w:spacing w:line="240" w:lineRule="auto"/>
        <w:jc w:val="right"/>
        <w:rPr>
          <w:rFonts w:ascii="Verdana" w:eastAsia="Batang" w:hAnsi="Verdana" w:cs="Arial"/>
          <w:b/>
          <w:iCs/>
          <w:color w:val="CC0066"/>
          <w:sz w:val="16"/>
          <w:szCs w:val="16"/>
        </w:rPr>
      </w:pPr>
      <w:r w:rsidRPr="005E7C18">
        <w:rPr>
          <w:rFonts w:ascii="Verdana" w:eastAsia="Batang" w:hAnsi="Verdana" w:cs="Arial"/>
          <w:b/>
          <w:iCs/>
          <w:color w:val="CC0066"/>
          <w:sz w:val="16"/>
          <w:szCs w:val="16"/>
        </w:rPr>
        <w:t>Fracción adicionada P.O. 05-03-2010</w:t>
      </w:r>
    </w:p>
    <w:p w:rsidR="00B4650E" w:rsidRPr="005E7C18" w:rsidRDefault="00B4650E" w:rsidP="00045B65">
      <w:pPr>
        <w:pStyle w:val="Prrafodelista"/>
        <w:tabs>
          <w:tab w:val="left" w:pos="0"/>
        </w:tabs>
        <w:spacing w:line="240" w:lineRule="auto"/>
        <w:jc w:val="both"/>
        <w:rPr>
          <w:rFonts w:ascii="Verdana" w:hAnsi="Verdana" w:cs="Verdana"/>
        </w:rPr>
      </w:pPr>
    </w:p>
    <w:p w:rsidR="00B4650E" w:rsidRPr="005E7C18" w:rsidRDefault="00E553A1" w:rsidP="00246F98">
      <w:pPr>
        <w:pStyle w:val="Prrafodelista"/>
        <w:numPr>
          <w:ilvl w:val="0"/>
          <w:numId w:val="35"/>
        </w:numPr>
        <w:tabs>
          <w:tab w:val="left" w:pos="0"/>
        </w:tabs>
        <w:spacing w:line="240" w:lineRule="auto"/>
        <w:ind w:left="851" w:hanging="567"/>
        <w:jc w:val="both"/>
        <w:rPr>
          <w:rFonts w:ascii="Verdana" w:hAnsi="Verdana" w:cs="Verdana"/>
        </w:rPr>
      </w:pPr>
      <w:r w:rsidRPr="005E7C18">
        <w:rPr>
          <w:rFonts w:ascii="Verdana" w:hAnsi="Verdana" w:cs="Verdana"/>
        </w:rPr>
        <w:t>Ningún servidor público podrá recibir remuneración, en términos de la fracción anterior, por el desempeño de su función, empleo, cargo o comisión, mayor a la establecida para el Gobernador del Estado en el presupuesto correspondiente. Lo mismo deberá ser observado cuando se trate del Presidente Municipal en el ámbito de su competencia.</w:t>
      </w:r>
    </w:p>
    <w:p w:rsidR="00B4650E" w:rsidRPr="005E7C18" w:rsidRDefault="00B4650E" w:rsidP="00045B65">
      <w:pPr>
        <w:pStyle w:val="Prrafodelista"/>
        <w:tabs>
          <w:tab w:val="left" w:pos="0"/>
        </w:tabs>
        <w:spacing w:line="240" w:lineRule="auto"/>
        <w:jc w:val="right"/>
        <w:rPr>
          <w:rFonts w:ascii="Verdana" w:eastAsia="Batang" w:hAnsi="Verdana" w:cs="Arial"/>
          <w:b/>
          <w:iCs/>
          <w:color w:val="CC0066"/>
          <w:sz w:val="16"/>
          <w:szCs w:val="16"/>
        </w:rPr>
      </w:pPr>
      <w:r w:rsidRPr="005E7C18">
        <w:rPr>
          <w:rFonts w:ascii="Verdana" w:eastAsia="Batang" w:hAnsi="Verdana" w:cs="Arial"/>
          <w:b/>
          <w:iCs/>
          <w:color w:val="CC0066"/>
          <w:sz w:val="16"/>
          <w:szCs w:val="16"/>
        </w:rPr>
        <w:t>Fracción adicionada P.O. 05-03-2010</w:t>
      </w:r>
    </w:p>
    <w:p w:rsidR="00B4650E" w:rsidRPr="005E7C18" w:rsidRDefault="00B4650E" w:rsidP="00045B65">
      <w:pPr>
        <w:pStyle w:val="Prrafodelista"/>
        <w:tabs>
          <w:tab w:val="left" w:pos="0"/>
        </w:tabs>
        <w:spacing w:line="240" w:lineRule="auto"/>
        <w:rPr>
          <w:rFonts w:ascii="Verdana" w:hAnsi="Verdana" w:cs="Verdana"/>
        </w:rPr>
      </w:pPr>
    </w:p>
    <w:p w:rsidR="00E553A1" w:rsidRPr="005E7C18" w:rsidRDefault="00246F98" w:rsidP="00246F98">
      <w:pPr>
        <w:pStyle w:val="Prrafodelista"/>
        <w:numPr>
          <w:ilvl w:val="0"/>
          <w:numId w:val="35"/>
        </w:numPr>
        <w:tabs>
          <w:tab w:val="left" w:pos="0"/>
        </w:tabs>
        <w:spacing w:line="240" w:lineRule="auto"/>
        <w:ind w:left="851" w:hanging="567"/>
        <w:jc w:val="both"/>
        <w:rPr>
          <w:rFonts w:ascii="Verdana" w:hAnsi="Verdana" w:cs="Verdana"/>
        </w:rPr>
      </w:pPr>
      <w:r w:rsidRPr="005E7C18">
        <w:rPr>
          <w:rFonts w:ascii="Verdana" w:hAnsi="Verdana" w:cs="Verdana"/>
        </w:rPr>
        <w:t>Ningún servidor público podrá tener una remuneración igual o mayor que su superior jerárquico; salvo que el excedente sea consecuencia del desempeño de varios empleos públicos, en los términos del artículo 133 de esta Constitución, que su remuneración sea producto de las condiciones generales de trabajo, derivado de un trabajo técnico calificado o por especialización en su función.</w:t>
      </w:r>
    </w:p>
    <w:p w:rsidR="00246F98" w:rsidRPr="005E7C18" w:rsidRDefault="00246F98" w:rsidP="00246F98">
      <w:pPr>
        <w:pStyle w:val="Prrafodelista"/>
        <w:tabs>
          <w:tab w:val="left" w:pos="0"/>
        </w:tabs>
        <w:spacing w:line="240" w:lineRule="auto"/>
        <w:jc w:val="right"/>
        <w:rPr>
          <w:rFonts w:ascii="Verdana" w:eastAsia="Batang" w:hAnsi="Verdana" w:cs="Arial"/>
          <w:b/>
          <w:iCs/>
          <w:color w:val="CC0066"/>
          <w:sz w:val="16"/>
          <w:szCs w:val="16"/>
        </w:rPr>
      </w:pPr>
      <w:r w:rsidRPr="005E7C18">
        <w:rPr>
          <w:rFonts w:ascii="Verdana" w:eastAsia="Batang" w:hAnsi="Verdana" w:cs="Arial"/>
          <w:b/>
          <w:iCs/>
          <w:color w:val="CC0066"/>
          <w:sz w:val="16"/>
          <w:szCs w:val="16"/>
        </w:rPr>
        <w:t>Fracción reformada P.O. 14-07-2017</w:t>
      </w:r>
    </w:p>
    <w:p w:rsidR="00E553A1" w:rsidRPr="005E7C18" w:rsidRDefault="00E553A1" w:rsidP="00AD69B9">
      <w:pPr>
        <w:tabs>
          <w:tab w:val="left" w:pos="0"/>
        </w:tabs>
        <w:ind w:left="851"/>
        <w:jc w:val="both"/>
        <w:rPr>
          <w:rFonts w:ascii="Verdana" w:hAnsi="Verdana" w:cs="Verdana"/>
        </w:rPr>
      </w:pPr>
      <w:r w:rsidRPr="005E7C18">
        <w:rPr>
          <w:rFonts w:ascii="Verdana" w:hAnsi="Verdana" w:cs="Verdana"/>
        </w:rPr>
        <w:t>En ningún caso el excedente a que se refiere el párrafo anterior podrá ser superior a la mitad de la remuneración establecida para el Gobernador del Estado en el presupuesto correspondiente.</w:t>
      </w:r>
    </w:p>
    <w:p w:rsidR="00B4650E" w:rsidRPr="005E7C18" w:rsidRDefault="00B4650E" w:rsidP="00045B65">
      <w:pPr>
        <w:pStyle w:val="Prrafodelista"/>
        <w:tabs>
          <w:tab w:val="left" w:pos="0"/>
        </w:tabs>
        <w:spacing w:line="240" w:lineRule="auto"/>
        <w:jc w:val="right"/>
        <w:rPr>
          <w:rFonts w:ascii="Verdana" w:eastAsia="Batang" w:hAnsi="Verdana" w:cs="Arial"/>
          <w:b/>
          <w:iCs/>
          <w:color w:val="CC0066"/>
          <w:sz w:val="16"/>
          <w:szCs w:val="16"/>
        </w:rPr>
      </w:pPr>
      <w:r w:rsidRPr="005E7C18">
        <w:rPr>
          <w:rFonts w:ascii="Verdana" w:eastAsia="Batang" w:hAnsi="Verdana" w:cs="Arial"/>
          <w:b/>
          <w:iCs/>
          <w:color w:val="CC0066"/>
          <w:sz w:val="16"/>
          <w:szCs w:val="16"/>
        </w:rPr>
        <w:t>Fracción adicionada P.O. 05-03-2010</w:t>
      </w:r>
    </w:p>
    <w:p w:rsidR="00B4650E" w:rsidRPr="005E7C18" w:rsidRDefault="00B4650E" w:rsidP="00045B65">
      <w:pPr>
        <w:pStyle w:val="Prrafodelista"/>
        <w:tabs>
          <w:tab w:val="left" w:pos="0"/>
        </w:tabs>
        <w:spacing w:line="240" w:lineRule="auto"/>
        <w:jc w:val="both"/>
        <w:rPr>
          <w:rFonts w:ascii="Verdana" w:hAnsi="Verdana" w:cs="Verdana"/>
        </w:rPr>
      </w:pPr>
    </w:p>
    <w:p w:rsidR="00E553A1" w:rsidRPr="005E7C18" w:rsidRDefault="00E553A1" w:rsidP="008C3EC3">
      <w:pPr>
        <w:pStyle w:val="Prrafodelista"/>
        <w:numPr>
          <w:ilvl w:val="0"/>
          <w:numId w:val="35"/>
        </w:numPr>
        <w:tabs>
          <w:tab w:val="left" w:pos="0"/>
        </w:tabs>
        <w:spacing w:line="240" w:lineRule="auto"/>
        <w:ind w:left="851" w:hanging="567"/>
        <w:jc w:val="both"/>
        <w:rPr>
          <w:rFonts w:ascii="Verdana" w:hAnsi="Verdana" w:cs="Verdana"/>
        </w:rPr>
      </w:pPr>
      <w:r w:rsidRPr="005E7C18">
        <w:rPr>
          <w:rFonts w:ascii="Verdana" w:hAnsi="Verdana" w:cs="Verdana"/>
        </w:rPr>
        <w:t xml:space="preserve">No se concederán ni cubrirán jubilaciones, pensiones o haberes de retiro, ni liquidaciones por servicios prestados, como tampoco préstamos o créditos, </w:t>
      </w:r>
      <w:r w:rsidRPr="005E7C18">
        <w:rPr>
          <w:rFonts w:ascii="Verdana" w:hAnsi="Verdana" w:cs="Verdana"/>
        </w:rPr>
        <w:lastRenderedPageBreak/>
        <w:t>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rsidR="00B4650E" w:rsidRPr="005E7C18" w:rsidRDefault="00B4650E" w:rsidP="00045B65">
      <w:pPr>
        <w:pStyle w:val="Prrafodelista"/>
        <w:tabs>
          <w:tab w:val="left" w:pos="0"/>
        </w:tabs>
        <w:spacing w:line="240" w:lineRule="auto"/>
        <w:jc w:val="right"/>
        <w:rPr>
          <w:rFonts w:ascii="Verdana" w:eastAsia="Batang" w:hAnsi="Verdana" w:cs="Arial"/>
          <w:b/>
          <w:iCs/>
          <w:color w:val="CC0066"/>
          <w:sz w:val="16"/>
          <w:szCs w:val="16"/>
        </w:rPr>
      </w:pPr>
      <w:r w:rsidRPr="005E7C18">
        <w:rPr>
          <w:rFonts w:ascii="Verdana" w:eastAsia="Batang" w:hAnsi="Verdana" w:cs="Arial"/>
          <w:b/>
          <w:iCs/>
          <w:color w:val="CC0066"/>
          <w:sz w:val="16"/>
          <w:szCs w:val="16"/>
        </w:rPr>
        <w:t>Fracción adicionada P.O. 05-03-2010</w:t>
      </w:r>
    </w:p>
    <w:p w:rsidR="00E553A1" w:rsidRPr="005E7C18" w:rsidRDefault="00E553A1" w:rsidP="00045B65">
      <w:pPr>
        <w:pStyle w:val="Prrafodelista"/>
        <w:tabs>
          <w:tab w:val="left" w:pos="0"/>
        </w:tabs>
        <w:spacing w:line="240" w:lineRule="auto"/>
        <w:jc w:val="both"/>
        <w:rPr>
          <w:rFonts w:ascii="Verdana" w:hAnsi="Verdana" w:cs="Verdana"/>
        </w:rPr>
      </w:pPr>
    </w:p>
    <w:p w:rsidR="00E553A1" w:rsidRPr="005E7C18" w:rsidRDefault="00E553A1" w:rsidP="008C3EC3">
      <w:pPr>
        <w:pStyle w:val="Prrafodelista"/>
        <w:numPr>
          <w:ilvl w:val="0"/>
          <w:numId w:val="35"/>
        </w:numPr>
        <w:tabs>
          <w:tab w:val="left" w:pos="0"/>
        </w:tabs>
        <w:spacing w:line="240" w:lineRule="auto"/>
        <w:ind w:left="851" w:hanging="567"/>
        <w:jc w:val="both"/>
        <w:rPr>
          <w:rFonts w:ascii="Verdana" w:hAnsi="Verdana" w:cs="Verdana"/>
        </w:rPr>
      </w:pPr>
      <w:r w:rsidRPr="005E7C18">
        <w:rPr>
          <w:rFonts w:ascii="Verdana" w:hAnsi="Verdana" w:cs="Verdana"/>
        </w:rPr>
        <w:t>Las remuneraciones y sus tabuladores serán públicos, y deberán especificar y diferenciar la totalidad de sus elementos fijos y variables tanto en efectivo como en especie.</w:t>
      </w:r>
    </w:p>
    <w:p w:rsidR="00B4650E" w:rsidRPr="005E7C18" w:rsidRDefault="00B4650E" w:rsidP="00045B65">
      <w:pPr>
        <w:pStyle w:val="Prrafodelista"/>
        <w:tabs>
          <w:tab w:val="left" w:pos="0"/>
        </w:tabs>
        <w:spacing w:line="240" w:lineRule="auto"/>
        <w:jc w:val="right"/>
        <w:rPr>
          <w:rFonts w:ascii="Verdana" w:eastAsia="Batang" w:hAnsi="Verdana" w:cs="Arial"/>
          <w:b/>
          <w:iCs/>
          <w:color w:val="CC0066"/>
          <w:sz w:val="16"/>
          <w:szCs w:val="16"/>
        </w:rPr>
      </w:pPr>
      <w:r w:rsidRPr="005E7C18">
        <w:rPr>
          <w:rFonts w:ascii="Verdana" w:eastAsia="Batang" w:hAnsi="Verdana" w:cs="Arial"/>
          <w:b/>
          <w:iCs/>
          <w:color w:val="CC0066"/>
          <w:sz w:val="16"/>
          <w:szCs w:val="16"/>
        </w:rPr>
        <w:t>Fracción adicionada P.O. 05-03-2010</w:t>
      </w:r>
    </w:p>
    <w:p w:rsidR="00B4650E" w:rsidRPr="005E7C18" w:rsidRDefault="00B4650E" w:rsidP="00045B65">
      <w:pPr>
        <w:tabs>
          <w:tab w:val="left" w:pos="0"/>
        </w:tabs>
        <w:jc w:val="both"/>
        <w:rPr>
          <w:rFonts w:ascii="Verdana" w:hAnsi="Verdana" w:cs="Verdana"/>
        </w:rPr>
      </w:pPr>
    </w:p>
    <w:p w:rsidR="00E553A1" w:rsidRPr="005E7C18" w:rsidRDefault="00E553A1" w:rsidP="008C3EC3">
      <w:pPr>
        <w:pStyle w:val="Prrafodelista"/>
        <w:numPr>
          <w:ilvl w:val="0"/>
          <w:numId w:val="35"/>
        </w:numPr>
        <w:tabs>
          <w:tab w:val="left" w:pos="0"/>
        </w:tabs>
        <w:spacing w:line="240" w:lineRule="auto"/>
        <w:ind w:left="851" w:hanging="567"/>
        <w:jc w:val="both"/>
        <w:rPr>
          <w:rFonts w:ascii="Verdana" w:hAnsi="Verdana" w:cs="Verdana"/>
        </w:rPr>
      </w:pPr>
      <w:r w:rsidRPr="005E7C18">
        <w:rPr>
          <w:rFonts w:ascii="Verdana" w:hAnsi="Verdana" w:cs="Verdana"/>
        </w:rPr>
        <w:t>El Congreso del Estado y los Ayuntamientos en el ámbito de sus competencias, expedirán las leyes o reglamentos para hacer efectivo el contenido del presente artículo y las disposiciones constitucionales relativas, y para sancionar penal y administrativamente las conductas que impliquen el incumplimiento o la elusión por simulación de lo establecido en este artículo.</w:t>
      </w:r>
    </w:p>
    <w:p w:rsidR="00B4650E" w:rsidRPr="005E7C18" w:rsidRDefault="00B4650E" w:rsidP="00C17ECF">
      <w:pPr>
        <w:pStyle w:val="Prrafodelista"/>
        <w:tabs>
          <w:tab w:val="left" w:pos="0"/>
        </w:tabs>
        <w:spacing w:after="0" w:line="240" w:lineRule="auto"/>
        <w:jc w:val="right"/>
        <w:rPr>
          <w:rFonts w:ascii="Verdana" w:eastAsia="Batang" w:hAnsi="Verdana" w:cs="Arial"/>
          <w:b/>
          <w:iCs/>
          <w:color w:val="CC0066"/>
          <w:sz w:val="16"/>
          <w:szCs w:val="16"/>
        </w:rPr>
      </w:pPr>
      <w:r w:rsidRPr="005E7C18">
        <w:rPr>
          <w:rFonts w:ascii="Verdana" w:eastAsia="Batang" w:hAnsi="Verdana" w:cs="Arial"/>
          <w:b/>
          <w:iCs/>
          <w:color w:val="CC0066"/>
          <w:sz w:val="16"/>
          <w:szCs w:val="16"/>
        </w:rPr>
        <w:t>Fracción adicionada P.O. 05-03-2010</w:t>
      </w:r>
    </w:p>
    <w:p w:rsidR="00515138" w:rsidRPr="005E7C18" w:rsidRDefault="00810852" w:rsidP="00515138">
      <w:pPr>
        <w:tabs>
          <w:tab w:val="left" w:pos="0"/>
        </w:tabs>
        <w:jc w:val="right"/>
        <w:rPr>
          <w:rFonts w:ascii="Verdana" w:hAnsi="Verdana" w:cs="Arial"/>
        </w:rPr>
      </w:pPr>
      <w:r w:rsidRPr="005E7C18">
        <w:rPr>
          <w:rFonts w:ascii="Verdana" w:eastAsia="Batang" w:hAnsi="Verdana"/>
          <w:b/>
          <w:color w:val="CC0066"/>
          <w:sz w:val="16"/>
          <w:szCs w:val="16"/>
        </w:rPr>
        <w:t>Artículo</w:t>
      </w:r>
      <w:r w:rsidR="00515138" w:rsidRPr="005E7C18">
        <w:rPr>
          <w:rFonts w:ascii="Verdana" w:eastAsia="Batang" w:hAnsi="Verdana"/>
          <w:b/>
          <w:color w:val="CC0066"/>
          <w:sz w:val="16"/>
          <w:szCs w:val="16"/>
        </w:rPr>
        <w:t xml:space="preserve"> recorrido en su orden P.O. 06-09-2016</w:t>
      </w:r>
    </w:p>
    <w:p w:rsidR="00515138" w:rsidRPr="005E7C18" w:rsidRDefault="00515138" w:rsidP="00C17ECF">
      <w:pPr>
        <w:pStyle w:val="Prrafodelista"/>
        <w:tabs>
          <w:tab w:val="left" w:pos="0"/>
        </w:tabs>
        <w:spacing w:after="0" w:line="240" w:lineRule="auto"/>
        <w:jc w:val="right"/>
        <w:rPr>
          <w:rFonts w:ascii="Verdana" w:eastAsia="Batang" w:hAnsi="Verdana" w:cs="Arial"/>
          <w:b/>
          <w:iCs/>
          <w:color w:val="CC0066"/>
          <w:sz w:val="16"/>
          <w:szCs w:val="16"/>
          <w:lang w:val="es-ES"/>
        </w:rPr>
      </w:pPr>
    </w:p>
    <w:p w:rsidR="0090270D" w:rsidRPr="005E7C18" w:rsidRDefault="0090270D" w:rsidP="00810852">
      <w:pPr>
        <w:jc w:val="both"/>
        <w:rPr>
          <w:rFonts w:ascii="Verdana" w:hAnsi="Verdana" w:cs="Arial"/>
          <w:b/>
          <w:bCs/>
          <w:sz w:val="16"/>
        </w:rPr>
      </w:pPr>
      <w:r w:rsidRPr="005E7C18">
        <w:rPr>
          <w:rFonts w:ascii="Verdana" w:hAnsi="Verdana" w:cs="Arial"/>
          <w:b/>
          <w:bCs/>
          <w:sz w:val="16"/>
        </w:rPr>
        <w:t>NOTA DE EDITOR:</w:t>
      </w:r>
    </w:p>
    <w:p w:rsidR="00C17ECF" w:rsidRPr="005E7C18" w:rsidRDefault="0090270D" w:rsidP="00810852">
      <w:pPr>
        <w:pStyle w:val="Prrafodelista"/>
        <w:spacing w:after="0" w:line="240" w:lineRule="auto"/>
        <w:ind w:left="0"/>
        <w:jc w:val="both"/>
        <w:rPr>
          <w:rFonts w:ascii="Verdana" w:eastAsia="Batang" w:hAnsi="Verdana" w:cs="Arial"/>
          <w:b/>
          <w:iCs/>
          <w:color w:val="CC0066"/>
          <w:sz w:val="16"/>
          <w:szCs w:val="16"/>
        </w:rPr>
      </w:pPr>
      <w:r w:rsidRPr="005E7C18">
        <w:rPr>
          <w:rFonts w:ascii="Verdana" w:hAnsi="Verdana" w:cs="Arial"/>
          <w:b/>
          <w:bCs/>
          <w:sz w:val="16"/>
        </w:rPr>
        <w:t>MEDIANTE EL DECRETO NÚMERO 109, PUBLICADO EN EL PERIÓDICO OFICIAL NÚMERO 143, QUINTA PARTE DE FECHA 6 DE SEPTIEMBRE DE 2016; SE REUBICÓ EL CONTENIDO DEL ARTÍCULO 13</w:t>
      </w:r>
      <w:r w:rsidR="00810852" w:rsidRPr="005E7C18">
        <w:rPr>
          <w:rFonts w:ascii="Verdana" w:hAnsi="Verdana" w:cs="Arial"/>
          <w:b/>
          <w:bCs/>
          <w:sz w:val="16"/>
        </w:rPr>
        <w:t>4</w:t>
      </w:r>
      <w:r w:rsidRPr="005E7C18">
        <w:rPr>
          <w:rFonts w:ascii="Verdana" w:hAnsi="Verdana" w:cs="Arial"/>
          <w:b/>
          <w:bCs/>
          <w:sz w:val="16"/>
        </w:rPr>
        <w:t xml:space="preserve"> VIGENTE HASTA ANTES DE LA PUBLICACIÓN, PARA UBICARSE AHORA COMO ARTÍCULO 13</w:t>
      </w:r>
      <w:r w:rsidR="00810852" w:rsidRPr="005E7C18">
        <w:rPr>
          <w:rFonts w:ascii="Verdana" w:hAnsi="Verdana" w:cs="Arial"/>
          <w:b/>
          <w:bCs/>
          <w:sz w:val="16"/>
        </w:rPr>
        <w:t>6</w:t>
      </w:r>
      <w:r w:rsidRPr="005E7C18">
        <w:rPr>
          <w:rFonts w:ascii="Verdana" w:hAnsi="Verdana" w:cs="Arial"/>
          <w:b/>
          <w:bCs/>
          <w:sz w:val="16"/>
        </w:rPr>
        <w:t>.</w:t>
      </w:r>
    </w:p>
    <w:p w:rsidR="0090270D" w:rsidRPr="005E7C18" w:rsidRDefault="0090270D" w:rsidP="00C17ECF">
      <w:pPr>
        <w:pStyle w:val="Prrafodelista"/>
        <w:tabs>
          <w:tab w:val="left" w:pos="0"/>
        </w:tabs>
        <w:spacing w:after="0" w:line="240" w:lineRule="auto"/>
        <w:jc w:val="right"/>
        <w:rPr>
          <w:rFonts w:ascii="Verdana" w:eastAsia="Batang" w:hAnsi="Verdana" w:cs="Arial"/>
          <w:b/>
          <w:iCs/>
          <w:color w:val="CC0066"/>
          <w:sz w:val="16"/>
          <w:szCs w:val="16"/>
        </w:rPr>
      </w:pPr>
    </w:p>
    <w:p w:rsidR="00E553A1" w:rsidRPr="005E7C18" w:rsidRDefault="00B05F1A" w:rsidP="00045B65">
      <w:pPr>
        <w:tabs>
          <w:tab w:val="left" w:pos="0"/>
        </w:tabs>
        <w:jc w:val="both"/>
        <w:rPr>
          <w:rFonts w:ascii="Verdana" w:hAnsi="Verdana" w:cs="Arial"/>
        </w:rPr>
      </w:pPr>
      <w:r w:rsidRPr="005E7C18">
        <w:rPr>
          <w:rFonts w:ascii="Verdana" w:hAnsi="Verdana" w:cs="Arial"/>
          <w:b/>
          <w:bCs/>
        </w:rPr>
        <w:tab/>
        <w:t xml:space="preserve">Artículo </w:t>
      </w:r>
      <w:r w:rsidR="00E553A1" w:rsidRPr="005E7C18">
        <w:rPr>
          <w:rFonts w:ascii="Verdana" w:hAnsi="Verdana" w:cs="Arial"/>
          <w:b/>
          <w:bCs/>
        </w:rPr>
        <w:t>13</w:t>
      </w:r>
      <w:r w:rsidR="00515138" w:rsidRPr="005E7C18">
        <w:rPr>
          <w:rFonts w:ascii="Verdana" w:hAnsi="Verdana" w:cs="Arial"/>
          <w:b/>
          <w:bCs/>
        </w:rPr>
        <w:t>7</w:t>
      </w:r>
      <w:r w:rsidR="00E553A1" w:rsidRPr="005E7C18">
        <w:rPr>
          <w:rFonts w:ascii="Verdana" w:hAnsi="Verdana" w:cs="Arial"/>
          <w:b/>
          <w:bCs/>
        </w:rPr>
        <w:t>.</w:t>
      </w:r>
      <w:r w:rsidR="00E553A1" w:rsidRPr="005E7C18">
        <w:rPr>
          <w:rFonts w:ascii="Verdana" w:hAnsi="Verdana" w:cs="Arial"/>
        </w:rPr>
        <w:t xml:space="preserve"> Los contratos que tengan que celebrarse para la ejecución de obras públicas, serán adjudicados en Concurso Público, mediante convocatoria, en la que se presenten propuestas en sobres cerrados, que serán abiertos en Junta Pública, con las excepciones que la Ley secundaria señale.</w:t>
      </w:r>
    </w:p>
    <w:p w:rsidR="00515138" w:rsidRPr="005E7C18" w:rsidRDefault="00810852" w:rsidP="00515138">
      <w:pPr>
        <w:tabs>
          <w:tab w:val="left" w:pos="0"/>
        </w:tabs>
        <w:jc w:val="right"/>
        <w:rPr>
          <w:rFonts w:ascii="Verdana" w:hAnsi="Verdana" w:cs="Arial"/>
        </w:rPr>
      </w:pPr>
      <w:r w:rsidRPr="005E7C18">
        <w:rPr>
          <w:rFonts w:ascii="Verdana" w:eastAsia="Batang" w:hAnsi="Verdana"/>
          <w:b/>
          <w:color w:val="CC0066"/>
          <w:sz w:val="16"/>
          <w:szCs w:val="16"/>
        </w:rPr>
        <w:t>Artículo</w:t>
      </w:r>
      <w:r w:rsidR="00515138" w:rsidRPr="005E7C18">
        <w:rPr>
          <w:rFonts w:ascii="Verdana" w:eastAsia="Batang" w:hAnsi="Verdana"/>
          <w:b/>
          <w:color w:val="CC0066"/>
          <w:sz w:val="16"/>
          <w:szCs w:val="16"/>
        </w:rPr>
        <w:t xml:space="preserve"> recorrido en su orden P.O. 06-09-2016</w:t>
      </w:r>
    </w:p>
    <w:p w:rsidR="00810852" w:rsidRPr="005E7C18" w:rsidRDefault="00810852" w:rsidP="00810852">
      <w:pPr>
        <w:jc w:val="both"/>
        <w:rPr>
          <w:rFonts w:ascii="Verdana" w:hAnsi="Verdana" w:cs="Arial"/>
          <w:b/>
          <w:bCs/>
          <w:sz w:val="16"/>
        </w:rPr>
      </w:pPr>
    </w:p>
    <w:p w:rsidR="00810852" w:rsidRPr="005E7C18" w:rsidRDefault="00810852" w:rsidP="00810852">
      <w:pPr>
        <w:jc w:val="both"/>
        <w:rPr>
          <w:rFonts w:ascii="Verdana" w:hAnsi="Verdana" w:cs="Arial"/>
          <w:b/>
          <w:bCs/>
          <w:sz w:val="16"/>
        </w:rPr>
      </w:pPr>
      <w:r w:rsidRPr="005E7C18">
        <w:rPr>
          <w:rFonts w:ascii="Verdana" w:hAnsi="Verdana" w:cs="Arial"/>
          <w:b/>
          <w:bCs/>
          <w:sz w:val="16"/>
        </w:rPr>
        <w:t>NOTA DE EDITOR:</w:t>
      </w:r>
    </w:p>
    <w:p w:rsidR="00E553A1" w:rsidRPr="005E7C18" w:rsidRDefault="00810852" w:rsidP="00810852">
      <w:pPr>
        <w:tabs>
          <w:tab w:val="left" w:pos="0"/>
        </w:tabs>
        <w:jc w:val="both"/>
        <w:rPr>
          <w:rFonts w:ascii="Verdana" w:hAnsi="Verdana" w:cs="Arial"/>
          <w:b/>
          <w:bCs/>
        </w:rPr>
      </w:pPr>
      <w:r w:rsidRPr="005E7C18">
        <w:rPr>
          <w:rFonts w:ascii="Verdana" w:hAnsi="Verdana" w:cs="Arial"/>
          <w:b/>
          <w:bCs/>
          <w:sz w:val="16"/>
        </w:rPr>
        <w:t>MEDIANTE EL DECRETO NÚMERO 109, PUBLICADO EN EL PERIÓDICO OFICIAL NÚMERO 143, QUINTA PARTE DE FECHA 6 DE SEPTIEMBRE DE 2016; SE REUBICÓ EL CONTENIDO DEL ARTÍCULO 135 VIGENTE HASTA ANTES DE LA PUBLICACIÓN, PARA UBICARSE AHORA COMO ARTÍCULO 137.</w:t>
      </w:r>
      <w:r w:rsidR="00E553A1" w:rsidRPr="005E7C18">
        <w:rPr>
          <w:rFonts w:ascii="Verdana" w:hAnsi="Verdana" w:cs="Arial"/>
        </w:rPr>
        <w:t xml:space="preserve"> </w:t>
      </w:r>
    </w:p>
    <w:p w:rsidR="00810852" w:rsidRPr="005E7C18" w:rsidRDefault="00810852" w:rsidP="00045B65">
      <w:pPr>
        <w:pStyle w:val="Textoindependiente2"/>
        <w:tabs>
          <w:tab w:val="left" w:pos="0"/>
        </w:tabs>
        <w:rPr>
          <w:b/>
          <w:bCs/>
        </w:rPr>
      </w:pPr>
    </w:p>
    <w:p w:rsidR="00E553A1" w:rsidRPr="005E7C18" w:rsidRDefault="00B05F1A" w:rsidP="00045B65">
      <w:pPr>
        <w:pStyle w:val="Textoindependiente2"/>
        <w:tabs>
          <w:tab w:val="left" w:pos="0"/>
        </w:tabs>
      </w:pPr>
      <w:r w:rsidRPr="005E7C18">
        <w:rPr>
          <w:b/>
          <w:bCs/>
        </w:rPr>
        <w:tab/>
        <w:t>Artículo</w:t>
      </w:r>
      <w:r w:rsidR="00515138" w:rsidRPr="005E7C18">
        <w:rPr>
          <w:b/>
          <w:bCs/>
        </w:rPr>
        <w:t xml:space="preserve"> 138</w:t>
      </w:r>
      <w:r w:rsidR="00E553A1" w:rsidRPr="005E7C18">
        <w:rPr>
          <w:b/>
          <w:bCs/>
        </w:rPr>
        <w:t>.</w:t>
      </w:r>
      <w:r w:rsidR="00E553A1" w:rsidRPr="005E7C18">
        <w:t xml:space="preserve"> La infracción de cualquier precepto constitucional, generará acción popular contra el infractor.</w:t>
      </w:r>
    </w:p>
    <w:p w:rsidR="00515138" w:rsidRPr="005E7C18" w:rsidRDefault="00810852" w:rsidP="00515138">
      <w:pPr>
        <w:tabs>
          <w:tab w:val="left" w:pos="0"/>
        </w:tabs>
        <w:jc w:val="right"/>
        <w:rPr>
          <w:rFonts w:ascii="Verdana" w:hAnsi="Verdana" w:cs="Arial"/>
        </w:rPr>
      </w:pPr>
      <w:r w:rsidRPr="005E7C18">
        <w:rPr>
          <w:rFonts w:ascii="Verdana" w:eastAsia="Batang" w:hAnsi="Verdana"/>
          <w:b/>
          <w:color w:val="CC0066"/>
          <w:sz w:val="16"/>
          <w:szCs w:val="16"/>
        </w:rPr>
        <w:t xml:space="preserve">Artículo </w:t>
      </w:r>
      <w:r w:rsidR="00515138" w:rsidRPr="005E7C18">
        <w:rPr>
          <w:rFonts w:ascii="Verdana" w:eastAsia="Batang" w:hAnsi="Verdana"/>
          <w:b/>
          <w:color w:val="CC0066"/>
          <w:sz w:val="16"/>
          <w:szCs w:val="16"/>
        </w:rPr>
        <w:t>recorrido en su orden P.O. 06-09-2016</w:t>
      </w:r>
    </w:p>
    <w:p w:rsidR="00E553A1" w:rsidRPr="005E7C18" w:rsidRDefault="00E553A1" w:rsidP="00045B65">
      <w:pPr>
        <w:tabs>
          <w:tab w:val="left" w:pos="0"/>
        </w:tabs>
        <w:jc w:val="both"/>
        <w:rPr>
          <w:rFonts w:ascii="Verdana" w:hAnsi="Verdana" w:cs="Arial"/>
          <w:b/>
          <w:bCs/>
        </w:rPr>
      </w:pPr>
    </w:p>
    <w:p w:rsidR="00810852" w:rsidRPr="005E7C18" w:rsidRDefault="00810852" w:rsidP="00810852">
      <w:pPr>
        <w:jc w:val="both"/>
        <w:rPr>
          <w:rFonts w:ascii="Verdana" w:hAnsi="Verdana" w:cs="Arial"/>
          <w:b/>
          <w:bCs/>
          <w:sz w:val="16"/>
        </w:rPr>
      </w:pPr>
      <w:r w:rsidRPr="005E7C18">
        <w:rPr>
          <w:rFonts w:ascii="Verdana" w:hAnsi="Verdana" w:cs="Arial"/>
          <w:b/>
          <w:bCs/>
          <w:sz w:val="16"/>
        </w:rPr>
        <w:t>NOTA DE EDITOR:</w:t>
      </w:r>
    </w:p>
    <w:p w:rsidR="00810852" w:rsidRPr="005E7C18" w:rsidRDefault="00810852" w:rsidP="00810852">
      <w:pPr>
        <w:tabs>
          <w:tab w:val="left" w:pos="0"/>
        </w:tabs>
        <w:jc w:val="both"/>
        <w:rPr>
          <w:rFonts w:ascii="Verdana" w:hAnsi="Verdana" w:cs="Arial"/>
          <w:b/>
          <w:bCs/>
        </w:rPr>
      </w:pPr>
      <w:r w:rsidRPr="005E7C18">
        <w:rPr>
          <w:rFonts w:ascii="Verdana" w:hAnsi="Verdana" w:cs="Arial"/>
          <w:b/>
          <w:bCs/>
          <w:sz w:val="16"/>
        </w:rPr>
        <w:t>MEDIANTE EL DECRETO NÚMERO 109, PUBLICADO EN EL PERIÓDICO OFICIAL NÚMERO 143, QUINTA PARTE DE FECHA 6 DE SEPTIEMBRE DE 2016; SE REUBICÓ EL CONTENIDO DEL ARTÍCULO 136 VIGENTE HASTA ANTES DE LA PUBLICACIÓN, PARA UBICARSE AHORA COMO ARTÍCULO 138.</w:t>
      </w:r>
    </w:p>
    <w:p w:rsidR="00810852" w:rsidRPr="005E7C18" w:rsidRDefault="00810852" w:rsidP="00045B65">
      <w:pPr>
        <w:tabs>
          <w:tab w:val="left" w:pos="0"/>
        </w:tabs>
        <w:jc w:val="both"/>
        <w:rPr>
          <w:rFonts w:ascii="Verdana" w:hAnsi="Verdana" w:cs="Arial"/>
          <w:b/>
          <w:bCs/>
        </w:rPr>
      </w:pPr>
    </w:p>
    <w:p w:rsidR="00E553A1" w:rsidRPr="005E7C18" w:rsidRDefault="00B05F1A" w:rsidP="00045B65">
      <w:pPr>
        <w:pStyle w:val="Textoindependiente2"/>
        <w:tabs>
          <w:tab w:val="left" w:pos="0"/>
        </w:tabs>
      </w:pPr>
      <w:r w:rsidRPr="005E7C18">
        <w:rPr>
          <w:b/>
          <w:bCs/>
        </w:rPr>
        <w:tab/>
        <w:t>Artículo</w:t>
      </w:r>
      <w:r w:rsidR="00E553A1" w:rsidRPr="005E7C18">
        <w:rPr>
          <w:b/>
          <w:bCs/>
        </w:rPr>
        <w:t xml:space="preserve"> 13</w:t>
      </w:r>
      <w:r w:rsidR="00515138" w:rsidRPr="005E7C18">
        <w:rPr>
          <w:b/>
          <w:bCs/>
        </w:rPr>
        <w:t>9</w:t>
      </w:r>
      <w:r w:rsidR="00E553A1" w:rsidRPr="005E7C18">
        <w:rPr>
          <w:b/>
          <w:bCs/>
        </w:rPr>
        <w:t>.</w:t>
      </w:r>
      <w:r w:rsidR="00E553A1" w:rsidRPr="005E7C18">
        <w:t xml:space="preserve"> Las Leyes del Estado de Guanajuato, incluyendo las que se refieren al estado y capacidad de las personas, se aplicarán a todos los habitantes del mismo, sean domiciliados o transeúntes; pero tratándose de personas de nacionalidad extranjera se cumplirá con lo que dispongan las Leyes Federales sobre la materia.</w:t>
      </w:r>
    </w:p>
    <w:p w:rsidR="00515138" w:rsidRPr="005E7C18" w:rsidRDefault="00810852" w:rsidP="00515138">
      <w:pPr>
        <w:tabs>
          <w:tab w:val="left" w:pos="0"/>
        </w:tabs>
        <w:jc w:val="right"/>
        <w:rPr>
          <w:rFonts w:ascii="Verdana" w:hAnsi="Verdana" w:cs="Arial"/>
        </w:rPr>
      </w:pPr>
      <w:r w:rsidRPr="005E7C18">
        <w:rPr>
          <w:rFonts w:ascii="Verdana" w:eastAsia="Batang" w:hAnsi="Verdana"/>
          <w:b/>
          <w:color w:val="CC0066"/>
          <w:sz w:val="16"/>
          <w:szCs w:val="16"/>
        </w:rPr>
        <w:t>Artículo</w:t>
      </w:r>
      <w:r w:rsidR="00515138" w:rsidRPr="005E7C18">
        <w:rPr>
          <w:rFonts w:ascii="Verdana" w:eastAsia="Batang" w:hAnsi="Verdana"/>
          <w:b/>
          <w:color w:val="CC0066"/>
          <w:sz w:val="16"/>
          <w:szCs w:val="16"/>
        </w:rPr>
        <w:t xml:space="preserve"> recorrido en su orden P.O. 06-09-2016</w:t>
      </w:r>
    </w:p>
    <w:p w:rsidR="00E553A1" w:rsidRPr="005E7C18" w:rsidRDefault="00E553A1" w:rsidP="00045B65">
      <w:pPr>
        <w:tabs>
          <w:tab w:val="left" w:pos="0"/>
        </w:tabs>
        <w:jc w:val="both"/>
        <w:rPr>
          <w:rFonts w:ascii="Verdana" w:hAnsi="Verdana" w:cs="Arial"/>
          <w:b/>
          <w:bCs/>
        </w:rPr>
      </w:pPr>
    </w:p>
    <w:p w:rsidR="00810852" w:rsidRPr="005E7C18" w:rsidRDefault="00810852" w:rsidP="00810852">
      <w:pPr>
        <w:jc w:val="both"/>
        <w:rPr>
          <w:rFonts w:ascii="Verdana" w:hAnsi="Verdana" w:cs="Arial"/>
          <w:b/>
          <w:bCs/>
          <w:sz w:val="16"/>
        </w:rPr>
      </w:pPr>
      <w:r w:rsidRPr="005E7C18">
        <w:rPr>
          <w:rFonts w:ascii="Verdana" w:hAnsi="Verdana" w:cs="Arial"/>
          <w:b/>
          <w:bCs/>
          <w:sz w:val="16"/>
        </w:rPr>
        <w:t>NOTA DE EDITOR:</w:t>
      </w:r>
    </w:p>
    <w:p w:rsidR="00810852" w:rsidRPr="005E7C18" w:rsidRDefault="00810852" w:rsidP="00810852">
      <w:pPr>
        <w:tabs>
          <w:tab w:val="left" w:pos="0"/>
        </w:tabs>
        <w:jc w:val="both"/>
        <w:rPr>
          <w:rFonts w:ascii="Verdana" w:hAnsi="Verdana" w:cs="Arial"/>
          <w:b/>
          <w:bCs/>
        </w:rPr>
      </w:pPr>
      <w:r w:rsidRPr="005E7C18">
        <w:rPr>
          <w:rFonts w:ascii="Verdana" w:hAnsi="Verdana" w:cs="Arial"/>
          <w:b/>
          <w:bCs/>
          <w:sz w:val="16"/>
        </w:rPr>
        <w:lastRenderedPageBreak/>
        <w:t>MEDIANTE EL DECRETO NÚMERO 109, PUBLICADO EN EL PERIÓDICO OFICIAL NÚMERO 143, QUINTA PARTE DE FECHA 6 DE SEPTIEMBRE DE 2016; SE REUBICÓ EL CONTENIDO DEL ARTÍCULO 137 VIGENTE HASTA ANTES DE LA PUBLICACIÓN, PARA UBICARSE AHORA COMO ARTÍCULO 139.</w:t>
      </w:r>
    </w:p>
    <w:p w:rsidR="00810852" w:rsidRPr="005E7C18" w:rsidRDefault="00810852" w:rsidP="00045B65">
      <w:pPr>
        <w:tabs>
          <w:tab w:val="left" w:pos="0"/>
        </w:tabs>
        <w:jc w:val="both"/>
        <w:rPr>
          <w:rFonts w:ascii="Verdana" w:hAnsi="Verdana" w:cs="Arial"/>
          <w:b/>
          <w:bCs/>
        </w:rPr>
      </w:pPr>
    </w:p>
    <w:p w:rsidR="00E553A1" w:rsidRPr="005E7C18" w:rsidRDefault="00B05F1A" w:rsidP="00045B65">
      <w:pPr>
        <w:pStyle w:val="Textoindependiente2"/>
        <w:tabs>
          <w:tab w:val="left" w:pos="0"/>
        </w:tabs>
      </w:pPr>
      <w:r w:rsidRPr="005E7C18">
        <w:rPr>
          <w:b/>
          <w:bCs/>
        </w:rPr>
        <w:tab/>
        <w:t>Artículo</w:t>
      </w:r>
      <w:r w:rsidR="00E553A1" w:rsidRPr="005E7C18">
        <w:rPr>
          <w:b/>
          <w:bCs/>
        </w:rPr>
        <w:t xml:space="preserve"> 1</w:t>
      </w:r>
      <w:r w:rsidR="00515138" w:rsidRPr="005E7C18">
        <w:rPr>
          <w:b/>
          <w:bCs/>
        </w:rPr>
        <w:t>40</w:t>
      </w:r>
      <w:r w:rsidR="00E553A1" w:rsidRPr="005E7C18">
        <w:rPr>
          <w:b/>
          <w:bCs/>
        </w:rPr>
        <w:t>.</w:t>
      </w:r>
      <w:r w:rsidR="00E553A1" w:rsidRPr="005E7C18">
        <w:t xml:space="preserve"> Con excepción de lo relativo a los bienes señalados en el siguiente artículo, los actos jurídicos en todo lo correspondiente a su forma se regirán por las Leyes del lugar en donde se celebren; sin embargo, los otorgantes residentes fuera del Estado, quedan en libertad para sujetarse a las formas prescritas por las Leyes guanajuatenses, cuando el acto haya de tener ejecución dentro de este Estado.</w:t>
      </w:r>
    </w:p>
    <w:p w:rsidR="00515138" w:rsidRPr="005E7C18" w:rsidRDefault="00810852" w:rsidP="00515138">
      <w:pPr>
        <w:tabs>
          <w:tab w:val="left" w:pos="0"/>
        </w:tabs>
        <w:jc w:val="right"/>
        <w:rPr>
          <w:rFonts w:ascii="Verdana" w:hAnsi="Verdana" w:cs="Arial"/>
        </w:rPr>
      </w:pPr>
      <w:r w:rsidRPr="005E7C18">
        <w:rPr>
          <w:rFonts w:ascii="Verdana" w:eastAsia="Batang" w:hAnsi="Verdana"/>
          <w:b/>
          <w:color w:val="CC0066"/>
          <w:sz w:val="16"/>
          <w:szCs w:val="16"/>
        </w:rPr>
        <w:t>Artículo</w:t>
      </w:r>
      <w:r w:rsidR="00515138" w:rsidRPr="005E7C18">
        <w:rPr>
          <w:rFonts w:ascii="Verdana" w:eastAsia="Batang" w:hAnsi="Verdana"/>
          <w:b/>
          <w:color w:val="CC0066"/>
          <w:sz w:val="16"/>
          <w:szCs w:val="16"/>
        </w:rPr>
        <w:t xml:space="preserve"> recorrido en su orden P.O. 06-09-2016</w:t>
      </w:r>
    </w:p>
    <w:p w:rsidR="00E553A1" w:rsidRPr="005E7C18" w:rsidRDefault="00E553A1" w:rsidP="00045B65">
      <w:pPr>
        <w:tabs>
          <w:tab w:val="left" w:pos="0"/>
        </w:tabs>
        <w:jc w:val="both"/>
        <w:rPr>
          <w:rFonts w:ascii="Verdana" w:hAnsi="Verdana" w:cs="Arial"/>
          <w:b/>
          <w:bCs/>
        </w:rPr>
      </w:pPr>
    </w:p>
    <w:p w:rsidR="00810852" w:rsidRPr="005E7C18" w:rsidRDefault="00810852" w:rsidP="00810852">
      <w:pPr>
        <w:jc w:val="both"/>
        <w:rPr>
          <w:rFonts w:ascii="Verdana" w:hAnsi="Verdana" w:cs="Arial"/>
          <w:b/>
          <w:bCs/>
          <w:sz w:val="16"/>
        </w:rPr>
      </w:pPr>
      <w:r w:rsidRPr="005E7C18">
        <w:rPr>
          <w:rFonts w:ascii="Verdana" w:hAnsi="Verdana" w:cs="Arial"/>
          <w:b/>
          <w:bCs/>
          <w:sz w:val="16"/>
        </w:rPr>
        <w:t>NOTA DE EDITOR:</w:t>
      </w:r>
    </w:p>
    <w:p w:rsidR="00810852" w:rsidRPr="005E7C18" w:rsidRDefault="00810852" w:rsidP="00810852">
      <w:pPr>
        <w:tabs>
          <w:tab w:val="left" w:pos="0"/>
        </w:tabs>
        <w:jc w:val="both"/>
        <w:rPr>
          <w:rFonts w:ascii="Verdana" w:hAnsi="Verdana" w:cs="Arial"/>
          <w:b/>
          <w:bCs/>
        </w:rPr>
      </w:pPr>
      <w:r w:rsidRPr="005E7C18">
        <w:rPr>
          <w:rFonts w:ascii="Verdana" w:hAnsi="Verdana" w:cs="Arial"/>
          <w:b/>
          <w:bCs/>
          <w:sz w:val="16"/>
        </w:rPr>
        <w:t>MEDIANTE EL DECRETO NÚMERO 109, PUBLICADO EN EL PERIÓDICO OFICIAL NÚMERO 143, QUINTA PARTE DE FECHA 6 DE SEPTIEMBRE DE 2016; SE REUBICÓ EL CONTENIDO DEL ARTÍCULO 138 VIGENTE HASTA ANTES DE LA PUBLICACIÓN, PARA UBICARSE AHORA COMO ARTÍCULO 140.</w:t>
      </w:r>
    </w:p>
    <w:p w:rsidR="00810852" w:rsidRPr="005E7C18" w:rsidRDefault="00810852" w:rsidP="00045B65">
      <w:pPr>
        <w:tabs>
          <w:tab w:val="left" w:pos="0"/>
        </w:tabs>
        <w:jc w:val="both"/>
        <w:rPr>
          <w:rFonts w:ascii="Verdana" w:hAnsi="Verdana" w:cs="Arial"/>
          <w:b/>
          <w:bCs/>
        </w:rPr>
      </w:pPr>
    </w:p>
    <w:p w:rsidR="00E553A1" w:rsidRPr="005E7C18" w:rsidRDefault="00B05F1A" w:rsidP="00045B65">
      <w:pPr>
        <w:pStyle w:val="Textoindependiente2"/>
        <w:tabs>
          <w:tab w:val="left" w:pos="0"/>
        </w:tabs>
      </w:pPr>
      <w:r w:rsidRPr="005E7C18">
        <w:rPr>
          <w:b/>
          <w:bCs/>
        </w:rPr>
        <w:tab/>
        <w:t>Artículo</w:t>
      </w:r>
      <w:r w:rsidR="00E553A1" w:rsidRPr="005E7C18">
        <w:rPr>
          <w:b/>
          <w:bCs/>
        </w:rPr>
        <w:t xml:space="preserve"> 1</w:t>
      </w:r>
      <w:r w:rsidR="00515138" w:rsidRPr="005E7C18">
        <w:rPr>
          <w:b/>
          <w:bCs/>
        </w:rPr>
        <w:t>41</w:t>
      </w:r>
      <w:r w:rsidR="00E553A1" w:rsidRPr="005E7C18">
        <w:rPr>
          <w:b/>
          <w:bCs/>
        </w:rPr>
        <w:t>.</w:t>
      </w:r>
      <w:r w:rsidR="00E553A1" w:rsidRPr="005E7C18">
        <w:t xml:space="preserve"> Los bienes muebles e inmuebles sitos en el Estado, se regirán por las Leyes locales.</w:t>
      </w:r>
    </w:p>
    <w:p w:rsidR="00515138" w:rsidRPr="005E7C18" w:rsidRDefault="00810852" w:rsidP="00515138">
      <w:pPr>
        <w:tabs>
          <w:tab w:val="left" w:pos="0"/>
        </w:tabs>
        <w:jc w:val="right"/>
        <w:rPr>
          <w:rFonts w:ascii="Verdana" w:hAnsi="Verdana" w:cs="Arial"/>
        </w:rPr>
      </w:pPr>
      <w:r w:rsidRPr="005E7C18">
        <w:rPr>
          <w:rFonts w:ascii="Verdana" w:eastAsia="Batang" w:hAnsi="Verdana"/>
          <w:b/>
          <w:color w:val="CC0066"/>
          <w:sz w:val="16"/>
          <w:szCs w:val="16"/>
        </w:rPr>
        <w:t>Artículo</w:t>
      </w:r>
      <w:r w:rsidR="00515138" w:rsidRPr="005E7C18">
        <w:rPr>
          <w:rFonts w:ascii="Verdana" w:eastAsia="Batang" w:hAnsi="Verdana"/>
          <w:b/>
          <w:color w:val="CC0066"/>
          <w:sz w:val="16"/>
          <w:szCs w:val="16"/>
        </w:rPr>
        <w:t xml:space="preserve"> recorrido en su orden P.O. 06-09-2016</w:t>
      </w:r>
    </w:p>
    <w:p w:rsidR="00E553A1" w:rsidRPr="005E7C18" w:rsidRDefault="00E553A1" w:rsidP="00045B65">
      <w:pPr>
        <w:tabs>
          <w:tab w:val="left" w:pos="0"/>
        </w:tabs>
        <w:jc w:val="both"/>
        <w:rPr>
          <w:rFonts w:ascii="Verdana" w:hAnsi="Verdana" w:cs="Arial"/>
          <w:b/>
          <w:bCs/>
        </w:rPr>
      </w:pPr>
    </w:p>
    <w:p w:rsidR="00810852" w:rsidRPr="005E7C18" w:rsidRDefault="00810852" w:rsidP="00810852">
      <w:pPr>
        <w:jc w:val="both"/>
        <w:rPr>
          <w:rFonts w:ascii="Verdana" w:hAnsi="Verdana" w:cs="Arial"/>
          <w:b/>
          <w:bCs/>
          <w:sz w:val="16"/>
        </w:rPr>
      </w:pPr>
      <w:r w:rsidRPr="005E7C18">
        <w:rPr>
          <w:rFonts w:ascii="Verdana" w:hAnsi="Verdana" w:cs="Arial"/>
          <w:b/>
          <w:bCs/>
          <w:sz w:val="16"/>
        </w:rPr>
        <w:t>NOTA DE EDITOR:</w:t>
      </w:r>
    </w:p>
    <w:p w:rsidR="00810852" w:rsidRPr="005E7C18" w:rsidRDefault="00810852" w:rsidP="00810852">
      <w:pPr>
        <w:tabs>
          <w:tab w:val="left" w:pos="0"/>
        </w:tabs>
        <w:jc w:val="both"/>
        <w:rPr>
          <w:rFonts w:ascii="Verdana" w:hAnsi="Verdana" w:cs="Arial"/>
          <w:b/>
          <w:bCs/>
        </w:rPr>
      </w:pPr>
      <w:r w:rsidRPr="005E7C18">
        <w:rPr>
          <w:rFonts w:ascii="Verdana" w:hAnsi="Verdana" w:cs="Arial"/>
          <w:b/>
          <w:bCs/>
          <w:sz w:val="16"/>
        </w:rPr>
        <w:t>MEDIANTE EL DECRETO NÚMERO 109, PUBLICADO EN EL PERIÓDICO OFICIAL NÚMERO 143, QUINTA PARTE DE FECHA 6 DE SEPTIEMBRE DE 2016; SE REUBICÓ EL CONTENIDO DEL ARTÍCULO 139 VIGENTE HASTA ANTES DE LA PUBLICACIÓN, PARA UBICARSE AHORA COMO ARTÍCULO 141.</w:t>
      </w:r>
    </w:p>
    <w:p w:rsidR="00810852" w:rsidRPr="005E7C18" w:rsidRDefault="00810852" w:rsidP="00045B65">
      <w:pPr>
        <w:tabs>
          <w:tab w:val="left" w:pos="0"/>
        </w:tabs>
        <w:jc w:val="both"/>
        <w:rPr>
          <w:rFonts w:ascii="Verdana" w:hAnsi="Verdana" w:cs="Arial"/>
          <w:b/>
          <w:bCs/>
        </w:rPr>
      </w:pPr>
    </w:p>
    <w:p w:rsidR="00E553A1" w:rsidRPr="005E7C18" w:rsidRDefault="00B05F1A" w:rsidP="00045B65">
      <w:pPr>
        <w:tabs>
          <w:tab w:val="left" w:pos="0"/>
        </w:tabs>
        <w:jc w:val="both"/>
        <w:rPr>
          <w:rFonts w:ascii="Verdana" w:hAnsi="Verdana" w:cs="Arial"/>
        </w:rPr>
      </w:pPr>
      <w:r w:rsidRPr="005E7C18">
        <w:rPr>
          <w:rFonts w:ascii="Verdana" w:hAnsi="Verdana" w:cs="Arial"/>
          <w:b/>
          <w:bCs/>
        </w:rPr>
        <w:tab/>
        <w:t xml:space="preserve">Artículo </w:t>
      </w:r>
      <w:r w:rsidR="00E553A1" w:rsidRPr="005E7C18">
        <w:rPr>
          <w:rFonts w:ascii="Verdana" w:hAnsi="Verdana" w:cs="Arial"/>
          <w:b/>
          <w:bCs/>
        </w:rPr>
        <w:t>14</w:t>
      </w:r>
      <w:r w:rsidR="00515138" w:rsidRPr="005E7C18">
        <w:rPr>
          <w:rFonts w:ascii="Verdana" w:hAnsi="Verdana" w:cs="Arial"/>
          <w:b/>
          <w:bCs/>
        </w:rPr>
        <w:t>2</w:t>
      </w:r>
      <w:r w:rsidR="00E553A1" w:rsidRPr="005E7C18">
        <w:rPr>
          <w:rFonts w:ascii="Verdana" w:hAnsi="Verdana" w:cs="Arial"/>
          <w:b/>
          <w:bCs/>
        </w:rPr>
        <w:t>.</w:t>
      </w:r>
      <w:r w:rsidR="00E553A1" w:rsidRPr="005E7C18">
        <w:rPr>
          <w:rFonts w:ascii="Verdana" w:hAnsi="Verdana" w:cs="Arial"/>
        </w:rPr>
        <w:t xml:space="preserve"> La voluntad de los particulares no puede eximir de la observancia de la Ley ni alterarla o modificarla.</w:t>
      </w:r>
    </w:p>
    <w:p w:rsidR="00515138" w:rsidRPr="005E7C18" w:rsidRDefault="00810852" w:rsidP="00515138">
      <w:pPr>
        <w:tabs>
          <w:tab w:val="left" w:pos="0"/>
        </w:tabs>
        <w:jc w:val="right"/>
        <w:rPr>
          <w:rFonts w:ascii="Verdana" w:hAnsi="Verdana" w:cs="Arial"/>
        </w:rPr>
      </w:pPr>
      <w:r w:rsidRPr="005E7C18">
        <w:rPr>
          <w:rFonts w:ascii="Verdana" w:eastAsia="Batang" w:hAnsi="Verdana"/>
          <w:b/>
          <w:color w:val="CC0066"/>
          <w:sz w:val="16"/>
          <w:szCs w:val="16"/>
        </w:rPr>
        <w:t>Artículo</w:t>
      </w:r>
      <w:r w:rsidR="00515138" w:rsidRPr="005E7C18">
        <w:rPr>
          <w:rFonts w:ascii="Verdana" w:eastAsia="Batang" w:hAnsi="Verdana"/>
          <w:b/>
          <w:color w:val="CC0066"/>
          <w:sz w:val="16"/>
          <w:szCs w:val="16"/>
        </w:rPr>
        <w:t xml:space="preserve"> recorrido en su orden P.O. 06-09-2016</w:t>
      </w:r>
    </w:p>
    <w:p w:rsidR="00E553A1" w:rsidRPr="005E7C18" w:rsidRDefault="00E553A1" w:rsidP="00045B65">
      <w:pPr>
        <w:tabs>
          <w:tab w:val="left" w:pos="0"/>
        </w:tabs>
        <w:jc w:val="both"/>
        <w:rPr>
          <w:rFonts w:ascii="Verdana" w:hAnsi="Verdana" w:cs="Arial"/>
          <w:b/>
          <w:bCs/>
        </w:rPr>
      </w:pPr>
    </w:p>
    <w:p w:rsidR="00810852" w:rsidRPr="005E7C18" w:rsidRDefault="00810852" w:rsidP="00810852">
      <w:pPr>
        <w:jc w:val="both"/>
        <w:rPr>
          <w:rFonts w:ascii="Verdana" w:hAnsi="Verdana" w:cs="Arial"/>
          <w:b/>
          <w:bCs/>
          <w:sz w:val="16"/>
        </w:rPr>
      </w:pPr>
      <w:r w:rsidRPr="005E7C18">
        <w:rPr>
          <w:rFonts w:ascii="Verdana" w:hAnsi="Verdana" w:cs="Arial"/>
          <w:b/>
          <w:bCs/>
          <w:sz w:val="16"/>
        </w:rPr>
        <w:t>NOTA DE EDITOR:</w:t>
      </w:r>
    </w:p>
    <w:p w:rsidR="00810852" w:rsidRPr="005E7C18" w:rsidRDefault="00810852" w:rsidP="00810852">
      <w:pPr>
        <w:tabs>
          <w:tab w:val="left" w:pos="0"/>
        </w:tabs>
        <w:jc w:val="both"/>
        <w:rPr>
          <w:rFonts w:ascii="Verdana" w:hAnsi="Verdana" w:cs="Arial"/>
          <w:b/>
          <w:bCs/>
        </w:rPr>
      </w:pPr>
      <w:r w:rsidRPr="005E7C18">
        <w:rPr>
          <w:rFonts w:ascii="Verdana" w:hAnsi="Verdana" w:cs="Arial"/>
          <w:b/>
          <w:bCs/>
          <w:sz w:val="16"/>
        </w:rPr>
        <w:t>MEDIANTE EL DECRETO NÚMERO 109, PUBLICADO EN EL PERIÓDICO OFICIAL NÚMERO 143, QUINTA PARTE DE FECHA 6 DE SEPTIEMBRE DE 2016; SE REUBICÓ EL CONTENIDO DEL ARTÍCULO 140 VIGENTE HASTA ANTES DE LA PUBLICACIÓN, PARA UBICARSE AHORA COMO ARTÍCULO 142.</w:t>
      </w:r>
    </w:p>
    <w:p w:rsidR="00810852" w:rsidRPr="005E7C18" w:rsidRDefault="00810852" w:rsidP="00045B65">
      <w:pPr>
        <w:tabs>
          <w:tab w:val="left" w:pos="0"/>
        </w:tabs>
        <w:jc w:val="both"/>
        <w:rPr>
          <w:rFonts w:ascii="Verdana" w:hAnsi="Verdana" w:cs="Arial"/>
          <w:b/>
          <w:bCs/>
        </w:rPr>
      </w:pPr>
    </w:p>
    <w:p w:rsidR="00E553A1" w:rsidRPr="005E7C18" w:rsidRDefault="00B05F1A"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14</w:t>
      </w:r>
      <w:r w:rsidR="00515138" w:rsidRPr="005E7C18">
        <w:rPr>
          <w:rFonts w:ascii="Verdana" w:hAnsi="Verdana" w:cs="Arial"/>
          <w:b/>
          <w:bCs/>
        </w:rPr>
        <w:t>3</w:t>
      </w:r>
      <w:r w:rsidR="00E553A1" w:rsidRPr="005E7C18">
        <w:rPr>
          <w:rFonts w:ascii="Verdana" w:hAnsi="Verdana" w:cs="Arial"/>
          <w:b/>
          <w:bCs/>
        </w:rPr>
        <w:t>.</w:t>
      </w:r>
      <w:r w:rsidR="00E553A1" w:rsidRPr="005E7C18">
        <w:rPr>
          <w:rFonts w:ascii="Verdana" w:hAnsi="Verdana" w:cs="Arial"/>
        </w:rPr>
        <w:t xml:space="preserve"> Los actos ejecutados contra el tenor de las leyes prohibitivas o de interés público serán nulos si las mismas Leyes no disponen otra cosa.</w:t>
      </w:r>
    </w:p>
    <w:p w:rsidR="00515138" w:rsidRPr="005E7C18" w:rsidRDefault="00810852" w:rsidP="00515138">
      <w:pPr>
        <w:tabs>
          <w:tab w:val="left" w:pos="0"/>
        </w:tabs>
        <w:jc w:val="right"/>
        <w:rPr>
          <w:rFonts w:ascii="Verdana" w:hAnsi="Verdana" w:cs="Arial"/>
        </w:rPr>
      </w:pPr>
      <w:r w:rsidRPr="005E7C18">
        <w:rPr>
          <w:rFonts w:ascii="Verdana" w:eastAsia="Batang" w:hAnsi="Verdana"/>
          <w:b/>
          <w:color w:val="CC0066"/>
          <w:sz w:val="16"/>
          <w:szCs w:val="16"/>
        </w:rPr>
        <w:t>Artículo</w:t>
      </w:r>
      <w:r w:rsidR="00515138" w:rsidRPr="005E7C18">
        <w:rPr>
          <w:rFonts w:ascii="Verdana" w:eastAsia="Batang" w:hAnsi="Verdana"/>
          <w:b/>
          <w:color w:val="CC0066"/>
          <w:sz w:val="16"/>
          <w:szCs w:val="16"/>
        </w:rPr>
        <w:t xml:space="preserve"> recorrido en su orden P.O. 06-09-2016</w:t>
      </w:r>
    </w:p>
    <w:p w:rsidR="00E553A1" w:rsidRPr="005E7C18" w:rsidRDefault="00E553A1" w:rsidP="00045B65">
      <w:pPr>
        <w:tabs>
          <w:tab w:val="left" w:pos="0"/>
        </w:tabs>
        <w:jc w:val="center"/>
        <w:rPr>
          <w:rFonts w:ascii="Verdana" w:hAnsi="Verdana" w:cs="Arial"/>
        </w:rPr>
      </w:pPr>
    </w:p>
    <w:p w:rsidR="00810852" w:rsidRPr="005E7C18" w:rsidRDefault="00810852" w:rsidP="00810852">
      <w:pPr>
        <w:jc w:val="both"/>
        <w:rPr>
          <w:rFonts w:ascii="Verdana" w:hAnsi="Verdana" w:cs="Arial"/>
          <w:b/>
          <w:bCs/>
          <w:sz w:val="16"/>
        </w:rPr>
      </w:pPr>
      <w:r w:rsidRPr="005E7C18">
        <w:rPr>
          <w:rFonts w:ascii="Verdana" w:hAnsi="Verdana" w:cs="Arial"/>
          <w:b/>
          <w:bCs/>
          <w:sz w:val="16"/>
        </w:rPr>
        <w:t>NOTA DE EDITOR:</w:t>
      </w:r>
    </w:p>
    <w:p w:rsidR="00810852" w:rsidRPr="005E7C18" w:rsidRDefault="00810852" w:rsidP="00810852">
      <w:pPr>
        <w:tabs>
          <w:tab w:val="left" w:pos="0"/>
        </w:tabs>
        <w:jc w:val="both"/>
        <w:rPr>
          <w:rFonts w:ascii="Verdana" w:hAnsi="Verdana" w:cs="Arial"/>
        </w:rPr>
      </w:pPr>
      <w:r w:rsidRPr="005E7C18">
        <w:rPr>
          <w:rFonts w:ascii="Verdana" w:hAnsi="Verdana" w:cs="Arial"/>
          <w:b/>
          <w:bCs/>
          <w:sz w:val="16"/>
        </w:rPr>
        <w:t>MEDIANTE EL DECRETO NÚMERO 109, PUBLICADO EN EL PERIÓDICO OFICIAL NÚMERO 143, QUINTA PARTE DE FECHA 6 DE SEPTIEMBRE DE 2016; SE REUBICÓ EL CONTENIDO DEL ARTÍCULO 141 VIGENTE HASTA ANTES DE LA PUBLICACIÓN, PARA UBICARSE AHORA COMO ARTÍCULO 143.</w:t>
      </w:r>
    </w:p>
    <w:p w:rsidR="00810852" w:rsidRPr="005E7C18" w:rsidRDefault="00810852" w:rsidP="00045B65">
      <w:pPr>
        <w:tabs>
          <w:tab w:val="left" w:pos="0"/>
        </w:tabs>
        <w:jc w:val="center"/>
        <w:rPr>
          <w:rFonts w:ascii="Verdana" w:hAnsi="Verdana" w:cs="Arial"/>
        </w:rPr>
      </w:pPr>
    </w:p>
    <w:p w:rsidR="00831BC3" w:rsidRPr="005E7C18" w:rsidRDefault="00831BC3" w:rsidP="00045B65">
      <w:pPr>
        <w:tabs>
          <w:tab w:val="left" w:pos="0"/>
        </w:tabs>
        <w:jc w:val="center"/>
        <w:rPr>
          <w:rFonts w:ascii="Verdana" w:hAnsi="Verdana" w:cs="Arial"/>
        </w:rPr>
      </w:pPr>
    </w:p>
    <w:p w:rsidR="00E553A1" w:rsidRPr="005E7C18" w:rsidRDefault="00E553A1" w:rsidP="00045B65">
      <w:pPr>
        <w:tabs>
          <w:tab w:val="left" w:pos="0"/>
        </w:tabs>
        <w:jc w:val="center"/>
        <w:rPr>
          <w:rFonts w:ascii="Verdana" w:hAnsi="Verdana" w:cs="Arial"/>
          <w:b/>
        </w:rPr>
      </w:pPr>
      <w:r w:rsidRPr="005E7C18">
        <w:rPr>
          <w:rFonts w:ascii="Verdana" w:hAnsi="Verdana" w:cs="Arial"/>
          <w:b/>
        </w:rPr>
        <w:t>TÍTULO DÉCIMO PRIMERO</w:t>
      </w:r>
    </w:p>
    <w:p w:rsidR="00E553A1" w:rsidRPr="005E7C18" w:rsidRDefault="00E553A1" w:rsidP="00045B65">
      <w:pPr>
        <w:tabs>
          <w:tab w:val="left" w:pos="0"/>
        </w:tabs>
        <w:jc w:val="center"/>
        <w:rPr>
          <w:rFonts w:ascii="Verdana" w:hAnsi="Verdana" w:cs="Arial"/>
          <w:b/>
        </w:rPr>
      </w:pPr>
      <w:r w:rsidRPr="005E7C18">
        <w:rPr>
          <w:rFonts w:ascii="Verdana" w:hAnsi="Verdana" w:cs="Arial"/>
          <w:b/>
        </w:rPr>
        <w:t>DE LAS REFORMAS E INVIOLABILIDAD DE LA CONSTITUCIÓN</w:t>
      </w:r>
    </w:p>
    <w:p w:rsidR="00E553A1" w:rsidRPr="005E7C18" w:rsidRDefault="00E553A1" w:rsidP="00045B65">
      <w:pPr>
        <w:tabs>
          <w:tab w:val="left" w:pos="0"/>
        </w:tabs>
        <w:jc w:val="center"/>
        <w:rPr>
          <w:rFonts w:ascii="Verdana" w:hAnsi="Verdana" w:cs="Arial"/>
        </w:rPr>
      </w:pPr>
    </w:p>
    <w:p w:rsidR="00831BC3" w:rsidRPr="005E7C18" w:rsidRDefault="00831BC3" w:rsidP="00045B65">
      <w:pPr>
        <w:tabs>
          <w:tab w:val="left" w:pos="0"/>
        </w:tabs>
        <w:jc w:val="center"/>
        <w:rPr>
          <w:rFonts w:ascii="Verdana" w:hAnsi="Verdana" w:cs="Arial"/>
        </w:rPr>
      </w:pPr>
    </w:p>
    <w:p w:rsidR="00E553A1" w:rsidRPr="005E7C18" w:rsidRDefault="00E553A1" w:rsidP="00045B65">
      <w:pPr>
        <w:tabs>
          <w:tab w:val="left" w:pos="0"/>
        </w:tabs>
        <w:jc w:val="center"/>
        <w:rPr>
          <w:rFonts w:ascii="Verdana" w:hAnsi="Verdana" w:cs="Arial"/>
          <w:b/>
        </w:rPr>
      </w:pPr>
      <w:r w:rsidRPr="005E7C18">
        <w:rPr>
          <w:rFonts w:ascii="Verdana" w:hAnsi="Verdana" w:cs="Arial"/>
          <w:b/>
        </w:rPr>
        <w:t>Capítulo Único</w:t>
      </w:r>
    </w:p>
    <w:p w:rsidR="00E553A1" w:rsidRPr="005E7C18" w:rsidRDefault="00E553A1" w:rsidP="00045B65">
      <w:pPr>
        <w:tabs>
          <w:tab w:val="left" w:pos="0"/>
        </w:tabs>
        <w:jc w:val="center"/>
        <w:rPr>
          <w:rFonts w:ascii="Verdana" w:hAnsi="Verdana" w:cs="Arial"/>
        </w:rPr>
      </w:pPr>
    </w:p>
    <w:p w:rsidR="00E553A1" w:rsidRPr="005E7C18" w:rsidRDefault="00B05F1A"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14</w:t>
      </w:r>
      <w:r w:rsidR="00515138" w:rsidRPr="005E7C18">
        <w:rPr>
          <w:rFonts w:ascii="Verdana" w:hAnsi="Verdana" w:cs="Arial"/>
          <w:b/>
          <w:bCs/>
        </w:rPr>
        <w:t>4</w:t>
      </w:r>
      <w:r w:rsidR="00E553A1" w:rsidRPr="005E7C18">
        <w:rPr>
          <w:rFonts w:ascii="Verdana" w:hAnsi="Verdana" w:cs="Arial"/>
          <w:b/>
          <w:bCs/>
        </w:rPr>
        <w:t>.</w:t>
      </w:r>
      <w:r w:rsidR="00E553A1" w:rsidRPr="005E7C18">
        <w:rPr>
          <w:rFonts w:ascii="Verdana" w:hAnsi="Verdana" w:cs="Arial"/>
        </w:rPr>
        <w:t xml:space="preserve"> </w:t>
      </w:r>
      <w:r w:rsidR="00565A4E" w:rsidRPr="005E7C18">
        <w:rPr>
          <w:rFonts w:ascii="Verdana" w:hAnsi="Verdana" w:cs="Arial"/>
        </w:rPr>
        <w:t xml:space="preserve">La Constitución Política de los Estados Unidos Mexicanos, esta Constitución, las leyes que de ellas emanen y todos los tratados, celebrados y que </w:t>
      </w:r>
      <w:r w:rsidR="00565A4E" w:rsidRPr="005E7C18">
        <w:rPr>
          <w:rFonts w:ascii="Verdana" w:hAnsi="Verdana" w:cs="Arial"/>
        </w:rPr>
        <w:lastRenderedPageBreak/>
        <w:t>se celebren por el Presidente de la República, con aprobación del Senado, serán la Ley Suprema del Estado de Guanajuato.</w:t>
      </w:r>
    </w:p>
    <w:p w:rsidR="00515138" w:rsidRPr="005E7C18" w:rsidRDefault="00810852" w:rsidP="00515138">
      <w:pPr>
        <w:tabs>
          <w:tab w:val="left" w:pos="0"/>
        </w:tabs>
        <w:jc w:val="right"/>
        <w:rPr>
          <w:rFonts w:ascii="Verdana" w:eastAsia="Batang" w:hAnsi="Verdana"/>
          <w:b/>
          <w:color w:val="CC0066"/>
          <w:sz w:val="16"/>
          <w:szCs w:val="16"/>
        </w:rPr>
      </w:pPr>
      <w:r w:rsidRPr="005E7C18">
        <w:rPr>
          <w:rFonts w:ascii="Verdana" w:eastAsia="Batang" w:hAnsi="Verdana"/>
          <w:b/>
          <w:color w:val="CC0066"/>
          <w:sz w:val="16"/>
          <w:szCs w:val="16"/>
        </w:rPr>
        <w:t>Artículo</w:t>
      </w:r>
      <w:r w:rsidR="00515138" w:rsidRPr="005E7C18">
        <w:rPr>
          <w:rFonts w:ascii="Verdana" w:eastAsia="Batang" w:hAnsi="Verdana"/>
          <w:b/>
          <w:color w:val="CC0066"/>
          <w:sz w:val="16"/>
          <w:szCs w:val="16"/>
        </w:rPr>
        <w:t xml:space="preserve"> recorrido en su orden P.O. 06-09-2016</w:t>
      </w:r>
    </w:p>
    <w:p w:rsidR="00565A4E" w:rsidRPr="005E7C18" w:rsidRDefault="00565A4E" w:rsidP="00515138">
      <w:pPr>
        <w:tabs>
          <w:tab w:val="left" w:pos="0"/>
        </w:tabs>
        <w:jc w:val="right"/>
        <w:rPr>
          <w:rFonts w:ascii="Verdana" w:eastAsia="Batang" w:hAnsi="Verdana"/>
          <w:b/>
          <w:color w:val="CC0066"/>
          <w:sz w:val="16"/>
          <w:szCs w:val="16"/>
        </w:rPr>
      </w:pPr>
      <w:r w:rsidRPr="005E7C18">
        <w:rPr>
          <w:rFonts w:ascii="Verdana" w:eastAsia="Batang" w:hAnsi="Verdana"/>
          <w:b/>
          <w:color w:val="CC0066"/>
          <w:sz w:val="16"/>
          <w:szCs w:val="16"/>
        </w:rPr>
        <w:t>Artículo reformado P.O. 05-07-2018</w:t>
      </w:r>
    </w:p>
    <w:p w:rsidR="00E553A1" w:rsidRPr="005E7C18" w:rsidRDefault="00E553A1" w:rsidP="00045B65">
      <w:pPr>
        <w:tabs>
          <w:tab w:val="left" w:pos="0"/>
        </w:tabs>
        <w:jc w:val="both"/>
        <w:rPr>
          <w:rFonts w:ascii="Verdana" w:hAnsi="Verdana" w:cs="Arial"/>
          <w:b/>
          <w:bCs/>
        </w:rPr>
      </w:pPr>
    </w:p>
    <w:p w:rsidR="00810852" w:rsidRPr="005E7C18" w:rsidRDefault="00810852" w:rsidP="00810852">
      <w:pPr>
        <w:jc w:val="both"/>
        <w:rPr>
          <w:rFonts w:ascii="Verdana" w:hAnsi="Verdana" w:cs="Arial"/>
          <w:b/>
          <w:bCs/>
          <w:sz w:val="16"/>
        </w:rPr>
      </w:pPr>
      <w:r w:rsidRPr="005E7C18">
        <w:rPr>
          <w:rFonts w:ascii="Verdana" w:hAnsi="Verdana" w:cs="Arial"/>
          <w:b/>
          <w:bCs/>
          <w:sz w:val="16"/>
        </w:rPr>
        <w:t>NOTA DE EDITOR:</w:t>
      </w:r>
    </w:p>
    <w:p w:rsidR="00810852" w:rsidRPr="005E7C18" w:rsidRDefault="00810852" w:rsidP="00810852">
      <w:pPr>
        <w:tabs>
          <w:tab w:val="left" w:pos="0"/>
        </w:tabs>
        <w:jc w:val="both"/>
        <w:rPr>
          <w:rFonts w:ascii="Verdana" w:hAnsi="Verdana" w:cs="Arial"/>
          <w:b/>
          <w:bCs/>
        </w:rPr>
      </w:pPr>
      <w:r w:rsidRPr="005E7C18">
        <w:rPr>
          <w:rFonts w:ascii="Verdana" w:hAnsi="Verdana" w:cs="Arial"/>
          <w:b/>
          <w:bCs/>
          <w:sz w:val="16"/>
        </w:rPr>
        <w:t>MEDIANTE EL DECRETO NÚMERO 109, PUBLICADO EN EL PERIÓDICO OFICIAL NÚMERO 143, QUINTA PARTE DE FECHA 6 DE SEPTIEMBRE DE 2016; SE REUBICÓ EL CONTENIDO DEL ARTÍCULO 142 VIGENTE HASTA ANTES DE LA PUBLICACIÓN, PARA UBICARSE AHORA COMO ARTÍCULO 144.</w:t>
      </w:r>
    </w:p>
    <w:p w:rsidR="00810852" w:rsidRPr="005E7C18" w:rsidRDefault="00810852" w:rsidP="00045B65">
      <w:pPr>
        <w:tabs>
          <w:tab w:val="left" w:pos="0"/>
        </w:tabs>
        <w:jc w:val="both"/>
        <w:rPr>
          <w:rFonts w:ascii="Verdana" w:hAnsi="Verdana" w:cs="Arial"/>
          <w:b/>
          <w:bCs/>
        </w:rPr>
      </w:pPr>
    </w:p>
    <w:p w:rsidR="00E553A1" w:rsidRPr="005E7C18" w:rsidRDefault="00B05F1A" w:rsidP="00045B65">
      <w:pPr>
        <w:pStyle w:val="Textoindependiente2"/>
        <w:tabs>
          <w:tab w:val="left" w:pos="0"/>
        </w:tabs>
      </w:pPr>
      <w:r w:rsidRPr="005E7C18">
        <w:rPr>
          <w:b/>
          <w:bCs/>
        </w:rPr>
        <w:tab/>
        <w:t>Artículo</w:t>
      </w:r>
      <w:r w:rsidR="00E553A1" w:rsidRPr="005E7C18">
        <w:rPr>
          <w:b/>
          <w:bCs/>
        </w:rPr>
        <w:t xml:space="preserve"> 14</w:t>
      </w:r>
      <w:r w:rsidR="009F4C86" w:rsidRPr="005E7C18">
        <w:rPr>
          <w:b/>
          <w:bCs/>
        </w:rPr>
        <w:t>5</w:t>
      </w:r>
      <w:r w:rsidR="00E553A1" w:rsidRPr="005E7C18">
        <w:rPr>
          <w:b/>
          <w:bCs/>
        </w:rPr>
        <w:t>.</w:t>
      </w:r>
      <w:r w:rsidR="00E553A1" w:rsidRPr="005E7C18">
        <w:t xml:space="preserve"> En todo tiempo puede ser reformada o adicionada la presente Constitución. Para que las adiciones o reformas lleguen a ser parte de la misma, es indispensable que el Congreso las apruebe por el voto de cuando menos el setenta por ciento de sus miembros y, además, sean aprobadas por la mayoría de los Ayuntamientos.</w:t>
      </w:r>
    </w:p>
    <w:p w:rsidR="00E553A1" w:rsidRPr="005E7C18" w:rsidRDefault="00E553A1" w:rsidP="00B05F1A">
      <w:pPr>
        <w:pStyle w:val="Textoindependiente2"/>
        <w:tabs>
          <w:tab w:val="left" w:pos="0"/>
        </w:tabs>
        <w:jc w:val="right"/>
        <w:rPr>
          <w:b/>
          <w:color w:val="CC0066"/>
          <w:sz w:val="16"/>
          <w:szCs w:val="16"/>
        </w:rPr>
      </w:pPr>
      <w:r w:rsidRPr="005E7C18">
        <w:rPr>
          <w:b/>
          <w:color w:val="CC0066"/>
          <w:sz w:val="16"/>
          <w:szCs w:val="16"/>
        </w:rPr>
        <w:t>Artículo reformad</w:t>
      </w:r>
      <w:r w:rsidR="00B05F1A" w:rsidRPr="005E7C18">
        <w:rPr>
          <w:b/>
          <w:color w:val="CC0066"/>
          <w:sz w:val="16"/>
          <w:szCs w:val="16"/>
        </w:rPr>
        <w:t>o P.O. 15-11-1994</w:t>
      </w:r>
    </w:p>
    <w:p w:rsidR="00E553A1" w:rsidRPr="005E7C18" w:rsidRDefault="00E553A1" w:rsidP="00045B65">
      <w:pPr>
        <w:tabs>
          <w:tab w:val="left" w:pos="0"/>
        </w:tabs>
        <w:jc w:val="both"/>
        <w:rPr>
          <w:rFonts w:ascii="Verdana" w:hAnsi="Verdana" w:cs="Arial"/>
        </w:rPr>
      </w:pPr>
    </w:p>
    <w:p w:rsidR="00E553A1" w:rsidRPr="005E7C18" w:rsidRDefault="00B05F1A" w:rsidP="00045B65">
      <w:pPr>
        <w:pStyle w:val="Textoindependiente"/>
        <w:tabs>
          <w:tab w:val="left" w:pos="0"/>
        </w:tabs>
        <w:rPr>
          <w:rFonts w:ascii="Verdana" w:hAnsi="Verdana"/>
          <w:b w:val="0"/>
          <w:bCs w:val="0"/>
          <w:color w:val="000000"/>
        </w:rPr>
      </w:pPr>
      <w:r w:rsidRPr="005E7C18">
        <w:rPr>
          <w:rFonts w:ascii="Verdana" w:hAnsi="Verdana"/>
          <w:b w:val="0"/>
          <w:bCs w:val="0"/>
          <w:color w:val="000000"/>
        </w:rPr>
        <w:tab/>
      </w:r>
      <w:r w:rsidR="00E553A1" w:rsidRPr="005E7C18">
        <w:rPr>
          <w:rFonts w:ascii="Verdana" w:hAnsi="Verdana"/>
          <w:b w:val="0"/>
          <w:bCs w:val="0"/>
          <w:color w:val="000000"/>
        </w:rPr>
        <w:t>Las reformas y adiciones a esta Constitución podrán ser sometidas a referéndum por los diputados, los Ayuntamientos o los ciudadanos, en los términos que ésta y la Ley correspondiente establezcan. En el caso de los ciudadanos, éstos deberán representar cuando menos el diez por ciento de los inscritos en el listado nominal de electores correspondiente a la Entidad.</w:t>
      </w:r>
    </w:p>
    <w:p w:rsidR="00F0122C" w:rsidRPr="005E7C18" w:rsidRDefault="00F0122C"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Párrafo adicionado P.O. 19-04-2002</w:t>
      </w:r>
    </w:p>
    <w:p w:rsidR="00E553A1" w:rsidRPr="005E7C18" w:rsidRDefault="00E553A1" w:rsidP="00045B65">
      <w:pPr>
        <w:pStyle w:val="Textoindependiente"/>
        <w:tabs>
          <w:tab w:val="left" w:pos="0"/>
        </w:tabs>
        <w:rPr>
          <w:rFonts w:ascii="Verdana" w:hAnsi="Verdana"/>
          <w:b w:val="0"/>
          <w:bCs w:val="0"/>
          <w:color w:val="000000"/>
        </w:rPr>
      </w:pPr>
    </w:p>
    <w:p w:rsidR="00E553A1" w:rsidRPr="005E7C18" w:rsidRDefault="00B05F1A" w:rsidP="00045B65">
      <w:pPr>
        <w:pStyle w:val="Textoindependiente"/>
        <w:tabs>
          <w:tab w:val="left" w:pos="0"/>
        </w:tabs>
        <w:rPr>
          <w:rFonts w:ascii="Verdana" w:hAnsi="Verdana"/>
          <w:b w:val="0"/>
          <w:bCs w:val="0"/>
          <w:color w:val="000000"/>
        </w:rPr>
      </w:pPr>
      <w:r w:rsidRPr="005E7C18">
        <w:rPr>
          <w:rFonts w:ascii="Verdana" w:hAnsi="Verdana"/>
          <w:b w:val="0"/>
          <w:bCs w:val="0"/>
          <w:color w:val="000000"/>
        </w:rPr>
        <w:tab/>
      </w:r>
      <w:r w:rsidR="00E553A1" w:rsidRPr="005E7C18">
        <w:rPr>
          <w:rFonts w:ascii="Verdana" w:hAnsi="Verdana"/>
          <w:b w:val="0"/>
          <w:bCs w:val="0"/>
          <w:color w:val="000000"/>
        </w:rPr>
        <w:t xml:space="preserve">La resolución derivada del referéndum será vinculatoria cuando en el proceso hayan participado al menos el sesenta por ciento de los ciudadanos inscritos en el listado nominal del Estado, y de ellos al menos el sesenta por ciento se manifiesten en el mismo sentido. </w:t>
      </w:r>
    </w:p>
    <w:p w:rsidR="00F0122C" w:rsidRPr="005E7C18" w:rsidRDefault="00F0122C"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Párrafo adicionado P.O. 19-04-2002</w:t>
      </w:r>
    </w:p>
    <w:p w:rsidR="00E553A1" w:rsidRPr="005E7C18" w:rsidRDefault="00E553A1" w:rsidP="00045B65">
      <w:pPr>
        <w:tabs>
          <w:tab w:val="left" w:pos="0"/>
        </w:tabs>
        <w:jc w:val="both"/>
        <w:rPr>
          <w:rFonts w:ascii="Verdana" w:hAnsi="Verdana"/>
        </w:rPr>
      </w:pPr>
    </w:p>
    <w:p w:rsidR="00E553A1" w:rsidRPr="005E7C18" w:rsidRDefault="00B05F1A" w:rsidP="00045B65">
      <w:pPr>
        <w:pStyle w:val="Textoindependiente"/>
        <w:tabs>
          <w:tab w:val="left" w:pos="0"/>
        </w:tabs>
        <w:rPr>
          <w:rFonts w:ascii="Verdana" w:hAnsi="Verdana"/>
          <w:b w:val="0"/>
          <w:bCs w:val="0"/>
          <w:color w:val="000000"/>
        </w:rPr>
      </w:pPr>
      <w:r w:rsidRPr="005E7C18">
        <w:rPr>
          <w:rFonts w:ascii="Verdana" w:hAnsi="Verdana"/>
          <w:b w:val="0"/>
          <w:bCs w:val="0"/>
          <w:color w:val="000000"/>
        </w:rPr>
        <w:tab/>
      </w:r>
      <w:r w:rsidR="00E553A1" w:rsidRPr="005E7C18">
        <w:rPr>
          <w:rFonts w:ascii="Verdana" w:hAnsi="Verdana"/>
          <w:b w:val="0"/>
          <w:bCs w:val="0"/>
          <w:color w:val="000000"/>
        </w:rPr>
        <w:t>Si el resultado del referéndum es en el sentido de desaprobar la reforma o adición, el Congreso del Estado emitirá el decreto derogatorio que proceda en un plazo no mayor de quince días si se encuentra en periodo ordinario, o bien si se encuentra en receso, en la segunda sesión del periodo ordinario inmediato subsecuente.</w:t>
      </w:r>
    </w:p>
    <w:p w:rsidR="00F0122C" w:rsidRPr="005E7C18" w:rsidRDefault="00F0122C"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Párrafo adicionado P.O. 19-04-2002</w:t>
      </w:r>
    </w:p>
    <w:p w:rsidR="00E553A1" w:rsidRPr="005E7C18" w:rsidRDefault="00E553A1" w:rsidP="00045B65">
      <w:pPr>
        <w:tabs>
          <w:tab w:val="left" w:pos="0"/>
        </w:tabs>
        <w:jc w:val="both"/>
        <w:rPr>
          <w:rFonts w:ascii="Verdana" w:hAnsi="Verdana"/>
        </w:rPr>
      </w:pPr>
    </w:p>
    <w:p w:rsidR="00E553A1" w:rsidRPr="005E7C18" w:rsidRDefault="00B05F1A" w:rsidP="00045B65">
      <w:pPr>
        <w:pStyle w:val="Textoindependiente"/>
        <w:tabs>
          <w:tab w:val="left" w:pos="0"/>
        </w:tabs>
        <w:rPr>
          <w:rFonts w:ascii="Verdana" w:hAnsi="Verdana"/>
          <w:b w:val="0"/>
          <w:bCs w:val="0"/>
          <w:color w:val="000000"/>
          <w:szCs w:val="28"/>
        </w:rPr>
      </w:pPr>
      <w:r w:rsidRPr="005E7C18">
        <w:rPr>
          <w:rFonts w:ascii="Verdana" w:hAnsi="Verdana"/>
          <w:b w:val="0"/>
          <w:bCs w:val="0"/>
          <w:color w:val="000000"/>
          <w:lang w:val="es-MX"/>
        </w:rPr>
        <w:tab/>
      </w:r>
      <w:r w:rsidR="00E553A1" w:rsidRPr="005E7C18">
        <w:rPr>
          <w:rFonts w:ascii="Verdana" w:hAnsi="Verdana"/>
          <w:b w:val="0"/>
          <w:bCs w:val="0"/>
          <w:color w:val="000000"/>
          <w:lang w:val="es-MX"/>
        </w:rPr>
        <w:t>Dentro de los dos años contados a partir de la publicación del decreto derogatorio, resultado de un proceso de referéndum, no podrá expedirse reforma o adición en el mismo sentido de la derogada, salvo cuando la Constitución Política de los Estados Unidos Mexicanos imponga la obligación de hacer adecuaciones al marco constitucional local.</w:t>
      </w:r>
      <w:r w:rsidR="00E553A1" w:rsidRPr="005E7C18">
        <w:rPr>
          <w:rFonts w:ascii="Verdana" w:hAnsi="Verdana"/>
          <w:b w:val="0"/>
          <w:bCs w:val="0"/>
          <w:color w:val="000000"/>
        </w:rPr>
        <w:t> </w:t>
      </w:r>
    </w:p>
    <w:p w:rsidR="00F0122C" w:rsidRPr="005E7C18" w:rsidRDefault="00F0122C" w:rsidP="00045B65">
      <w:pPr>
        <w:tabs>
          <w:tab w:val="left" w:pos="0"/>
        </w:tabs>
        <w:jc w:val="right"/>
        <w:rPr>
          <w:rFonts w:ascii="Verdana" w:hAnsi="Verdana" w:cs="Arial"/>
          <w:b/>
          <w:color w:val="CC0066"/>
          <w:sz w:val="16"/>
          <w:szCs w:val="16"/>
        </w:rPr>
      </w:pPr>
      <w:r w:rsidRPr="005E7C18">
        <w:rPr>
          <w:rFonts w:ascii="Verdana" w:hAnsi="Verdana" w:cs="Arial"/>
          <w:b/>
          <w:color w:val="CC0066"/>
          <w:sz w:val="16"/>
          <w:szCs w:val="16"/>
        </w:rPr>
        <w:t>Párrafo adicionado P.O. 19-04-2002</w:t>
      </w:r>
    </w:p>
    <w:p w:rsidR="00515138" w:rsidRPr="005E7C18" w:rsidRDefault="00810852" w:rsidP="00515138">
      <w:pPr>
        <w:tabs>
          <w:tab w:val="left" w:pos="0"/>
        </w:tabs>
        <w:jc w:val="right"/>
        <w:rPr>
          <w:rFonts w:ascii="Verdana" w:hAnsi="Verdana" w:cs="Arial"/>
        </w:rPr>
      </w:pPr>
      <w:r w:rsidRPr="005E7C18">
        <w:rPr>
          <w:rFonts w:ascii="Verdana" w:eastAsia="Batang" w:hAnsi="Verdana"/>
          <w:b/>
          <w:color w:val="CC0066"/>
          <w:sz w:val="16"/>
          <w:szCs w:val="16"/>
        </w:rPr>
        <w:t>Artículo</w:t>
      </w:r>
      <w:r w:rsidR="00515138" w:rsidRPr="005E7C18">
        <w:rPr>
          <w:rFonts w:ascii="Verdana" w:eastAsia="Batang" w:hAnsi="Verdana"/>
          <w:b/>
          <w:color w:val="CC0066"/>
          <w:sz w:val="16"/>
          <w:szCs w:val="16"/>
        </w:rPr>
        <w:t xml:space="preserve"> recorrido en su orden P.O. 06-09-2016</w:t>
      </w:r>
    </w:p>
    <w:p w:rsidR="00E553A1" w:rsidRPr="005E7C18" w:rsidRDefault="00E553A1" w:rsidP="00045B65">
      <w:pPr>
        <w:tabs>
          <w:tab w:val="left" w:pos="0"/>
        </w:tabs>
        <w:jc w:val="both"/>
        <w:rPr>
          <w:rFonts w:ascii="Verdana" w:hAnsi="Verdana" w:cs="Arial"/>
          <w:b/>
          <w:bCs/>
        </w:rPr>
      </w:pPr>
    </w:p>
    <w:p w:rsidR="00810852" w:rsidRPr="005E7C18" w:rsidRDefault="00810852" w:rsidP="00810852">
      <w:pPr>
        <w:jc w:val="both"/>
        <w:rPr>
          <w:rFonts w:ascii="Verdana" w:hAnsi="Verdana" w:cs="Arial"/>
          <w:b/>
          <w:bCs/>
          <w:sz w:val="16"/>
        </w:rPr>
      </w:pPr>
      <w:r w:rsidRPr="005E7C18">
        <w:rPr>
          <w:rFonts w:ascii="Verdana" w:hAnsi="Verdana" w:cs="Arial"/>
          <w:b/>
          <w:bCs/>
          <w:sz w:val="16"/>
        </w:rPr>
        <w:t>NOTA DE EDITOR:</w:t>
      </w:r>
    </w:p>
    <w:p w:rsidR="00810852" w:rsidRPr="005E7C18" w:rsidRDefault="00810852" w:rsidP="00810852">
      <w:pPr>
        <w:tabs>
          <w:tab w:val="left" w:pos="0"/>
        </w:tabs>
        <w:jc w:val="both"/>
        <w:rPr>
          <w:rFonts w:ascii="Verdana" w:hAnsi="Verdana" w:cs="Arial"/>
          <w:b/>
          <w:bCs/>
        </w:rPr>
      </w:pPr>
      <w:r w:rsidRPr="005E7C18">
        <w:rPr>
          <w:rFonts w:ascii="Verdana" w:hAnsi="Verdana" w:cs="Arial"/>
          <w:b/>
          <w:bCs/>
          <w:sz w:val="16"/>
        </w:rPr>
        <w:t>MEDIANTE EL DECRETO NÚMERO 109, PUBLICADO EN EL PERIÓDICO OFICIAL NÚMERO 143, QUINTA PARTE DE FECHA 6 DE SEPTIEMBRE DE 2016; SE REUBICÓ EL CONTENIDO DEL ARTÍCULO 143 VIGENTE HASTA ANTES DE LA PUBLICACIÓN, PARA UBICARSE AHORA COMO ARTÍCULO 145.</w:t>
      </w:r>
    </w:p>
    <w:p w:rsidR="00810852" w:rsidRPr="005E7C18" w:rsidRDefault="00810852" w:rsidP="00045B65">
      <w:pPr>
        <w:tabs>
          <w:tab w:val="left" w:pos="0"/>
        </w:tabs>
        <w:jc w:val="both"/>
        <w:rPr>
          <w:rFonts w:ascii="Verdana" w:hAnsi="Verdana" w:cs="Arial"/>
          <w:b/>
          <w:bCs/>
        </w:rPr>
      </w:pPr>
    </w:p>
    <w:p w:rsidR="00E553A1" w:rsidRPr="005E7C18" w:rsidRDefault="00B05F1A" w:rsidP="00045B65">
      <w:pPr>
        <w:tabs>
          <w:tab w:val="left" w:pos="0"/>
        </w:tabs>
        <w:jc w:val="both"/>
        <w:rPr>
          <w:rFonts w:ascii="Verdana" w:hAnsi="Verdana" w:cs="Arial"/>
        </w:rPr>
      </w:pPr>
      <w:r w:rsidRPr="005E7C18">
        <w:rPr>
          <w:rFonts w:ascii="Verdana" w:hAnsi="Verdana" w:cs="Arial"/>
          <w:b/>
          <w:bCs/>
        </w:rPr>
        <w:tab/>
        <w:t>Artículo</w:t>
      </w:r>
      <w:r w:rsidR="00E553A1" w:rsidRPr="005E7C18">
        <w:rPr>
          <w:rFonts w:ascii="Verdana" w:hAnsi="Verdana" w:cs="Arial"/>
          <w:b/>
          <w:bCs/>
        </w:rPr>
        <w:t xml:space="preserve"> 14</w:t>
      </w:r>
      <w:r w:rsidR="009F4C86" w:rsidRPr="005E7C18">
        <w:rPr>
          <w:rFonts w:ascii="Verdana" w:hAnsi="Verdana" w:cs="Arial"/>
          <w:b/>
          <w:bCs/>
        </w:rPr>
        <w:t>6</w:t>
      </w:r>
      <w:r w:rsidR="00E553A1" w:rsidRPr="005E7C18">
        <w:rPr>
          <w:rFonts w:ascii="Verdana" w:hAnsi="Verdana" w:cs="Arial"/>
          <w:b/>
          <w:bCs/>
        </w:rPr>
        <w:t>.</w:t>
      </w:r>
      <w:r w:rsidR="00E553A1" w:rsidRPr="005E7C18">
        <w:rPr>
          <w:rFonts w:ascii="Verdana" w:hAnsi="Verdana" w:cs="Arial"/>
        </w:rPr>
        <w:t xml:space="preserve"> Si por algún trastorno público dejare de regir en la República la Constitución Federal y, entre tanto el orden se restablece, el Estado de Guanajuato se gobernará solamente por la presente Constitución y por las Leyes que de ella emanen.</w:t>
      </w:r>
    </w:p>
    <w:p w:rsidR="00515138" w:rsidRPr="005E7C18" w:rsidRDefault="00E553A1" w:rsidP="00515138">
      <w:pPr>
        <w:tabs>
          <w:tab w:val="left" w:pos="0"/>
        </w:tabs>
        <w:jc w:val="right"/>
        <w:rPr>
          <w:rFonts w:ascii="Verdana" w:hAnsi="Verdana" w:cs="Arial"/>
        </w:rPr>
      </w:pPr>
      <w:r w:rsidRPr="005E7C18">
        <w:rPr>
          <w:rFonts w:ascii="Verdana" w:hAnsi="Verdana" w:cs="Arial"/>
        </w:rPr>
        <w:lastRenderedPageBreak/>
        <w:t xml:space="preserve"> </w:t>
      </w:r>
      <w:r w:rsidR="00810852" w:rsidRPr="005E7C18">
        <w:rPr>
          <w:rFonts w:ascii="Verdana" w:eastAsia="Batang" w:hAnsi="Verdana"/>
          <w:b/>
          <w:color w:val="CC0066"/>
          <w:sz w:val="16"/>
          <w:szCs w:val="16"/>
        </w:rPr>
        <w:t>Artículo recorrido</w:t>
      </w:r>
      <w:r w:rsidR="00515138" w:rsidRPr="005E7C18">
        <w:rPr>
          <w:rFonts w:ascii="Verdana" w:eastAsia="Batang" w:hAnsi="Verdana"/>
          <w:b/>
          <w:color w:val="CC0066"/>
          <w:sz w:val="16"/>
          <w:szCs w:val="16"/>
        </w:rPr>
        <w:t xml:space="preserve"> en su orden P.O. 06-09-2016</w:t>
      </w:r>
    </w:p>
    <w:p w:rsidR="00810852" w:rsidRPr="005E7C18" w:rsidRDefault="00810852" w:rsidP="00810852">
      <w:pPr>
        <w:jc w:val="both"/>
        <w:rPr>
          <w:rFonts w:ascii="Verdana" w:hAnsi="Verdana" w:cs="Arial"/>
          <w:b/>
          <w:bCs/>
          <w:sz w:val="16"/>
        </w:rPr>
      </w:pPr>
    </w:p>
    <w:p w:rsidR="00810852" w:rsidRPr="005E7C18" w:rsidRDefault="00810852" w:rsidP="00810852">
      <w:pPr>
        <w:jc w:val="both"/>
        <w:rPr>
          <w:rFonts w:ascii="Verdana" w:hAnsi="Verdana" w:cs="Arial"/>
          <w:b/>
          <w:bCs/>
          <w:sz w:val="16"/>
        </w:rPr>
      </w:pPr>
      <w:r w:rsidRPr="005E7C18">
        <w:rPr>
          <w:rFonts w:ascii="Verdana" w:hAnsi="Verdana" w:cs="Arial"/>
          <w:b/>
          <w:bCs/>
          <w:sz w:val="16"/>
        </w:rPr>
        <w:t>NOTA DE EDITOR:</w:t>
      </w:r>
    </w:p>
    <w:p w:rsidR="00810852" w:rsidRPr="005E7C18" w:rsidRDefault="00810852" w:rsidP="00810852">
      <w:pPr>
        <w:tabs>
          <w:tab w:val="left" w:pos="0"/>
        </w:tabs>
        <w:jc w:val="both"/>
        <w:rPr>
          <w:rFonts w:ascii="Verdana" w:hAnsi="Verdana" w:cs="Arial"/>
          <w:b/>
          <w:bCs/>
        </w:rPr>
      </w:pPr>
      <w:r w:rsidRPr="005E7C18">
        <w:rPr>
          <w:rFonts w:ascii="Verdana" w:hAnsi="Verdana" w:cs="Arial"/>
          <w:b/>
          <w:bCs/>
          <w:sz w:val="16"/>
        </w:rPr>
        <w:t>MEDIANTE EL DECRETO NÚMERO 109, PUBLICADO EN EL PERIÓDICO OFICIAL NÚMERO 143, QUINTA PARTE DE FECHA 6 DE SEPTIEMBRE DE 2016; SE REUBICÓ EL CONTENIDO DEL ARTÍCULO 144 VIGENTE HASTA ANTES DE LA PUBLICACIÓN, PARA UBICARSE AHORA COMO ARTÍCULO 146.</w:t>
      </w:r>
    </w:p>
    <w:p w:rsidR="00810852" w:rsidRPr="005E7C18" w:rsidRDefault="00810852" w:rsidP="00045B65">
      <w:pPr>
        <w:tabs>
          <w:tab w:val="left" w:pos="0"/>
        </w:tabs>
        <w:jc w:val="both"/>
        <w:rPr>
          <w:rFonts w:ascii="Verdana" w:hAnsi="Verdana" w:cs="Arial"/>
          <w:b/>
          <w:bCs/>
        </w:rPr>
      </w:pPr>
    </w:p>
    <w:p w:rsidR="00E553A1" w:rsidRPr="005E7C18" w:rsidRDefault="00B05F1A" w:rsidP="00045B65">
      <w:pPr>
        <w:pStyle w:val="Textoindependiente2"/>
        <w:tabs>
          <w:tab w:val="left" w:pos="0"/>
        </w:tabs>
      </w:pPr>
      <w:r w:rsidRPr="005E7C18">
        <w:rPr>
          <w:b/>
          <w:bCs/>
        </w:rPr>
        <w:tab/>
        <w:t xml:space="preserve">Artículo </w:t>
      </w:r>
      <w:r w:rsidR="00E553A1" w:rsidRPr="005E7C18">
        <w:rPr>
          <w:b/>
          <w:bCs/>
        </w:rPr>
        <w:t>14</w:t>
      </w:r>
      <w:r w:rsidR="009F4C86" w:rsidRPr="005E7C18">
        <w:rPr>
          <w:b/>
          <w:bCs/>
        </w:rPr>
        <w:t>7</w:t>
      </w:r>
      <w:r w:rsidR="00E553A1" w:rsidRPr="005E7C18">
        <w:rPr>
          <w:b/>
          <w:bCs/>
        </w:rPr>
        <w:t>.</w:t>
      </w:r>
      <w:r w:rsidR="00E553A1" w:rsidRPr="005E7C18">
        <w:t xml:space="preserve"> Esta Constitución no perderá su fuerza y vigor, aún cuando por cualquier causa se interrumpa su observancia en alguna o en algunas de las poblaciones del Estado. Tan luego como desaparezca el motivo, se restablecerá su observancia.</w:t>
      </w:r>
    </w:p>
    <w:p w:rsidR="00515138" w:rsidRPr="005E7C18" w:rsidRDefault="00810852" w:rsidP="00515138">
      <w:pPr>
        <w:tabs>
          <w:tab w:val="left" w:pos="0"/>
        </w:tabs>
        <w:jc w:val="right"/>
        <w:rPr>
          <w:rFonts w:ascii="Verdana" w:hAnsi="Verdana" w:cs="Arial"/>
        </w:rPr>
      </w:pPr>
      <w:r w:rsidRPr="005E7C18">
        <w:rPr>
          <w:rFonts w:ascii="Verdana" w:eastAsia="Batang" w:hAnsi="Verdana"/>
          <w:b/>
          <w:color w:val="CC0066"/>
          <w:sz w:val="16"/>
          <w:szCs w:val="16"/>
        </w:rPr>
        <w:t>Artículo</w:t>
      </w:r>
      <w:r w:rsidR="00515138" w:rsidRPr="005E7C18">
        <w:rPr>
          <w:rFonts w:ascii="Verdana" w:eastAsia="Batang" w:hAnsi="Verdana"/>
          <w:b/>
          <w:color w:val="CC0066"/>
          <w:sz w:val="16"/>
          <w:szCs w:val="16"/>
        </w:rPr>
        <w:t xml:space="preserve"> recorrido en su orden P.O. 06-09-2016</w:t>
      </w:r>
    </w:p>
    <w:p w:rsidR="00E553A1" w:rsidRPr="005E7C18" w:rsidRDefault="00E553A1" w:rsidP="00045B65">
      <w:pPr>
        <w:pStyle w:val="Textoindependiente"/>
        <w:tabs>
          <w:tab w:val="left" w:pos="0"/>
        </w:tabs>
        <w:jc w:val="center"/>
        <w:rPr>
          <w:rFonts w:ascii="Verdana" w:hAnsi="Verdana"/>
          <w:b w:val="0"/>
          <w:bCs w:val="0"/>
        </w:rPr>
      </w:pPr>
    </w:p>
    <w:p w:rsidR="00810852" w:rsidRPr="005E7C18" w:rsidRDefault="00810852" w:rsidP="00810852">
      <w:pPr>
        <w:jc w:val="both"/>
        <w:rPr>
          <w:rFonts w:ascii="Verdana" w:hAnsi="Verdana" w:cs="Arial"/>
          <w:b/>
          <w:bCs/>
          <w:sz w:val="16"/>
        </w:rPr>
      </w:pPr>
      <w:r w:rsidRPr="005E7C18">
        <w:rPr>
          <w:rFonts w:ascii="Verdana" w:hAnsi="Verdana" w:cs="Arial"/>
          <w:b/>
          <w:bCs/>
          <w:sz w:val="16"/>
        </w:rPr>
        <w:t>NOTA DE EDITOR:</w:t>
      </w:r>
    </w:p>
    <w:p w:rsidR="00810852" w:rsidRPr="005E7C18" w:rsidRDefault="00810852" w:rsidP="00810852">
      <w:pPr>
        <w:pStyle w:val="Textoindependiente"/>
        <w:tabs>
          <w:tab w:val="left" w:pos="0"/>
        </w:tabs>
        <w:rPr>
          <w:rFonts w:ascii="Verdana" w:hAnsi="Verdana"/>
          <w:bCs w:val="0"/>
        </w:rPr>
      </w:pPr>
      <w:r w:rsidRPr="005E7C18">
        <w:rPr>
          <w:rFonts w:ascii="Verdana" w:hAnsi="Verdana" w:cs="Arial"/>
          <w:bCs w:val="0"/>
          <w:sz w:val="16"/>
        </w:rPr>
        <w:t>MEDIANTE EL DECRETO NÚMERO 109, PUBLICADO EN EL PERIÓDICO OFICIAL NÚMERO 143, QUINTA PARTE DE FECHA 6 DE SEPTIEMBRE DE 2016; SE REUBICÓ EL CONTENIDO DEL ARTÍCULO 145 VIGENTE HASTA ANTES DE LA PUBLICACIÓN, PARA UBICARSE AHORA COMO ARTÍCULO 147.</w:t>
      </w:r>
    </w:p>
    <w:p w:rsidR="00515138" w:rsidRPr="005E7C18" w:rsidRDefault="00515138" w:rsidP="00045B65">
      <w:pPr>
        <w:pStyle w:val="Textoindependiente"/>
        <w:tabs>
          <w:tab w:val="left" w:pos="0"/>
        </w:tabs>
        <w:jc w:val="center"/>
        <w:rPr>
          <w:rFonts w:ascii="Verdana" w:hAnsi="Verdana"/>
          <w:b w:val="0"/>
          <w:bCs w:val="0"/>
        </w:rPr>
      </w:pPr>
    </w:p>
    <w:p w:rsidR="00E553A1" w:rsidRPr="005E7C18" w:rsidRDefault="00E553A1" w:rsidP="00045B65">
      <w:pPr>
        <w:pStyle w:val="Textoindependiente"/>
        <w:tabs>
          <w:tab w:val="left" w:pos="0"/>
        </w:tabs>
        <w:jc w:val="center"/>
        <w:rPr>
          <w:rFonts w:ascii="Verdana" w:hAnsi="Verdana"/>
        </w:rPr>
      </w:pPr>
      <w:r w:rsidRPr="005E7C18">
        <w:rPr>
          <w:rFonts w:ascii="Verdana" w:hAnsi="Verdana"/>
        </w:rPr>
        <w:t>ARTÍCULOS TRANSITORIOS.</w:t>
      </w:r>
    </w:p>
    <w:p w:rsidR="00E553A1" w:rsidRPr="005E7C18" w:rsidRDefault="00E553A1" w:rsidP="00045B65">
      <w:pPr>
        <w:pStyle w:val="Textoindependiente"/>
        <w:tabs>
          <w:tab w:val="left" w:pos="0"/>
        </w:tabs>
        <w:rPr>
          <w:rFonts w:ascii="Verdana" w:hAnsi="Verdana"/>
          <w:b w:val="0"/>
          <w:bCs w:val="0"/>
        </w:rPr>
      </w:pPr>
    </w:p>
    <w:p w:rsidR="00E553A1" w:rsidRPr="005E7C18" w:rsidRDefault="00B05F1A" w:rsidP="00045B65">
      <w:pPr>
        <w:pStyle w:val="Textoindependiente"/>
        <w:tabs>
          <w:tab w:val="left" w:pos="0"/>
        </w:tabs>
        <w:rPr>
          <w:rFonts w:ascii="Verdana" w:hAnsi="Verdana"/>
          <w:b w:val="0"/>
          <w:bCs w:val="0"/>
        </w:rPr>
      </w:pPr>
      <w:r w:rsidRPr="005E7C18">
        <w:rPr>
          <w:rFonts w:ascii="Verdana" w:hAnsi="Verdana"/>
        </w:rPr>
        <w:tab/>
      </w:r>
      <w:r w:rsidR="00FD369F" w:rsidRPr="005E7C18">
        <w:rPr>
          <w:rFonts w:ascii="Verdana" w:hAnsi="Verdana"/>
        </w:rPr>
        <w:t xml:space="preserve">Art. 1º </w:t>
      </w:r>
      <w:r w:rsidR="00E553A1" w:rsidRPr="005E7C18">
        <w:rPr>
          <w:rFonts w:ascii="Verdana" w:hAnsi="Verdana"/>
          <w:b w:val="0"/>
          <w:bCs w:val="0"/>
        </w:rPr>
        <w:t>Esta Constitución se publicará por bando solemne, en todo el Estado, el día 16 de septiembre del año en curso; surtirá desde luego sus efectos y serán protestada con la mayor solemnidad.</w:t>
      </w:r>
    </w:p>
    <w:p w:rsidR="00E553A1" w:rsidRPr="005E7C18" w:rsidRDefault="00E553A1" w:rsidP="00045B65">
      <w:pPr>
        <w:pStyle w:val="Textoindependiente"/>
        <w:tabs>
          <w:tab w:val="left" w:pos="0"/>
        </w:tabs>
        <w:rPr>
          <w:rFonts w:ascii="Verdana" w:hAnsi="Verdana"/>
          <w:b w:val="0"/>
          <w:bCs w:val="0"/>
        </w:rPr>
      </w:pPr>
    </w:p>
    <w:p w:rsidR="00E553A1" w:rsidRPr="005E7C18" w:rsidRDefault="00B05F1A" w:rsidP="00045B65">
      <w:pPr>
        <w:pStyle w:val="Textoindependiente"/>
        <w:tabs>
          <w:tab w:val="left" w:pos="0"/>
        </w:tabs>
        <w:rPr>
          <w:rFonts w:ascii="Verdana" w:hAnsi="Verdana"/>
          <w:b w:val="0"/>
          <w:bCs w:val="0"/>
        </w:rPr>
      </w:pPr>
      <w:r w:rsidRPr="005E7C18">
        <w:rPr>
          <w:rFonts w:ascii="Verdana" w:hAnsi="Verdana"/>
        </w:rPr>
        <w:tab/>
      </w:r>
      <w:r w:rsidR="00FD369F" w:rsidRPr="005E7C18">
        <w:rPr>
          <w:rFonts w:ascii="Verdana" w:hAnsi="Verdana"/>
        </w:rPr>
        <w:t>Art. 2º</w:t>
      </w:r>
      <w:r w:rsidR="00E553A1" w:rsidRPr="005E7C18">
        <w:rPr>
          <w:rFonts w:ascii="Verdana" w:hAnsi="Verdana"/>
          <w:b w:val="0"/>
          <w:bCs w:val="0"/>
        </w:rPr>
        <w:t xml:space="preserve"> La XXVI Legislatura concluirá su período el 14 de septiembre de 1918.</w:t>
      </w:r>
    </w:p>
    <w:p w:rsidR="00E553A1" w:rsidRPr="005E7C18" w:rsidRDefault="00E553A1" w:rsidP="00045B65">
      <w:pPr>
        <w:pStyle w:val="Textoindependiente"/>
        <w:tabs>
          <w:tab w:val="left" w:pos="0"/>
        </w:tabs>
        <w:rPr>
          <w:rFonts w:ascii="Verdana" w:hAnsi="Verdana"/>
          <w:b w:val="0"/>
          <w:bCs w:val="0"/>
        </w:rPr>
      </w:pPr>
    </w:p>
    <w:p w:rsidR="00E553A1" w:rsidRPr="005E7C18" w:rsidRDefault="00B05F1A" w:rsidP="00045B65">
      <w:pPr>
        <w:pStyle w:val="Textoindependiente"/>
        <w:tabs>
          <w:tab w:val="left" w:pos="0"/>
        </w:tabs>
        <w:rPr>
          <w:rFonts w:ascii="Verdana" w:hAnsi="Verdana"/>
          <w:b w:val="0"/>
          <w:bCs w:val="0"/>
        </w:rPr>
      </w:pPr>
      <w:r w:rsidRPr="005E7C18">
        <w:rPr>
          <w:rFonts w:ascii="Verdana" w:hAnsi="Verdana"/>
        </w:rPr>
        <w:tab/>
      </w:r>
      <w:r w:rsidR="00FD369F" w:rsidRPr="005E7C18">
        <w:rPr>
          <w:rFonts w:ascii="Verdana" w:hAnsi="Verdana"/>
        </w:rPr>
        <w:t>Art. 3º</w:t>
      </w:r>
      <w:r w:rsidR="00E553A1" w:rsidRPr="005E7C18">
        <w:rPr>
          <w:rFonts w:ascii="Verdana" w:hAnsi="Verdana"/>
          <w:b w:val="0"/>
          <w:bCs w:val="0"/>
        </w:rPr>
        <w:t xml:space="preserve"> El período Constitucional de los Magistrados que deben componer el Supremo Tribunal de Justicia, para funcionar conforme al artículo 61 de esta Constitución, concluirá el día 31 de diciembre de 1917.</w:t>
      </w:r>
    </w:p>
    <w:p w:rsidR="00E553A1" w:rsidRPr="005E7C18" w:rsidRDefault="00E553A1" w:rsidP="00045B65">
      <w:pPr>
        <w:pStyle w:val="Textoindependiente"/>
        <w:tabs>
          <w:tab w:val="left" w:pos="0"/>
        </w:tabs>
        <w:rPr>
          <w:rFonts w:ascii="Verdana" w:hAnsi="Verdana"/>
          <w:b w:val="0"/>
          <w:bCs w:val="0"/>
        </w:rPr>
      </w:pPr>
    </w:p>
    <w:p w:rsidR="00E553A1" w:rsidRPr="005E7C18" w:rsidRDefault="00B05F1A" w:rsidP="00045B65">
      <w:pPr>
        <w:pStyle w:val="Textoindependiente"/>
        <w:tabs>
          <w:tab w:val="left" w:pos="0"/>
        </w:tabs>
        <w:rPr>
          <w:rFonts w:ascii="Verdana" w:hAnsi="Verdana"/>
          <w:b w:val="0"/>
          <w:bCs w:val="0"/>
        </w:rPr>
      </w:pPr>
      <w:r w:rsidRPr="005E7C18">
        <w:rPr>
          <w:rFonts w:ascii="Verdana" w:hAnsi="Verdana"/>
        </w:rPr>
        <w:tab/>
      </w:r>
      <w:r w:rsidR="00FD369F" w:rsidRPr="005E7C18">
        <w:rPr>
          <w:rFonts w:ascii="Verdana" w:hAnsi="Verdana"/>
        </w:rPr>
        <w:t>Art. 4º</w:t>
      </w:r>
      <w:r w:rsidR="00E553A1" w:rsidRPr="005E7C18">
        <w:rPr>
          <w:rFonts w:ascii="Verdana" w:hAnsi="Verdana"/>
          <w:b w:val="0"/>
          <w:bCs w:val="0"/>
        </w:rPr>
        <w:t xml:space="preserve"> En virtud de haber sido derogado por el artículo 63, fracción I de esta Carta Fundamental, el recurso de casación, el Supremo Tribunal de Justicia solamente tramitará y resolverá los recursos de esta categoría que se hubieren interpuesto antes de la vigencia de esta Constitución.</w:t>
      </w:r>
    </w:p>
    <w:p w:rsidR="00E553A1" w:rsidRPr="005E7C18" w:rsidRDefault="00E553A1" w:rsidP="00045B65">
      <w:pPr>
        <w:pStyle w:val="Textoindependiente"/>
        <w:tabs>
          <w:tab w:val="left" w:pos="0"/>
        </w:tabs>
        <w:rPr>
          <w:rFonts w:ascii="Verdana" w:hAnsi="Verdana"/>
          <w:b w:val="0"/>
          <w:bCs w:val="0"/>
        </w:rPr>
      </w:pPr>
    </w:p>
    <w:p w:rsidR="00E553A1" w:rsidRPr="005E7C18" w:rsidRDefault="00B05F1A" w:rsidP="00045B65">
      <w:pPr>
        <w:tabs>
          <w:tab w:val="left" w:pos="0"/>
        </w:tabs>
        <w:jc w:val="both"/>
        <w:rPr>
          <w:rFonts w:ascii="Verdana" w:hAnsi="Verdana" w:cs="Arial"/>
        </w:rPr>
      </w:pPr>
      <w:r w:rsidRPr="005E7C18">
        <w:rPr>
          <w:rFonts w:ascii="Verdana" w:hAnsi="Verdana"/>
          <w:b/>
          <w:bCs/>
        </w:rPr>
        <w:tab/>
      </w:r>
      <w:r w:rsidR="00FD369F" w:rsidRPr="005E7C18">
        <w:rPr>
          <w:rFonts w:ascii="Verdana" w:hAnsi="Verdana"/>
          <w:b/>
        </w:rPr>
        <w:t>Art. 5º</w:t>
      </w:r>
      <w:r w:rsidR="00FD369F" w:rsidRPr="005E7C18">
        <w:rPr>
          <w:rFonts w:ascii="Verdana" w:hAnsi="Verdana"/>
          <w:b/>
          <w:bCs/>
        </w:rPr>
        <w:t xml:space="preserve"> </w:t>
      </w:r>
      <w:r w:rsidR="00E553A1" w:rsidRPr="005E7C18">
        <w:rPr>
          <w:rFonts w:ascii="Verdana" w:hAnsi="Verdana" w:cs="Arial"/>
        </w:rPr>
        <w:t>Por una sola vez, circunscrita a los casos que en seguida se enumeran, la periodicidad establecida por los artículos 35 y 76 de la Constitución Política del Estado, para la elección de Diputados a la Legislatura Local y para Presidentes Municipales, Regidores y Síndicos de los Ayuntamientos, se regirá por los términos siguientes:</w:t>
      </w:r>
    </w:p>
    <w:p w:rsidR="00E553A1" w:rsidRPr="005E7C18" w:rsidRDefault="00E553A1" w:rsidP="00045B65">
      <w:pPr>
        <w:tabs>
          <w:tab w:val="left" w:pos="0"/>
        </w:tabs>
        <w:jc w:val="both"/>
        <w:rPr>
          <w:rFonts w:ascii="Verdana" w:hAnsi="Verdana" w:cs="Arial"/>
        </w:rPr>
      </w:pPr>
    </w:p>
    <w:p w:rsidR="00FD369F" w:rsidRPr="005E7C18" w:rsidRDefault="00E553A1" w:rsidP="008C3EC3">
      <w:pPr>
        <w:pStyle w:val="Prrafodelista"/>
        <w:numPr>
          <w:ilvl w:val="0"/>
          <w:numId w:val="51"/>
        </w:numPr>
        <w:tabs>
          <w:tab w:val="left" w:pos="0"/>
        </w:tabs>
        <w:ind w:left="851" w:hanging="567"/>
        <w:jc w:val="both"/>
        <w:rPr>
          <w:rFonts w:ascii="Verdana" w:hAnsi="Verdana" w:cs="Arial"/>
        </w:rPr>
      </w:pPr>
      <w:r w:rsidRPr="005E7C18">
        <w:rPr>
          <w:rFonts w:ascii="Verdana" w:hAnsi="Verdana" w:cs="Arial"/>
        </w:rPr>
        <w:t>Los Diputados que se elijan el primer domingo de julio de 1971 para integrar la XLVIII Legislatura local, durarán 2 años en su cargo;</w:t>
      </w:r>
    </w:p>
    <w:p w:rsidR="00FD369F" w:rsidRPr="005E7C18" w:rsidRDefault="00FD369F" w:rsidP="00FD369F">
      <w:pPr>
        <w:pStyle w:val="Prrafodelista"/>
        <w:tabs>
          <w:tab w:val="left" w:pos="0"/>
        </w:tabs>
        <w:jc w:val="both"/>
        <w:rPr>
          <w:rFonts w:ascii="Verdana" w:hAnsi="Verdana" w:cs="Arial"/>
        </w:rPr>
      </w:pPr>
    </w:p>
    <w:p w:rsidR="00E553A1" w:rsidRPr="005E7C18" w:rsidRDefault="00E553A1" w:rsidP="008C3EC3">
      <w:pPr>
        <w:pStyle w:val="Prrafodelista"/>
        <w:numPr>
          <w:ilvl w:val="0"/>
          <w:numId w:val="51"/>
        </w:numPr>
        <w:tabs>
          <w:tab w:val="left" w:pos="0"/>
        </w:tabs>
        <w:spacing w:after="0"/>
        <w:ind w:left="851" w:hanging="567"/>
        <w:jc w:val="both"/>
        <w:rPr>
          <w:rFonts w:ascii="Verdana" w:hAnsi="Verdana" w:cs="Arial"/>
        </w:rPr>
      </w:pPr>
      <w:r w:rsidRPr="005E7C18">
        <w:rPr>
          <w:rFonts w:ascii="Verdana" w:hAnsi="Verdana" w:cs="Arial"/>
        </w:rPr>
        <w:t>Los Presidentes Municipales, los Síndicos y los Regidores que se elijan el tercer domingo de diciembre de 1972, para integrar los diversos Ayuntamientos del Estado, durarán un año en su cargo.</w:t>
      </w:r>
    </w:p>
    <w:p w:rsidR="00472E61" w:rsidRPr="005E7C18" w:rsidRDefault="00472E61" w:rsidP="00472E61">
      <w:pPr>
        <w:pStyle w:val="Textoindependiente2"/>
        <w:tabs>
          <w:tab w:val="left" w:pos="0"/>
        </w:tabs>
        <w:ind w:left="720"/>
        <w:jc w:val="right"/>
        <w:rPr>
          <w:b/>
          <w:color w:val="CC0066"/>
          <w:sz w:val="16"/>
          <w:szCs w:val="16"/>
        </w:rPr>
      </w:pPr>
      <w:r w:rsidRPr="005E7C18">
        <w:rPr>
          <w:b/>
          <w:color w:val="CC0066"/>
          <w:sz w:val="16"/>
          <w:szCs w:val="16"/>
        </w:rPr>
        <w:t>Artículo adicionado P.O. 05-11-1970</w:t>
      </w:r>
    </w:p>
    <w:p w:rsidR="00E553A1" w:rsidRPr="005E7C18" w:rsidRDefault="00E553A1" w:rsidP="00045B65">
      <w:pPr>
        <w:tabs>
          <w:tab w:val="left" w:pos="0"/>
        </w:tabs>
        <w:jc w:val="both"/>
        <w:rPr>
          <w:rFonts w:ascii="Verdana" w:hAnsi="Verdana" w:cs="Arial"/>
          <w:b/>
          <w:bCs/>
        </w:rPr>
      </w:pPr>
    </w:p>
    <w:p w:rsidR="00E553A1" w:rsidRPr="005E7C18" w:rsidRDefault="00FD369F" w:rsidP="00045B65">
      <w:pPr>
        <w:pStyle w:val="Sangradetextonormal"/>
        <w:tabs>
          <w:tab w:val="left" w:pos="0"/>
        </w:tabs>
        <w:rPr>
          <w:rFonts w:ascii="Verdana" w:hAnsi="Verdana"/>
        </w:rPr>
      </w:pPr>
      <w:r w:rsidRPr="005E7C18">
        <w:rPr>
          <w:rFonts w:ascii="Verdana" w:hAnsi="Verdana"/>
          <w:b/>
        </w:rPr>
        <w:tab/>
        <w:t>Art. 6º</w:t>
      </w:r>
      <w:r w:rsidR="00E553A1" w:rsidRPr="005E7C18">
        <w:rPr>
          <w:rFonts w:ascii="Verdana" w:hAnsi="Verdana"/>
        </w:rPr>
        <w:t xml:space="preserve"> La Ley Electoral del Estado proveerá lo necesario en cada caso, a fin de que estas disposiciones tengan un exacto cumplimiento, y para que la modificación a la periodicidad establecida por los artículos constitucionales mencionados, se </w:t>
      </w:r>
      <w:r w:rsidR="00E553A1" w:rsidRPr="005E7C18">
        <w:rPr>
          <w:rFonts w:ascii="Verdana" w:hAnsi="Verdana"/>
        </w:rPr>
        <w:lastRenderedPageBreak/>
        <w:t xml:space="preserve">concrete precisamente a los casos enunciados en las dos fracciones del artículo anterior. </w:t>
      </w:r>
    </w:p>
    <w:p w:rsidR="00CA42B7" w:rsidRPr="005E7C18" w:rsidRDefault="00FD369F" w:rsidP="00FD369F">
      <w:pPr>
        <w:pStyle w:val="Textoindependiente2"/>
        <w:tabs>
          <w:tab w:val="left" w:pos="0"/>
        </w:tabs>
        <w:jc w:val="right"/>
        <w:rPr>
          <w:b/>
          <w:bCs/>
        </w:rPr>
      </w:pPr>
      <w:r w:rsidRPr="005E7C18">
        <w:rPr>
          <w:b/>
          <w:color w:val="CC0066"/>
          <w:sz w:val="16"/>
          <w:szCs w:val="16"/>
        </w:rPr>
        <w:t>Artículo a</w:t>
      </w:r>
      <w:r w:rsidR="00E553A1" w:rsidRPr="005E7C18">
        <w:rPr>
          <w:b/>
          <w:color w:val="CC0066"/>
          <w:sz w:val="16"/>
          <w:szCs w:val="16"/>
        </w:rPr>
        <w:t>di</w:t>
      </w:r>
      <w:r w:rsidRPr="005E7C18">
        <w:rPr>
          <w:b/>
          <w:color w:val="CC0066"/>
          <w:sz w:val="16"/>
          <w:szCs w:val="16"/>
        </w:rPr>
        <w:t>cionado</w:t>
      </w:r>
      <w:r w:rsidR="00E553A1" w:rsidRPr="005E7C18">
        <w:rPr>
          <w:b/>
          <w:color w:val="CC0066"/>
          <w:sz w:val="16"/>
          <w:szCs w:val="16"/>
        </w:rPr>
        <w:t xml:space="preserve"> P.O.</w:t>
      </w:r>
      <w:r w:rsidRPr="005E7C18">
        <w:rPr>
          <w:b/>
          <w:color w:val="CC0066"/>
          <w:sz w:val="16"/>
          <w:szCs w:val="16"/>
        </w:rPr>
        <w:t xml:space="preserve"> 05-11-1970</w:t>
      </w:r>
    </w:p>
    <w:p w:rsidR="00E553A1" w:rsidRPr="005E7C18" w:rsidRDefault="00E553A1" w:rsidP="00045B65">
      <w:pPr>
        <w:pStyle w:val="Textoindependiente"/>
        <w:tabs>
          <w:tab w:val="left" w:pos="0"/>
        </w:tabs>
        <w:jc w:val="right"/>
        <w:rPr>
          <w:rFonts w:ascii="Verdana" w:hAnsi="Verdana"/>
          <w:b w:val="0"/>
          <w:bCs w:val="0"/>
        </w:rPr>
      </w:pPr>
    </w:p>
    <w:p w:rsidR="00FD369F" w:rsidRPr="005E7C18" w:rsidRDefault="00FD369F" w:rsidP="00FD369F">
      <w:pPr>
        <w:pStyle w:val="Textoindependiente"/>
        <w:rPr>
          <w:rFonts w:ascii="Verdana" w:hAnsi="Verdana" w:cs="Verdana"/>
          <w:b w:val="0"/>
          <w:bCs w:val="0"/>
        </w:rPr>
      </w:pPr>
      <w:r w:rsidRPr="005E7C18">
        <w:rPr>
          <w:rFonts w:ascii="Verdana" w:hAnsi="Verdana" w:cs="Verdana"/>
          <w:b w:val="0"/>
          <w:bCs w:val="0"/>
        </w:rPr>
        <w:t xml:space="preserve">Dada en Guanajuato, a los tres días del mes de septiembre del año de mil novecientos diecisiete.- Presidente, </w:t>
      </w:r>
      <w:r w:rsidRPr="005E7C18">
        <w:rPr>
          <w:rFonts w:ascii="Verdana" w:hAnsi="Verdana" w:cs="Verdana"/>
          <w:b w:val="0"/>
          <w:bCs w:val="0"/>
          <w:i/>
          <w:iCs/>
        </w:rPr>
        <w:t>Lic. José M. Ortega</w:t>
      </w:r>
      <w:r w:rsidRPr="005E7C18">
        <w:rPr>
          <w:rFonts w:ascii="Verdana" w:hAnsi="Verdana" w:cs="Verdana"/>
          <w:b w:val="0"/>
          <w:bCs w:val="0"/>
        </w:rPr>
        <w:t xml:space="preserve">, Diputado por el 2º Distrito.- Vice-Presidente, </w:t>
      </w:r>
      <w:r w:rsidRPr="005E7C18">
        <w:rPr>
          <w:rFonts w:ascii="Verdana" w:hAnsi="Verdana" w:cs="Verdana"/>
          <w:b w:val="0"/>
          <w:bCs w:val="0"/>
          <w:i/>
          <w:iCs/>
        </w:rPr>
        <w:t>Lic. Catarino Juárez</w:t>
      </w:r>
      <w:r w:rsidRPr="005E7C18">
        <w:rPr>
          <w:rFonts w:ascii="Verdana" w:hAnsi="Verdana" w:cs="Verdana"/>
          <w:b w:val="0"/>
          <w:bCs w:val="0"/>
        </w:rPr>
        <w:t xml:space="preserve">, Diputado por el 9º  Distrito.- Primer Secretario, </w:t>
      </w:r>
      <w:r w:rsidRPr="005E7C18">
        <w:rPr>
          <w:rFonts w:ascii="Verdana" w:hAnsi="Verdana" w:cs="Verdana"/>
          <w:b w:val="0"/>
          <w:bCs w:val="0"/>
          <w:i/>
          <w:iCs/>
        </w:rPr>
        <w:t>Zabulón Puente</w:t>
      </w:r>
      <w:r w:rsidRPr="005E7C18">
        <w:rPr>
          <w:rFonts w:ascii="Verdana" w:hAnsi="Verdana" w:cs="Verdana"/>
          <w:b w:val="0"/>
          <w:bCs w:val="0"/>
        </w:rPr>
        <w:t xml:space="preserve">, Diputado por el 3er Distrito.- Segundo Secretario, </w:t>
      </w:r>
      <w:r w:rsidRPr="005E7C18">
        <w:rPr>
          <w:rFonts w:ascii="Verdana" w:hAnsi="Verdana" w:cs="Verdana"/>
          <w:b w:val="0"/>
          <w:bCs w:val="0"/>
          <w:i/>
          <w:iCs/>
        </w:rPr>
        <w:t>J. Cruz Torres jr</w:t>
      </w:r>
      <w:r w:rsidRPr="005E7C18">
        <w:rPr>
          <w:rFonts w:ascii="Verdana" w:hAnsi="Verdana" w:cs="Verdana"/>
          <w:b w:val="0"/>
          <w:bCs w:val="0"/>
        </w:rPr>
        <w:t xml:space="preserve">., Diputado Suplente por el 8º  Distrito.- </w:t>
      </w:r>
      <w:r w:rsidRPr="005E7C18">
        <w:rPr>
          <w:rFonts w:ascii="Verdana" w:hAnsi="Verdana" w:cs="Verdana"/>
          <w:b w:val="0"/>
          <w:bCs w:val="0"/>
          <w:i/>
          <w:iCs/>
        </w:rPr>
        <w:t>Dr. Luis P. Bustamante,</w:t>
      </w:r>
      <w:r w:rsidRPr="005E7C18">
        <w:rPr>
          <w:rFonts w:ascii="Verdana" w:hAnsi="Verdana" w:cs="Verdana"/>
          <w:b w:val="0"/>
          <w:bCs w:val="0"/>
        </w:rPr>
        <w:t xml:space="preserve"> Diputado por el 1er. Distrito.- </w:t>
      </w:r>
      <w:r w:rsidRPr="005E7C18">
        <w:rPr>
          <w:rFonts w:ascii="Verdana" w:hAnsi="Verdana" w:cs="Verdana"/>
          <w:b w:val="0"/>
          <w:bCs w:val="0"/>
          <w:i/>
          <w:iCs/>
        </w:rPr>
        <w:t>Dr. Anastasio López Escobedo</w:t>
      </w:r>
      <w:r w:rsidRPr="005E7C18">
        <w:rPr>
          <w:rFonts w:ascii="Verdana" w:hAnsi="Verdana" w:cs="Verdana"/>
          <w:b w:val="0"/>
          <w:bCs w:val="0"/>
        </w:rPr>
        <w:t xml:space="preserve">, Diputado por el 4º  Distrito.- </w:t>
      </w:r>
      <w:r w:rsidRPr="005E7C18">
        <w:rPr>
          <w:rFonts w:ascii="Verdana" w:hAnsi="Verdana" w:cs="Verdana"/>
          <w:b w:val="0"/>
          <w:bCs w:val="0"/>
          <w:i/>
          <w:iCs/>
        </w:rPr>
        <w:t>J. Trinidad Covarrubias</w:t>
      </w:r>
      <w:r w:rsidRPr="005E7C18">
        <w:rPr>
          <w:rFonts w:ascii="Verdana" w:hAnsi="Verdana" w:cs="Verdana"/>
          <w:b w:val="0"/>
          <w:bCs w:val="0"/>
        </w:rPr>
        <w:t xml:space="preserve">, Diputado por el 5º  Distrito.- </w:t>
      </w:r>
      <w:r w:rsidRPr="005E7C18">
        <w:rPr>
          <w:rFonts w:ascii="Verdana" w:hAnsi="Verdana" w:cs="Verdana"/>
          <w:b w:val="0"/>
          <w:bCs w:val="0"/>
          <w:i/>
          <w:iCs/>
          <w:lang w:val="fr-FR"/>
        </w:rPr>
        <w:t>José J. López.</w:t>
      </w:r>
      <w:r w:rsidRPr="005E7C18">
        <w:rPr>
          <w:rFonts w:ascii="Verdana" w:hAnsi="Verdana" w:cs="Verdana"/>
          <w:b w:val="0"/>
          <w:bCs w:val="0"/>
          <w:lang w:val="fr-FR"/>
        </w:rPr>
        <w:t xml:space="preserve"> </w:t>
      </w:r>
      <w:r w:rsidRPr="005E7C18">
        <w:rPr>
          <w:rFonts w:ascii="Verdana" w:hAnsi="Verdana" w:cs="Verdana"/>
          <w:b w:val="0"/>
          <w:bCs w:val="0"/>
        </w:rPr>
        <w:t xml:space="preserve">Diputado por el 6º  Distrito.- </w:t>
      </w:r>
      <w:r w:rsidRPr="005E7C18">
        <w:rPr>
          <w:rFonts w:ascii="Verdana" w:hAnsi="Verdana" w:cs="Verdana"/>
          <w:b w:val="0"/>
          <w:bCs w:val="0"/>
          <w:i/>
          <w:iCs/>
        </w:rPr>
        <w:t>Bartolomé Gutiérrez L.</w:t>
      </w:r>
      <w:r w:rsidRPr="005E7C18">
        <w:rPr>
          <w:rFonts w:ascii="Verdana" w:hAnsi="Verdana" w:cs="Verdana"/>
          <w:b w:val="0"/>
          <w:bCs w:val="0"/>
        </w:rPr>
        <w:t xml:space="preserve">, Diputado suplente por el 7º  Distrito.- </w:t>
      </w:r>
      <w:r w:rsidRPr="005E7C18">
        <w:rPr>
          <w:rFonts w:ascii="Verdana" w:hAnsi="Verdana" w:cs="Verdana"/>
          <w:b w:val="0"/>
          <w:bCs w:val="0"/>
          <w:i/>
          <w:iCs/>
        </w:rPr>
        <w:t>Alfonso Ayala,</w:t>
      </w:r>
      <w:r w:rsidRPr="005E7C18">
        <w:rPr>
          <w:rFonts w:ascii="Verdana" w:hAnsi="Verdana" w:cs="Verdana"/>
          <w:b w:val="0"/>
          <w:bCs w:val="0"/>
        </w:rPr>
        <w:t xml:space="preserve"> Diputado por el  10º  Distrito.- </w:t>
      </w:r>
      <w:r w:rsidRPr="005E7C18">
        <w:rPr>
          <w:rFonts w:ascii="Verdana" w:hAnsi="Verdana" w:cs="Verdana"/>
          <w:b w:val="0"/>
          <w:bCs w:val="0"/>
          <w:i/>
          <w:iCs/>
        </w:rPr>
        <w:t>Juan Barrón,</w:t>
      </w:r>
      <w:r w:rsidRPr="005E7C18">
        <w:rPr>
          <w:rFonts w:ascii="Verdana" w:hAnsi="Verdana" w:cs="Verdana"/>
          <w:b w:val="0"/>
          <w:bCs w:val="0"/>
        </w:rPr>
        <w:t xml:space="preserve"> Diputado por el 11º  Distrito,- </w:t>
      </w:r>
      <w:r w:rsidRPr="005E7C18">
        <w:rPr>
          <w:rFonts w:ascii="Verdana" w:hAnsi="Verdana" w:cs="Verdana"/>
          <w:b w:val="0"/>
          <w:bCs w:val="0"/>
          <w:i/>
          <w:iCs/>
        </w:rPr>
        <w:t>Jesús Delgado</w:t>
      </w:r>
      <w:r w:rsidRPr="005E7C18">
        <w:rPr>
          <w:rFonts w:ascii="Verdana" w:hAnsi="Verdana" w:cs="Verdana"/>
          <w:b w:val="0"/>
          <w:bCs w:val="0"/>
        </w:rPr>
        <w:t xml:space="preserve">, Diputado por el 12º  Distrito.- </w:t>
      </w:r>
      <w:r w:rsidRPr="005E7C18">
        <w:rPr>
          <w:rFonts w:ascii="Verdana" w:hAnsi="Verdana" w:cs="Verdana"/>
          <w:b w:val="0"/>
          <w:bCs w:val="0"/>
          <w:i/>
          <w:iCs/>
        </w:rPr>
        <w:t>Arnulfo M. Miranda</w:t>
      </w:r>
      <w:r w:rsidRPr="005E7C18">
        <w:rPr>
          <w:rFonts w:ascii="Verdana" w:hAnsi="Verdana" w:cs="Verdana"/>
          <w:b w:val="0"/>
          <w:bCs w:val="0"/>
        </w:rPr>
        <w:t xml:space="preserve">, Diputado por el 13º  Distrito.- </w:t>
      </w:r>
      <w:r w:rsidRPr="005E7C18">
        <w:rPr>
          <w:rFonts w:ascii="Verdana" w:hAnsi="Verdana" w:cs="Verdana"/>
          <w:b w:val="0"/>
          <w:bCs w:val="0"/>
          <w:i/>
          <w:iCs/>
        </w:rPr>
        <w:t>Ricardo A. Alamán</w:t>
      </w:r>
      <w:r w:rsidRPr="005E7C18">
        <w:rPr>
          <w:rFonts w:ascii="Verdana" w:hAnsi="Verdana" w:cs="Verdana"/>
          <w:b w:val="0"/>
          <w:bCs w:val="0"/>
        </w:rPr>
        <w:t xml:space="preserve">, Diputado por el 14º   Distrito.- </w:t>
      </w:r>
      <w:r w:rsidRPr="005E7C18">
        <w:rPr>
          <w:rFonts w:ascii="Verdana" w:hAnsi="Verdana" w:cs="Verdana"/>
          <w:b w:val="0"/>
          <w:bCs w:val="0"/>
          <w:i/>
          <w:iCs/>
        </w:rPr>
        <w:t>Manuel Delgado</w:t>
      </w:r>
      <w:r w:rsidRPr="005E7C18">
        <w:rPr>
          <w:rFonts w:ascii="Verdana" w:hAnsi="Verdana" w:cs="Verdana"/>
          <w:b w:val="0"/>
          <w:bCs w:val="0"/>
        </w:rPr>
        <w:t>, Diputado por el 15º  Distrito.”</w:t>
      </w:r>
    </w:p>
    <w:p w:rsidR="00FD369F" w:rsidRPr="005E7C18" w:rsidRDefault="00FD369F" w:rsidP="00FD369F">
      <w:pPr>
        <w:pStyle w:val="Textoindependiente"/>
        <w:rPr>
          <w:rFonts w:ascii="Verdana" w:hAnsi="Verdana" w:cs="Verdana"/>
          <w:b w:val="0"/>
          <w:bCs w:val="0"/>
        </w:rPr>
      </w:pPr>
    </w:p>
    <w:p w:rsidR="00FD369F" w:rsidRPr="005E7C18" w:rsidRDefault="00FD369F" w:rsidP="00FD369F">
      <w:pPr>
        <w:pStyle w:val="Textoindependiente"/>
        <w:rPr>
          <w:rFonts w:ascii="Verdana" w:hAnsi="Verdana" w:cs="Verdana"/>
          <w:b w:val="0"/>
          <w:bCs w:val="0"/>
        </w:rPr>
      </w:pPr>
      <w:r w:rsidRPr="005E7C18">
        <w:rPr>
          <w:rFonts w:ascii="Verdana" w:hAnsi="Verdana" w:cs="Verdana"/>
          <w:b w:val="0"/>
          <w:bCs w:val="0"/>
        </w:rPr>
        <w:t>Por tanto, mando se imprima, publique por bando solemne y circule para su debido cumplimiento.</w:t>
      </w:r>
    </w:p>
    <w:p w:rsidR="00FD369F" w:rsidRPr="005E7C18" w:rsidRDefault="00FD369F" w:rsidP="00FD369F">
      <w:pPr>
        <w:pStyle w:val="Textoindependiente"/>
        <w:rPr>
          <w:rFonts w:ascii="Verdana" w:hAnsi="Verdana" w:cs="Verdana"/>
          <w:b w:val="0"/>
          <w:bCs w:val="0"/>
        </w:rPr>
      </w:pPr>
    </w:p>
    <w:p w:rsidR="00FD369F" w:rsidRPr="005E7C18" w:rsidRDefault="00FD369F" w:rsidP="00FD369F">
      <w:pPr>
        <w:pStyle w:val="Textoindependiente"/>
        <w:rPr>
          <w:rFonts w:ascii="Verdana" w:hAnsi="Verdana" w:cs="Verdana"/>
          <w:b w:val="0"/>
          <w:bCs w:val="0"/>
        </w:rPr>
      </w:pPr>
      <w:r w:rsidRPr="005E7C18">
        <w:rPr>
          <w:rFonts w:ascii="Verdana" w:hAnsi="Verdana" w:cs="Verdana"/>
          <w:b w:val="0"/>
          <w:bCs w:val="0"/>
        </w:rPr>
        <w:t>Dada en Guanajuato, a los tres días del mes de septiembre de mil novecientos diez y siete.</w:t>
      </w:r>
    </w:p>
    <w:p w:rsidR="00FD369F" w:rsidRPr="005E7C18" w:rsidRDefault="00FD369F" w:rsidP="00FD369F">
      <w:pPr>
        <w:pStyle w:val="Textoindependiente"/>
        <w:rPr>
          <w:rFonts w:ascii="Verdana" w:hAnsi="Verdana" w:cs="Verdana"/>
          <w:b w:val="0"/>
          <w:bCs w:val="0"/>
        </w:rPr>
      </w:pPr>
    </w:p>
    <w:p w:rsidR="00FD369F" w:rsidRPr="005E7C18" w:rsidRDefault="00FD369F" w:rsidP="00FD369F">
      <w:pPr>
        <w:pStyle w:val="Textoindependiente"/>
        <w:rPr>
          <w:rFonts w:ascii="Verdana" w:hAnsi="Verdana" w:cs="Verdana"/>
          <w:b w:val="0"/>
          <w:bCs w:val="0"/>
          <w:i/>
          <w:iCs/>
        </w:rPr>
      </w:pPr>
      <w:r w:rsidRPr="005E7C18">
        <w:rPr>
          <w:rFonts w:ascii="Verdana" w:hAnsi="Verdana" w:cs="Verdana"/>
          <w:b w:val="0"/>
          <w:bCs w:val="0"/>
          <w:i/>
          <w:iCs/>
        </w:rPr>
        <w:t>Agustín Alcocer.</w:t>
      </w:r>
    </w:p>
    <w:p w:rsidR="00FD369F" w:rsidRPr="005E7C18" w:rsidRDefault="00FD369F" w:rsidP="00FD369F">
      <w:pPr>
        <w:pStyle w:val="Textoindependiente"/>
        <w:rPr>
          <w:rFonts w:ascii="Verdana" w:hAnsi="Verdana" w:cs="Verdana"/>
          <w:b w:val="0"/>
          <w:bCs w:val="0"/>
          <w:i/>
          <w:iCs/>
        </w:rPr>
      </w:pPr>
    </w:p>
    <w:p w:rsidR="00FD369F" w:rsidRPr="005E7C18" w:rsidRDefault="00FD369F" w:rsidP="00FD369F">
      <w:pPr>
        <w:pStyle w:val="Textoindependiente"/>
        <w:rPr>
          <w:rFonts w:ascii="Verdana" w:hAnsi="Verdana" w:cs="Verdana"/>
          <w:b w:val="0"/>
          <w:bCs w:val="0"/>
        </w:rPr>
      </w:pPr>
    </w:p>
    <w:p w:rsidR="00FD369F" w:rsidRPr="005E7C18" w:rsidRDefault="00FD369F" w:rsidP="00FD369F">
      <w:pPr>
        <w:pStyle w:val="Textoindependiente"/>
        <w:jc w:val="right"/>
        <w:rPr>
          <w:rFonts w:ascii="Verdana" w:hAnsi="Verdana" w:cs="Verdana"/>
          <w:b w:val="0"/>
          <w:bCs w:val="0"/>
        </w:rPr>
      </w:pPr>
      <w:r w:rsidRPr="005E7C18">
        <w:rPr>
          <w:rFonts w:ascii="Verdana" w:hAnsi="Verdana" w:cs="Verdana"/>
          <w:b w:val="0"/>
          <w:bCs w:val="0"/>
        </w:rPr>
        <w:t>El Secretario General del Despacho,</w:t>
      </w:r>
    </w:p>
    <w:p w:rsidR="00FD369F" w:rsidRPr="005E7C18" w:rsidRDefault="00FD369F" w:rsidP="00FD369F">
      <w:pPr>
        <w:pStyle w:val="Textoindependiente"/>
        <w:jc w:val="right"/>
        <w:rPr>
          <w:rFonts w:ascii="Verdana" w:hAnsi="Verdana" w:cs="Verdana"/>
          <w:b w:val="0"/>
          <w:bCs w:val="0"/>
          <w:i/>
          <w:iCs/>
        </w:rPr>
      </w:pPr>
      <w:r w:rsidRPr="005E7C18">
        <w:rPr>
          <w:rFonts w:ascii="Verdana" w:hAnsi="Verdana" w:cs="Verdana"/>
          <w:b w:val="0"/>
          <w:bCs w:val="0"/>
          <w:i/>
          <w:iCs/>
        </w:rPr>
        <w:t>Lic. Francisco Espinosa.</w:t>
      </w:r>
    </w:p>
    <w:p w:rsidR="00FD369F" w:rsidRPr="005E7C18" w:rsidRDefault="00FD369F" w:rsidP="00FD369F">
      <w:pPr>
        <w:pStyle w:val="Textoindependiente"/>
        <w:jc w:val="right"/>
        <w:rPr>
          <w:rFonts w:ascii="Verdana" w:hAnsi="Verdana" w:cs="Verdana"/>
          <w:b w:val="0"/>
          <w:bCs w:val="0"/>
          <w:i/>
          <w:iCs/>
        </w:rPr>
      </w:pPr>
    </w:p>
    <w:p w:rsidR="00E553A1" w:rsidRPr="005E7C18" w:rsidRDefault="00E553A1" w:rsidP="00045B65">
      <w:pPr>
        <w:tabs>
          <w:tab w:val="left" w:pos="0"/>
        </w:tabs>
        <w:jc w:val="both"/>
        <w:rPr>
          <w:rFonts w:ascii="Verdana" w:hAnsi="Verdana" w:cs="Arial"/>
          <w:b/>
        </w:rPr>
      </w:pPr>
    </w:p>
    <w:p w:rsidR="00E553A1" w:rsidRPr="005E7C18" w:rsidRDefault="00E553A1" w:rsidP="00045B65">
      <w:pPr>
        <w:tabs>
          <w:tab w:val="left" w:pos="0"/>
        </w:tabs>
        <w:jc w:val="both"/>
        <w:rPr>
          <w:rFonts w:ascii="Verdana" w:hAnsi="Verdana" w:cs="Arial"/>
          <w:b/>
        </w:rPr>
      </w:pPr>
      <w:r w:rsidRPr="005E7C18">
        <w:rPr>
          <w:rFonts w:ascii="Verdana" w:hAnsi="Verdana" w:cs="Arial"/>
          <w:b/>
        </w:rPr>
        <w:t>N</w:t>
      </w:r>
      <w:r w:rsidR="00F32E4D" w:rsidRPr="005E7C18">
        <w:rPr>
          <w:rFonts w:ascii="Verdana" w:hAnsi="Verdana" w:cs="Arial"/>
          <w:b/>
        </w:rPr>
        <w:t>OTA DE EDITOR</w:t>
      </w:r>
      <w:r w:rsidRPr="005E7C18">
        <w:rPr>
          <w:rFonts w:ascii="Verdana" w:hAnsi="Verdana" w:cs="Arial"/>
          <w:b/>
        </w:rPr>
        <w:t>. A CONTINUACION SE TRANSCRIBEN LOS ARTICULOS TRANSITORIOS DE LOS DECRETOS DE REFORMAS A LA PRESENTE CONSTITUCION.</w:t>
      </w:r>
    </w:p>
    <w:p w:rsidR="00E553A1" w:rsidRPr="005E7C18" w:rsidRDefault="00E553A1" w:rsidP="00045B65">
      <w:pPr>
        <w:tabs>
          <w:tab w:val="left" w:pos="0"/>
        </w:tabs>
        <w:jc w:val="both"/>
        <w:rPr>
          <w:rFonts w:ascii="Verdana" w:hAnsi="Verdana" w:cs="Arial"/>
        </w:rPr>
      </w:pPr>
    </w:p>
    <w:p w:rsidR="00E553A1" w:rsidRPr="005E7C18" w:rsidRDefault="00FD369F" w:rsidP="00045B65">
      <w:pPr>
        <w:tabs>
          <w:tab w:val="left" w:pos="0"/>
        </w:tabs>
        <w:jc w:val="center"/>
        <w:rPr>
          <w:rFonts w:ascii="Verdana" w:hAnsi="Verdana" w:cs="Arial"/>
        </w:rPr>
      </w:pPr>
      <w:r w:rsidRPr="005E7C18">
        <w:rPr>
          <w:rFonts w:ascii="Verdana" w:hAnsi="Verdana" w:cs="Arial"/>
        </w:rPr>
        <w:t>P.O. 23 DE MARZO DE 1919</w:t>
      </w:r>
    </w:p>
    <w:p w:rsidR="00E553A1" w:rsidRPr="005E7C18" w:rsidRDefault="00E553A1" w:rsidP="00045B65">
      <w:pPr>
        <w:tabs>
          <w:tab w:val="left" w:pos="0"/>
        </w:tabs>
        <w:jc w:val="both"/>
        <w:rPr>
          <w:rFonts w:ascii="Verdana" w:hAnsi="Verdana" w:cs="Arial"/>
        </w:rPr>
      </w:pPr>
    </w:p>
    <w:p w:rsidR="00E553A1" w:rsidRPr="005E7C18" w:rsidRDefault="00FD369F" w:rsidP="00045B65">
      <w:pPr>
        <w:tabs>
          <w:tab w:val="left" w:pos="0"/>
        </w:tabs>
        <w:jc w:val="both"/>
        <w:rPr>
          <w:rFonts w:ascii="Verdana" w:hAnsi="Verdana" w:cs="Arial"/>
        </w:rPr>
      </w:pPr>
      <w:r w:rsidRPr="005E7C18">
        <w:rPr>
          <w:rFonts w:ascii="Verdana" w:hAnsi="Verdana" w:cs="Arial"/>
          <w:b/>
          <w:bCs/>
        </w:rPr>
        <w:tab/>
        <w:t>Artículo Segundo</w:t>
      </w:r>
      <w:r w:rsidRPr="005E7C18">
        <w:rPr>
          <w:rFonts w:ascii="Verdana" w:hAnsi="Verdana" w:cs="Arial"/>
        </w:rPr>
        <w:t xml:space="preserve">. </w:t>
      </w:r>
      <w:r w:rsidR="00E553A1" w:rsidRPr="005E7C18">
        <w:rPr>
          <w:rFonts w:ascii="Verdana" w:hAnsi="Verdana" w:cs="Arial"/>
        </w:rPr>
        <w:t>Las anteriores reformas surtirán sus efectos desde el día de la promulgación del presente Decreto, que se hará por bando solemne el 10 del mes actual.</w:t>
      </w:r>
    </w:p>
    <w:p w:rsidR="00E553A1" w:rsidRPr="005E7C18" w:rsidRDefault="00E553A1" w:rsidP="00045B65">
      <w:pPr>
        <w:pStyle w:val="Textoindependiente"/>
        <w:tabs>
          <w:tab w:val="left" w:pos="0"/>
        </w:tabs>
        <w:rPr>
          <w:rFonts w:ascii="Verdana" w:hAnsi="Verdana"/>
          <w:b w:val="0"/>
          <w:bCs w:val="0"/>
        </w:rPr>
      </w:pPr>
    </w:p>
    <w:p w:rsidR="00E553A1" w:rsidRPr="005E7C18" w:rsidRDefault="00FD369F" w:rsidP="00045B65">
      <w:pPr>
        <w:tabs>
          <w:tab w:val="left" w:pos="0"/>
        </w:tabs>
        <w:jc w:val="center"/>
        <w:rPr>
          <w:rFonts w:ascii="Verdana" w:hAnsi="Verdana" w:cs="Arial"/>
        </w:rPr>
      </w:pPr>
      <w:r w:rsidRPr="005E7C18">
        <w:rPr>
          <w:rFonts w:ascii="Verdana" w:hAnsi="Verdana" w:cs="Arial"/>
        </w:rPr>
        <w:t>P.O. 30 DE NOVIEMBRE DE 1919</w:t>
      </w:r>
    </w:p>
    <w:p w:rsidR="00E553A1" w:rsidRPr="005E7C18" w:rsidRDefault="00E553A1" w:rsidP="00045B65">
      <w:pPr>
        <w:tabs>
          <w:tab w:val="left" w:pos="0"/>
        </w:tabs>
        <w:jc w:val="both"/>
        <w:rPr>
          <w:rFonts w:ascii="Verdana" w:hAnsi="Verdana" w:cs="Arial"/>
        </w:rPr>
      </w:pPr>
    </w:p>
    <w:p w:rsidR="00E553A1" w:rsidRPr="005E7C18" w:rsidRDefault="00FD369F" w:rsidP="00D505A2">
      <w:pPr>
        <w:tabs>
          <w:tab w:val="left" w:pos="709"/>
        </w:tabs>
        <w:jc w:val="both"/>
        <w:rPr>
          <w:rFonts w:ascii="Verdana" w:hAnsi="Verdana" w:cs="Arial"/>
        </w:rPr>
      </w:pPr>
      <w:r w:rsidRPr="005E7C18">
        <w:rPr>
          <w:rFonts w:ascii="Verdana" w:hAnsi="Verdana" w:cs="Arial"/>
          <w:b/>
          <w:bCs/>
        </w:rPr>
        <w:tab/>
        <w:t xml:space="preserve">I. </w:t>
      </w:r>
      <w:r w:rsidR="00E553A1" w:rsidRPr="005E7C18">
        <w:rPr>
          <w:rFonts w:ascii="Verdana" w:hAnsi="Verdana" w:cs="Arial"/>
        </w:rPr>
        <w:t>El Presupuesto General del Estado que actualmente rige, solamente seguirá en vigor hasta el 31 de diciembre del año en curso.</w:t>
      </w:r>
    </w:p>
    <w:p w:rsidR="00E553A1" w:rsidRPr="005E7C18" w:rsidRDefault="00E553A1" w:rsidP="00D505A2">
      <w:pPr>
        <w:tabs>
          <w:tab w:val="left" w:pos="709"/>
        </w:tabs>
        <w:jc w:val="both"/>
        <w:rPr>
          <w:rFonts w:ascii="Verdana" w:hAnsi="Verdana" w:cs="Arial"/>
        </w:rPr>
      </w:pPr>
    </w:p>
    <w:p w:rsidR="00E553A1" w:rsidRPr="005E7C18" w:rsidRDefault="00FD369F" w:rsidP="00D505A2">
      <w:pPr>
        <w:tabs>
          <w:tab w:val="left" w:pos="709"/>
        </w:tabs>
        <w:jc w:val="both"/>
        <w:rPr>
          <w:rFonts w:ascii="Verdana" w:hAnsi="Verdana" w:cs="Arial"/>
        </w:rPr>
      </w:pPr>
      <w:r w:rsidRPr="005E7C18">
        <w:rPr>
          <w:rFonts w:ascii="Verdana" w:hAnsi="Verdana" w:cs="Arial"/>
          <w:b/>
          <w:bCs/>
        </w:rPr>
        <w:tab/>
      </w:r>
      <w:r w:rsidR="005D19D0" w:rsidRPr="005E7C18">
        <w:rPr>
          <w:rFonts w:ascii="Verdana" w:hAnsi="Verdana" w:cs="Arial"/>
          <w:b/>
          <w:bCs/>
        </w:rPr>
        <w:t>II.</w:t>
      </w:r>
      <w:r w:rsidRPr="005E7C18">
        <w:rPr>
          <w:rFonts w:ascii="Verdana" w:hAnsi="Verdana" w:cs="Arial"/>
        </w:rPr>
        <w:t xml:space="preserve"> </w:t>
      </w:r>
      <w:r w:rsidR="00E553A1" w:rsidRPr="005E7C18">
        <w:rPr>
          <w:rFonts w:ascii="Verdana" w:hAnsi="Verdana" w:cs="Arial"/>
        </w:rPr>
        <w:t>Se faculta al Ejecutivo para que reforme, por lo que hace a plazos y fechas, los artículos de la Ley de Hacienda del Estado y demás relativos que pugnen con el exacto cumplimiento de esta Ley.</w:t>
      </w:r>
    </w:p>
    <w:p w:rsidR="00FD369F" w:rsidRPr="005E7C18" w:rsidRDefault="00FD369F" w:rsidP="00045B65">
      <w:pPr>
        <w:tabs>
          <w:tab w:val="left" w:pos="0"/>
        </w:tabs>
        <w:jc w:val="both"/>
        <w:rPr>
          <w:rFonts w:ascii="Verdana" w:hAnsi="Verdana" w:cs="Arial"/>
        </w:rPr>
      </w:pPr>
    </w:p>
    <w:p w:rsidR="00E553A1" w:rsidRPr="005E7C18" w:rsidRDefault="00E553A1" w:rsidP="00045B65">
      <w:pPr>
        <w:tabs>
          <w:tab w:val="left" w:pos="0"/>
        </w:tabs>
        <w:jc w:val="center"/>
        <w:rPr>
          <w:rFonts w:ascii="Verdana" w:hAnsi="Verdana" w:cs="Arial"/>
        </w:rPr>
      </w:pPr>
      <w:r w:rsidRPr="005E7C18">
        <w:rPr>
          <w:rFonts w:ascii="Verdana" w:hAnsi="Verdana" w:cs="Arial"/>
        </w:rPr>
        <w:t xml:space="preserve">P.O. 24 DE NOVIEMBRE </w:t>
      </w:r>
      <w:r w:rsidR="00FD369F" w:rsidRPr="005E7C18">
        <w:rPr>
          <w:rFonts w:ascii="Verdana" w:hAnsi="Verdana" w:cs="Arial"/>
        </w:rPr>
        <w:t>DE 1921</w:t>
      </w:r>
    </w:p>
    <w:p w:rsidR="00E553A1" w:rsidRPr="005E7C18" w:rsidRDefault="00E553A1" w:rsidP="00045B65">
      <w:pPr>
        <w:tabs>
          <w:tab w:val="left" w:pos="0"/>
        </w:tabs>
        <w:jc w:val="both"/>
        <w:rPr>
          <w:rFonts w:ascii="Verdana" w:hAnsi="Verdana" w:cs="Arial"/>
        </w:rPr>
      </w:pPr>
    </w:p>
    <w:p w:rsidR="00E553A1" w:rsidRPr="005E7C18" w:rsidRDefault="005D19D0" w:rsidP="00045B65">
      <w:pPr>
        <w:tabs>
          <w:tab w:val="left" w:pos="0"/>
        </w:tabs>
        <w:jc w:val="both"/>
        <w:rPr>
          <w:rFonts w:ascii="Verdana" w:hAnsi="Verdana" w:cs="Arial"/>
        </w:rPr>
      </w:pPr>
      <w:r w:rsidRPr="005E7C18">
        <w:rPr>
          <w:rFonts w:ascii="Verdana" w:hAnsi="Verdana" w:cs="Arial"/>
          <w:b/>
          <w:bCs/>
        </w:rPr>
        <w:tab/>
        <w:t>Artículo Segundo</w:t>
      </w:r>
      <w:r w:rsidR="00E553A1" w:rsidRPr="005E7C18">
        <w:rPr>
          <w:rFonts w:ascii="Verdana" w:hAnsi="Verdana" w:cs="Arial"/>
        </w:rPr>
        <w:t>. Las reformas a que se refiere la presente Ley, comenzarán a surtir sus efectos desde el día de su publicación.</w:t>
      </w:r>
    </w:p>
    <w:p w:rsidR="00E553A1" w:rsidRPr="005E7C18" w:rsidRDefault="00E553A1" w:rsidP="00045B65">
      <w:pPr>
        <w:tabs>
          <w:tab w:val="left" w:pos="0"/>
        </w:tabs>
        <w:jc w:val="both"/>
        <w:rPr>
          <w:rFonts w:ascii="Verdana" w:hAnsi="Verdana" w:cs="Arial"/>
        </w:rPr>
      </w:pPr>
    </w:p>
    <w:p w:rsidR="00E553A1" w:rsidRPr="005E7C18" w:rsidRDefault="00FD369F" w:rsidP="00045B65">
      <w:pPr>
        <w:tabs>
          <w:tab w:val="left" w:pos="0"/>
        </w:tabs>
        <w:jc w:val="center"/>
        <w:rPr>
          <w:rFonts w:ascii="Verdana" w:hAnsi="Verdana" w:cs="Arial"/>
        </w:rPr>
      </w:pPr>
      <w:r w:rsidRPr="005E7C18">
        <w:rPr>
          <w:rFonts w:ascii="Verdana" w:hAnsi="Verdana" w:cs="Arial"/>
        </w:rPr>
        <w:t>P.O. 28 DE MAYO DE 1922</w:t>
      </w:r>
    </w:p>
    <w:p w:rsidR="00F253EB" w:rsidRPr="005E7C18" w:rsidRDefault="00F253EB" w:rsidP="00045B65">
      <w:pPr>
        <w:tabs>
          <w:tab w:val="left" w:pos="0"/>
        </w:tabs>
        <w:jc w:val="both"/>
        <w:rPr>
          <w:rFonts w:ascii="Verdana" w:hAnsi="Verdana" w:cs="Arial"/>
        </w:rPr>
      </w:pPr>
      <w:r w:rsidRPr="005E7C18">
        <w:rPr>
          <w:rFonts w:ascii="Verdana" w:hAnsi="Verdana" w:cs="Arial"/>
          <w:b/>
        </w:rPr>
        <w:t>NOTA DE EDITOR. SE RESPETA LA NOTA DE ESA ÉPOCA</w:t>
      </w:r>
      <w:r w:rsidRPr="005E7C18">
        <w:rPr>
          <w:rFonts w:ascii="Verdana" w:hAnsi="Verdana" w:cs="Arial"/>
        </w:rPr>
        <w:t>.</w:t>
      </w:r>
    </w:p>
    <w:p w:rsidR="00E553A1" w:rsidRPr="005E7C18" w:rsidRDefault="00F253EB" w:rsidP="00045B65">
      <w:pPr>
        <w:tabs>
          <w:tab w:val="left" w:pos="0"/>
        </w:tabs>
        <w:jc w:val="both"/>
        <w:rPr>
          <w:rFonts w:ascii="Verdana" w:hAnsi="Verdana" w:cs="Arial"/>
        </w:rPr>
      </w:pPr>
      <w:r w:rsidRPr="005E7C18">
        <w:rPr>
          <w:rFonts w:ascii="Verdana" w:hAnsi="Verdana" w:cs="Arial"/>
        </w:rPr>
        <w:t>«</w:t>
      </w:r>
      <w:r w:rsidR="005D19D0" w:rsidRPr="005E7C18">
        <w:rPr>
          <w:rFonts w:ascii="Verdana" w:hAnsi="Verdana" w:cs="Arial"/>
        </w:rPr>
        <w:t>EL DECRETO DE REFORMAS CON ANTELACIÓN CITADO, NO SEÑALA DISPOSICIONES TRANSITORIAS EN RELACIÓN CON LA PUESTA EN VIGENCIA DE LOS TEXTOS MODIFICADOS, EN CONSECUENCIA, SERÁN APLICABLES SUPLETORIAMENTE LAS REGLAS GENERALES DE INTERPRETACIÓN DE LAS NORMAS PREVISTAS EN EL CÓDIGO CIVIL VIGENTE</w:t>
      </w:r>
      <w:r w:rsidR="00AD69B9" w:rsidRPr="005E7C18">
        <w:rPr>
          <w:rFonts w:ascii="Verdana" w:hAnsi="Verdana" w:cs="Arial"/>
        </w:rPr>
        <w:t>.</w:t>
      </w:r>
      <w:r w:rsidRPr="005E7C18">
        <w:rPr>
          <w:rFonts w:ascii="Verdana" w:hAnsi="Verdana" w:cs="Arial"/>
        </w:rPr>
        <w:t>»</w:t>
      </w:r>
    </w:p>
    <w:p w:rsidR="00E553A1" w:rsidRPr="005E7C18" w:rsidRDefault="00E553A1" w:rsidP="00045B65">
      <w:pPr>
        <w:pStyle w:val="Textoindependiente"/>
        <w:tabs>
          <w:tab w:val="left" w:pos="0"/>
        </w:tabs>
        <w:rPr>
          <w:rFonts w:ascii="Verdana" w:hAnsi="Verdana"/>
          <w:b w:val="0"/>
          <w:bCs w:val="0"/>
        </w:rPr>
      </w:pPr>
    </w:p>
    <w:p w:rsidR="00E553A1" w:rsidRPr="005E7C18" w:rsidRDefault="00FD369F" w:rsidP="00045B65">
      <w:pPr>
        <w:tabs>
          <w:tab w:val="left" w:pos="0"/>
        </w:tabs>
        <w:jc w:val="center"/>
        <w:rPr>
          <w:rFonts w:ascii="Verdana" w:hAnsi="Verdana" w:cs="Arial"/>
        </w:rPr>
      </w:pPr>
      <w:r w:rsidRPr="005E7C18">
        <w:rPr>
          <w:rFonts w:ascii="Verdana" w:hAnsi="Verdana" w:cs="Arial"/>
        </w:rPr>
        <w:t>P.O. 31 DE DICIEMBRE DE 1922</w:t>
      </w:r>
    </w:p>
    <w:p w:rsidR="00472E61" w:rsidRPr="005E7C18" w:rsidRDefault="00472E61" w:rsidP="00472E61">
      <w:pPr>
        <w:tabs>
          <w:tab w:val="left" w:pos="0"/>
        </w:tabs>
        <w:jc w:val="both"/>
        <w:rPr>
          <w:rFonts w:ascii="Verdana" w:hAnsi="Verdana" w:cs="Arial"/>
        </w:rPr>
      </w:pPr>
      <w:r w:rsidRPr="005E7C18">
        <w:rPr>
          <w:rFonts w:ascii="Verdana" w:hAnsi="Verdana" w:cs="Arial"/>
          <w:b/>
        </w:rPr>
        <w:t>NOTA DE EDITOR. SE RESPETA LA NOTA DE ESA ÉPOCA</w:t>
      </w:r>
      <w:r w:rsidRPr="005E7C18">
        <w:rPr>
          <w:rFonts w:ascii="Verdana" w:hAnsi="Verdana" w:cs="Arial"/>
        </w:rPr>
        <w:t>.</w:t>
      </w:r>
    </w:p>
    <w:p w:rsidR="00E553A1" w:rsidRPr="005E7C18" w:rsidRDefault="00F253EB" w:rsidP="00045B65">
      <w:pPr>
        <w:tabs>
          <w:tab w:val="left" w:pos="0"/>
        </w:tabs>
        <w:jc w:val="both"/>
        <w:rPr>
          <w:rFonts w:ascii="Verdana" w:hAnsi="Verdana" w:cs="Arial"/>
        </w:rPr>
      </w:pPr>
      <w:r w:rsidRPr="005E7C18">
        <w:rPr>
          <w:rFonts w:ascii="Verdana" w:hAnsi="Verdana" w:cs="Arial"/>
        </w:rPr>
        <w:t>«</w:t>
      </w:r>
      <w:r w:rsidR="005D19D0" w:rsidRPr="005E7C18">
        <w:rPr>
          <w:rFonts w:ascii="Verdana" w:hAnsi="Verdana" w:cs="Arial"/>
        </w:rPr>
        <w:t>EL DECRETO DE REFORMAS CON ANTELACIÓN CITADO, NO SEÑALA DISPOSICIONES TRANSITORIAS EN RELACIÓN CON LA PUESTA EN VIGENCIA DE LOS TEXTOS MODIFICADOS, EN CONSECUENCIA, SERÁN APLICABLES SUPLETORIAMENTE LAS REGLAS GENERALES DE INTERPRETACIÓN DE LAS NORMAS PREVISTAS EN EL CÓDIGO CIVIL VIGENTE</w:t>
      </w:r>
      <w:r w:rsidR="00AD69B9" w:rsidRPr="005E7C18">
        <w:rPr>
          <w:rFonts w:ascii="Verdana" w:hAnsi="Verdana" w:cs="Arial"/>
        </w:rPr>
        <w:t>.</w:t>
      </w:r>
      <w:r w:rsidR="00891DC6" w:rsidRPr="005E7C18">
        <w:rPr>
          <w:rFonts w:ascii="Verdana" w:hAnsi="Verdana" w:cs="Arial"/>
        </w:rPr>
        <w:t>»</w:t>
      </w:r>
    </w:p>
    <w:p w:rsidR="00E553A1" w:rsidRPr="005E7C18" w:rsidRDefault="00E553A1" w:rsidP="00045B65">
      <w:pPr>
        <w:tabs>
          <w:tab w:val="left" w:pos="0"/>
        </w:tabs>
        <w:jc w:val="both"/>
        <w:rPr>
          <w:rFonts w:ascii="Verdana" w:hAnsi="Verdana" w:cs="Arial"/>
        </w:rPr>
      </w:pPr>
    </w:p>
    <w:p w:rsidR="00E553A1" w:rsidRPr="005E7C18" w:rsidRDefault="00FD369F" w:rsidP="00045B65">
      <w:pPr>
        <w:tabs>
          <w:tab w:val="left" w:pos="0"/>
        </w:tabs>
        <w:jc w:val="center"/>
        <w:rPr>
          <w:rFonts w:ascii="Verdana" w:hAnsi="Verdana" w:cs="Arial"/>
        </w:rPr>
      </w:pPr>
      <w:r w:rsidRPr="005E7C18">
        <w:rPr>
          <w:rFonts w:ascii="Verdana" w:hAnsi="Verdana" w:cs="Arial"/>
        </w:rPr>
        <w:t>P.O. 22 DE MAYO DE 1924</w:t>
      </w:r>
    </w:p>
    <w:p w:rsidR="00E553A1" w:rsidRPr="005E7C18" w:rsidRDefault="00E553A1" w:rsidP="00045B65">
      <w:pPr>
        <w:tabs>
          <w:tab w:val="left" w:pos="0"/>
        </w:tabs>
        <w:jc w:val="both"/>
        <w:rPr>
          <w:rFonts w:ascii="Verdana" w:hAnsi="Verdana" w:cs="Arial"/>
        </w:rPr>
      </w:pPr>
    </w:p>
    <w:p w:rsidR="00E553A1" w:rsidRPr="005E7C18" w:rsidRDefault="00472E61" w:rsidP="00045B65">
      <w:pPr>
        <w:tabs>
          <w:tab w:val="left" w:pos="0"/>
        </w:tabs>
        <w:jc w:val="both"/>
        <w:rPr>
          <w:rFonts w:ascii="Verdana" w:hAnsi="Verdana" w:cs="Arial"/>
        </w:rPr>
      </w:pPr>
      <w:r w:rsidRPr="005E7C18">
        <w:rPr>
          <w:rFonts w:ascii="Verdana" w:hAnsi="Verdana" w:cs="Arial"/>
          <w:b/>
          <w:bCs/>
        </w:rPr>
        <w:tab/>
      </w:r>
      <w:r w:rsidR="00E553A1" w:rsidRPr="005E7C18">
        <w:rPr>
          <w:rFonts w:ascii="Verdana" w:hAnsi="Verdana" w:cs="Arial"/>
          <w:b/>
          <w:bCs/>
        </w:rPr>
        <w:t>ARTÍCULO SEGUNDO</w:t>
      </w:r>
      <w:r w:rsidR="00E553A1" w:rsidRPr="005E7C18">
        <w:rPr>
          <w:rFonts w:ascii="Verdana" w:hAnsi="Verdana" w:cs="Arial"/>
        </w:rPr>
        <w:t>: La presente reforma surtirá sus efectos desde la fecha de su promulgación.</w:t>
      </w:r>
    </w:p>
    <w:p w:rsidR="00E553A1" w:rsidRPr="005E7C18" w:rsidRDefault="00E553A1" w:rsidP="00045B65">
      <w:pPr>
        <w:pStyle w:val="Textoindependiente"/>
        <w:tabs>
          <w:tab w:val="left" w:pos="0"/>
        </w:tabs>
        <w:rPr>
          <w:rFonts w:ascii="Verdana" w:hAnsi="Verdana"/>
          <w:b w:val="0"/>
          <w:bCs w:val="0"/>
        </w:rPr>
      </w:pPr>
    </w:p>
    <w:p w:rsidR="00E553A1" w:rsidRPr="005E7C18" w:rsidRDefault="00FD369F" w:rsidP="00045B65">
      <w:pPr>
        <w:tabs>
          <w:tab w:val="left" w:pos="0"/>
        </w:tabs>
        <w:jc w:val="center"/>
        <w:rPr>
          <w:rFonts w:ascii="Verdana" w:hAnsi="Verdana" w:cs="Arial"/>
        </w:rPr>
      </w:pPr>
      <w:r w:rsidRPr="005E7C18">
        <w:rPr>
          <w:rFonts w:ascii="Verdana" w:hAnsi="Verdana" w:cs="Arial"/>
        </w:rPr>
        <w:t>P.O. 8 DE JUNIO DE 1924</w:t>
      </w:r>
    </w:p>
    <w:p w:rsidR="00472E61" w:rsidRPr="005E7C18" w:rsidRDefault="00472E61" w:rsidP="00472E61">
      <w:pPr>
        <w:tabs>
          <w:tab w:val="left" w:pos="0"/>
        </w:tabs>
        <w:jc w:val="both"/>
        <w:rPr>
          <w:rFonts w:ascii="Verdana" w:hAnsi="Verdana" w:cs="Arial"/>
        </w:rPr>
      </w:pPr>
      <w:r w:rsidRPr="005E7C18">
        <w:rPr>
          <w:rFonts w:ascii="Verdana" w:hAnsi="Verdana" w:cs="Arial"/>
          <w:b/>
        </w:rPr>
        <w:t>NOTA DE EDITOR. SE RESPETA LA NOTA DE ESA ÉPOCA</w:t>
      </w:r>
      <w:r w:rsidRPr="005E7C18">
        <w:rPr>
          <w:rFonts w:ascii="Verdana" w:hAnsi="Verdana" w:cs="Arial"/>
        </w:rPr>
        <w:t>.</w:t>
      </w:r>
    </w:p>
    <w:p w:rsidR="00E553A1" w:rsidRPr="005E7C18" w:rsidRDefault="00F253EB" w:rsidP="00045B65">
      <w:pPr>
        <w:tabs>
          <w:tab w:val="left" w:pos="0"/>
        </w:tabs>
        <w:jc w:val="both"/>
        <w:rPr>
          <w:rFonts w:ascii="Verdana" w:hAnsi="Verdana" w:cs="Arial"/>
        </w:rPr>
      </w:pPr>
      <w:r w:rsidRPr="005E7C18">
        <w:rPr>
          <w:rFonts w:ascii="Verdana" w:hAnsi="Verdana" w:cs="Arial"/>
        </w:rPr>
        <w:t>«</w:t>
      </w:r>
      <w:r w:rsidR="005D19D0" w:rsidRPr="005E7C18">
        <w:rPr>
          <w:rFonts w:ascii="Verdana" w:hAnsi="Verdana" w:cs="Arial"/>
        </w:rPr>
        <w:t>EL DECRETO DE REFORMAS CON ANTELACIÓN CITADO, NO SEÑALA DISPOSICIONES TRANSITORIAS EN RELACIÓN CON LA PUESTA EN VIGENCIA DE LOS TEXTOS MODIFICADOS, EN CONSECUENCIA, SERÁN APLICABLES SUPLETORIAMENTE</w:t>
      </w:r>
      <w:r w:rsidRPr="005E7C18">
        <w:rPr>
          <w:rFonts w:ascii="Verdana" w:hAnsi="Verdana" w:cs="Arial"/>
        </w:rPr>
        <w:t xml:space="preserve"> LAS REGLAS GENERALES DE INTERP</w:t>
      </w:r>
      <w:r w:rsidR="005D19D0" w:rsidRPr="005E7C18">
        <w:rPr>
          <w:rFonts w:ascii="Verdana" w:hAnsi="Verdana" w:cs="Arial"/>
        </w:rPr>
        <w:t>ETACIÓN DE LAS NORMAS PREVISTAS EN EL CÓDIGO CIVIL VIGENTE</w:t>
      </w:r>
      <w:r w:rsidR="00AD69B9" w:rsidRPr="005E7C18">
        <w:rPr>
          <w:rFonts w:ascii="Verdana" w:hAnsi="Verdana" w:cs="Arial"/>
        </w:rPr>
        <w:t>.</w:t>
      </w:r>
      <w:r w:rsidRPr="005E7C18">
        <w:rPr>
          <w:rFonts w:ascii="Verdana" w:hAnsi="Verdana" w:cs="Arial"/>
        </w:rPr>
        <w:t>»</w:t>
      </w:r>
      <w:r w:rsidR="005D19D0" w:rsidRPr="005E7C18">
        <w:rPr>
          <w:rFonts w:ascii="Verdana" w:hAnsi="Verdana" w:cs="Arial"/>
        </w:rPr>
        <w:t xml:space="preserve"> </w:t>
      </w:r>
    </w:p>
    <w:p w:rsidR="00E553A1" w:rsidRPr="005E7C18" w:rsidRDefault="00E553A1" w:rsidP="00045B65">
      <w:pPr>
        <w:tabs>
          <w:tab w:val="left" w:pos="0"/>
        </w:tabs>
        <w:jc w:val="both"/>
        <w:rPr>
          <w:rFonts w:ascii="Verdana" w:hAnsi="Verdana" w:cs="Arial"/>
        </w:rPr>
      </w:pPr>
    </w:p>
    <w:p w:rsidR="00E553A1" w:rsidRPr="005E7C18" w:rsidRDefault="005D19D0" w:rsidP="00045B65">
      <w:pPr>
        <w:tabs>
          <w:tab w:val="left" w:pos="0"/>
        </w:tabs>
        <w:jc w:val="center"/>
        <w:rPr>
          <w:rFonts w:ascii="Verdana" w:hAnsi="Verdana" w:cs="Arial"/>
        </w:rPr>
      </w:pPr>
      <w:r w:rsidRPr="005E7C18">
        <w:rPr>
          <w:rFonts w:ascii="Verdana" w:hAnsi="Verdana" w:cs="Arial"/>
        </w:rPr>
        <w:t>P.O. 9 DE NOVIEMBRE DE 1924</w:t>
      </w:r>
    </w:p>
    <w:p w:rsidR="00472E61" w:rsidRPr="005E7C18" w:rsidRDefault="00472E61" w:rsidP="00472E61">
      <w:pPr>
        <w:tabs>
          <w:tab w:val="left" w:pos="0"/>
        </w:tabs>
        <w:jc w:val="both"/>
        <w:rPr>
          <w:rFonts w:ascii="Verdana" w:hAnsi="Verdana" w:cs="Arial"/>
        </w:rPr>
      </w:pPr>
      <w:r w:rsidRPr="005E7C18">
        <w:rPr>
          <w:rFonts w:ascii="Verdana" w:hAnsi="Verdana" w:cs="Arial"/>
          <w:b/>
        </w:rPr>
        <w:t>NOTA DE EDITOR. SE RESPETA LA NOTA DE ESA ÉPOCA</w:t>
      </w:r>
      <w:r w:rsidRPr="005E7C18">
        <w:rPr>
          <w:rFonts w:ascii="Verdana" w:hAnsi="Verdana" w:cs="Arial"/>
        </w:rPr>
        <w:t>.</w:t>
      </w:r>
    </w:p>
    <w:p w:rsidR="00E553A1" w:rsidRPr="005E7C18" w:rsidRDefault="00F253EB" w:rsidP="00045B65">
      <w:pPr>
        <w:tabs>
          <w:tab w:val="left" w:pos="0"/>
        </w:tabs>
        <w:jc w:val="both"/>
        <w:rPr>
          <w:rFonts w:ascii="Verdana" w:hAnsi="Verdana" w:cs="Arial"/>
        </w:rPr>
      </w:pPr>
      <w:r w:rsidRPr="005E7C18">
        <w:rPr>
          <w:rFonts w:ascii="Verdana" w:hAnsi="Verdana" w:cs="Arial"/>
        </w:rPr>
        <w:t>«</w:t>
      </w:r>
      <w:r w:rsidR="005D19D0" w:rsidRPr="005E7C18">
        <w:rPr>
          <w:rFonts w:ascii="Verdana" w:hAnsi="Verdana" w:cs="Arial"/>
        </w:rPr>
        <w:t>EL DECRETO DE REFORMAS CON ANTELACIÓN CITADO, NO SEÑALA DISPOSICIONES TRANSITORIAS EN RELACIÓN CON LA  PUESTA EN VIGENCIA DE LOS TEXTOS MODIFICADOS, EN CONSECUENCIA, SERÁN APLICABLES SUPLETORIAMENTE LAS REGLAS GENERALES DE INTERPRETACIÓN DE LAS NORMAS PREVISTAS EN EL CÓDIGO CIVIL VIGENTE</w:t>
      </w:r>
      <w:r w:rsidR="00AD69B9" w:rsidRPr="005E7C18">
        <w:rPr>
          <w:rFonts w:ascii="Verdana" w:hAnsi="Verdana" w:cs="Arial"/>
        </w:rPr>
        <w:t>.</w:t>
      </w:r>
      <w:r w:rsidRPr="005E7C18">
        <w:rPr>
          <w:rFonts w:ascii="Verdana" w:hAnsi="Verdana" w:cs="Arial"/>
        </w:rPr>
        <w:t>»</w:t>
      </w:r>
      <w:r w:rsidR="005D19D0" w:rsidRPr="005E7C18">
        <w:rPr>
          <w:rFonts w:ascii="Verdana" w:hAnsi="Verdana" w:cs="Arial"/>
        </w:rPr>
        <w:t xml:space="preserve"> </w:t>
      </w:r>
    </w:p>
    <w:p w:rsidR="00701C4C" w:rsidRPr="005E7C18" w:rsidRDefault="00701C4C" w:rsidP="00045B65">
      <w:pPr>
        <w:tabs>
          <w:tab w:val="left" w:pos="0"/>
        </w:tabs>
        <w:jc w:val="both"/>
        <w:rPr>
          <w:rFonts w:ascii="Verdana" w:hAnsi="Verdana" w:cs="Arial"/>
        </w:rPr>
      </w:pPr>
    </w:p>
    <w:p w:rsidR="00E553A1" w:rsidRPr="005E7C18" w:rsidRDefault="00701C4C" w:rsidP="00701C4C">
      <w:pPr>
        <w:tabs>
          <w:tab w:val="left" w:pos="0"/>
          <w:tab w:val="left" w:pos="4707"/>
        </w:tabs>
        <w:jc w:val="center"/>
        <w:rPr>
          <w:rFonts w:ascii="Verdana" w:hAnsi="Verdana" w:cs="Arial"/>
        </w:rPr>
      </w:pPr>
      <w:r w:rsidRPr="005E7C18">
        <w:rPr>
          <w:rFonts w:ascii="Verdana" w:hAnsi="Verdana" w:cs="Arial"/>
        </w:rPr>
        <w:t>P.O. 8 DE DICIEMBRE DE 1929</w:t>
      </w:r>
    </w:p>
    <w:p w:rsidR="00701C4C" w:rsidRPr="005E7C18" w:rsidRDefault="00701C4C" w:rsidP="00701C4C">
      <w:pPr>
        <w:tabs>
          <w:tab w:val="left" w:pos="0"/>
        </w:tabs>
        <w:jc w:val="both"/>
        <w:rPr>
          <w:rFonts w:ascii="Verdana" w:hAnsi="Verdana" w:cs="Arial"/>
        </w:rPr>
      </w:pPr>
      <w:r w:rsidRPr="005E7C18">
        <w:rPr>
          <w:rFonts w:ascii="Verdana" w:hAnsi="Verdana" w:cs="Arial"/>
          <w:b/>
        </w:rPr>
        <w:t>NOTA DE EDITOR. SE RESPETA LA NOTA DE ESA ÉPOCA</w:t>
      </w:r>
      <w:r w:rsidRPr="005E7C18">
        <w:rPr>
          <w:rFonts w:ascii="Verdana" w:hAnsi="Verdana" w:cs="Arial"/>
        </w:rPr>
        <w:t>.</w:t>
      </w:r>
    </w:p>
    <w:p w:rsidR="00701C4C" w:rsidRPr="005E7C18" w:rsidRDefault="00701C4C" w:rsidP="00701C4C">
      <w:pPr>
        <w:tabs>
          <w:tab w:val="left" w:pos="0"/>
        </w:tabs>
        <w:jc w:val="both"/>
        <w:rPr>
          <w:rFonts w:ascii="Verdana" w:hAnsi="Verdana" w:cs="Arial"/>
        </w:rPr>
      </w:pPr>
      <w:r w:rsidRPr="005E7C18">
        <w:rPr>
          <w:rFonts w:ascii="Verdana" w:hAnsi="Verdana" w:cs="Arial"/>
        </w:rPr>
        <w:t>«EL DECRETO DE REFORMAS CON ANTELACIÓN CITADO, NO SEÑALA DISPOSICIONES TRANSITORIAS EN RELACIÓN CON LA  PUESTA EN VIGENCIA DE LOS TEXTOS MODIFICADOS, EN CONSECUENCIA, SERÁN APLICABLES SUPLETORIAMENTE LAS REGLAS GENERALES DE INTERPRETACIÓN DE LAS NORMAS PREVISTAS EN EL CÓDIGO CIVIL VIGENTE</w:t>
      </w:r>
      <w:r w:rsidR="00AD69B9" w:rsidRPr="005E7C18">
        <w:rPr>
          <w:rFonts w:ascii="Verdana" w:hAnsi="Verdana" w:cs="Arial"/>
        </w:rPr>
        <w:t>.</w:t>
      </w:r>
      <w:r w:rsidRPr="005E7C18">
        <w:rPr>
          <w:rFonts w:ascii="Verdana" w:hAnsi="Verdana" w:cs="Arial"/>
        </w:rPr>
        <w:t xml:space="preserve">» </w:t>
      </w:r>
    </w:p>
    <w:p w:rsidR="00701C4C" w:rsidRPr="005E7C18" w:rsidRDefault="00701C4C" w:rsidP="00891DC6">
      <w:pPr>
        <w:tabs>
          <w:tab w:val="left" w:pos="0"/>
          <w:tab w:val="left" w:pos="4707"/>
        </w:tabs>
        <w:jc w:val="both"/>
        <w:rPr>
          <w:rFonts w:ascii="Verdana" w:hAnsi="Verdana" w:cs="Arial"/>
        </w:rPr>
      </w:pPr>
    </w:p>
    <w:p w:rsidR="00E553A1" w:rsidRPr="005E7C18" w:rsidRDefault="005D19D0" w:rsidP="00045B65">
      <w:pPr>
        <w:tabs>
          <w:tab w:val="left" w:pos="0"/>
        </w:tabs>
        <w:jc w:val="center"/>
        <w:rPr>
          <w:rFonts w:ascii="Verdana" w:hAnsi="Verdana" w:cs="Arial"/>
        </w:rPr>
      </w:pPr>
      <w:r w:rsidRPr="005E7C18">
        <w:rPr>
          <w:rFonts w:ascii="Verdana" w:hAnsi="Verdana" w:cs="Arial"/>
        </w:rPr>
        <w:t>P.O. 29 DE DICIEMBRE DE 1929</w:t>
      </w:r>
    </w:p>
    <w:p w:rsidR="00472E61" w:rsidRPr="005E7C18" w:rsidRDefault="00472E61" w:rsidP="00472E61">
      <w:pPr>
        <w:tabs>
          <w:tab w:val="left" w:pos="0"/>
        </w:tabs>
        <w:jc w:val="both"/>
        <w:rPr>
          <w:rFonts w:ascii="Verdana" w:hAnsi="Verdana" w:cs="Arial"/>
        </w:rPr>
      </w:pPr>
      <w:r w:rsidRPr="005E7C18">
        <w:rPr>
          <w:rFonts w:ascii="Verdana" w:hAnsi="Verdana" w:cs="Arial"/>
          <w:b/>
        </w:rPr>
        <w:t>NOTA DE EDITOR. SE RESPETA LA NOTA DE ESA ÉPOCA</w:t>
      </w:r>
      <w:r w:rsidRPr="005E7C18">
        <w:rPr>
          <w:rFonts w:ascii="Verdana" w:hAnsi="Verdana" w:cs="Arial"/>
        </w:rPr>
        <w:t>.</w:t>
      </w:r>
    </w:p>
    <w:p w:rsidR="00E553A1" w:rsidRPr="005E7C18" w:rsidRDefault="00F253EB" w:rsidP="00045B65">
      <w:pPr>
        <w:tabs>
          <w:tab w:val="left" w:pos="0"/>
        </w:tabs>
        <w:jc w:val="both"/>
        <w:rPr>
          <w:rFonts w:ascii="Verdana" w:hAnsi="Verdana" w:cs="Arial"/>
        </w:rPr>
      </w:pPr>
      <w:r w:rsidRPr="005E7C18">
        <w:rPr>
          <w:rFonts w:ascii="Verdana" w:hAnsi="Verdana" w:cs="Arial"/>
        </w:rPr>
        <w:t>«</w:t>
      </w:r>
      <w:r w:rsidR="005D19D0" w:rsidRPr="005E7C18">
        <w:rPr>
          <w:rFonts w:ascii="Verdana" w:hAnsi="Verdana" w:cs="Arial"/>
        </w:rPr>
        <w:t xml:space="preserve">EL DECRETO DE REFORMAS CON ANTELACIÓN CITADO, NO SEÑALA DISPOSICIONES TRANSITORIAS EN RELACIÓN CON LA  PUESTA EN VIGENCIA DE LOS TEXTOS MODIFICADOS, EN CONSECUENCIA, SERÁN APLICABLES </w:t>
      </w:r>
      <w:r w:rsidR="005D19D0" w:rsidRPr="005E7C18">
        <w:rPr>
          <w:rFonts w:ascii="Verdana" w:hAnsi="Verdana" w:cs="Arial"/>
        </w:rPr>
        <w:lastRenderedPageBreak/>
        <w:t>SUPLETORIAMENTE LAS REGLAS GENERALES DE INTERPRETACIÓN DE LAS NORMAS PREVISTAS EN EL CÓDIGO CIVIL VIGENTE</w:t>
      </w:r>
      <w:r w:rsidR="00AD69B9" w:rsidRPr="005E7C18">
        <w:rPr>
          <w:rFonts w:ascii="Verdana" w:hAnsi="Verdana" w:cs="Arial"/>
        </w:rPr>
        <w:t>.</w:t>
      </w:r>
      <w:r w:rsidRPr="005E7C18">
        <w:rPr>
          <w:rFonts w:ascii="Verdana" w:hAnsi="Verdana" w:cs="Arial"/>
        </w:rPr>
        <w:t>»</w:t>
      </w:r>
    </w:p>
    <w:p w:rsidR="00E553A1" w:rsidRPr="005E7C18" w:rsidRDefault="00E553A1" w:rsidP="00045B65">
      <w:pPr>
        <w:tabs>
          <w:tab w:val="left" w:pos="0"/>
        </w:tabs>
        <w:jc w:val="both"/>
        <w:rPr>
          <w:rFonts w:ascii="Verdana" w:hAnsi="Verdana" w:cs="Arial"/>
        </w:rPr>
      </w:pPr>
    </w:p>
    <w:p w:rsidR="00E553A1" w:rsidRPr="005E7C18" w:rsidRDefault="005D19D0" w:rsidP="00045B65">
      <w:pPr>
        <w:tabs>
          <w:tab w:val="left" w:pos="0"/>
        </w:tabs>
        <w:jc w:val="center"/>
        <w:rPr>
          <w:rFonts w:ascii="Verdana" w:hAnsi="Verdana" w:cs="Arial"/>
        </w:rPr>
      </w:pPr>
      <w:r w:rsidRPr="005E7C18">
        <w:rPr>
          <w:rFonts w:ascii="Verdana" w:hAnsi="Verdana" w:cs="Arial"/>
        </w:rPr>
        <w:t>P.O. 14 DE ENERO DE 1932</w:t>
      </w:r>
    </w:p>
    <w:p w:rsidR="00472E61" w:rsidRPr="005E7C18" w:rsidRDefault="00472E61" w:rsidP="00472E61">
      <w:pPr>
        <w:tabs>
          <w:tab w:val="left" w:pos="0"/>
        </w:tabs>
        <w:jc w:val="both"/>
        <w:rPr>
          <w:rFonts w:ascii="Verdana" w:hAnsi="Verdana" w:cs="Arial"/>
        </w:rPr>
      </w:pPr>
      <w:r w:rsidRPr="005E7C18">
        <w:rPr>
          <w:rFonts w:ascii="Verdana" w:hAnsi="Verdana" w:cs="Arial"/>
          <w:b/>
        </w:rPr>
        <w:t>NOTA DE EDITOR. SE RESPETA LA NOTA DE ESA ÉPOCA</w:t>
      </w:r>
      <w:r w:rsidRPr="005E7C18">
        <w:rPr>
          <w:rFonts w:ascii="Verdana" w:hAnsi="Verdana" w:cs="Arial"/>
        </w:rPr>
        <w:t>.</w:t>
      </w:r>
    </w:p>
    <w:p w:rsidR="00E553A1" w:rsidRPr="005E7C18" w:rsidRDefault="00F253EB" w:rsidP="00045B65">
      <w:pPr>
        <w:tabs>
          <w:tab w:val="left" w:pos="0"/>
        </w:tabs>
        <w:jc w:val="both"/>
        <w:rPr>
          <w:rFonts w:ascii="Verdana" w:hAnsi="Verdana" w:cs="Arial"/>
        </w:rPr>
      </w:pPr>
      <w:r w:rsidRPr="005E7C18">
        <w:rPr>
          <w:rFonts w:ascii="Verdana" w:hAnsi="Verdana" w:cs="Arial"/>
        </w:rPr>
        <w:t>«</w:t>
      </w:r>
      <w:r w:rsidR="005D19D0" w:rsidRPr="005E7C18">
        <w:rPr>
          <w:rFonts w:ascii="Verdana" w:hAnsi="Verdana" w:cs="Arial"/>
        </w:rPr>
        <w:t>EL DECRETO DE REFORMAS CON ANTELACIÓN CITADO, NO SEÑALA DISPOSICIONES TRANSITORIAS EN RELACIÓN CON LA  PUESTA EN VIGENCIA DE LOS TEXTOS MODIFICADOS, EN CONSECUENCIA, SERÁN APLICABLES SUPLETORIAMENTE LAS REGLAS GENERALES DE INTERPRETACIÓN DE LAS NORMAS PREVISTAS EN EL CÓDIGO CIVIL VIGENTE</w:t>
      </w:r>
      <w:r w:rsidR="00AD69B9" w:rsidRPr="005E7C18">
        <w:rPr>
          <w:rFonts w:ascii="Verdana" w:hAnsi="Verdana" w:cs="Arial"/>
        </w:rPr>
        <w:t>.</w:t>
      </w:r>
      <w:r w:rsidRPr="005E7C18">
        <w:rPr>
          <w:rFonts w:ascii="Verdana" w:hAnsi="Verdana" w:cs="Arial"/>
        </w:rPr>
        <w:t>»</w:t>
      </w:r>
    </w:p>
    <w:p w:rsidR="00E553A1" w:rsidRPr="005E7C18" w:rsidRDefault="00E553A1" w:rsidP="00045B65">
      <w:pPr>
        <w:tabs>
          <w:tab w:val="left" w:pos="0"/>
        </w:tabs>
        <w:jc w:val="both"/>
        <w:rPr>
          <w:rFonts w:ascii="Verdana" w:hAnsi="Verdana" w:cs="Arial"/>
        </w:rPr>
      </w:pPr>
    </w:p>
    <w:p w:rsidR="00E553A1" w:rsidRPr="005E7C18" w:rsidRDefault="005D19D0" w:rsidP="00045B65">
      <w:pPr>
        <w:tabs>
          <w:tab w:val="left" w:pos="0"/>
        </w:tabs>
        <w:jc w:val="center"/>
        <w:rPr>
          <w:rFonts w:ascii="Verdana" w:hAnsi="Verdana" w:cs="Arial"/>
        </w:rPr>
      </w:pPr>
      <w:r w:rsidRPr="005E7C18">
        <w:rPr>
          <w:rFonts w:ascii="Verdana" w:hAnsi="Verdana" w:cs="Arial"/>
        </w:rPr>
        <w:t>P.O. 28 DE ABRIL DE 1932</w:t>
      </w:r>
    </w:p>
    <w:p w:rsidR="00472E61" w:rsidRPr="005E7C18" w:rsidRDefault="00472E61" w:rsidP="00472E61">
      <w:pPr>
        <w:tabs>
          <w:tab w:val="left" w:pos="0"/>
        </w:tabs>
        <w:jc w:val="both"/>
        <w:rPr>
          <w:rFonts w:ascii="Verdana" w:hAnsi="Verdana" w:cs="Arial"/>
        </w:rPr>
      </w:pPr>
      <w:r w:rsidRPr="005E7C18">
        <w:rPr>
          <w:rFonts w:ascii="Verdana" w:hAnsi="Verdana" w:cs="Arial"/>
          <w:b/>
        </w:rPr>
        <w:t>NOTA DE EDITOR. SE RESPETA LA NOTA DE ESA ÉPOCA</w:t>
      </w:r>
      <w:r w:rsidRPr="005E7C18">
        <w:rPr>
          <w:rFonts w:ascii="Verdana" w:hAnsi="Verdana" w:cs="Arial"/>
        </w:rPr>
        <w:t>.</w:t>
      </w:r>
    </w:p>
    <w:p w:rsidR="00E553A1" w:rsidRPr="005E7C18" w:rsidRDefault="00F253EB" w:rsidP="00045B65">
      <w:pPr>
        <w:tabs>
          <w:tab w:val="left" w:pos="0"/>
        </w:tabs>
        <w:jc w:val="both"/>
        <w:rPr>
          <w:rFonts w:ascii="Verdana" w:hAnsi="Verdana" w:cs="Arial"/>
        </w:rPr>
      </w:pPr>
      <w:r w:rsidRPr="005E7C18">
        <w:rPr>
          <w:rFonts w:ascii="Verdana" w:hAnsi="Verdana" w:cs="Arial"/>
        </w:rPr>
        <w:t>«</w:t>
      </w:r>
      <w:r w:rsidR="005D19D0" w:rsidRPr="005E7C18">
        <w:rPr>
          <w:rFonts w:ascii="Verdana" w:hAnsi="Verdana" w:cs="Arial"/>
        </w:rPr>
        <w:t>EL DECRETO DE REFORMAS CON ANTELACIÓN CITADO, NO SEÑALA DISPOSICIONES TRANSITORIAS EN RELACIÓN CON LA  PUESTA EN VIGENCIA DE LOS TEXTOS MODIFICADOS, EN CONSECUENCIA, SERÁN APLICABLES SUPLETORIAMENTE LAS REGLAS GENERALES DE INTERPRETACIÓN DE LAS NORMAS PREVISTAS EN EL CÓDIGO CIVIL VIGENTE</w:t>
      </w:r>
      <w:r w:rsidR="00AD69B9" w:rsidRPr="005E7C18">
        <w:rPr>
          <w:rFonts w:ascii="Verdana" w:hAnsi="Verdana" w:cs="Arial"/>
        </w:rPr>
        <w:t>.</w:t>
      </w:r>
      <w:r w:rsidRPr="005E7C18">
        <w:rPr>
          <w:rFonts w:ascii="Verdana" w:hAnsi="Verdana" w:cs="Arial"/>
        </w:rPr>
        <w:t>»</w:t>
      </w:r>
    </w:p>
    <w:p w:rsidR="00E553A1" w:rsidRPr="005E7C18" w:rsidRDefault="00E553A1" w:rsidP="00045B65">
      <w:pPr>
        <w:pStyle w:val="Textoindependiente3"/>
        <w:tabs>
          <w:tab w:val="left" w:pos="0"/>
        </w:tabs>
        <w:jc w:val="center"/>
        <w:rPr>
          <w:rFonts w:ascii="Verdana" w:hAnsi="Verdana"/>
          <w:i w:val="0"/>
          <w:iCs w:val="0"/>
          <w:sz w:val="20"/>
          <w:szCs w:val="20"/>
        </w:rPr>
      </w:pPr>
    </w:p>
    <w:p w:rsidR="00E553A1" w:rsidRPr="005E7C18" w:rsidRDefault="005D19D0" w:rsidP="00045B65">
      <w:pPr>
        <w:pStyle w:val="Textoindependiente3"/>
        <w:tabs>
          <w:tab w:val="left" w:pos="0"/>
        </w:tabs>
        <w:jc w:val="center"/>
        <w:rPr>
          <w:rFonts w:ascii="Verdana" w:hAnsi="Verdana"/>
          <w:i w:val="0"/>
          <w:iCs w:val="0"/>
          <w:sz w:val="20"/>
          <w:szCs w:val="20"/>
        </w:rPr>
      </w:pPr>
      <w:r w:rsidRPr="005E7C18">
        <w:rPr>
          <w:rFonts w:ascii="Verdana" w:hAnsi="Verdana"/>
          <w:i w:val="0"/>
          <w:iCs w:val="0"/>
          <w:sz w:val="20"/>
          <w:szCs w:val="20"/>
        </w:rPr>
        <w:t>P.O. 15 DE ENERO DE 1933</w:t>
      </w:r>
    </w:p>
    <w:p w:rsidR="00472E61" w:rsidRPr="005E7C18" w:rsidRDefault="00472E61" w:rsidP="00472E61">
      <w:pPr>
        <w:tabs>
          <w:tab w:val="left" w:pos="0"/>
        </w:tabs>
        <w:jc w:val="both"/>
        <w:rPr>
          <w:rFonts w:ascii="Verdana" w:hAnsi="Verdana" w:cs="Arial"/>
        </w:rPr>
      </w:pPr>
      <w:r w:rsidRPr="005E7C18">
        <w:rPr>
          <w:rFonts w:ascii="Verdana" w:hAnsi="Verdana" w:cs="Arial"/>
          <w:b/>
        </w:rPr>
        <w:t>NOTA DE EDITOR. SE RESPETA LA NOTA DE ESA ÉPOCA</w:t>
      </w:r>
      <w:r w:rsidRPr="005E7C18">
        <w:rPr>
          <w:rFonts w:ascii="Verdana" w:hAnsi="Verdana" w:cs="Arial"/>
        </w:rPr>
        <w:t>.</w:t>
      </w:r>
    </w:p>
    <w:p w:rsidR="00E553A1" w:rsidRPr="005E7C18" w:rsidRDefault="00F253EB" w:rsidP="00045B65">
      <w:pPr>
        <w:tabs>
          <w:tab w:val="left" w:pos="0"/>
        </w:tabs>
        <w:jc w:val="both"/>
        <w:rPr>
          <w:rFonts w:ascii="Verdana" w:hAnsi="Verdana" w:cs="Arial"/>
        </w:rPr>
      </w:pPr>
      <w:r w:rsidRPr="005E7C18">
        <w:rPr>
          <w:rFonts w:ascii="Verdana" w:hAnsi="Verdana" w:cs="Arial"/>
        </w:rPr>
        <w:t>«</w:t>
      </w:r>
      <w:r w:rsidR="005D19D0" w:rsidRPr="005E7C18">
        <w:rPr>
          <w:rFonts w:ascii="Verdana" w:hAnsi="Verdana" w:cs="Arial"/>
        </w:rPr>
        <w:t>EL DECRETO DE REFORMAS CON ANTELACIÓN CITADO, NO SEÑALA DISPOSICIONES TRANSITORIAS EN RELACIÓN CON LA PUESTA EN VIGENCIA DE LOS TEXTOS MODIFICADOS, EN CONSECUENCIA, SERÁN APLICABLES SUPLETORIAMENTE LAS REGLAS GENERALES DE INTERPRETACIÓN DE LAS NORMAS PREVISTAS EN EL CÓDIGO CIVIL VIGENTE</w:t>
      </w:r>
      <w:r w:rsidR="00AD69B9" w:rsidRPr="005E7C18">
        <w:rPr>
          <w:rFonts w:ascii="Verdana" w:hAnsi="Verdana" w:cs="Arial"/>
        </w:rPr>
        <w:t>.</w:t>
      </w:r>
      <w:r w:rsidRPr="005E7C18">
        <w:rPr>
          <w:rFonts w:ascii="Verdana" w:hAnsi="Verdana" w:cs="Arial"/>
        </w:rPr>
        <w:t>»</w:t>
      </w:r>
    </w:p>
    <w:p w:rsidR="00E553A1" w:rsidRPr="005E7C18" w:rsidRDefault="00E553A1" w:rsidP="00045B65">
      <w:pPr>
        <w:pStyle w:val="Sangradetextonormal"/>
        <w:tabs>
          <w:tab w:val="left" w:pos="0"/>
        </w:tabs>
        <w:rPr>
          <w:rFonts w:ascii="Verdana" w:hAnsi="Verdana"/>
          <w:b/>
          <w:bCs/>
        </w:rPr>
      </w:pPr>
    </w:p>
    <w:p w:rsidR="00E553A1" w:rsidRPr="005E7C18" w:rsidRDefault="00E553A1" w:rsidP="00045B65">
      <w:pPr>
        <w:pStyle w:val="Sangradetextonormal"/>
        <w:tabs>
          <w:tab w:val="left" w:pos="0"/>
        </w:tabs>
        <w:rPr>
          <w:rFonts w:ascii="Verdana" w:hAnsi="Verdana"/>
        </w:rPr>
      </w:pPr>
      <w:r w:rsidRPr="005E7C18">
        <w:rPr>
          <w:rFonts w:ascii="Verdana" w:hAnsi="Verdana"/>
          <w:b/>
          <w:bCs/>
        </w:rPr>
        <w:t>ARTÍCULO SEGUNDO.</w:t>
      </w:r>
      <w:r w:rsidRPr="005E7C18">
        <w:rPr>
          <w:rFonts w:ascii="Verdana" w:hAnsi="Verdana"/>
        </w:rPr>
        <w:t xml:space="preserve"> A efecto de que, al designarse los miembros del Poder Legislativo local que formarán la XXXVII Legislatura su elección se realice al propio tiempo que la del Gobernador Constitucional de esta Entidad, los Diputados que integren la XXXV Legislatura, serán electos por un periodo de tres años, entendiéndose por esa sola vez modificado en tal sentido el artículo 35 de la Constitución Política del Estado.</w:t>
      </w:r>
    </w:p>
    <w:p w:rsidR="00E553A1" w:rsidRPr="005E7C18" w:rsidRDefault="00E553A1" w:rsidP="00045B65">
      <w:pPr>
        <w:tabs>
          <w:tab w:val="left" w:pos="0"/>
        </w:tabs>
        <w:jc w:val="both"/>
        <w:rPr>
          <w:rFonts w:ascii="Verdana" w:hAnsi="Verdana" w:cs="Arial"/>
        </w:rPr>
      </w:pPr>
    </w:p>
    <w:p w:rsidR="00E553A1" w:rsidRPr="005E7C18" w:rsidRDefault="00E553A1" w:rsidP="00045B65">
      <w:pPr>
        <w:tabs>
          <w:tab w:val="left" w:pos="0"/>
        </w:tabs>
        <w:jc w:val="both"/>
        <w:rPr>
          <w:rFonts w:ascii="Verdana" w:hAnsi="Verdana" w:cs="Arial"/>
        </w:rPr>
      </w:pPr>
      <w:r w:rsidRPr="005E7C18">
        <w:rPr>
          <w:rFonts w:ascii="Verdana" w:hAnsi="Verdana" w:cs="Arial"/>
          <w:b/>
          <w:bCs/>
        </w:rPr>
        <w:t>ARTÍCULO TERCERO.</w:t>
      </w:r>
      <w:r w:rsidRPr="005E7C18">
        <w:rPr>
          <w:rFonts w:ascii="Verdana" w:hAnsi="Verdana" w:cs="Arial"/>
        </w:rPr>
        <w:t xml:space="preserve"> Los Presidentes Municipales, Regidores y Síndicos que habrán de elegirse en 1934, durarán en sus funciones solamente un año, entendiéndose modificado en tal sentido y por esa única vez el artículo 76 de la Constitución Política del Estado.</w:t>
      </w:r>
    </w:p>
    <w:p w:rsidR="00E553A1" w:rsidRPr="005E7C18" w:rsidRDefault="00E553A1" w:rsidP="00045B65">
      <w:pPr>
        <w:tabs>
          <w:tab w:val="left" w:pos="0"/>
        </w:tabs>
        <w:jc w:val="center"/>
        <w:rPr>
          <w:rFonts w:ascii="Verdana" w:hAnsi="Verdana" w:cs="Arial"/>
        </w:rPr>
      </w:pPr>
    </w:p>
    <w:p w:rsidR="00E553A1" w:rsidRPr="005E7C18" w:rsidRDefault="005D19D0" w:rsidP="00045B65">
      <w:pPr>
        <w:tabs>
          <w:tab w:val="left" w:pos="0"/>
        </w:tabs>
        <w:jc w:val="center"/>
        <w:rPr>
          <w:rFonts w:ascii="Verdana" w:hAnsi="Verdana" w:cs="Arial"/>
        </w:rPr>
      </w:pPr>
      <w:r w:rsidRPr="005E7C18">
        <w:rPr>
          <w:rFonts w:ascii="Verdana" w:hAnsi="Verdana" w:cs="Arial"/>
        </w:rPr>
        <w:t>P.O. 7 DE SEPTIEMBRE DE 1933</w:t>
      </w:r>
    </w:p>
    <w:p w:rsidR="00472E61" w:rsidRPr="005E7C18" w:rsidRDefault="00472E61" w:rsidP="00472E61">
      <w:pPr>
        <w:tabs>
          <w:tab w:val="left" w:pos="0"/>
        </w:tabs>
        <w:jc w:val="both"/>
        <w:rPr>
          <w:rFonts w:ascii="Verdana" w:hAnsi="Verdana" w:cs="Arial"/>
        </w:rPr>
      </w:pPr>
      <w:r w:rsidRPr="005E7C18">
        <w:rPr>
          <w:rFonts w:ascii="Verdana" w:hAnsi="Verdana" w:cs="Arial"/>
          <w:b/>
        </w:rPr>
        <w:t>NOTA DE EDITOR. SE RESPETA LA NOTA DE ESA ÉPOCA</w:t>
      </w:r>
      <w:r w:rsidRPr="005E7C18">
        <w:rPr>
          <w:rFonts w:ascii="Verdana" w:hAnsi="Verdana" w:cs="Arial"/>
        </w:rPr>
        <w:t>.</w:t>
      </w:r>
    </w:p>
    <w:p w:rsidR="00E553A1" w:rsidRPr="005E7C18" w:rsidRDefault="00F253EB" w:rsidP="00045B65">
      <w:pPr>
        <w:pStyle w:val="Textoindependiente"/>
        <w:tabs>
          <w:tab w:val="left" w:pos="0"/>
        </w:tabs>
        <w:rPr>
          <w:rFonts w:ascii="Verdana" w:hAnsi="Verdana"/>
          <w:b w:val="0"/>
          <w:bCs w:val="0"/>
        </w:rPr>
      </w:pPr>
      <w:r w:rsidRPr="005E7C18">
        <w:rPr>
          <w:rFonts w:ascii="Verdana" w:hAnsi="Verdana"/>
          <w:b w:val="0"/>
          <w:bCs w:val="0"/>
        </w:rPr>
        <w:t>«</w:t>
      </w:r>
      <w:r w:rsidR="005D19D0" w:rsidRPr="005E7C18">
        <w:rPr>
          <w:rFonts w:ascii="Verdana" w:hAnsi="Verdana"/>
          <w:b w:val="0"/>
          <w:bCs w:val="0"/>
        </w:rPr>
        <w:t>EL DECRETO DE REFORMAS CON ANTELACIÓN CITADO, NO SEÑALA DISPOSICIONES TRANSITORIAS EN RELACIÓN CON LA  PUESTA EN VIGENCIA DE LOS TEXTOS MODIFICADOS, EN CONSECUENCIA, SERÁN APLICABLES SUPLETORIAMENTE LAS REGLAS GENERALES DE INTERPRETACIÓN DE LAS NORMAS PREVISTAS EN EL CÓDIGO CIVIL VIGENTE</w:t>
      </w:r>
      <w:r w:rsidR="00103A06" w:rsidRPr="005E7C18">
        <w:rPr>
          <w:rFonts w:ascii="Verdana" w:hAnsi="Verdana"/>
          <w:b w:val="0"/>
          <w:bCs w:val="0"/>
        </w:rPr>
        <w:t>.</w:t>
      </w:r>
      <w:r w:rsidRPr="005E7C18">
        <w:rPr>
          <w:rFonts w:ascii="Verdana" w:hAnsi="Verdana"/>
          <w:b w:val="0"/>
          <w:bCs w:val="0"/>
        </w:rPr>
        <w:t>»</w:t>
      </w:r>
    </w:p>
    <w:p w:rsidR="00E553A1" w:rsidRPr="005E7C18" w:rsidRDefault="00E553A1" w:rsidP="00045B65">
      <w:pPr>
        <w:pStyle w:val="Textoindependiente"/>
        <w:tabs>
          <w:tab w:val="left" w:pos="0"/>
        </w:tabs>
        <w:rPr>
          <w:rFonts w:ascii="Verdana" w:hAnsi="Verdana"/>
          <w:b w:val="0"/>
          <w:bCs w:val="0"/>
        </w:rPr>
      </w:pPr>
    </w:p>
    <w:p w:rsidR="00E553A1" w:rsidRPr="005E7C18" w:rsidRDefault="005D19D0" w:rsidP="00045B65">
      <w:pPr>
        <w:pStyle w:val="Textoindependiente3"/>
        <w:tabs>
          <w:tab w:val="left" w:pos="0"/>
        </w:tabs>
        <w:jc w:val="center"/>
        <w:rPr>
          <w:rFonts w:ascii="Verdana" w:hAnsi="Verdana"/>
          <w:i w:val="0"/>
          <w:iCs w:val="0"/>
          <w:sz w:val="20"/>
          <w:szCs w:val="20"/>
        </w:rPr>
      </w:pPr>
      <w:r w:rsidRPr="005E7C18">
        <w:rPr>
          <w:rFonts w:ascii="Verdana" w:hAnsi="Verdana"/>
          <w:i w:val="0"/>
          <w:iCs w:val="0"/>
          <w:sz w:val="20"/>
          <w:szCs w:val="20"/>
        </w:rPr>
        <w:t>P.O. 10 DE JULIO DE 1938</w:t>
      </w:r>
    </w:p>
    <w:p w:rsidR="00472E61" w:rsidRPr="005E7C18" w:rsidRDefault="00472E61" w:rsidP="00472E61">
      <w:pPr>
        <w:tabs>
          <w:tab w:val="left" w:pos="0"/>
        </w:tabs>
        <w:jc w:val="both"/>
        <w:rPr>
          <w:rFonts w:ascii="Verdana" w:hAnsi="Verdana" w:cs="Arial"/>
        </w:rPr>
      </w:pPr>
      <w:r w:rsidRPr="005E7C18">
        <w:rPr>
          <w:rFonts w:ascii="Verdana" w:hAnsi="Verdana" w:cs="Arial"/>
          <w:b/>
        </w:rPr>
        <w:t>NOTA DE EDITOR. SE RESPETA LA NOTA DE ESA ÉPOCA</w:t>
      </w:r>
      <w:r w:rsidRPr="005E7C18">
        <w:rPr>
          <w:rFonts w:ascii="Verdana" w:hAnsi="Verdana" w:cs="Arial"/>
        </w:rPr>
        <w:t>.</w:t>
      </w:r>
    </w:p>
    <w:p w:rsidR="00E553A1" w:rsidRPr="005E7C18" w:rsidRDefault="00F253EB" w:rsidP="00045B65">
      <w:pPr>
        <w:pStyle w:val="Textoindependiente"/>
        <w:tabs>
          <w:tab w:val="left" w:pos="0"/>
        </w:tabs>
        <w:rPr>
          <w:rFonts w:ascii="Verdana" w:hAnsi="Verdana"/>
          <w:b w:val="0"/>
          <w:bCs w:val="0"/>
        </w:rPr>
      </w:pPr>
      <w:r w:rsidRPr="005E7C18">
        <w:rPr>
          <w:rFonts w:ascii="Verdana" w:hAnsi="Verdana"/>
          <w:b w:val="0"/>
          <w:bCs w:val="0"/>
        </w:rPr>
        <w:t>«</w:t>
      </w:r>
      <w:r w:rsidR="005D19D0" w:rsidRPr="005E7C18">
        <w:rPr>
          <w:rFonts w:ascii="Verdana" w:hAnsi="Verdana"/>
          <w:b w:val="0"/>
          <w:bCs w:val="0"/>
        </w:rPr>
        <w:t xml:space="preserve">EL DECRETO DE REFORMAS CON ANTELACIÓN CITADO, NO SEÑALA DISPOSICIONES TRANSITORIAS EN RELACIÓN CON LA  PUESTA EN VIGENCIA DE LOS TEXTOS MODIFICADOS, EN CONSECUENCIA, SERÁN APLICABLES </w:t>
      </w:r>
      <w:r w:rsidR="005D19D0" w:rsidRPr="005E7C18">
        <w:rPr>
          <w:rFonts w:ascii="Verdana" w:hAnsi="Verdana"/>
          <w:b w:val="0"/>
          <w:bCs w:val="0"/>
        </w:rPr>
        <w:lastRenderedPageBreak/>
        <w:t>SUPLETORIAMENTE LAS REGLAS GENERALES DE INTERPRETACIÓN DE LAS NORMAS PREVISTAS EN EL CÓDIGO CIVIL VIGENTE</w:t>
      </w:r>
      <w:r w:rsidR="00103A06" w:rsidRPr="005E7C18">
        <w:rPr>
          <w:rFonts w:ascii="Verdana" w:hAnsi="Verdana"/>
          <w:b w:val="0"/>
          <w:bCs w:val="0"/>
        </w:rPr>
        <w:t>.</w:t>
      </w:r>
      <w:r w:rsidRPr="005E7C18">
        <w:rPr>
          <w:rFonts w:ascii="Verdana" w:hAnsi="Verdana"/>
          <w:b w:val="0"/>
          <w:bCs w:val="0"/>
        </w:rPr>
        <w:t>»</w:t>
      </w:r>
    </w:p>
    <w:p w:rsidR="00E553A1" w:rsidRPr="005E7C18" w:rsidRDefault="00E553A1" w:rsidP="00045B65">
      <w:pPr>
        <w:pStyle w:val="Textoindependiente"/>
        <w:tabs>
          <w:tab w:val="left" w:pos="0"/>
        </w:tabs>
        <w:rPr>
          <w:rFonts w:ascii="Verdana" w:hAnsi="Verdana"/>
          <w:b w:val="0"/>
          <w:bCs w:val="0"/>
        </w:rPr>
      </w:pPr>
    </w:p>
    <w:p w:rsidR="00E553A1" w:rsidRPr="005E7C18" w:rsidRDefault="005D19D0" w:rsidP="00045B65">
      <w:pPr>
        <w:pStyle w:val="Textoindependiente3"/>
        <w:tabs>
          <w:tab w:val="left" w:pos="0"/>
        </w:tabs>
        <w:jc w:val="center"/>
        <w:rPr>
          <w:rFonts w:ascii="Verdana" w:hAnsi="Verdana"/>
          <w:i w:val="0"/>
          <w:iCs w:val="0"/>
          <w:sz w:val="20"/>
          <w:szCs w:val="20"/>
        </w:rPr>
      </w:pPr>
      <w:r w:rsidRPr="005E7C18">
        <w:rPr>
          <w:rFonts w:ascii="Verdana" w:hAnsi="Verdana"/>
          <w:i w:val="0"/>
          <w:iCs w:val="0"/>
          <w:sz w:val="20"/>
          <w:szCs w:val="20"/>
        </w:rPr>
        <w:t>P.O. 30 DE MARZO DE 1941</w:t>
      </w:r>
    </w:p>
    <w:p w:rsidR="00472E61" w:rsidRPr="005E7C18" w:rsidRDefault="00472E61" w:rsidP="00472E61">
      <w:pPr>
        <w:tabs>
          <w:tab w:val="left" w:pos="0"/>
        </w:tabs>
        <w:jc w:val="both"/>
        <w:rPr>
          <w:rFonts w:ascii="Verdana" w:hAnsi="Verdana" w:cs="Arial"/>
        </w:rPr>
      </w:pPr>
      <w:r w:rsidRPr="005E7C18">
        <w:rPr>
          <w:rFonts w:ascii="Verdana" w:hAnsi="Verdana" w:cs="Arial"/>
          <w:b/>
        </w:rPr>
        <w:t>NOTA DE EDITOR. SE RESPETA LA NOTA DE ESA ÉPOCA</w:t>
      </w:r>
      <w:r w:rsidRPr="005E7C18">
        <w:rPr>
          <w:rFonts w:ascii="Verdana" w:hAnsi="Verdana" w:cs="Arial"/>
        </w:rPr>
        <w:t>.</w:t>
      </w:r>
    </w:p>
    <w:p w:rsidR="00E553A1" w:rsidRPr="005E7C18" w:rsidRDefault="00F253EB" w:rsidP="00045B65">
      <w:pPr>
        <w:pStyle w:val="Textocomentario"/>
        <w:tabs>
          <w:tab w:val="left" w:pos="0"/>
        </w:tabs>
        <w:jc w:val="both"/>
        <w:rPr>
          <w:rFonts w:ascii="Verdana" w:hAnsi="Verdana"/>
        </w:rPr>
      </w:pPr>
      <w:r w:rsidRPr="005E7C18">
        <w:rPr>
          <w:rFonts w:ascii="Verdana" w:hAnsi="Verdana"/>
        </w:rPr>
        <w:t>«</w:t>
      </w:r>
      <w:r w:rsidR="005D19D0" w:rsidRPr="005E7C18">
        <w:rPr>
          <w:rFonts w:ascii="Verdana" w:hAnsi="Verdana"/>
        </w:rPr>
        <w:t>EL DECRETO DE REFORMAS CON ANTELACIÓN CITADO, NO SEÑALA DISPOSICIONES TRANSITORIAS EN RELACIÓN CON LA  PUESTA EN VIGENCIA DE LOS TEXTOS MODIFICADOS, EN CONSECUENCIA, SERÁN APLICABLES SUPLETORIAMENTE LAS REGLAS GENERALES DE INTERPRETACIÓN DE LAS NORMAS PREVISTAS EN EL CÓDIGO CIVIL VIGENTE</w:t>
      </w:r>
      <w:r w:rsidR="00103A06" w:rsidRPr="005E7C18">
        <w:rPr>
          <w:rFonts w:ascii="Verdana" w:hAnsi="Verdana"/>
        </w:rPr>
        <w:t>.</w:t>
      </w:r>
      <w:r w:rsidRPr="005E7C18">
        <w:rPr>
          <w:rFonts w:ascii="Verdana" w:hAnsi="Verdana"/>
        </w:rPr>
        <w:t>»</w:t>
      </w:r>
    </w:p>
    <w:p w:rsidR="00E553A1" w:rsidRPr="005E7C18" w:rsidRDefault="00E553A1" w:rsidP="00045B65">
      <w:pPr>
        <w:tabs>
          <w:tab w:val="left" w:pos="0"/>
        </w:tabs>
        <w:jc w:val="center"/>
        <w:rPr>
          <w:rFonts w:ascii="Verdana" w:hAnsi="Verdana" w:cs="Arial"/>
        </w:rPr>
      </w:pPr>
    </w:p>
    <w:p w:rsidR="00E553A1" w:rsidRPr="005E7C18" w:rsidRDefault="005D19D0" w:rsidP="00045B65">
      <w:pPr>
        <w:tabs>
          <w:tab w:val="left" w:pos="0"/>
        </w:tabs>
        <w:jc w:val="center"/>
        <w:rPr>
          <w:rFonts w:ascii="Verdana" w:hAnsi="Verdana" w:cs="Arial"/>
        </w:rPr>
      </w:pPr>
      <w:r w:rsidRPr="005E7C18">
        <w:rPr>
          <w:rFonts w:ascii="Verdana" w:hAnsi="Verdana" w:cs="Arial"/>
        </w:rPr>
        <w:t>P.O. 28 DE MARZO DE 1943</w:t>
      </w:r>
    </w:p>
    <w:p w:rsidR="00472E61" w:rsidRPr="005E7C18" w:rsidRDefault="00472E61" w:rsidP="00472E61">
      <w:pPr>
        <w:tabs>
          <w:tab w:val="left" w:pos="0"/>
        </w:tabs>
        <w:jc w:val="both"/>
        <w:rPr>
          <w:rFonts w:ascii="Verdana" w:hAnsi="Verdana" w:cs="Arial"/>
        </w:rPr>
      </w:pPr>
      <w:r w:rsidRPr="005E7C18">
        <w:rPr>
          <w:rFonts w:ascii="Verdana" w:hAnsi="Verdana" w:cs="Arial"/>
          <w:b/>
        </w:rPr>
        <w:t>NOTA DE EDITOR. SE RESPETA LA NOTA DE ESA ÉPOCA</w:t>
      </w:r>
      <w:r w:rsidRPr="005E7C18">
        <w:rPr>
          <w:rFonts w:ascii="Verdana" w:hAnsi="Verdana" w:cs="Arial"/>
        </w:rPr>
        <w:t>.</w:t>
      </w:r>
    </w:p>
    <w:p w:rsidR="00E553A1" w:rsidRPr="005E7C18" w:rsidRDefault="00F253EB" w:rsidP="00045B65">
      <w:pPr>
        <w:pStyle w:val="Textocomentario"/>
        <w:tabs>
          <w:tab w:val="left" w:pos="0"/>
        </w:tabs>
        <w:jc w:val="both"/>
        <w:rPr>
          <w:rFonts w:ascii="Verdana" w:hAnsi="Verdana"/>
        </w:rPr>
      </w:pPr>
      <w:r w:rsidRPr="005E7C18">
        <w:rPr>
          <w:rFonts w:ascii="Verdana" w:hAnsi="Verdana"/>
        </w:rPr>
        <w:t>«</w:t>
      </w:r>
      <w:r w:rsidR="005D19D0" w:rsidRPr="005E7C18">
        <w:rPr>
          <w:rFonts w:ascii="Verdana" w:hAnsi="Verdana"/>
        </w:rPr>
        <w:t>EL DECRETO DE REFORMAS CON ANTELACIÓN CITADO, NO SEÑALA DISPOSICIONES TRANSITORIAS EN RELACIÓN CON LA  PUESTA EN VIGENCIA DE LOS TEXTOS MODIFICADOS, EN CONSECUENCIA, SERÁN APLICABLES SUPLETORIAMENTE LAS REGLAS GENERALES DE INTERPRETACIÓN DE LAS NORMAS PREVISTAS EN EL CÓDIGO CIVIL VIGENTE</w:t>
      </w:r>
      <w:r w:rsidR="00103A06" w:rsidRPr="005E7C18">
        <w:rPr>
          <w:rFonts w:ascii="Verdana" w:hAnsi="Verdana"/>
        </w:rPr>
        <w:t>.</w:t>
      </w:r>
      <w:r w:rsidRPr="005E7C18">
        <w:rPr>
          <w:rFonts w:ascii="Verdana" w:hAnsi="Verdana"/>
        </w:rPr>
        <w:t>»</w:t>
      </w:r>
    </w:p>
    <w:p w:rsidR="00E553A1" w:rsidRPr="005E7C18" w:rsidRDefault="00E553A1" w:rsidP="00045B65">
      <w:pPr>
        <w:tabs>
          <w:tab w:val="left" w:pos="0"/>
        </w:tabs>
        <w:jc w:val="center"/>
        <w:rPr>
          <w:rFonts w:ascii="Verdana" w:hAnsi="Verdana" w:cs="Arial"/>
        </w:rPr>
      </w:pPr>
    </w:p>
    <w:p w:rsidR="00E553A1" w:rsidRPr="005E7C18" w:rsidRDefault="005D19D0" w:rsidP="00045B65">
      <w:pPr>
        <w:tabs>
          <w:tab w:val="left" w:pos="0"/>
        </w:tabs>
        <w:jc w:val="center"/>
        <w:rPr>
          <w:rFonts w:ascii="Verdana" w:hAnsi="Verdana" w:cs="Arial"/>
        </w:rPr>
      </w:pPr>
      <w:r w:rsidRPr="005E7C18">
        <w:rPr>
          <w:rFonts w:ascii="Verdana" w:hAnsi="Verdana" w:cs="Arial"/>
        </w:rPr>
        <w:t>P.O. 11 DE MAYO DE 1944</w:t>
      </w:r>
    </w:p>
    <w:p w:rsidR="00472E61" w:rsidRPr="005E7C18" w:rsidRDefault="00472E61" w:rsidP="00472E61">
      <w:pPr>
        <w:tabs>
          <w:tab w:val="left" w:pos="0"/>
        </w:tabs>
        <w:jc w:val="both"/>
        <w:rPr>
          <w:rFonts w:ascii="Verdana" w:hAnsi="Verdana" w:cs="Arial"/>
        </w:rPr>
      </w:pPr>
      <w:r w:rsidRPr="005E7C18">
        <w:rPr>
          <w:rFonts w:ascii="Verdana" w:hAnsi="Verdana" w:cs="Arial"/>
          <w:b/>
        </w:rPr>
        <w:t>NOTA DE EDITOR. SE RESPETA LA NOTA DE ESA ÉPOCA</w:t>
      </w:r>
      <w:r w:rsidRPr="005E7C18">
        <w:rPr>
          <w:rFonts w:ascii="Verdana" w:hAnsi="Verdana" w:cs="Arial"/>
        </w:rPr>
        <w:t>.</w:t>
      </w:r>
    </w:p>
    <w:p w:rsidR="00E553A1" w:rsidRPr="005E7C18" w:rsidRDefault="00472E61" w:rsidP="00045B65">
      <w:pPr>
        <w:pStyle w:val="Textocomentario"/>
        <w:tabs>
          <w:tab w:val="left" w:pos="0"/>
        </w:tabs>
        <w:jc w:val="both"/>
        <w:rPr>
          <w:rFonts w:ascii="Verdana" w:hAnsi="Verdana"/>
        </w:rPr>
      </w:pPr>
      <w:r w:rsidRPr="005E7C18">
        <w:rPr>
          <w:rFonts w:ascii="Verdana" w:hAnsi="Verdana"/>
        </w:rPr>
        <w:t>«</w:t>
      </w:r>
      <w:r w:rsidR="005D19D0" w:rsidRPr="005E7C18">
        <w:rPr>
          <w:rFonts w:ascii="Verdana" w:hAnsi="Verdana"/>
        </w:rPr>
        <w:t>EL DECRETO DE REFORMAS CON ANTELACIÓN CITADO, NO SEÑALA DISPOSICIONES TRANSITORIAS EN RELACIÓN CON LA  PUESTA EN VIGENCIA DE LOS TEXTOS MODIFICADOS, EN CONSECUENCIA, SERÁN APLICABLES SUPLETORIAMENTE LAS REGLAS GENERALES DE INTERPRETACIÓN DE LAS NORMAS PREVISTAS EN EL CÓDIGO CIVIL VIGENTE</w:t>
      </w:r>
      <w:r w:rsidR="00103A06" w:rsidRPr="005E7C18">
        <w:rPr>
          <w:rFonts w:ascii="Verdana" w:hAnsi="Verdana"/>
        </w:rPr>
        <w:t>.</w:t>
      </w:r>
      <w:r w:rsidRPr="005E7C18">
        <w:rPr>
          <w:rFonts w:ascii="Verdana" w:hAnsi="Verdana"/>
        </w:rPr>
        <w:t>»</w:t>
      </w:r>
    </w:p>
    <w:p w:rsidR="00E553A1" w:rsidRPr="005E7C18" w:rsidRDefault="00E553A1" w:rsidP="00045B65">
      <w:pPr>
        <w:pStyle w:val="Textoindependiente"/>
        <w:tabs>
          <w:tab w:val="left" w:pos="0"/>
        </w:tabs>
        <w:rPr>
          <w:rFonts w:ascii="Verdana" w:hAnsi="Verdana"/>
          <w:b w:val="0"/>
          <w:bCs w:val="0"/>
        </w:rPr>
      </w:pPr>
    </w:p>
    <w:p w:rsidR="00E553A1" w:rsidRPr="005E7C18" w:rsidRDefault="00701C4C" w:rsidP="00045B65">
      <w:pPr>
        <w:pStyle w:val="Textoindependiente"/>
        <w:tabs>
          <w:tab w:val="left" w:pos="0"/>
        </w:tabs>
        <w:jc w:val="center"/>
        <w:rPr>
          <w:rFonts w:ascii="Verdana" w:hAnsi="Verdana"/>
          <w:b w:val="0"/>
          <w:bCs w:val="0"/>
        </w:rPr>
      </w:pPr>
      <w:r w:rsidRPr="005E7C18">
        <w:rPr>
          <w:rFonts w:ascii="Verdana" w:hAnsi="Verdana"/>
          <w:b w:val="0"/>
          <w:bCs w:val="0"/>
        </w:rPr>
        <w:t>P.</w:t>
      </w:r>
      <w:r w:rsidR="005D19D0" w:rsidRPr="005E7C18">
        <w:rPr>
          <w:rFonts w:ascii="Verdana" w:hAnsi="Verdana"/>
          <w:b w:val="0"/>
          <w:bCs w:val="0"/>
        </w:rPr>
        <w:t>O. 3 DE JUNIO DE 1945</w:t>
      </w:r>
    </w:p>
    <w:p w:rsidR="00472E61" w:rsidRPr="005E7C18" w:rsidRDefault="00472E61" w:rsidP="00472E61">
      <w:pPr>
        <w:tabs>
          <w:tab w:val="left" w:pos="0"/>
        </w:tabs>
        <w:jc w:val="both"/>
        <w:rPr>
          <w:rFonts w:ascii="Verdana" w:hAnsi="Verdana" w:cs="Arial"/>
        </w:rPr>
      </w:pPr>
      <w:r w:rsidRPr="005E7C18">
        <w:rPr>
          <w:rFonts w:ascii="Verdana" w:hAnsi="Verdana" w:cs="Arial"/>
          <w:b/>
        </w:rPr>
        <w:t>NOTA DE EDITOR. SE RESPETA LA NOTA DE ESA ÉPOCA</w:t>
      </w:r>
      <w:r w:rsidRPr="005E7C18">
        <w:rPr>
          <w:rFonts w:ascii="Verdana" w:hAnsi="Verdana" w:cs="Arial"/>
        </w:rPr>
        <w:t>.</w:t>
      </w:r>
    </w:p>
    <w:p w:rsidR="00E553A1" w:rsidRPr="005E7C18" w:rsidRDefault="00472E61" w:rsidP="00045B65">
      <w:pPr>
        <w:pStyle w:val="Textocomentario"/>
        <w:tabs>
          <w:tab w:val="left" w:pos="0"/>
        </w:tabs>
        <w:jc w:val="both"/>
        <w:rPr>
          <w:rFonts w:ascii="Verdana" w:hAnsi="Verdana"/>
        </w:rPr>
      </w:pPr>
      <w:r w:rsidRPr="005E7C18">
        <w:rPr>
          <w:rFonts w:ascii="Verdana" w:hAnsi="Verdana"/>
        </w:rPr>
        <w:t>«</w:t>
      </w:r>
      <w:r w:rsidR="005D19D0" w:rsidRPr="005E7C18">
        <w:rPr>
          <w:rFonts w:ascii="Verdana" w:hAnsi="Verdana"/>
        </w:rPr>
        <w:t>EL DECRETO DE REFORMAS CON ANTELACIÓN CITADO, NO SEÑALA DISPOSICIONES TRANSITORIAS EN RELACIÓN CON LA  PUESTA EN VIGENCIA DE LOS TEXTOS MODIFICADOS, EN CONSECUENCIA, SERÁN APLICABLES SUPLETORIAMENTE LAS REGLAS GENERALES DE INTERPRETACIÓN DE LAS NORMAS PREVISTAS EN EL CÓDIGO CIVIL VIGENTE</w:t>
      </w:r>
      <w:r w:rsidR="00103A06" w:rsidRPr="005E7C18">
        <w:rPr>
          <w:rFonts w:ascii="Verdana" w:hAnsi="Verdana"/>
        </w:rPr>
        <w:t>.</w:t>
      </w:r>
      <w:r w:rsidRPr="005E7C18">
        <w:rPr>
          <w:rFonts w:ascii="Verdana" w:hAnsi="Verdana"/>
        </w:rPr>
        <w:t>»</w:t>
      </w:r>
    </w:p>
    <w:p w:rsidR="00E553A1" w:rsidRPr="005E7C18" w:rsidRDefault="00E553A1" w:rsidP="00045B65">
      <w:pPr>
        <w:pStyle w:val="Textocomentario"/>
        <w:tabs>
          <w:tab w:val="left" w:pos="0"/>
        </w:tabs>
        <w:jc w:val="both"/>
        <w:rPr>
          <w:rFonts w:ascii="Verdana" w:hAnsi="Verdana"/>
        </w:rPr>
      </w:pPr>
    </w:p>
    <w:p w:rsidR="00E553A1" w:rsidRPr="005E7C18" w:rsidRDefault="005D4536" w:rsidP="00045B65">
      <w:pPr>
        <w:pStyle w:val="Textoindependiente3"/>
        <w:tabs>
          <w:tab w:val="left" w:pos="0"/>
        </w:tabs>
        <w:jc w:val="center"/>
        <w:rPr>
          <w:rFonts w:ascii="Verdana" w:hAnsi="Verdana"/>
          <w:i w:val="0"/>
          <w:iCs w:val="0"/>
          <w:sz w:val="20"/>
          <w:szCs w:val="20"/>
        </w:rPr>
      </w:pPr>
      <w:r w:rsidRPr="005E7C18">
        <w:rPr>
          <w:rFonts w:ascii="Verdana" w:hAnsi="Verdana"/>
          <w:i w:val="0"/>
          <w:iCs w:val="0"/>
          <w:sz w:val="20"/>
          <w:szCs w:val="20"/>
        </w:rPr>
        <w:t>P.O. 19 DE AGOSTO DE 1945</w:t>
      </w:r>
    </w:p>
    <w:p w:rsidR="00472E61" w:rsidRPr="005E7C18" w:rsidRDefault="00472E61" w:rsidP="00472E61">
      <w:pPr>
        <w:tabs>
          <w:tab w:val="left" w:pos="0"/>
        </w:tabs>
        <w:jc w:val="both"/>
        <w:rPr>
          <w:rFonts w:ascii="Verdana" w:hAnsi="Verdana" w:cs="Arial"/>
        </w:rPr>
      </w:pPr>
      <w:r w:rsidRPr="005E7C18">
        <w:rPr>
          <w:rFonts w:ascii="Verdana" w:hAnsi="Verdana" w:cs="Arial"/>
          <w:b/>
        </w:rPr>
        <w:t>NOTA DE EDITOR. SE RESPETA LA NOTA DE ESA ÉPOCA</w:t>
      </w:r>
      <w:r w:rsidRPr="005E7C18">
        <w:rPr>
          <w:rFonts w:ascii="Verdana" w:hAnsi="Verdana" w:cs="Arial"/>
        </w:rPr>
        <w:t>.</w:t>
      </w:r>
    </w:p>
    <w:p w:rsidR="00E553A1" w:rsidRPr="005E7C18" w:rsidRDefault="00472E61" w:rsidP="00045B65">
      <w:pPr>
        <w:pStyle w:val="Textocomentario"/>
        <w:tabs>
          <w:tab w:val="left" w:pos="0"/>
        </w:tabs>
        <w:jc w:val="both"/>
        <w:rPr>
          <w:rFonts w:ascii="Verdana" w:hAnsi="Verdana"/>
        </w:rPr>
      </w:pPr>
      <w:r w:rsidRPr="005E7C18">
        <w:rPr>
          <w:rFonts w:ascii="Verdana" w:hAnsi="Verdana"/>
        </w:rPr>
        <w:t>«</w:t>
      </w:r>
      <w:r w:rsidR="005D19D0" w:rsidRPr="005E7C18">
        <w:rPr>
          <w:rFonts w:ascii="Verdana" w:hAnsi="Verdana"/>
        </w:rPr>
        <w:t>EL DECRETO DE REFORMAS CON ANTELACIÓN CITADO, NO SEÑALA DISPOSICIONES TRANSITORIAS EN RELACIÓN CON LA  PUESTA EN VIGENCIA DE LOS TEXTOS MODIFICADOS, EN CONSECUENCIA, SERÁN APLICABLES SUPLETORIAMENTE LAS REGLAS GENERALES DE INTERPRETACIÓN DE LAS NORMAS PREVISTAS EN EL CÓDIGO CIVIL VIGENTE</w:t>
      </w:r>
      <w:r w:rsidR="00103A06" w:rsidRPr="005E7C18">
        <w:rPr>
          <w:rFonts w:ascii="Verdana" w:hAnsi="Verdana"/>
        </w:rPr>
        <w:t>.</w:t>
      </w:r>
      <w:r w:rsidRPr="005E7C18">
        <w:rPr>
          <w:rFonts w:ascii="Verdana" w:hAnsi="Verdana"/>
        </w:rPr>
        <w:t>»</w:t>
      </w:r>
    </w:p>
    <w:p w:rsidR="00E553A1" w:rsidRPr="005E7C18" w:rsidRDefault="00E553A1" w:rsidP="00045B65">
      <w:pPr>
        <w:pStyle w:val="Textocomentario"/>
        <w:tabs>
          <w:tab w:val="left" w:pos="0"/>
        </w:tabs>
        <w:rPr>
          <w:rFonts w:ascii="Verdana" w:hAnsi="Verdana"/>
        </w:rPr>
      </w:pPr>
    </w:p>
    <w:p w:rsidR="00E553A1" w:rsidRPr="005E7C18" w:rsidRDefault="005D4536" w:rsidP="00045B65">
      <w:pPr>
        <w:pStyle w:val="Textoindependiente"/>
        <w:tabs>
          <w:tab w:val="left" w:pos="0"/>
        </w:tabs>
        <w:jc w:val="center"/>
        <w:rPr>
          <w:rFonts w:ascii="Verdana" w:hAnsi="Verdana"/>
          <w:b w:val="0"/>
          <w:bCs w:val="0"/>
        </w:rPr>
      </w:pPr>
      <w:r w:rsidRPr="005E7C18">
        <w:rPr>
          <w:rFonts w:ascii="Verdana" w:hAnsi="Verdana"/>
          <w:b w:val="0"/>
          <w:bCs w:val="0"/>
        </w:rPr>
        <w:t>P.O. 19 DE ENERO DE 1950</w:t>
      </w:r>
    </w:p>
    <w:p w:rsidR="00472E61" w:rsidRPr="005E7C18" w:rsidRDefault="00472E61" w:rsidP="00472E61">
      <w:pPr>
        <w:tabs>
          <w:tab w:val="left" w:pos="0"/>
        </w:tabs>
        <w:jc w:val="both"/>
        <w:rPr>
          <w:rFonts w:ascii="Verdana" w:hAnsi="Verdana" w:cs="Arial"/>
        </w:rPr>
      </w:pPr>
      <w:r w:rsidRPr="005E7C18">
        <w:rPr>
          <w:rFonts w:ascii="Verdana" w:hAnsi="Verdana" w:cs="Arial"/>
          <w:b/>
        </w:rPr>
        <w:t>NOTA DE EDITOR. SE RESPETA LA NOTA DE ESA ÉPOCA</w:t>
      </w:r>
      <w:r w:rsidRPr="005E7C18">
        <w:rPr>
          <w:rFonts w:ascii="Verdana" w:hAnsi="Verdana" w:cs="Arial"/>
        </w:rPr>
        <w:t>.</w:t>
      </w:r>
    </w:p>
    <w:p w:rsidR="00E553A1" w:rsidRPr="005E7C18" w:rsidRDefault="00472E61" w:rsidP="00045B65">
      <w:pPr>
        <w:pStyle w:val="Textoindependiente"/>
        <w:tabs>
          <w:tab w:val="left" w:pos="0"/>
        </w:tabs>
        <w:rPr>
          <w:rFonts w:ascii="Verdana" w:hAnsi="Verdana"/>
          <w:b w:val="0"/>
          <w:bCs w:val="0"/>
        </w:rPr>
      </w:pPr>
      <w:r w:rsidRPr="005E7C18">
        <w:rPr>
          <w:rFonts w:ascii="Verdana" w:hAnsi="Verdana"/>
          <w:b w:val="0"/>
        </w:rPr>
        <w:t>«</w:t>
      </w:r>
      <w:r w:rsidR="00E553A1" w:rsidRPr="005E7C18">
        <w:rPr>
          <w:rFonts w:ascii="Verdana" w:hAnsi="Verdana"/>
          <w:b w:val="0"/>
          <w:bCs w:val="0"/>
        </w:rPr>
        <w:t>Este Decreto surtirá efectos desde la fecha de su publicación en el Periódico Oficial del Estado</w:t>
      </w:r>
      <w:r w:rsidR="00103A06" w:rsidRPr="005E7C18">
        <w:rPr>
          <w:rFonts w:ascii="Verdana" w:hAnsi="Verdana"/>
          <w:b w:val="0"/>
          <w:bCs w:val="0"/>
        </w:rPr>
        <w:t>.</w:t>
      </w:r>
      <w:r w:rsidRPr="005E7C18">
        <w:rPr>
          <w:rFonts w:ascii="Verdana" w:hAnsi="Verdana"/>
          <w:b w:val="0"/>
        </w:rPr>
        <w:t>»</w:t>
      </w:r>
    </w:p>
    <w:p w:rsidR="00E553A1" w:rsidRPr="005E7C18" w:rsidRDefault="00E553A1" w:rsidP="00045B65">
      <w:pPr>
        <w:pStyle w:val="Textocomentario"/>
        <w:tabs>
          <w:tab w:val="left" w:pos="0"/>
        </w:tabs>
        <w:rPr>
          <w:rFonts w:ascii="Verdana" w:hAnsi="Verdana"/>
        </w:rPr>
      </w:pPr>
    </w:p>
    <w:p w:rsidR="00E553A1" w:rsidRPr="005E7C18" w:rsidRDefault="005D4536" w:rsidP="00045B65">
      <w:pPr>
        <w:pStyle w:val="Textocomentario"/>
        <w:tabs>
          <w:tab w:val="left" w:pos="0"/>
        </w:tabs>
        <w:jc w:val="center"/>
        <w:rPr>
          <w:rFonts w:ascii="Verdana" w:hAnsi="Verdana"/>
        </w:rPr>
      </w:pPr>
      <w:r w:rsidRPr="005E7C18">
        <w:rPr>
          <w:rFonts w:ascii="Verdana" w:hAnsi="Verdana"/>
        </w:rPr>
        <w:t>P.O. 25 DE NOVIEMBRE DE 1951</w:t>
      </w:r>
    </w:p>
    <w:p w:rsidR="00472E61" w:rsidRPr="005E7C18" w:rsidRDefault="00472E61" w:rsidP="00472E61">
      <w:pPr>
        <w:tabs>
          <w:tab w:val="left" w:pos="0"/>
        </w:tabs>
        <w:jc w:val="both"/>
        <w:rPr>
          <w:rFonts w:ascii="Verdana" w:hAnsi="Verdana" w:cs="Arial"/>
        </w:rPr>
      </w:pPr>
      <w:r w:rsidRPr="005E7C18">
        <w:rPr>
          <w:rFonts w:ascii="Verdana" w:hAnsi="Verdana" w:cs="Arial"/>
          <w:b/>
        </w:rPr>
        <w:t>NOTA DE EDITOR. SE RESPETA LA NOTA DE ESA ÉPOCA</w:t>
      </w:r>
      <w:r w:rsidRPr="005E7C18">
        <w:rPr>
          <w:rFonts w:ascii="Verdana" w:hAnsi="Verdana" w:cs="Arial"/>
        </w:rPr>
        <w:t>.</w:t>
      </w:r>
    </w:p>
    <w:p w:rsidR="00E553A1" w:rsidRPr="005E7C18" w:rsidRDefault="00472E61" w:rsidP="00045B65">
      <w:pPr>
        <w:pStyle w:val="Textocomentario"/>
        <w:tabs>
          <w:tab w:val="left" w:pos="0"/>
        </w:tabs>
        <w:jc w:val="both"/>
        <w:rPr>
          <w:rFonts w:ascii="Verdana" w:hAnsi="Verdana"/>
        </w:rPr>
      </w:pPr>
      <w:r w:rsidRPr="005E7C18">
        <w:rPr>
          <w:rFonts w:ascii="Verdana" w:hAnsi="Verdana"/>
        </w:rPr>
        <w:t>«</w:t>
      </w:r>
      <w:r w:rsidR="005D19D0" w:rsidRPr="005E7C18">
        <w:rPr>
          <w:rFonts w:ascii="Verdana" w:hAnsi="Verdana"/>
        </w:rPr>
        <w:t xml:space="preserve">EL DECRETO DE REFORMAS CON ANTELACIÓN CITADO, NO SEÑALA DISPOSICIONES TRANSITORIAS EN RELACIÓN CON LA  PUESTA EN VIGENCIA DE </w:t>
      </w:r>
      <w:r w:rsidR="005D19D0" w:rsidRPr="005E7C18">
        <w:rPr>
          <w:rFonts w:ascii="Verdana" w:hAnsi="Verdana"/>
        </w:rPr>
        <w:lastRenderedPageBreak/>
        <w:t>LOS TEXTOS MODIFICADOS, EN CONSECUENCIA, SERÁN APLICABLES SUPLETORIAMENTE LAS REGLAS GENERALES DE INTERPRETACIÓN DE LAS NORMAS PREVISTAS EN EL CÓDIGO CIVIL VIGENTE</w:t>
      </w:r>
      <w:r w:rsidR="00103A06" w:rsidRPr="005E7C18">
        <w:rPr>
          <w:rFonts w:ascii="Verdana" w:hAnsi="Verdana"/>
        </w:rPr>
        <w:t>.</w:t>
      </w:r>
      <w:r w:rsidRPr="005E7C18">
        <w:rPr>
          <w:rFonts w:ascii="Verdana" w:hAnsi="Verdana"/>
        </w:rPr>
        <w:t>»</w:t>
      </w:r>
    </w:p>
    <w:p w:rsidR="00E553A1" w:rsidRPr="005E7C18" w:rsidRDefault="00E553A1" w:rsidP="00045B65">
      <w:pPr>
        <w:pStyle w:val="Textocomentario"/>
        <w:tabs>
          <w:tab w:val="left" w:pos="0"/>
        </w:tabs>
        <w:jc w:val="both"/>
        <w:rPr>
          <w:rFonts w:ascii="Verdana" w:hAnsi="Verdana"/>
        </w:rPr>
      </w:pPr>
    </w:p>
    <w:p w:rsidR="00E553A1" w:rsidRPr="005E7C18" w:rsidRDefault="00701C4C" w:rsidP="00045B65">
      <w:pPr>
        <w:pStyle w:val="Textoindependiente"/>
        <w:tabs>
          <w:tab w:val="left" w:pos="0"/>
        </w:tabs>
        <w:jc w:val="center"/>
        <w:rPr>
          <w:rFonts w:ascii="Verdana" w:hAnsi="Verdana"/>
          <w:b w:val="0"/>
          <w:bCs w:val="0"/>
        </w:rPr>
      </w:pPr>
      <w:r w:rsidRPr="005E7C18">
        <w:rPr>
          <w:rFonts w:ascii="Verdana" w:hAnsi="Verdana"/>
          <w:b w:val="0"/>
          <w:bCs w:val="0"/>
        </w:rPr>
        <w:t>P.</w:t>
      </w:r>
      <w:r w:rsidR="005D4536" w:rsidRPr="005E7C18">
        <w:rPr>
          <w:rFonts w:ascii="Verdana" w:hAnsi="Verdana"/>
          <w:b w:val="0"/>
          <w:bCs w:val="0"/>
        </w:rPr>
        <w:t>O. 23 DE JULIO DE 1959</w:t>
      </w:r>
    </w:p>
    <w:p w:rsidR="00E553A1" w:rsidRPr="005E7C18" w:rsidRDefault="00E553A1" w:rsidP="005D4536">
      <w:pPr>
        <w:pStyle w:val="Textoindependiente"/>
        <w:tabs>
          <w:tab w:val="left" w:pos="0"/>
        </w:tabs>
        <w:rPr>
          <w:rFonts w:ascii="Verdana" w:hAnsi="Verdana"/>
        </w:rPr>
      </w:pPr>
    </w:p>
    <w:p w:rsidR="00E553A1" w:rsidRPr="005E7C18" w:rsidRDefault="005D19D0"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ÚNICO.</w:t>
      </w:r>
      <w:r w:rsidR="00E553A1" w:rsidRPr="005E7C18">
        <w:rPr>
          <w:rFonts w:ascii="Verdana" w:hAnsi="Verdana"/>
          <w:b w:val="0"/>
          <w:bCs w:val="0"/>
        </w:rPr>
        <w:t xml:space="preserve"> Este Decreto entrará en vigor, a partir del día de su publicación en el Periódico Oficial del Estado.</w:t>
      </w:r>
    </w:p>
    <w:p w:rsidR="00E553A1" w:rsidRPr="005E7C18" w:rsidRDefault="00E553A1" w:rsidP="00045B65">
      <w:pPr>
        <w:pStyle w:val="Textocomentario"/>
        <w:tabs>
          <w:tab w:val="left" w:pos="0"/>
        </w:tabs>
        <w:rPr>
          <w:rFonts w:ascii="Verdana" w:hAnsi="Verdana"/>
        </w:rPr>
      </w:pPr>
    </w:p>
    <w:p w:rsidR="00E553A1" w:rsidRPr="005E7C18" w:rsidRDefault="00701C4C" w:rsidP="00045B65">
      <w:pPr>
        <w:pStyle w:val="Textoindependiente"/>
        <w:tabs>
          <w:tab w:val="left" w:pos="0"/>
        </w:tabs>
        <w:jc w:val="center"/>
        <w:rPr>
          <w:rFonts w:ascii="Verdana" w:hAnsi="Verdana"/>
          <w:b w:val="0"/>
          <w:bCs w:val="0"/>
        </w:rPr>
      </w:pPr>
      <w:r w:rsidRPr="005E7C18">
        <w:rPr>
          <w:rFonts w:ascii="Verdana" w:hAnsi="Verdana"/>
          <w:b w:val="0"/>
          <w:bCs w:val="0"/>
        </w:rPr>
        <w:t>P.</w:t>
      </w:r>
      <w:r w:rsidR="005D4536" w:rsidRPr="005E7C18">
        <w:rPr>
          <w:rFonts w:ascii="Verdana" w:hAnsi="Verdana"/>
          <w:b w:val="0"/>
          <w:bCs w:val="0"/>
        </w:rPr>
        <w:t>O. 28 DE DICIEMBRE DE 1961</w:t>
      </w:r>
    </w:p>
    <w:p w:rsidR="00E553A1" w:rsidRPr="005E7C18" w:rsidRDefault="00E553A1" w:rsidP="00045B65">
      <w:pPr>
        <w:tabs>
          <w:tab w:val="left" w:pos="0"/>
        </w:tabs>
        <w:jc w:val="both"/>
        <w:rPr>
          <w:rFonts w:ascii="Verdana" w:hAnsi="Verdana" w:cs="Arial"/>
        </w:rPr>
      </w:pPr>
    </w:p>
    <w:p w:rsidR="00E553A1" w:rsidRPr="005E7C18" w:rsidRDefault="005D4536" w:rsidP="00045B65">
      <w:pPr>
        <w:pStyle w:val="Textocomentario"/>
        <w:tabs>
          <w:tab w:val="left" w:pos="0"/>
        </w:tabs>
        <w:rPr>
          <w:rFonts w:ascii="Verdana" w:hAnsi="Verdana"/>
        </w:rPr>
      </w:pPr>
      <w:r w:rsidRPr="005E7C18">
        <w:rPr>
          <w:rFonts w:ascii="Verdana" w:hAnsi="Verdana"/>
          <w:b/>
          <w:bCs/>
        </w:rPr>
        <w:tab/>
      </w:r>
      <w:r w:rsidR="00E553A1" w:rsidRPr="005E7C18">
        <w:rPr>
          <w:rFonts w:ascii="Verdana" w:hAnsi="Verdana"/>
          <w:b/>
          <w:bCs/>
        </w:rPr>
        <w:t>A</w:t>
      </w:r>
      <w:r w:rsidR="005D19D0" w:rsidRPr="005E7C18">
        <w:rPr>
          <w:rFonts w:ascii="Verdana" w:hAnsi="Verdana"/>
          <w:b/>
          <w:bCs/>
        </w:rPr>
        <w:t>rtículo</w:t>
      </w:r>
      <w:r w:rsidR="00E553A1" w:rsidRPr="005E7C18">
        <w:rPr>
          <w:rFonts w:ascii="Verdana" w:hAnsi="Verdana"/>
          <w:b/>
          <w:bCs/>
        </w:rPr>
        <w:t xml:space="preserve"> </w:t>
      </w:r>
      <w:r w:rsidR="005D19D0" w:rsidRPr="005E7C18">
        <w:rPr>
          <w:rFonts w:ascii="Verdana" w:hAnsi="Verdana"/>
          <w:b/>
          <w:bCs/>
        </w:rPr>
        <w:t>1o.</w:t>
      </w:r>
      <w:r w:rsidRPr="005E7C18">
        <w:rPr>
          <w:rFonts w:ascii="Verdana" w:hAnsi="Verdana"/>
          <w:b/>
          <w:bCs/>
        </w:rPr>
        <w:t>-</w:t>
      </w:r>
      <w:r w:rsidR="00E553A1" w:rsidRPr="005E7C18">
        <w:rPr>
          <w:rFonts w:ascii="Verdana" w:hAnsi="Verdana"/>
        </w:rPr>
        <w:t xml:space="preserve"> Este Decreto entrará en vigor el día de su publicación en el Periódico Oficial del Gobierno del Estado.</w:t>
      </w:r>
    </w:p>
    <w:p w:rsidR="00E553A1" w:rsidRPr="005E7C18" w:rsidRDefault="00E553A1" w:rsidP="00045B65">
      <w:pPr>
        <w:tabs>
          <w:tab w:val="left" w:pos="0"/>
        </w:tabs>
        <w:jc w:val="both"/>
        <w:rPr>
          <w:rFonts w:ascii="Verdana" w:hAnsi="Verdana" w:cs="Arial"/>
        </w:rPr>
      </w:pPr>
    </w:p>
    <w:p w:rsidR="00E553A1" w:rsidRPr="005E7C18" w:rsidRDefault="005D4536" w:rsidP="00045B65">
      <w:pPr>
        <w:pStyle w:val="Textocomentario"/>
        <w:tabs>
          <w:tab w:val="left" w:pos="0"/>
        </w:tabs>
        <w:jc w:val="both"/>
        <w:rPr>
          <w:rFonts w:ascii="Verdana" w:hAnsi="Verdana"/>
        </w:rPr>
      </w:pPr>
      <w:r w:rsidRPr="005E7C18">
        <w:rPr>
          <w:rFonts w:ascii="Verdana" w:hAnsi="Verdana"/>
          <w:b/>
          <w:bCs/>
        </w:rPr>
        <w:tab/>
        <w:t>Artículo</w:t>
      </w:r>
      <w:r w:rsidR="00E553A1" w:rsidRPr="005E7C18">
        <w:rPr>
          <w:rFonts w:ascii="Verdana" w:hAnsi="Verdana"/>
          <w:b/>
          <w:bCs/>
        </w:rPr>
        <w:t xml:space="preserve"> </w:t>
      </w:r>
      <w:r w:rsidR="005D19D0" w:rsidRPr="005E7C18">
        <w:rPr>
          <w:rFonts w:ascii="Verdana" w:hAnsi="Verdana"/>
          <w:b/>
          <w:bCs/>
        </w:rPr>
        <w:t>2o</w:t>
      </w:r>
      <w:r w:rsidR="00E553A1" w:rsidRPr="005E7C18">
        <w:rPr>
          <w:rFonts w:ascii="Verdana" w:hAnsi="Verdana"/>
        </w:rPr>
        <w:t>.</w:t>
      </w:r>
      <w:r w:rsidRPr="005E7C18">
        <w:rPr>
          <w:rFonts w:ascii="Verdana" w:hAnsi="Verdana"/>
        </w:rPr>
        <w:t>-</w:t>
      </w:r>
      <w:r w:rsidR="00E553A1" w:rsidRPr="005E7C18">
        <w:rPr>
          <w:rFonts w:ascii="Verdana" w:hAnsi="Verdana"/>
        </w:rPr>
        <w:t xml:space="preserve"> Quedaran sin efecto los nombramientos de Magistrado Propietarios y Supernumerarios, hechos por la Legislatura del Estado funcionando en Colegio Electoral, salvo que sean reelectos al ser nombrados los Magistrados Propietarios en los términos del artículo 32, que se reforma, de la Constitución Política del Estado.</w:t>
      </w:r>
    </w:p>
    <w:p w:rsidR="00E553A1" w:rsidRPr="005E7C18" w:rsidRDefault="00E553A1" w:rsidP="00045B65">
      <w:pPr>
        <w:tabs>
          <w:tab w:val="left" w:pos="0"/>
        </w:tabs>
        <w:jc w:val="both"/>
        <w:rPr>
          <w:rFonts w:ascii="Verdana" w:hAnsi="Verdana" w:cs="Arial"/>
        </w:rPr>
      </w:pPr>
    </w:p>
    <w:p w:rsidR="00E553A1" w:rsidRPr="005E7C18" w:rsidRDefault="005D4536" w:rsidP="00045B65">
      <w:pPr>
        <w:pStyle w:val="Textocomentario"/>
        <w:tabs>
          <w:tab w:val="left" w:pos="0"/>
        </w:tabs>
        <w:jc w:val="both"/>
        <w:rPr>
          <w:rFonts w:ascii="Verdana" w:hAnsi="Verdana"/>
        </w:rPr>
      </w:pPr>
      <w:r w:rsidRPr="005E7C18">
        <w:rPr>
          <w:rFonts w:ascii="Verdana" w:hAnsi="Verdana"/>
          <w:b/>
          <w:bCs/>
        </w:rPr>
        <w:tab/>
        <w:t>Artículo</w:t>
      </w:r>
      <w:r w:rsidR="00E553A1" w:rsidRPr="005E7C18">
        <w:rPr>
          <w:rFonts w:ascii="Verdana" w:hAnsi="Verdana"/>
          <w:b/>
          <w:bCs/>
        </w:rPr>
        <w:t xml:space="preserve"> </w:t>
      </w:r>
      <w:r w:rsidRPr="005E7C18">
        <w:rPr>
          <w:rFonts w:ascii="Verdana" w:hAnsi="Verdana"/>
          <w:b/>
          <w:bCs/>
        </w:rPr>
        <w:t xml:space="preserve">3o.- </w:t>
      </w:r>
      <w:r w:rsidR="00E553A1" w:rsidRPr="005E7C18">
        <w:rPr>
          <w:rFonts w:ascii="Verdana" w:hAnsi="Verdana"/>
        </w:rPr>
        <w:t xml:space="preserve"> Los Jueces de Partido y Municipales actualmente en ejercicio cesarán en sus cargos, salvo que sean reelectos al hacerse los nombramientos en los términos del artículo 32, que se reforma, de esta Constitución.</w:t>
      </w:r>
    </w:p>
    <w:p w:rsidR="00E553A1" w:rsidRPr="005E7C18" w:rsidRDefault="00E553A1" w:rsidP="00045B65">
      <w:pPr>
        <w:pStyle w:val="Textocomentario"/>
        <w:tabs>
          <w:tab w:val="left" w:pos="0"/>
        </w:tabs>
        <w:jc w:val="both"/>
        <w:rPr>
          <w:rFonts w:ascii="Verdana" w:hAnsi="Verdana"/>
        </w:rPr>
      </w:pPr>
    </w:p>
    <w:p w:rsidR="00E553A1" w:rsidRPr="005E7C18" w:rsidRDefault="005D4536" w:rsidP="00045B65">
      <w:pPr>
        <w:pStyle w:val="Textocomentario"/>
        <w:tabs>
          <w:tab w:val="left" w:pos="0"/>
        </w:tabs>
        <w:jc w:val="both"/>
        <w:rPr>
          <w:rFonts w:ascii="Verdana" w:hAnsi="Verdana"/>
        </w:rPr>
      </w:pPr>
      <w:r w:rsidRPr="005E7C18">
        <w:rPr>
          <w:rFonts w:ascii="Verdana" w:hAnsi="Verdana"/>
          <w:b/>
          <w:bCs/>
        </w:rPr>
        <w:tab/>
        <w:t>Artículo</w:t>
      </w:r>
      <w:r w:rsidR="00E553A1" w:rsidRPr="005E7C18">
        <w:rPr>
          <w:rFonts w:ascii="Verdana" w:hAnsi="Verdana"/>
          <w:b/>
          <w:bCs/>
        </w:rPr>
        <w:t xml:space="preserve"> </w:t>
      </w:r>
      <w:r w:rsidRPr="005E7C18">
        <w:rPr>
          <w:rFonts w:ascii="Verdana" w:hAnsi="Verdana"/>
          <w:b/>
          <w:bCs/>
        </w:rPr>
        <w:t>4o.-</w:t>
      </w:r>
      <w:r w:rsidR="00E553A1" w:rsidRPr="005E7C18">
        <w:rPr>
          <w:rFonts w:ascii="Verdana" w:hAnsi="Verdana"/>
        </w:rPr>
        <w:t xml:space="preserve"> Cuando las designaciones recaigan en Jueces de Partido que tengan más de dos años en el desempeño de su cargo, sólo podrán ser privados de él en los términos del artículo 66, que se reforman, de la Constitución Local.</w:t>
      </w:r>
    </w:p>
    <w:p w:rsidR="00E553A1" w:rsidRPr="005E7C18" w:rsidRDefault="00E553A1" w:rsidP="00045B65">
      <w:pPr>
        <w:pStyle w:val="Textocomentario"/>
        <w:tabs>
          <w:tab w:val="left" w:pos="0"/>
        </w:tabs>
        <w:jc w:val="both"/>
        <w:rPr>
          <w:rFonts w:ascii="Verdana" w:hAnsi="Verdana"/>
        </w:rPr>
      </w:pPr>
    </w:p>
    <w:p w:rsidR="00E553A1" w:rsidRPr="005E7C18" w:rsidRDefault="005D4536" w:rsidP="00045B65">
      <w:pPr>
        <w:pStyle w:val="Textocomentario"/>
        <w:tabs>
          <w:tab w:val="left" w:pos="0"/>
        </w:tabs>
        <w:jc w:val="both"/>
        <w:rPr>
          <w:rFonts w:ascii="Verdana" w:hAnsi="Verdana"/>
        </w:rPr>
      </w:pPr>
      <w:r w:rsidRPr="005E7C18">
        <w:rPr>
          <w:rFonts w:ascii="Verdana" w:hAnsi="Verdana"/>
          <w:b/>
          <w:bCs/>
        </w:rPr>
        <w:tab/>
        <w:t>Artículo</w:t>
      </w:r>
      <w:r w:rsidR="00E553A1" w:rsidRPr="005E7C18">
        <w:rPr>
          <w:rFonts w:ascii="Verdana" w:hAnsi="Verdana"/>
          <w:b/>
          <w:bCs/>
        </w:rPr>
        <w:t xml:space="preserve"> </w:t>
      </w:r>
      <w:r w:rsidRPr="005E7C18">
        <w:rPr>
          <w:rFonts w:ascii="Verdana" w:hAnsi="Verdana"/>
          <w:b/>
          <w:bCs/>
        </w:rPr>
        <w:t>5o.-</w:t>
      </w:r>
      <w:r w:rsidR="00E553A1" w:rsidRPr="005E7C18">
        <w:rPr>
          <w:rFonts w:ascii="Verdana" w:hAnsi="Verdana"/>
        </w:rPr>
        <w:t xml:space="preserve"> Los asuntos que actualmente se tramitan en las Salas Unitarias del Supremo Tribunal de Justicia del Estado, se distribuirán entre los Magistrados de las Colegiadas, de cada Ramo en igual número, para la sustanciación de los mismos o su resolución por las Salas, según proceda, de conformidad con la Ley Orgánica del Poder Judicial del Estado.</w:t>
      </w:r>
    </w:p>
    <w:p w:rsidR="00E553A1" w:rsidRPr="005E7C18" w:rsidRDefault="00E553A1" w:rsidP="00045B65">
      <w:pPr>
        <w:pStyle w:val="Textocomentario"/>
        <w:tabs>
          <w:tab w:val="left" w:pos="0"/>
        </w:tabs>
        <w:jc w:val="both"/>
        <w:rPr>
          <w:rFonts w:ascii="Verdana" w:hAnsi="Verdana"/>
        </w:rPr>
      </w:pPr>
    </w:p>
    <w:p w:rsidR="00E553A1" w:rsidRPr="005E7C18" w:rsidRDefault="005D4536" w:rsidP="00045B65">
      <w:pPr>
        <w:pStyle w:val="Textocomentario"/>
        <w:tabs>
          <w:tab w:val="left" w:pos="0"/>
        </w:tabs>
        <w:jc w:val="both"/>
        <w:rPr>
          <w:rFonts w:ascii="Verdana" w:hAnsi="Verdana"/>
        </w:rPr>
      </w:pPr>
      <w:r w:rsidRPr="005E7C18">
        <w:rPr>
          <w:rFonts w:ascii="Verdana" w:hAnsi="Verdana"/>
          <w:b/>
          <w:bCs/>
        </w:rPr>
        <w:tab/>
        <w:t>Artículo</w:t>
      </w:r>
      <w:r w:rsidR="00E553A1" w:rsidRPr="005E7C18">
        <w:rPr>
          <w:rFonts w:ascii="Verdana" w:hAnsi="Verdana"/>
          <w:b/>
          <w:bCs/>
        </w:rPr>
        <w:t xml:space="preserve"> </w:t>
      </w:r>
      <w:r w:rsidRPr="005E7C18">
        <w:rPr>
          <w:rFonts w:ascii="Verdana" w:hAnsi="Verdana"/>
          <w:b/>
          <w:bCs/>
        </w:rPr>
        <w:t xml:space="preserve">6o.- </w:t>
      </w:r>
      <w:r w:rsidR="00E553A1" w:rsidRPr="005E7C18">
        <w:rPr>
          <w:rFonts w:ascii="Verdana" w:hAnsi="Verdana"/>
        </w:rPr>
        <w:t>Los procesos penales que actualmente se tramitan en primera instancia, en las Salas Unitarias del Supremo Tribunal, pasarán a los Juzgados de Partido a quienes corresponda el conocimiento, y los que estén pendientes de sentencia por el Tribunal Pleno, en segunda instancia, pasarán a la Sala Penal.</w:t>
      </w:r>
    </w:p>
    <w:p w:rsidR="00E553A1" w:rsidRPr="005E7C18" w:rsidRDefault="00E553A1" w:rsidP="00045B65">
      <w:pPr>
        <w:pStyle w:val="Textocomentario"/>
        <w:tabs>
          <w:tab w:val="left" w:pos="0"/>
        </w:tabs>
        <w:rPr>
          <w:rFonts w:ascii="Verdana" w:hAnsi="Verdana"/>
        </w:rPr>
      </w:pPr>
    </w:p>
    <w:p w:rsidR="00E553A1" w:rsidRPr="005E7C18" w:rsidRDefault="005D4536" w:rsidP="00045B65">
      <w:pPr>
        <w:pStyle w:val="Textocomentario"/>
        <w:tabs>
          <w:tab w:val="left" w:pos="0"/>
        </w:tabs>
        <w:jc w:val="center"/>
        <w:rPr>
          <w:rFonts w:ascii="Verdana" w:hAnsi="Verdana"/>
        </w:rPr>
      </w:pPr>
      <w:r w:rsidRPr="005E7C18">
        <w:rPr>
          <w:rFonts w:ascii="Verdana" w:hAnsi="Verdana"/>
        </w:rPr>
        <w:t>P.O. 7 DE JULIO DE 1963</w:t>
      </w:r>
    </w:p>
    <w:p w:rsidR="00E553A1" w:rsidRPr="005E7C18" w:rsidRDefault="00E553A1" w:rsidP="00045B65">
      <w:pPr>
        <w:pStyle w:val="Textocomentario"/>
        <w:tabs>
          <w:tab w:val="left" w:pos="0"/>
        </w:tabs>
        <w:jc w:val="center"/>
        <w:rPr>
          <w:rFonts w:ascii="Verdana" w:hAnsi="Verdana"/>
        </w:rPr>
      </w:pPr>
    </w:p>
    <w:p w:rsidR="00E553A1" w:rsidRPr="005E7C18" w:rsidRDefault="005D4536" w:rsidP="00045B65">
      <w:pPr>
        <w:pStyle w:val="Textocomentario"/>
        <w:tabs>
          <w:tab w:val="left" w:pos="0"/>
        </w:tabs>
        <w:jc w:val="both"/>
        <w:rPr>
          <w:rFonts w:ascii="Verdana" w:hAnsi="Verdana"/>
        </w:rPr>
      </w:pPr>
      <w:r w:rsidRPr="005E7C18">
        <w:rPr>
          <w:rFonts w:ascii="Verdana" w:hAnsi="Verdana"/>
          <w:b/>
          <w:bCs/>
        </w:rPr>
        <w:tab/>
        <w:t>Artículo Primero</w:t>
      </w:r>
      <w:r w:rsidR="00E553A1" w:rsidRPr="005E7C18">
        <w:rPr>
          <w:rFonts w:ascii="Verdana" w:hAnsi="Verdana"/>
        </w:rPr>
        <w:t>. Este decreto entrará en vigor el día de su publicación en el Periódico Oficial del Estado.</w:t>
      </w:r>
    </w:p>
    <w:p w:rsidR="00E553A1" w:rsidRPr="005E7C18" w:rsidRDefault="00E553A1" w:rsidP="00045B65">
      <w:pPr>
        <w:pStyle w:val="Textocomentario"/>
        <w:tabs>
          <w:tab w:val="left" w:pos="0"/>
        </w:tabs>
        <w:rPr>
          <w:rFonts w:ascii="Verdana" w:hAnsi="Verdana"/>
        </w:rPr>
      </w:pPr>
    </w:p>
    <w:p w:rsidR="00E553A1" w:rsidRPr="005E7C18" w:rsidRDefault="005D4536" w:rsidP="00045B65">
      <w:pPr>
        <w:pStyle w:val="Textocomentario"/>
        <w:tabs>
          <w:tab w:val="left" w:pos="0"/>
        </w:tabs>
        <w:jc w:val="both"/>
        <w:rPr>
          <w:rFonts w:ascii="Verdana" w:hAnsi="Verdana"/>
        </w:rPr>
      </w:pPr>
      <w:r w:rsidRPr="005E7C18">
        <w:rPr>
          <w:rFonts w:ascii="Verdana" w:hAnsi="Verdana"/>
          <w:b/>
          <w:bCs/>
        </w:rPr>
        <w:tab/>
        <w:t>Artículo Segundo</w:t>
      </w:r>
      <w:r w:rsidR="00E553A1" w:rsidRPr="005E7C18">
        <w:rPr>
          <w:rFonts w:ascii="Verdana" w:hAnsi="Verdana"/>
        </w:rPr>
        <w:t>. Los tres Magistrados Propietarios que se nombren, para dar cumplimiento al precepto que se reforma, integrarán la Segunda Sala Penal Colegiada del Supremo Tribunal de Justicia del Estado.</w:t>
      </w:r>
    </w:p>
    <w:p w:rsidR="00E553A1" w:rsidRPr="005E7C18" w:rsidRDefault="00E553A1" w:rsidP="00045B65">
      <w:pPr>
        <w:pStyle w:val="Textocomentario"/>
        <w:tabs>
          <w:tab w:val="left" w:pos="0"/>
        </w:tabs>
        <w:jc w:val="both"/>
        <w:rPr>
          <w:rFonts w:ascii="Verdana" w:hAnsi="Verdana"/>
        </w:rPr>
      </w:pPr>
    </w:p>
    <w:p w:rsidR="00E553A1" w:rsidRPr="005E7C18" w:rsidRDefault="005D4536" w:rsidP="00045B65">
      <w:pPr>
        <w:pStyle w:val="Textocomentario"/>
        <w:tabs>
          <w:tab w:val="left" w:pos="0"/>
        </w:tabs>
        <w:jc w:val="both"/>
        <w:rPr>
          <w:rFonts w:ascii="Verdana" w:hAnsi="Verdana"/>
        </w:rPr>
      </w:pPr>
      <w:r w:rsidRPr="005E7C18">
        <w:rPr>
          <w:rFonts w:ascii="Verdana" w:hAnsi="Verdana"/>
          <w:b/>
          <w:bCs/>
        </w:rPr>
        <w:tab/>
        <w:t>Artículo Tercero</w:t>
      </w:r>
      <w:r w:rsidRPr="005E7C18">
        <w:rPr>
          <w:rFonts w:ascii="Verdana" w:hAnsi="Verdana"/>
        </w:rPr>
        <w:t xml:space="preserve">. </w:t>
      </w:r>
      <w:r w:rsidR="00E553A1" w:rsidRPr="005E7C18">
        <w:rPr>
          <w:rFonts w:ascii="Verdana" w:hAnsi="Verdana"/>
        </w:rPr>
        <w:t xml:space="preserve">Los asuntos que actualmente se tramitan en la Sala Penal Colegiada del Supremo Tribunal de Justicia del Estado, se distribuirán entre los Magistrados de las Salas Primera y Segunda del propio Ramo, en igual número, para </w:t>
      </w:r>
      <w:r w:rsidR="00E553A1" w:rsidRPr="005E7C18">
        <w:rPr>
          <w:rFonts w:ascii="Verdana" w:hAnsi="Verdana"/>
        </w:rPr>
        <w:lastRenderedPageBreak/>
        <w:t>la substanciación de los mismos o su resolución por dichas Salas, según proceda, de conformidad con la Ley Orgánica del Poder Judicial del Estado.</w:t>
      </w:r>
    </w:p>
    <w:p w:rsidR="00E553A1" w:rsidRPr="005E7C18" w:rsidRDefault="00E553A1" w:rsidP="00045B65">
      <w:pPr>
        <w:pStyle w:val="Textocomentario"/>
        <w:tabs>
          <w:tab w:val="left" w:pos="0"/>
        </w:tabs>
        <w:jc w:val="both"/>
        <w:rPr>
          <w:rFonts w:ascii="Verdana" w:hAnsi="Verdana"/>
        </w:rPr>
      </w:pPr>
    </w:p>
    <w:p w:rsidR="00E553A1" w:rsidRPr="005E7C18" w:rsidRDefault="005D4536" w:rsidP="00045B65">
      <w:pPr>
        <w:pStyle w:val="Textocomentario"/>
        <w:tabs>
          <w:tab w:val="left" w:pos="0"/>
        </w:tabs>
        <w:jc w:val="center"/>
        <w:rPr>
          <w:rFonts w:ascii="Verdana" w:hAnsi="Verdana"/>
        </w:rPr>
      </w:pPr>
      <w:r w:rsidRPr="005E7C18">
        <w:rPr>
          <w:rFonts w:ascii="Verdana" w:hAnsi="Verdana"/>
        </w:rPr>
        <w:t>P.O. 16 DE ENERO DE 1966</w:t>
      </w:r>
    </w:p>
    <w:p w:rsidR="00E553A1" w:rsidRPr="005E7C18" w:rsidRDefault="00E553A1" w:rsidP="00045B65">
      <w:pPr>
        <w:pStyle w:val="Textocomentario"/>
        <w:tabs>
          <w:tab w:val="left" w:pos="0"/>
        </w:tabs>
        <w:jc w:val="center"/>
        <w:rPr>
          <w:rFonts w:ascii="Verdana" w:hAnsi="Verdana"/>
          <w:b/>
          <w:bCs/>
        </w:rPr>
      </w:pPr>
    </w:p>
    <w:p w:rsidR="00E553A1" w:rsidRPr="005E7C18" w:rsidRDefault="005D4536" w:rsidP="00045B65">
      <w:pPr>
        <w:pStyle w:val="Textocomentario"/>
        <w:tabs>
          <w:tab w:val="left" w:pos="0"/>
        </w:tabs>
        <w:jc w:val="both"/>
        <w:rPr>
          <w:rFonts w:ascii="Verdana" w:hAnsi="Verdana"/>
        </w:rPr>
      </w:pPr>
      <w:r w:rsidRPr="005E7C18">
        <w:rPr>
          <w:rFonts w:ascii="Verdana" w:hAnsi="Verdana"/>
          <w:b/>
          <w:bCs/>
        </w:rPr>
        <w:tab/>
      </w:r>
      <w:r w:rsidR="00E553A1" w:rsidRPr="005E7C18">
        <w:rPr>
          <w:rFonts w:ascii="Verdana" w:hAnsi="Verdana"/>
          <w:b/>
          <w:bCs/>
        </w:rPr>
        <w:t xml:space="preserve">ÚNICO. </w:t>
      </w:r>
      <w:r w:rsidR="00E553A1" w:rsidRPr="005E7C18">
        <w:rPr>
          <w:rFonts w:ascii="Verdana" w:hAnsi="Verdana"/>
        </w:rPr>
        <w:t>La presente reforma entrará en vigor el día siguiente de su publicación en el Periódico Oficial del Gobierno del Estado.</w:t>
      </w:r>
    </w:p>
    <w:p w:rsidR="00E553A1" w:rsidRPr="005E7C18" w:rsidRDefault="00E553A1" w:rsidP="00045B65">
      <w:pPr>
        <w:pStyle w:val="Textocomentario"/>
        <w:tabs>
          <w:tab w:val="left" w:pos="0"/>
        </w:tabs>
        <w:jc w:val="both"/>
        <w:rPr>
          <w:rFonts w:ascii="Verdana" w:hAnsi="Verdana"/>
        </w:rPr>
      </w:pPr>
    </w:p>
    <w:p w:rsidR="00E553A1" w:rsidRPr="005E7C18" w:rsidRDefault="00F033A6" w:rsidP="00045B65">
      <w:pPr>
        <w:pStyle w:val="Textoindependiente"/>
        <w:tabs>
          <w:tab w:val="left" w:pos="0"/>
        </w:tabs>
        <w:jc w:val="center"/>
        <w:rPr>
          <w:rFonts w:ascii="Verdana" w:hAnsi="Verdana"/>
          <w:b w:val="0"/>
          <w:bCs w:val="0"/>
        </w:rPr>
      </w:pPr>
      <w:r w:rsidRPr="005E7C18">
        <w:rPr>
          <w:rFonts w:ascii="Verdana" w:hAnsi="Verdana"/>
          <w:b w:val="0"/>
          <w:bCs w:val="0"/>
        </w:rPr>
        <w:t>P.</w:t>
      </w:r>
      <w:r w:rsidR="005D4536" w:rsidRPr="005E7C18">
        <w:rPr>
          <w:rFonts w:ascii="Verdana" w:hAnsi="Verdana"/>
          <w:b w:val="0"/>
          <w:bCs w:val="0"/>
        </w:rPr>
        <w:t>O. 8 DE OCTUBRE DE 1967</w:t>
      </w:r>
    </w:p>
    <w:p w:rsidR="00E553A1" w:rsidRPr="005E7C18" w:rsidRDefault="00E553A1" w:rsidP="00045B65">
      <w:pPr>
        <w:tabs>
          <w:tab w:val="left" w:pos="0"/>
        </w:tabs>
        <w:jc w:val="both"/>
        <w:rPr>
          <w:rFonts w:ascii="Verdana" w:hAnsi="Verdana" w:cs="Arial"/>
          <w:b/>
          <w:bCs/>
        </w:rPr>
      </w:pPr>
    </w:p>
    <w:p w:rsidR="00E553A1" w:rsidRPr="005E7C18" w:rsidRDefault="005D4536" w:rsidP="005D4536">
      <w:pPr>
        <w:pStyle w:val="Textoindependiente"/>
        <w:tabs>
          <w:tab w:val="left" w:pos="0"/>
        </w:tabs>
        <w:ind w:firstLine="709"/>
        <w:rPr>
          <w:rFonts w:ascii="Verdana" w:hAnsi="Verdana"/>
          <w:b w:val="0"/>
          <w:bCs w:val="0"/>
        </w:rPr>
      </w:pPr>
      <w:r w:rsidRPr="005E7C18">
        <w:rPr>
          <w:rFonts w:ascii="Verdana" w:hAnsi="Verdana"/>
        </w:rPr>
        <w:t>Artículo 1o</w:t>
      </w:r>
      <w:r w:rsidR="00E553A1" w:rsidRPr="005E7C18">
        <w:rPr>
          <w:rFonts w:ascii="Verdana" w:hAnsi="Verdana"/>
          <w:b w:val="0"/>
          <w:bCs w:val="0"/>
        </w:rPr>
        <w:t>. Estas reformas a la Constitución entrarán en vigor el día siguiente al de su publicación en el Periódico Oficial del Estado.</w:t>
      </w:r>
    </w:p>
    <w:p w:rsidR="00E553A1" w:rsidRPr="005E7C18" w:rsidRDefault="00E553A1" w:rsidP="00045B65">
      <w:pPr>
        <w:tabs>
          <w:tab w:val="left" w:pos="0"/>
        </w:tabs>
        <w:jc w:val="both"/>
        <w:rPr>
          <w:rFonts w:ascii="Verdana" w:hAnsi="Verdana" w:cs="Arial"/>
          <w:b/>
          <w:bCs/>
        </w:rPr>
      </w:pPr>
    </w:p>
    <w:p w:rsidR="00E553A1" w:rsidRPr="005E7C18" w:rsidRDefault="005D4536" w:rsidP="005D4536">
      <w:pPr>
        <w:pStyle w:val="Textoindependiente"/>
        <w:tabs>
          <w:tab w:val="left" w:pos="0"/>
        </w:tabs>
        <w:ind w:firstLine="709"/>
        <w:rPr>
          <w:rFonts w:ascii="Verdana" w:hAnsi="Verdana"/>
          <w:b w:val="0"/>
          <w:bCs w:val="0"/>
        </w:rPr>
      </w:pPr>
      <w:r w:rsidRPr="005E7C18">
        <w:rPr>
          <w:rFonts w:ascii="Verdana" w:hAnsi="Verdana"/>
        </w:rPr>
        <w:t>Artículo 2o.</w:t>
      </w:r>
      <w:r w:rsidR="00E553A1" w:rsidRPr="005E7C18">
        <w:rPr>
          <w:rFonts w:ascii="Verdana" w:hAnsi="Verdana"/>
          <w:b w:val="0"/>
          <w:bCs w:val="0"/>
        </w:rPr>
        <w:t xml:space="preserve"> Los Magistrados del Supremo Tribunal, los Jueces de Partido y los Municipales actualmente en funciones, concluirán su encargo el 31 de diciembre de 1967.</w:t>
      </w:r>
    </w:p>
    <w:p w:rsidR="00E553A1" w:rsidRPr="005E7C18" w:rsidRDefault="00E553A1" w:rsidP="00045B65">
      <w:pPr>
        <w:pStyle w:val="Textoindependiente"/>
        <w:tabs>
          <w:tab w:val="left" w:pos="0"/>
        </w:tabs>
        <w:rPr>
          <w:rFonts w:ascii="Verdana" w:hAnsi="Verdana"/>
          <w:b w:val="0"/>
          <w:bCs w:val="0"/>
        </w:rPr>
      </w:pPr>
    </w:p>
    <w:p w:rsidR="00E553A1" w:rsidRPr="005E7C18" w:rsidRDefault="005D4536" w:rsidP="005D4536">
      <w:pPr>
        <w:pStyle w:val="Textoindependiente"/>
        <w:tabs>
          <w:tab w:val="left" w:pos="0"/>
        </w:tabs>
        <w:ind w:firstLine="709"/>
        <w:rPr>
          <w:rFonts w:ascii="Verdana" w:hAnsi="Verdana"/>
          <w:b w:val="0"/>
          <w:bCs w:val="0"/>
        </w:rPr>
      </w:pPr>
      <w:r w:rsidRPr="005E7C18">
        <w:rPr>
          <w:rFonts w:ascii="Verdana" w:hAnsi="Verdana"/>
        </w:rPr>
        <w:t>Artículo 3o</w:t>
      </w:r>
      <w:r w:rsidR="00E553A1" w:rsidRPr="005E7C18">
        <w:rPr>
          <w:rFonts w:ascii="Verdana" w:hAnsi="Verdana"/>
          <w:b w:val="0"/>
          <w:bCs w:val="0"/>
        </w:rPr>
        <w:t>. Se derogan todas las disposiciones que se opongan a la presente reforma.</w:t>
      </w:r>
    </w:p>
    <w:p w:rsidR="00E553A1" w:rsidRPr="005E7C18" w:rsidRDefault="00E553A1" w:rsidP="00045B65">
      <w:pPr>
        <w:pStyle w:val="Textoindependiente"/>
        <w:tabs>
          <w:tab w:val="left" w:pos="0"/>
        </w:tabs>
        <w:rPr>
          <w:rFonts w:ascii="Verdana" w:hAnsi="Verdana"/>
          <w:b w:val="0"/>
          <w:bCs w:val="0"/>
        </w:rPr>
      </w:pPr>
    </w:p>
    <w:p w:rsidR="00E553A1" w:rsidRPr="005E7C18" w:rsidRDefault="005D4536" w:rsidP="00045B65">
      <w:pPr>
        <w:tabs>
          <w:tab w:val="left" w:pos="0"/>
        </w:tabs>
        <w:jc w:val="center"/>
        <w:rPr>
          <w:rFonts w:ascii="Verdana" w:hAnsi="Verdana" w:cs="Arial"/>
        </w:rPr>
      </w:pPr>
      <w:r w:rsidRPr="005E7C18">
        <w:rPr>
          <w:rFonts w:ascii="Verdana" w:hAnsi="Verdana" w:cs="Arial"/>
        </w:rPr>
        <w:t>P.O. 12 DE MAYO DE 1968</w:t>
      </w:r>
    </w:p>
    <w:p w:rsidR="00E553A1" w:rsidRPr="005E7C18" w:rsidRDefault="00E553A1" w:rsidP="00045B65">
      <w:pPr>
        <w:tabs>
          <w:tab w:val="left" w:pos="0"/>
        </w:tabs>
        <w:jc w:val="both"/>
        <w:rPr>
          <w:rFonts w:ascii="Verdana" w:hAnsi="Verdana" w:cs="Arial"/>
        </w:rPr>
      </w:pPr>
    </w:p>
    <w:p w:rsidR="00E553A1" w:rsidRPr="005E7C18" w:rsidRDefault="005D4536"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ÚNICO.</w:t>
      </w:r>
      <w:r w:rsidR="00E553A1" w:rsidRPr="005E7C18">
        <w:rPr>
          <w:rFonts w:ascii="Verdana" w:hAnsi="Verdana"/>
          <w:b w:val="0"/>
          <w:bCs w:val="0"/>
        </w:rPr>
        <w:t xml:space="preserve"> Estas reformas entrarán en vigor al día siguiente de su publicación en el Periódico Oficial del Estado. </w:t>
      </w:r>
    </w:p>
    <w:p w:rsidR="00E553A1" w:rsidRPr="005E7C18" w:rsidRDefault="00E553A1" w:rsidP="00045B65">
      <w:pPr>
        <w:pStyle w:val="Textoindependiente"/>
        <w:tabs>
          <w:tab w:val="left" w:pos="0"/>
        </w:tabs>
        <w:rPr>
          <w:rFonts w:ascii="Verdana" w:hAnsi="Verdana"/>
          <w:b w:val="0"/>
          <w:bCs w:val="0"/>
        </w:rPr>
      </w:pPr>
    </w:p>
    <w:p w:rsidR="00E553A1" w:rsidRPr="005E7C18" w:rsidRDefault="00E553A1" w:rsidP="00045B65">
      <w:pPr>
        <w:tabs>
          <w:tab w:val="left" w:pos="0"/>
        </w:tabs>
        <w:jc w:val="center"/>
        <w:rPr>
          <w:rFonts w:ascii="Verdana" w:hAnsi="Verdana" w:cs="Arial"/>
        </w:rPr>
      </w:pPr>
      <w:r w:rsidRPr="005E7C18">
        <w:rPr>
          <w:rFonts w:ascii="Verdana" w:hAnsi="Verdana" w:cs="Arial"/>
        </w:rPr>
        <w:t xml:space="preserve">P.O. 2 </w:t>
      </w:r>
      <w:r w:rsidR="005D4536" w:rsidRPr="005E7C18">
        <w:rPr>
          <w:rFonts w:ascii="Verdana" w:hAnsi="Verdana" w:cs="Arial"/>
        </w:rPr>
        <w:t>DE JULIO DE 1970</w:t>
      </w:r>
    </w:p>
    <w:p w:rsidR="00E553A1" w:rsidRPr="005E7C18" w:rsidRDefault="00E553A1" w:rsidP="00045B65">
      <w:pPr>
        <w:tabs>
          <w:tab w:val="left" w:pos="0"/>
        </w:tabs>
        <w:jc w:val="center"/>
        <w:rPr>
          <w:rFonts w:ascii="Verdana" w:hAnsi="Verdana" w:cs="Arial"/>
          <w:b/>
          <w:bCs/>
        </w:rPr>
      </w:pPr>
    </w:p>
    <w:p w:rsidR="00E553A1" w:rsidRPr="005E7C18" w:rsidRDefault="005D4536" w:rsidP="00045B65">
      <w:pPr>
        <w:pStyle w:val="Sangradetextonormal"/>
        <w:tabs>
          <w:tab w:val="left" w:pos="0"/>
        </w:tabs>
        <w:rPr>
          <w:rFonts w:ascii="Verdana" w:hAnsi="Verdana"/>
        </w:rPr>
      </w:pPr>
      <w:r w:rsidRPr="005E7C18">
        <w:rPr>
          <w:rFonts w:ascii="Verdana" w:hAnsi="Verdana"/>
          <w:b/>
          <w:bCs/>
        </w:rPr>
        <w:tab/>
      </w:r>
      <w:r w:rsidR="00E553A1" w:rsidRPr="005E7C18">
        <w:rPr>
          <w:rFonts w:ascii="Verdana" w:hAnsi="Verdana"/>
          <w:b/>
          <w:bCs/>
        </w:rPr>
        <w:t>ÚNICO</w:t>
      </w:r>
      <w:r w:rsidR="00E553A1" w:rsidRPr="005E7C18">
        <w:rPr>
          <w:rFonts w:ascii="Verdana" w:hAnsi="Verdana"/>
        </w:rPr>
        <w:t>. Este decreto entrará en vigor el día de su publicación en el Periódico Oficial del Gobierno del Estado.</w:t>
      </w:r>
    </w:p>
    <w:p w:rsidR="00E553A1" w:rsidRPr="005E7C18" w:rsidRDefault="00E553A1" w:rsidP="00045B65">
      <w:pPr>
        <w:tabs>
          <w:tab w:val="left" w:pos="0"/>
        </w:tabs>
        <w:rPr>
          <w:rFonts w:ascii="Verdana" w:hAnsi="Verdana" w:cs="Arial"/>
        </w:rPr>
      </w:pPr>
    </w:p>
    <w:p w:rsidR="00E553A1" w:rsidRPr="005E7C18" w:rsidRDefault="005D4536" w:rsidP="00045B65">
      <w:pPr>
        <w:tabs>
          <w:tab w:val="left" w:pos="0"/>
        </w:tabs>
        <w:jc w:val="center"/>
        <w:rPr>
          <w:rFonts w:ascii="Verdana" w:hAnsi="Verdana" w:cs="Arial"/>
        </w:rPr>
      </w:pPr>
      <w:r w:rsidRPr="005E7C18">
        <w:rPr>
          <w:rFonts w:ascii="Verdana" w:hAnsi="Verdana" w:cs="Arial"/>
        </w:rPr>
        <w:t>P.O. 5 DE NOVIEMBRE DE 1970</w:t>
      </w:r>
    </w:p>
    <w:p w:rsidR="00E553A1" w:rsidRPr="005E7C18" w:rsidRDefault="00E553A1" w:rsidP="00045B65">
      <w:pPr>
        <w:tabs>
          <w:tab w:val="left" w:pos="0"/>
        </w:tabs>
        <w:jc w:val="center"/>
        <w:rPr>
          <w:rFonts w:ascii="Verdana" w:hAnsi="Verdana" w:cs="Arial"/>
        </w:rPr>
      </w:pPr>
    </w:p>
    <w:p w:rsidR="00E553A1" w:rsidRPr="005E7C18" w:rsidRDefault="00472E61" w:rsidP="00045B65">
      <w:pPr>
        <w:tabs>
          <w:tab w:val="left" w:pos="0"/>
        </w:tabs>
        <w:jc w:val="both"/>
        <w:rPr>
          <w:rFonts w:ascii="Verdana" w:hAnsi="Verdana" w:cs="Arial"/>
        </w:rPr>
      </w:pPr>
      <w:r w:rsidRPr="005E7C18">
        <w:rPr>
          <w:rFonts w:ascii="Verdana" w:hAnsi="Verdana" w:cs="Arial"/>
          <w:b/>
          <w:bCs/>
        </w:rPr>
        <w:tab/>
      </w:r>
      <w:r w:rsidR="00E553A1" w:rsidRPr="005E7C18">
        <w:rPr>
          <w:rFonts w:ascii="Verdana" w:hAnsi="Verdana" w:cs="Arial"/>
          <w:b/>
          <w:bCs/>
        </w:rPr>
        <w:t>ARTÍCULO SEGUNDO.</w:t>
      </w:r>
      <w:r w:rsidR="00E553A1" w:rsidRPr="005E7C18">
        <w:rPr>
          <w:rFonts w:ascii="Verdana" w:hAnsi="Verdana" w:cs="Arial"/>
        </w:rPr>
        <w:t xml:space="preserve"> Estas adiciones entrarán en vigor el día siguiente de su publicación en el Periódico Oficial del Gobierno del Estado.</w:t>
      </w:r>
    </w:p>
    <w:p w:rsidR="00E553A1" w:rsidRPr="005E7C18" w:rsidRDefault="00E553A1" w:rsidP="00045B65">
      <w:pPr>
        <w:pStyle w:val="Textocomentario"/>
        <w:tabs>
          <w:tab w:val="left" w:pos="0"/>
        </w:tabs>
        <w:rPr>
          <w:rFonts w:ascii="Verdana" w:hAnsi="Verdana"/>
        </w:rPr>
      </w:pPr>
    </w:p>
    <w:p w:rsidR="00E553A1" w:rsidRPr="005E7C18" w:rsidRDefault="005D4536" w:rsidP="00045B65">
      <w:pPr>
        <w:tabs>
          <w:tab w:val="left" w:pos="0"/>
        </w:tabs>
        <w:jc w:val="center"/>
        <w:rPr>
          <w:rFonts w:ascii="Verdana" w:hAnsi="Verdana" w:cs="Arial"/>
        </w:rPr>
      </w:pPr>
      <w:r w:rsidRPr="005E7C18">
        <w:rPr>
          <w:rFonts w:ascii="Verdana" w:hAnsi="Verdana" w:cs="Arial"/>
        </w:rPr>
        <w:t>P.O. 9 DE DICIEMBRE DE 1973</w:t>
      </w:r>
    </w:p>
    <w:p w:rsidR="00E553A1" w:rsidRPr="005E7C18" w:rsidRDefault="00891DC6" w:rsidP="00891DC6">
      <w:pPr>
        <w:tabs>
          <w:tab w:val="left" w:pos="0"/>
          <w:tab w:val="left" w:pos="5008"/>
        </w:tabs>
        <w:rPr>
          <w:rFonts w:ascii="Verdana" w:hAnsi="Verdana" w:cs="Arial"/>
        </w:rPr>
      </w:pPr>
      <w:r w:rsidRPr="005E7C18">
        <w:rPr>
          <w:rFonts w:ascii="Verdana" w:hAnsi="Verdana" w:cs="Arial"/>
        </w:rPr>
        <w:tab/>
      </w:r>
    </w:p>
    <w:p w:rsidR="00E553A1" w:rsidRPr="005E7C18" w:rsidRDefault="005D4536" w:rsidP="00045B65">
      <w:pPr>
        <w:pStyle w:val="Sangradetextonormal"/>
        <w:tabs>
          <w:tab w:val="left" w:pos="0"/>
        </w:tabs>
        <w:rPr>
          <w:rFonts w:ascii="Verdana" w:hAnsi="Verdana"/>
        </w:rPr>
      </w:pPr>
      <w:r w:rsidRPr="005E7C18">
        <w:rPr>
          <w:rFonts w:ascii="Verdana" w:hAnsi="Verdana"/>
          <w:b/>
          <w:bCs/>
        </w:rPr>
        <w:tab/>
      </w:r>
      <w:r w:rsidR="00E553A1" w:rsidRPr="005E7C18">
        <w:rPr>
          <w:rFonts w:ascii="Verdana" w:hAnsi="Verdana"/>
          <w:b/>
          <w:bCs/>
        </w:rPr>
        <w:t>ARTÍCULO ÚNICO.</w:t>
      </w:r>
      <w:r w:rsidR="00E553A1" w:rsidRPr="005E7C18">
        <w:rPr>
          <w:rFonts w:ascii="Verdana" w:hAnsi="Verdana"/>
        </w:rPr>
        <w:t xml:space="preserve"> Las reformas a la Constitución Política del Estado Libre y Soberano de Guanajuato, contenidas en este decreto, entrarán en vigor el día de su publicación en el Periódico Oficial del Gobierno del Estado.</w:t>
      </w:r>
    </w:p>
    <w:p w:rsidR="00E553A1" w:rsidRPr="005E7C18" w:rsidRDefault="00E553A1" w:rsidP="00045B65">
      <w:pPr>
        <w:pStyle w:val="Textocomentario"/>
        <w:tabs>
          <w:tab w:val="left" w:pos="0"/>
        </w:tabs>
        <w:rPr>
          <w:rFonts w:ascii="Verdana" w:hAnsi="Verdana"/>
        </w:rPr>
      </w:pPr>
    </w:p>
    <w:p w:rsidR="00E553A1" w:rsidRPr="005E7C18" w:rsidRDefault="005D4536" w:rsidP="00045B65">
      <w:pPr>
        <w:tabs>
          <w:tab w:val="left" w:pos="0"/>
        </w:tabs>
        <w:jc w:val="center"/>
        <w:rPr>
          <w:rFonts w:ascii="Verdana" w:hAnsi="Verdana" w:cs="Arial"/>
        </w:rPr>
      </w:pPr>
      <w:r w:rsidRPr="005E7C18">
        <w:rPr>
          <w:rFonts w:ascii="Verdana" w:hAnsi="Verdana" w:cs="Arial"/>
        </w:rPr>
        <w:t>P.O. 23 DE DICIEMBRE DE 1973</w:t>
      </w:r>
    </w:p>
    <w:p w:rsidR="00E553A1" w:rsidRPr="005E7C18" w:rsidRDefault="00E553A1" w:rsidP="00045B65">
      <w:pPr>
        <w:tabs>
          <w:tab w:val="left" w:pos="0"/>
        </w:tabs>
        <w:jc w:val="center"/>
        <w:rPr>
          <w:rFonts w:ascii="Verdana" w:hAnsi="Verdana" w:cs="Arial"/>
          <w:b/>
          <w:bCs/>
        </w:rPr>
      </w:pPr>
    </w:p>
    <w:p w:rsidR="00E553A1" w:rsidRPr="005E7C18" w:rsidRDefault="005D4536" w:rsidP="00045B65">
      <w:pPr>
        <w:tabs>
          <w:tab w:val="left" w:pos="0"/>
        </w:tabs>
        <w:jc w:val="both"/>
        <w:rPr>
          <w:rFonts w:ascii="Verdana" w:hAnsi="Verdana" w:cs="Arial"/>
        </w:rPr>
      </w:pPr>
      <w:r w:rsidRPr="005E7C18">
        <w:rPr>
          <w:rFonts w:ascii="Verdana" w:hAnsi="Verdana"/>
          <w:b/>
          <w:bCs/>
        </w:rPr>
        <w:tab/>
      </w:r>
      <w:r w:rsidR="00E553A1" w:rsidRPr="005E7C18">
        <w:rPr>
          <w:rFonts w:ascii="Verdana" w:hAnsi="Verdana"/>
          <w:b/>
          <w:bCs/>
        </w:rPr>
        <w:t>ARTÍCULO ÚNICO</w:t>
      </w:r>
      <w:r w:rsidR="00E553A1" w:rsidRPr="005E7C18">
        <w:rPr>
          <w:rFonts w:ascii="Verdana" w:hAnsi="Verdana" w:cs="Arial"/>
        </w:rPr>
        <w:t>. Este decreto entrará en vigor el día siguiente al de su publicación en el Periódico Oficial del Gobierno del Estado.</w:t>
      </w:r>
    </w:p>
    <w:p w:rsidR="00E553A1" w:rsidRPr="005E7C18" w:rsidRDefault="00E553A1" w:rsidP="00045B65">
      <w:pPr>
        <w:pStyle w:val="Textoindependiente3"/>
        <w:tabs>
          <w:tab w:val="left" w:pos="0"/>
        </w:tabs>
        <w:rPr>
          <w:rFonts w:ascii="Verdana" w:hAnsi="Verdana"/>
          <w:i w:val="0"/>
          <w:iCs w:val="0"/>
          <w:sz w:val="20"/>
          <w:szCs w:val="20"/>
        </w:rPr>
      </w:pPr>
    </w:p>
    <w:p w:rsidR="00E553A1" w:rsidRPr="005E7C18" w:rsidRDefault="00E553A1" w:rsidP="00045B65">
      <w:pPr>
        <w:pStyle w:val="Textoindependiente3"/>
        <w:tabs>
          <w:tab w:val="left" w:pos="0"/>
        </w:tabs>
        <w:jc w:val="center"/>
        <w:rPr>
          <w:rFonts w:ascii="Verdana" w:hAnsi="Verdana"/>
          <w:i w:val="0"/>
          <w:iCs w:val="0"/>
          <w:sz w:val="20"/>
          <w:szCs w:val="20"/>
        </w:rPr>
      </w:pPr>
      <w:r w:rsidRPr="005E7C18">
        <w:rPr>
          <w:rFonts w:ascii="Verdana" w:hAnsi="Verdana"/>
          <w:i w:val="0"/>
          <w:iCs w:val="0"/>
          <w:sz w:val="20"/>
          <w:szCs w:val="20"/>
        </w:rPr>
        <w:t>P.O. 29 DE DICIEMBRE DE 1974</w:t>
      </w:r>
    </w:p>
    <w:p w:rsidR="00E553A1" w:rsidRPr="005E7C18" w:rsidRDefault="00E553A1" w:rsidP="00045B65">
      <w:pPr>
        <w:pStyle w:val="Textoindependiente3"/>
        <w:tabs>
          <w:tab w:val="left" w:pos="0"/>
        </w:tabs>
        <w:jc w:val="center"/>
        <w:rPr>
          <w:rFonts w:ascii="Verdana" w:hAnsi="Verdana"/>
          <w:i w:val="0"/>
          <w:iCs w:val="0"/>
          <w:sz w:val="20"/>
          <w:szCs w:val="20"/>
        </w:rPr>
      </w:pPr>
    </w:p>
    <w:p w:rsidR="00E553A1" w:rsidRPr="005E7C18" w:rsidRDefault="00061474" w:rsidP="00045B65">
      <w:pPr>
        <w:pStyle w:val="Textoindependiente3"/>
        <w:tabs>
          <w:tab w:val="left" w:pos="0"/>
        </w:tabs>
        <w:rPr>
          <w:rFonts w:ascii="Verdana" w:hAnsi="Verdana"/>
          <w:i w:val="0"/>
          <w:iCs w:val="0"/>
          <w:sz w:val="20"/>
          <w:szCs w:val="20"/>
        </w:rPr>
      </w:pPr>
      <w:r w:rsidRPr="005E7C18">
        <w:rPr>
          <w:rFonts w:ascii="Verdana" w:hAnsi="Verdana"/>
          <w:b/>
          <w:bCs/>
          <w:i w:val="0"/>
          <w:iCs w:val="0"/>
          <w:sz w:val="20"/>
          <w:szCs w:val="20"/>
        </w:rPr>
        <w:tab/>
      </w:r>
      <w:r w:rsidR="00E553A1" w:rsidRPr="005E7C18">
        <w:rPr>
          <w:rFonts w:ascii="Verdana" w:hAnsi="Verdana"/>
          <w:b/>
          <w:bCs/>
          <w:i w:val="0"/>
          <w:iCs w:val="0"/>
          <w:sz w:val="20"/>
          <w:szCs w:val="20"/>
        </w:rPr>
        <w:t>ARTÍCULO PRIMERO</w:t>
      </w:r>
      <w:r w:rsidR="00E553A1" w:rsidRPr="005E7C18">
        <w:rPr>
          <w:rFonts w:ascii="Verdana" w:hAnsi="Verdana"/>
          <w:i w:val="0"/>
          <w:iCs w:val="0"/>
          <w:sz w:val="20"/>
          <w:szCs w:val="20"/>
        </w:rPr>
        <w:t>. Este decreto entrará en vigor el día de su publicación en el Periódico Oficial del Gobierno del Estado.</w:t>
      </w:r>
    </w:p>
    <w:p w:rsidR="00E553A1" w:rsidRPr="005E7C18" w:rsidRDefault="00E553A1" w:rsidP="00045B65">
      <w:pPr>
        <w:pStyle w:val="Textoindependiente3"/>
        <w:tabs>
          <w:tab w:val="left" w:pos="0"/>
        </w:tabs>
        <w:rPr>
          <w:rFonts w:ascii="Verdana" w:hAnsi="Verdana"/>
          <w:i w:val="0"/>
          <w:iCs w:val="0"/>
          <w:sz w:val="20"/>
          <w:szCs w:val="20"/>
        </w:rPr>
      </w:pPr>
    </w:p>
    <w:p w:rsidR="00E553A1" w:rsidRPr="005E7C18" w:rsidRDefault="00061474" w:rsidP="00045B65">
      <w:pPr>
        <w:pStyle w:val="Textoindependiente3"/>
        <w:tabs>
          <w:tab w:val="left" w:pos="0"/>
        </w:tabs>
        <w:rPr>
          <w:rFonts w:ascii="Verdana" w:hAnsi="Verdana"/>
          <w:i w:val="0"/>
          <w:iCs w:val="0"/>
          <w:sz w:val="20"/>
          <w:szCs w:val="20"/>
        </w:rPr>
      </w:pPr>
      <w:r w:rsidRPr="005E7C18">
        <w:rPr>
          <w:rFonts w:ascii="Verdana" w:hAnsi="Verdana"/>
          <w:b/>
          <w:bCs/>
          <w:i w:val="0"/>
          <w:iCs w:val="0"/>
          <w:sz w:val="20"/>
          <w:szCs w:val="20"/>
        </w:rPr>
        <w:lastRenderedPageBreak/>
        <w:tab/>
      </w:r>
      <w:r w:rsidR="00E553A1" w:rsidRPr="005E7C18">
        <w:rPr>
          <w:rFonts w:ascii="Verdana" w:hAnsi="Verdana"/>
          <w:b/>
          <w:bCs/>
          <w:i w:val="0"/>
          <w:iCs w:val="0"/>
          <w:sz w:val="20"/>
          <w:szCs w:val="20"/>
        </w:rPr>
        <w:t>ARTÍCULO SEGUNDO</w:t>
      </w:r>
      <w:r w:rsidR="00E553A1" w:rsidRPr="005E7C18">
        <w:rPr>
          <w:rFonts w:ascii="Verdana" w:hAnsi="Verdana"/>
          <w:i w:val="0"/>
          <w:iCs w:val="0"/>
          <w:sz w:val="20"/>
          <w:szCs w:val="20"/>
        </w:rPr>
        <w:t>. Se derogan todas las disposiciones de las leyes secundarias que se opongan a las contenidas en este decreto.</w:t>
      </w:r>
    </w:p>
    <w:p w:rsidR="00E553A1" w:rsidRPr="005E7C18" w:rsidRDefault="00E553A1" w:rsidP="00045B65">
      <w:pPr>
        <w:pStyle w:val="Textoindependiente"/>
        <w:tabs>
          <w:tab w:val="left" w:pos="0"/>
        </w:tabs>
        <w:rPr>
          <w:rFonts w:ascii="Verdana" w:hAnsi="Verdana"/>
          <w:b w:val="0"/>
          <w:bCs w:val="0"/>
        </w:rPr>
      </w:pPr>
    </w:p>
    <w:p w:rsidR="00E553A1" w:rsidRPr="005E7C18" w:rsidRDefault="00061474" w:rsidP="00045B65">
      <w:pPr>
        <w:tabs>
          <w:tab w:val="left" w:pos="0"/>
        </w:tabs>
        <w:jc w:val="center"/>
        <w:rPr>
          <w:rFonts w:ascii="Verdana" w:hAnsi="Verdana" w:cs="Arial"/>
        </w:rPr>
      </w:pPr>
      <w:r w:rsidRPr="005E7C18">
        <w:rPr>
          <w:rFonts w:ascii="Verdana" w:hAnsi="Verdana" w:cs="Arial"/>
        </w:rPr>
        <w:t>P.O. 31 DE DICIEMBRE DE 1975</w:t>
      </w:r>
    </w:p>
    <w:p w:rsidR="00E553A1" w:rsidRPr="005E7C18" w:rsidRDefault="00E553A1" w:rsidP="00045B65">
      <w:pPr>
        <w:tabs>
          <w:tab w:val="left" w:pos="0"/>
        </w:tabs>
        <w:jc w:val="center"/>
        <w:rPr>
          <w:rFonts w:ascii="Verdana" w:hAnsi="Verdana" w:cs="Arial"/>
        </w:rPr>
      </w:pPr>
    </w:p>
    <w:p w:rsidR="00E553A1" w:rsidRPr="005E7C18" w:rsidRDefault="00061474" w:rsidP="00045B65">
      <w:pPr>
        <w:pStyle w:val="Sangradetextonormal"/>
        <w:tabs>
          <w:tab w:val="left" w:pos="0"/>
        </w:tabs>
        <w:rPr>
          <w:rFonts w:ascii="Verdana" w:hAnsi="Verdana"/>
        </w:rPr>
      </w:pPr>
      <w:r w:rsidRPr="005E7C18">
        <w:rPr>
          <w:rFonts w:ascii="Verdana" w:hAnsi="Verdana"/>
          <w:b/>
          <w:bCs/>
        </w:rPr>
        <w:tab/>
      </w:r>
      <w:r w:rsidR="00E553A1" w:rsidRPr="005E7C18">
        <w:rPr>
          <w:rFonts w:ascii="Verdana" w:hAnsi="Verdana"/>
          <w:b/>
          <w:bCs/>
        </w:rPr>
        <w:t xml:space="preserve">ARTÍCULO ÚNICO. </w:t>
      </w:r>
      <w:r w:rsidR="00E553A1" w:rsidRPr="005E7C18">
        <w:rPr>
          <w:rFonts w:ascii="Verdana" w:hAnsi="Verdana"/>
        </w:rPr>
        <w:t>Este decreto entrará en vigor el día siguiente al de su publicación en el Periódico Oficial del Gobierno del Estado.</w:t>
      </w:r>
    </w:p>
    <w:p w:rsidR="00E553A1" w:rsidRPr="005E7C18" w:rsidRDefault="00E553A1" w:rsidP="00045B65">
      <w:pPr>
        <w:pStyle w:val="Textoindependiente"/>
        <w:tabs>
          <w:tab w:val="left" w:pos="0"/>
        </w:tabs>
        <w:rPr>
          <w:rFonts w:ascii="Verdana" w:hAnsi="Verdana"/>
          <w:b w:val="0"/>
          <w:bCs w:val="0"/>
        </w:rPr>
      </w:pPr>
    </w:p>
    <w:p w:rsidR="00E553A1" w:rsidRPr="005E7C18" w:rsidRDefault="00061474" w:rsidP="00045B65">
      <w:pPr>
        <w:pStyle w:val="Textoindependiente"/>
        <w:tabs>
          <w:tab w:val="left" w:pos="0"/>
        </w:tabs>
        <w:jc w:val="center"/>
        <w:rPr>
          <w:rFonts w:ascii="Verdana" w:hAnsi="Verdana"/>
          <w:b w:val="0"/>
          <w:bCs w:val="0"/>
        </w:rPr>
      </w:pPr>
      <w:r w:rsidRPr="005E7C18">
        <w:rPr>
          <w:rFonts w:ascii="Verdana" w:hAnsi="Verdana"/>
          <w:b w:val="0"/>
          <w:bCs w:val="0"/>
        </w:rPr>
        <w:t>P.O. 28 DE MARZO DE 1976</w:t>
      </w:r>
    </w:p>
    <w:p w:rsidR="00E553A1" w:rsidRPr="005E7C18" w:rsidRDefault="00E553A1" w:rsidP="00045B65">
      <w:pPr>
        <w:pStyle w:val="Textoindependiente"/>
        <w:tabs>
          <w:tab w:val="left" w:pos="0"/>
        </w:tabs>
        <w:jc w:val="center"/>
        <w:rPr>
          <w:rFonts w:ascii="Verdana" w:hAnsi="Verdana"/>
          <w:b w:val="0"/>
          <w:bCs w:val="0"/>
        </w:rPr>
      </w:pPr>
    </w:p>
    <w:p w:rsidR="00E553A1" w:rsidRPr="005E7C18" w:rsidRDefault="00061474"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ÚNICO</w:t>
      </w:r>
      <w:r w:rsidR="00E553A1" w:rsidRPr="005E7C18">
        <w:rPr>
          <w:rFonts w:ascii="Verdana" w:hAnsi="Verdana"/>
          <w:b w:val="0"/>
          <w:bCs w:val="0"/>
        </w:rPr>
        <w:t>. Las reformas y adiciones a la Constitución Política del Estado de Guanajuato que se contienen en este Decreto, surtirán efecto el día siguiente de su publicación en el Periódico Oficial del Gobierno del Estado.</w:t>
      </w:r>
    </w:p>
    <w:p w:rsidR="00E553A1" w:rsidRPr="005E7C18" w:rsidRDefault="00E553A1" w:rsidP="00045B65">
      <w:pPr>
        <w:pStyle w:val="Puesto"/>
        <w:tabs>
          <w:tab w:val="left" w:pos="0"/>
        </w:tabs>
        <w:rPr>
          <w:rFonts w:ascii="Verdana" w:hAnsi="Verdana"/>
          <w:b w:val="0"/>
          <w:bCs w:val="0"/>
        </w:rPr>
      </w:pPr>
    </w:p>
    <w:p w:rsidR="00E553A1" w:rsidRPr="005E7C18" w:rsidRDefault="00061474" w:rsidP="00045B65">
      <w:pPr>
        <w:tabs>
          <w:tab w:val="left" w:pos="0"/>
        </w:tabs>
        <w:jc w:val="center"/>
        <w:rPr>
          <w:rFonts w:ascii="Verdana" w:hAnsi="Verdana" w:cs="Arial"/>
        </w:rPr>
      </w:pPr>
      <w:r w:rsidRPr="005E7C18">
        <w:rPr>
          <w:rFonts w:ascii="Verdana" w:hAnsi="Verdana" w:cs="Arial"/>
        </w:rPr>
        <w:t>P.O. 28 DE JULIO DE 1977</w:t>
      </w:r>
    </w:p>
    <w:p w:rsidR="00E553A1" w:rsidRPr="005E7C18" w:rsidRDefault="00E553A1" w:rsidP="00045B65">
      <w:pPr>
        <w:tabs>
          <w:tab w:val="left" w:pos="0"/>
        </w:tabs>
        <w:jc w:val="both"/>
        <w:rPr>
          <w:rFonts w:ascii="Verdana" w:hAnsi="Verdana" w:cs="Arial"/>
        </w:rPr>
      </w:pPr>
    </w:p>
    <w:p w:rsidR="00E553A1" w:rsidRPr="005E7C18" w:rsidRDefault="00061474"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ÚNICO</w:t>
      </w:r>
      <w:r w:rsidR="00E553A1" w:rsidRPr="005E7C18">
        <w:rPr>
          <w:rFonts w:ascii="Verdana" w:hAnsi="Verdana"/>
          <w:b w:val="0"/>
          <w:bCs w:val="0"/>
        </w:rPr>
        <w:t>. Este Decreto surtirá efectos</w:t>
      </w:r>
      <w:r w:rsidRPr="005E7C18">
        <w:rPr>
          <w:rFonts w:ascii="Verdana" w:hAnsi="Verdana"/>
          <w:b w:val="0"/>
          <w:bCs w:val="0"/>
        </w:rPr>
        <w:t xml:space="preserve"> efectos (sic)</w:t>
      </w:r>
      <w:r w:rsidR="00E553A1" w:rsidRPr="005E7C18">
        <w:rPr>
          <w:rFonts w:ascii="Verdana" w:hAnsi="Verdana"/>
          <w:b w:val="0"/>
          <w:bCs w:val="0"/>
        </w:rPr>
        <w:t xml:space="preserve"> a partir del día de su publicación en el Periódico Oficial del Gobierno del Estado.</w:t>
      </w:r>
    </w:p>
    <w:p w:rsidR="00E553A1" w:rsidRPr="005E7C18" w:rsidRDefault="00E553A1" w:rsidP="00045B65">
      <w:pPr>
        <w:pStyle w:val="Puesto"/>
        <w:tabs>
          <w:tab w:val="left" w:pos="0"/>
        </w:tabs>
        <w:rPr>
          <w:rFonts w:ascii="Verdana" w:hAnsi="Verdana"/>
          <w:b w:val="0"/>
          <w:bCs w:val="0"/>
        </w:rPr>
      </w:pPr>
    </w:p>
    <w:p w:rsidR="00E553A1" w:rsidRPr="005E7C18" w:rsidRDefault="00061474" w:rsidP="00045B65">
      <w:pPr>
        <w:tabs>
          <w:tab w:val="left" w:pos="0"/>
        </w:tabs>
        <w:jc w:val="center"/>
        <w:rPr>
          <w:rFonts w:ascii="Verdana" w:hAnsi="Verdana" w:cs="Arial"/>
        </w:rPr>
      </w:pPr>
      <w:r w:rsidRPr="005E7C18">
        <w:rPr>
          <w:rFonts w:ascii="Verdana" w:hAnsi="Verdana" w:cs="Arial"/>
        </w:rPr>
        <w:t>P.O. 8 DE JUNIO DE 1978</w:t>
      </w:r>
    </w:p>
    <w:p w:rsidR="00E553A1" w:rsidRPr="005E7C18" w:rsidRDefault="00E553A1" w:rsidP="00045B65">
      <w:pPr>
        <w:tabs>
          <w:tab w:val="left" w:pos="0"/>
        </w:tabs>
        <w:jc w:val="both"/>
        <w:rPr>
          <w:rFonts w:ascii="Verdana" w:hAnsi="Verdana" w:cs="Arial"/>
        </w:rPr>
      </w:pPr>
    </w:p>
    <w:p w:rsidR="00E553A1" w:rsidRPr="005E7C18" w:rsidRDefault="00E553A1" w:rsidP="00061474">
      <w:pPr>
        <w:pStyle w:val="Textoindependiente"/>
        <w:tabs>
          <w:tab w:val="left" w:pos="0"/>
        </w:tabs>
        <w:ind w:firstLine="708"/>
        <w:rPr>
          <w:rFonts w:ascii="Verdana" w:hAnsi="Verdana"/>
          <w:b w:val="0"/>
          <w:bCs w:val="0"/>
        </w:rPr>
      </w:pPr>
      <w:r w:rsidRPr="005E7C18">
        <w:rPr>
          <w:rFonts w:ascii="Verdana" w:hAnsi="Verdana"/>
        </w:rPr>
        <w:t>ARTÍCULO ÚNICO</w:t>
      </w:r>
      <w:r w:rsidRPr="005E7C18">
        <w:rPr>
          <w:rFonts w:ascii="Verdana" w:hAnsi="Verdana"/>
          <w:b w:val="0"/>
          <w:bCs w:val="0"/>
        </w:rPr>
        <w:t>. Este decreto entrará en vigor a los 3 días de su publicación en el Periódico Oficial del Gobierno del Estado.</w:t>
      </w:r>
    </w:p>
    <w:p w:rsidR="00E553A1" w:rsidRPr="005E7C18" w:rsidRDefault="00E553A1" w:rsidP="00045B65">
      <w:pPr>
        <w:pStyle w:val="Sangradetextonormal"/>
        <w:tabs>
          <w:tab w:val="left" w:pos="0"/>
        </w:tabs>
        <w:jc w:val="left"/>
        <w:rPr>
          <w:rFonts w:ascii="Verdana" w:hAnsi="Verdana"/>
        </w:rPr>
      </w:pPr>
    </w:p>
    <w:p w:rsidR="00E553A1" w:rsidRPr="005E7C18" w:rsidRDefault="00061474" w:rsidP="00045B65">
      <w:pPr>
        <w:tabs>
          <w:tab w:val="left" w:pos="0"/>
        </w:tabs>
        <w:jc w:val="center"/>
        <w:rPr>
          <w:rFonts w:ascii="Verdana" w:hAnsi="Verdana" w:cs="Arial"/>
        </w:rPr>
      </w:pPr>
      <w:r w:rsidRPr="005E7C18">
        <w:rPr>
          <w:rFonts w:ascii="Verdana" w:hAnsi="Verdana" w:cs="Arial"/>
        </w:rPr>
        <w:t>P.O. 30 DE NOVIEMBRE DE 1978</w:t>
      </w:r>
    </w:p>
    <w:p w:rsidR="00E553A1" w:rsidRPr="005E7C18" w:rsidRDefault="00E553A1" w:rsidP="00045B65">
      <w:pPr>
        <w:tabs>
          <w:tab w:val="left" w:pos="0"/>
        </w:tabs>
        <w:jc w:val="both"/>
        <w:rPr>
          <w:rFonts w:ascii="Verdana" w:hAnsi="Verdana" w:cs="Arial"/>
        </w:rPr>
      </w:pPr>
    </w:p>
    <w:p w:rsidR="00E553A1" w:rsidRPr="005E7C18" w:rsidRDefault="00061474"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ÚNICO</w:t>
      </w:r>
      <w:r w:rsidR="00E553A1" w:rsidRPr="005E7C18">
        <w:rPr>
          <w:rFonts w:ascii="Verdana" w:hAnsi="Verdana"/>
          <w:b w:val="0"/>
          <w:bCs w:val="0"/>
        </w:rPr>
        <w:t>. Este decreto surtirá efectos el día siguiente al de su publicación en el Periódico Oficial del Gobierno del Estado.</w:t>
      </w:r>
    </w:p>
    <w:p w:rsidR="00E553A1" w:rsidRPr="005E7C18" w:rsidRDefault="00E553A1" w:rsidP="00045B65">
      <w:pPr>
        <w:tabs>
          <w:tab w:val="left" w:pos="0"/>
        </w:tabs>
        <w:rPr>
          <w:rFonts w:ascii="Verdana" w:hAnsi="Verdana" w:cs="Arial"/>
        </w:rPr>
      </w:pPr>
    </w:p>
    <w:p w:rsidR="00E553A1" w:rsidRPr="005E7C18" w:rsidRDefault="00061474" w:rsidP="00045B65">
      <w:pPr>
        <w:tabs>
          <w:tab w:val="left" w:pos="0"/>
        </w:tabs>
        <w:jc w:val="center"/>
        <w:rPr>
          <w:rFonts w:ascii="Verdana" w:hAnsi="Verdana" w:cs="Arial"/>
        </w:rPr>
      </w:pPr>
      <w:r w:rsidRPr="005E7C18">
        <w:rPr>
          <w:rFonts w:ascii="Verdana" w:hAnsi="Verdana" w:cs="Arial"/>
        </w:rPr>
        <w:t>P.O. 22 DE NOVIEMBRE DE 1979</w:t>
      </w:r>
    </w:p>
    <w:p w:rsidR="00E553A1" w:rsidRPr="005E7C18" w:rsidRDefault="00E553A1" w:rsidP="00045B65">
      <w:pPr>
        <w:tabs>
          <w:tab w:val="left" w:pos="0"/>
        </w:tabs>
        <w:jc w:val="both"/>
        <w:rPr>
          <w:rFonts w:ascii="Verdana" w:hAnsi="Verdana" w:cs="Arial"/>
        </w:rPr>
      </w:pPr>
    </w:p>
    <w:p w:rsidR="00E553A1" w:rsidRPr="005E7C18" w:rsidRDefault="00061474"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ÚNICO</w:t>
      </w:r>
      <w:r w:rsidR="00E553A1" w:rsidRPr="005E7C18">
        <w:rPr>
          <w:rFonts w:ascii="Verdana" w:hAnsi="Verdana"/>
          <w:b w:val="0"/>
          <w:bCs w:val="0"/>
        </w:rPr>
        <w:t>. Este decreto surtirá sus efectos el día siguiente al de su publicación en el Periódico Oficial del Gobierno del Estado.</w:t>
      </w:r>
    </w:p>
    <w:p w:rsidR="006B72D2" w:rsidRPr="005E7C18" w:rsidRDefault="006B72D2" w:rsidP="00045B65">
      <w:pPr>
        <w:pStyle w:val="Ttulo4"/>
        <w:tabs>
          <w:tab w:val="left" w:pos="0"/>
        </w:tabs>
        <w:jc w:val="center"/>
        <w:rPr>
          <w:rFonts w:ascii="Verdana" w:hAnsi="Verdana"/>
          <w:i w:val="0"/>
          <w:iCs w:val="0"/>
        </w:rPr>
      </w:pPr>
    </w:p>
    <w:p w:rsidR="00E553A1" w:rsidRPr="005E7C18" w:rsidRDefault="00061474" w:rsidP="00045B65">
      <w:pPr>
        <w:pStyle w:val="Ttulo4"/>
        <w:tabs>
          <w:tab w:val="left" w:pos="0"/>
        </w:tabs>
        <w:jc w:val="center"/>
        <w:rPr>
          <w:rFonts w:ascii="Verdana" w:hAnsi="Verdana"/>
          <w:i w:val="0"/>
          <w:iCs w:val="0"/>
        </w:rPr>
      </w:pPr>
      <w:r w:rsidRPr="005E7C18">
        <w:rPr>
          <w:rFonts w:ascii="Verdana" w:hAnsi="Verdana"/>
          <w:i w:val="0"/>
          <w:iCs w:val="0"/>
        </w:rPr>
        <w:t>P.O. 21 DE AGOSTO DE 1980</w:t>
      </w:r>
    </w:p>
    <w:p w:rsidR="00E553A1" w:rsidRPr="005E7C18" w:rsidRDefault="00E553A1" w:rsidP="00045B65">
      <w:pPr>
        <w:pStyle w:val="Textoindependiente"/>
        <w:tabs>
          <w:tab w:val="left" w:pos="0"/>
        </w:tabs>
        <w:rPr>
          <w:rFonts w:ascii="Verdana" w:hAnsi="Verdana"/>
          <w:b w:val="0"/>
          <w:bCs w:val="0"/>
        </w:rPr>
      </w:pPr>
    </w:p>
    <w:p w:rsidR="00E553A1" w:rsidRPr="005E7C18" w:rsidRDefault="00061474"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PRIMERO.</w:t>
      </w:r>
      <w:r w:rsidR="00E553A1" w:rsidRPr="005E7C18">
        <w:rPr>
          <w:rFonts w:ascii="Verdana" w:hAnsi="Verdana"/>
          <w:b w:val="0"/>
          <w:bCs w:val="0"/>
        </w:rPr>
        <w:t xml:space="preserve"> Las reformas a la Constitución Política del Estado de Guanajuato que se contiene en este Decreto, surtirán efectos el día siguiente al de su publicación en el Periódico Oficial del Gobierno del Estado.</w:t>
      </w:r>
    </w:p>
    <w:p w:rsidR="00E553A1" w:rsidRPr="005E7C18" w:rsidRDefault="00E553A1" w:rsidP="00045B65">
      <w:pPr>
        <w:pStyle w:val="Textoindependiente"/>
        <w:tabs>
          <w:tab w:val="left" w:pos="0"/>
        </w:tabs>
        <w:rPr>
          <w:rFonts w:ascii="Verdana" w:hAnsi="Verdana"/>
        </w:rPr>
      </w:pPr>
    </w:p>
    <w:p w:rsidR="00E553A1" w:rsidRPr="005E7C18" w:rsidRDefault="00061474"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SEGUNDO</w:t>
      </w:r>
      <w:r w:rsidR="00E553A1" w:rsidRPr="005E7C18">
        <w:rPr>
          <w:rFonts w:ascii="Verdana" w:hAnsi="Verdana"/>
          <w:b w:val="0"/>
          <w:bCs w:val="0"/>
        </w:rPr>
        <w:t>. Las atribuciones, facultades y disposiciones que en la Legislación vigente en el Estado se confieren a las diversas dependencias del Poder Ejecutivo o a sus titulares, conforme a las anteriores denominaciones se asignan expresamente a las nuevas dependencias y titulares a que  se refiere la Ley Orgánica del Poder Ejecutivo.</w:t>
      </w:r>
    </w:p>
    <w:p w:rsidR="00E553A1" w:rsidRPr="005E7C18" w:rsidRDefault="00E553A1" w:rsidP="00045B65">
      <w:pPr>
        <w:pStyle w:val="Textoindependiente"/>
        <w:tabs>
          <w:tab w:val="left" w:pos="0"/>
        </w:tabs>
        <w:rPr>
          <w:rFonts w:ascii="Verdana" w:hAnsi="Verdana"/>
        </w:rPr>
      </w:pPr>
    </w:p>
    <w:p w:rsidR="00E553A1" w:rsidRPr="005E7C18" w:rsidRDefault="00061474"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TERCERO</w:t>
      </w:r>
      <w:r w:rsidR="00E553A1" w:rsidRPr="005E7C18">
        <w:rPr>
          <w:rFonts w:ascii="Verdana" w:hAnsi="Verdana"/>
          <w:b w:val="0"/>
          <w:bCs w:val="0"/>
        </w:rPr>
        <w:t xml:space="preserve">. En consecuencia, la Secretaría de Finanzas, la Secretaría de Desarrollo Urbano y Obras Públicas y la Secretaría de Educación y Servicios Sociales, tendrán todas las facultades, atribuciones y responsabilidades que correspondían a la Tesorería General del Estado, a la Dirección General de Obras Públicas y a la Dirección General de Educación Pública, respectivamente, salvo las </w:t>
      </w:r>
      <w:r w:rsidR="00E553A1" w:rsidRPr="005E7C18">
        <w:rPr>
          <w:rFonts w:ascii="Verdana" w:hAnsi="Verdana"/>
          <w:b w:val="0"/>
          <w:bCs w:val="0"/>
        </w:rPr>
        <w:lastRenderedPageBreak/>
        <w:t>que expresamente se confieren en la vigente Ley Orgánica del Poder Ejecutivo a cualquier otra dependencia.</w:t>
      </w:r>
    </w:p>
    <w:p w:rsidR="00E553A1" w:rsidRPr="005E7C18" w:rsidRDefault="00E553A1" w:rsidP="00045B65">
      <w:pPr>
        <w:pStyle w:val="Sangradetextonormal"/>
        <w:tabs>
          <w:tab w:val="left" w:pos="0"/>
        </w:tabs>
        <w:jc w:val="left"/>
        <w:rPr>
          <w:rFonts w:ascii="Verdana" w:hAnsi="Verdana"/>
        </w:rPr>
      </w:pPr>
    </w:p>
    <w:p w:rsidR="00E553A1" w:rsidRPr="005E7C18" w:rsidRDefault="00061474" w:rsidP="00045B65">
      <w:pPr>
        <w:tabs>
          <w:tab w:val="left" w:pos="0"/>
        </w:tabs>
        <w:jc w:val="center"/>
        <w:rPr>
          <w:rFonts w:ascii="Verdana" w:hAnsi="Verdana" w:cs="Arial"/>
        </w:rPr>
      </w:pPr>
      <w:r w:rsidRPr="005E7C18">
        <w:rPr>
          <w:rFonts w:ascii="Verdana" w:hAnsi="Verdana" w:cs="Arial"/>
        </w:rPr>
        <w:t>P.O. 22 DE OCTUBRE DE 1982</w:t>
      </w:r>
    </w:p>
    <w:p w:rsidR="00E553A1" w:rsidRPr="005E7C18" w:rsidRDefault="00E553A1" w:rsidP="00045B65">
      <w:pPr>
        <w:tabs>
          <w:tab w:val="left" w:pos="0"/>
        </w:tabs>
        <w:jc w:val="both"/>
        <w:rPr>
          <w:rFonts w:ascii="Verdana" w:hAnsi="Verdana" w:cs="Arial"/>
        </w:rPr>
      </w:pPr>
    </w:p>
    <w:p w:rsidR="00E553A1" w:rsidRPr="005E7C18" w:rsidRDefault="00061474"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ÚNICO</w:t>
      </w:r>
      <w:r w:rsidR="00E553A1" w:rsidRPr="005E7C18">
        <w:rPr>
          <w:rFonts w:ascii="Verdana" w:hAnsi="Verdana"/>
          <w:b w:val="0"/>
          <w:bCs w:val="0"/>
        </w:rPr>
        <w:t>. Este decreto entrará en vigor al tercer día de su publicación en el Periódico Oficial del Gobierno del Estado.</w:t>
      </w:r>
    </w:p>
    <w:p w:rsidR="00E553A1" w:rsidRPr="005E7C18" w:rsidRDefault="00E553A1" w:rsidP="00045B65">
      <w:pPr>
        <w:tabs>
          <w:tab w:val="left" w:pos="0"/>
        </w:tabs>
        <w:jc w:val="both"/>
        <w:rPr>
          <w:rFonts w:ascii="Verdana" w:hAnsi="Verdana" w:cs="Arial"/>
        </w:rPr>
      </w:pPr>
    </w:p>
    <w:p w:rsidR="00E553A1" w:rsidRPr="005E7C18" w:rsidRDefault="00061474" w:rsidP="00045B65">
      <w:pPr>
        <w:tabs>
          <w:tab w:val="left" w:pos="0"/>
        </w:tabs>
        <w:jc w:val="center"/>
        <w:rPr>
          <w:rFonts w:ascii="Verdana" w:hAnsi="Verdana" w:cs="Arial"/>
        </w:rPr>
      </w:pPr>
      <w:r w:rsidRPr="005E7C18">
        <w:rPr>
          <w:rFonts w:ascii="Verdana" w:hAnsi="Verdana" w:cs="Arial"/>
        </w:rPr>
        <w:t>P.O. 17 DE FEBRERO DE 1984</w:t>
      </w:r>
    </w:p>
    <w:p w:rsidR="00E553A1" w:rsidRPr="005E7C18" w:rsidRDefault="00E553A1" w:rsidP="00045B65">
      <w:pPr>
        <w:tabs>
          <w:tab w:val="left" w:pos="0"/>
        </w:tabs>
        <w:jc w:val="both"/>
        <w:rPr>
          <w:rFonts w:ascii="Verdana" w:hAnsi="Verdana" w:cs="Arial"/>
        </w:rPr>
      </w:pPr>
      <w:r w:rsidRPr="005E7C18">
        <w:rPr>
          <w:rFonts w:ascii="Verdana" w:hAnsi="Verdana" w:cs="Arial"/>
        </w:rPr>
        <w:t xml:space="preserve"> </w:t>
      </w:r>
    </w:p>
    <w:p w:rsidR="00E553A1" w:rsidRPr="005E7C18" w:rsidRDefault="00061474" w:rsidP="00045B65">
      <w:pPr>
        <w:tabs>
          <w:tab w:val="left" w:pos="0"/>
        </w:tabs>
        <w:jc w:val="both"/>
        <w:rPr>
          <w:rFonts w:ascii="Verdana" w:hAnsi="Verdana" w:cs="Arial"/>
        </w:rPr>
      </w:pPr>
      <w:r w:rsidRPr="005E7C18">
        <w:rPr>
          <w:rFonts w:ascii="Verdana" w:hAnsi="Verdana" w:cs="Arial"/>
          <w:b/>
          <w:bCs/>
        </w:rPr>
        <w:tab/>
      </w:r>
      <w:r w:rsidR="00E553A1" w:rsidRPr="005E7C18">
        <w:rPr>
          <w:rFonts w:ascii="Verdana" w:hAnsi="Verdana" w:cs="Arial"/>
          <w:b/>
          <w:bCs/>
        </w:rPr>
        <w:t>ARTÍCULO PRIMERO</w:t>
      </w:r>
      <w:r w:rsidR="00E553A1" w:rsidRPr="005E7C18">
        <w:rPr>
          <w:rFonts w:ascii="Verdana" w:hAnsi="Verdana" w:cs="Arial"/>
        </w:rPr>
        <w:t>. Las reformas y adiciones a la Constitución Política del Estado de Guanajuato, que se contienen en este Decreto, entrarán en vigor al tercer día de su publicación en el Periódico Oficial del Gobierno del Estado de Guanajuato.</w:t>
      </w:r>
    </w:p>
    <w:p w:rsidR="00E553A1" w:rsidRPr="005E7C18" w:rsidRDefault="00E553A1" w:rsidP="00045B65">
      <w:pPr>
        <w:tabs>
          <w:tab w:val="left" w:pos="0"/>
        </w:tabs>
        <w:jc w:val="both"/>
        <w:rPr>
          <w:rFonts w:ascii="Verdana" w:hAnsi="Verdana" w:cs="Arial"/>
        </w:rPr>
      </w:pPr>
      <w:r w:rsidRPr="005E7C18">
        <w:rPr>
          <w:rFonts w:ascii="Verdana" w:hAnsi="Verdana" w:cs="Arial"/>
        </w:rPr>
        <w:t xml:space="preserve"> </w:t>
      </w:r>
    </w:p>
    <w:p w:rsidR="00061474" w:rsidRPr="005E7C18" w:rsidRDefault="00061474"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SEGUNDO</w:t>
      </w:r>
      <w:r w:rsidR="00E553A1" w:rsidRPr="005E7C18">
        <w:rPr>
          <w:rFonts w:ascii="Verdana" w:hAnsi="Verdana"/>
          <w:b w:val="0"/>
          <w:bCs w:val="0"/>
        </w:rPr>
        <w:t xml:space="preserve">. </w:t>
      </w:r>
      <w:r w:rsidRPr="005E7C18">
        <w:rPr>
          <w:rFonts w:ascii="Verdana" w:hAnsi="Verdana"/>
          <w:b w:val="0"/>
          <w:bCs w:val="0"/>
        </w:rPr>
        <w:t>Se deroga.</w:t>
      </w:r>
    </w:p>
    <w:p w:rsidR="00E553A1" w:rsidRPr="005E7C18" w:rsidRDefault="00061474" w:rsidP="00061474">
      <w:pPr>
        <w:pStyle w:val="Textoindependiente"/>
        <w:tabs>
          <w:tab w:val="left" w:pos="0"/>
        </w:tabs>
        <w:jc w:val="right"/>
        <w:rPr>
          <w:rFonts w:ascii="Verdana" w:hAnsi="Verdana"/>
          <w:bCs w:val="0"/>
          <w:color w:val="CC0066"/>
          <w:sz w:val="16"/>
          <w:szCs w:val="16"/>
        </w:rPr>
      </w:pPr>
      <w:r w:rsidRPr="005E7C18">
        <w:rPr>
          <w:rFonts w:ascii="Verdana" w:hAnsi="Verdana"/>
          <w:bCs w:val="0"/>
          <w:color w:val="CC0066"/>
          <w:sz w:val="16"/>
          <w:szCs w:val="16"/>
        </w:rPr>
        <w:t>Derogado</w:t>
      </w:r>
      <w:r w:rsidR="00E553A1" w:rsidRPr="005E7C18">
        <w:rPr>
          <w:rFonts w:ascii="Verdana" w:hAnsi="Verdana"/>
          <w:bCs w:val="0"/>
          <w:color w:val="CC0066"/>
          <w:sz w:val="16"/>
          <w:szCs w:val="16"/>
        </w:rPr>
        <w:t xml:space="preserve"> P.O. 15</w:t>
      </w:r>
      <w:r w:rsidRPr="005E7C18">
        <w:rPr>
          <w:rFonts w:ascii="Verdana" w:hAnsi="Verdana"/>
          <w:bCs w:val="0"/>
          <w:color w:val="CC0066"/>
          <w:sz w:val="16"/>
          <w:szCs w:val="16"/>
        </w:rPr>
        <w:t>-11-1994</w:t>
      </w:r>
    </w:p>
    <w:p w:rsidR="00E553A1" w:rsidRPr="005E7C18" w:rsidRDefault="00E553A1" w:rsidP="00045B65">
      <w:pPr>
        <w:tabs>
          <w:tab w:val="left" w:pos="0"/>
        </w:tabs>
        <w:jc w:val="both"/>
        <w:rPr>
          <w:rFonts w:ascii="Verdana" w:hAnsi="Verdana" w:cs="Arial"/>
        </w:rPr>
      </w:pPr>
      <w:r w:rsidRPr="005E7C18">
        <w:rPr>
          <w:rFonts w:ascii="Verdana" w:hAnsi="Verdana" w:cs="Arial"/>
        </w:rPr>
        <w:t xml:space="preserve"> </w:t>
      </w:r>
    </w:p>
    <w:p w:rsidR="00E553A1" w:rsidRPr="005E7C18" w:rsidRDefault="00061474" w:rsidP="00045B65">
      <w:pPr>
        <w:pStyle w:val="Sangradetextonormal"/>
        <w:tabs>
          <w:tab w:val="left" w:pos="0"/>
        </w:tabs>
        <w:rPr>
          <w:rFonts w:ascii="Verdana" w:hAnsi="Verdana"/>
        </w:rPr>
      </w:pPr>
      <w:r w:rsidRPr="005E7C18">
        <w:rPr>
          <w:rFonts w:ascii="Verdana" w:hAnsi="Verdana"/>
          <w:b/>
          <w:bCs/>
        </w:rPr>
        <w:tab/>
      </w:r>
      <w:r w:rsidR="00E553A1" w:rsidRPr="005E7C18">
        <w:rPr>
          <w:rFonts w:ascii="Verdana" w:hAnsi="Verdana"/>
          <w:b/>
          <w:bCs/>
        </w:rPr>
        <w:t>ARTÍCULO TERCERO</w:t>
      </w:r>
      <w:r w:rsidR="00E553A1" w:rsidRPr="005E7C18">
        <w:rPr>
          <w:rFonts w:ascii="Verdana" w:hAnsi="Verdana"/>
        </w:rPr>
        <w:t>. En los casos en que la Ley Secundaria se refiera a los Jueces Municipales, se entenderá que alude a los Jueces Menores que menciona este Decreto.</w:t>
      </w:r>
    </w:p>
    <w:p w:rsidR="00E553A1" w:rsidRPr="005E7C18" w:rsidRDefault="00E553A1" w:rsidP="00045B65">
      <w:pPr>
        <w:pStyle w:val="Sangradetextonormal"/>
        <w:tabs>
          <w:tab w:val="left" w:pos="0"/>
        </w:tabs>
        <w:rPr>
          <w:rFonts w:ascii="Verdana" w:hAnsi="Verdana"/>
        </w:rPr>
      </w:pPr>
    </w:p>
    <w:p w:rsidR="00E553A1" w:rsidRPr="005E7C18" w:rsidRDefault="00061474" w:rsidP="00045B65">
      <w:pPr>
        <w:pStyle w:val="Sangradetextonormal"/>
        <w:tabs>
          <w:tab w:val="left" w:pos="0"/>
        </w:tabs>
        <w:rPr>
          <w:rFonts w:ascii="Verdana" w:hAnsi="Verdana"/>
          <w:b/>
          <w:bCs/>
        </w:rPr>
      </w:pPr>
      <w:r w:rsidRPr="005E7C18">
        <w:rPr>
          <w:rFonts w:ascii="Verdana" w:hAnsi="Verdana"/>
          <w:b/>
        </w:rPr>
        <w:tab/>
      </w:r>
      <w:r w:rsidR="00E553A1" w:rsidRPr="005E7C18">
        <w:rPr>
          <w:rFonts w:ascii="Verdana" w:hAnsi="Verdana"/>
          <w:b/>
        </w:rPr>
        <w:t>ARTÍCULO CUARTO.</w:t>
      </w:r>
      <w:r w:rsidR="00E553A1" w:rsidRPr="005E7C18">
        <w:rPr>
          <w:rFonts w:ascii="Verdana" w:hAnsi="Verdana"/>
        </w:rPr>
        <w:t xml:space="preserve"> Los diputados que se elijan a la Quincuagésima Cuarta Legislatura</w:t>
      </w:r>
      <w:r w:rsidR="00E553A1" w:rsidRPr="005E7C18">
        <w:rPr>
          <w:rFonts w:ascii="Verdana" w:hAnsi="Verdana"/>
          <w:bCs/>
        </w:rPr>
        <w:t xml:space="preserve"> del H. Congreso del Estado, durarán en funciones del 15 de septiembre de 1988 al 24 de septiembre de 1991.</w:t>
      </w:r>
    </w:p>
    <w:p w:rsidR="00E553A1" w:rsidRPr="005E7C18" w:rsidRDefault="00061474" w:rsidP="00061474">
      <w:pPr>
        <w:tabs>
          <w:tab w:val="left" w:pos="0"/>
        </w:tabs>
        <w:jc w:val="right"/>
        <w:rPr>
          <w:rFonts w:ascii="Verdana" w:hAnsi="Verdana" w:cs="Arial"/>
          <w:b/>
          <w:color w:val="CC0066"/>
          <w:sz w:val="16"/>
          <w:szCs w:val="16"/>
        </w:rPr>
      </w:pPr>
      <w:r w:rsidRPr="005E7C18">
        <w:rPr>
          <w:rFonts w:ascii="Verdana" w:hAnsi="Verdana" w:cs="Arial"/>
          <w:b/>
          <w:color w:val="CC0066"/>
          <w:sz w:val="16"/>
          <w:szCs w:val="16"/>
        </w:rPr>
        <w:t>Artículo a</w:t>
      </w:r>
      <w:r w:rsidR="00E553A1" w:rsidRPr="005E7C18">
        <w:rPr>
          <w:rFonts w:ascii="Verdana" w:hAnsi="Verdana" w:cs="Arial"/>
          <w:b/>
          <w:color w:val="CC0066"/>
          <w:sz w:val="16"/>
          <w:szCs w:val="16"/>
        </w:rPr>
        <w:t>d</w:t>
      </w:r>
      <w:r w:rsidRPr="005E7C18">
        <w:rPr>
          <w:rFonts w:ascii="Verdana" w:hAnsi="Verdana" w:cs="Arial"/>
          <w:b/>
          <w:color w:val="CC0066"/>
          <w:sz w:val="16"/>
          <w:szCs w:val="16"/>
        </w:rPr>
        <w:t>icionado</w:t>
      </w:r>
      <w:r w:rsidR="00E553A1" w:rsidRPr="005E7C18">
        <w:rPr>
          <w:rFonts w:ascii="Verdana" w:hAnsi="Verdana" w:cs="Arial"/>
          <w:b/>
          <w:color w:val="CC0066"/>
          <w:sz w:val="16"/>
          <w:szCs w:val="16"/>
        </w:rPr>
        <w:t xml:space="preserve"> P.O. 23</w:t>
      </w:r>
      <w:r w:rsidRPr="005E7C18">
        <w:rPr>
          <w:rFonts w:ascii="Verdana" w:hAnsi="Verdana" w:cs="Arial"/>
          <w:b/>
          <w:color w:val="CC0066"/>
          <w:sz w:val="16"/>
          <w:szCs w:val="16"/>
        </w:rPr>
        <w:t>-10-1987</w:t>
      </w:r>
    </w:p>
    <w:p w:rsidR="00E553A1" w:rsidRPr="005E7C18" w:rsidRDefault="00E553A1" w:rsidP="00045B65">
      <w:pPr>
        <w:pStyle w:val="Sangradetextonormal"/>
        <w:tabs>
          <w:tab w:val="left" w:pos="0"/>
        </w:tabs>
        <w:rPr>
          <w:rFonts w:ascii="Verdana" w:hAnsi="Verdana"/>
        </w:rPr>
      </w:pPr>
    </w:p>
    <w:p w:rsidR="00E553A1" w:rsidRPr="005E7C18" w:rsidRDefault="00061474" w:rsidP="00045B65">
      <w:pPr>
        <w:pStyle w:val="Sangradetextonormal"/>
        <w:tabs>
          <w:tab w:val="left" w:pos="0"/>
        </w:tabs>
        <w:jc w:val="center"/>
        <w:rPr>
          <w:rFonts w:ascii="Verdana" w:hAnsi="Verdana"/>
        </w:rPr>
      </w:pPr>
      <w:r w:rsidRPr="005E7C18">
        <w:rPr>
          <w:rFonts w:ascii="Verdana" w:hAnsi="Verdana"/>
        </w:rPr>
        <w:t>P.O. 27 DE DICIEMBRE DE 1985</w:t>
      </w:r>
    </w:p>
    <w:p w:rsidR="00061474" w:rsidRPr="005E7C18" w:rsidRDefault="00061474" w:rsidP="00045B65">
      <w:pPr>
        <w:pStyle w:val="Sangradetextonormal"/>
        <w:tabs>
          <w:tab w:val="left" w:pos="0"/>
        </w:tabs>
        <w:jc w:val="center"/>
        <w:rPr>
          <w:rFonts w:ascii="Verdana" w:hAnsi="Verdana"/>
        </w:rPr>
      </w:pPr>
      <w:r w:rsidRPr="005E7C18">
        <w:rPr>
          <w:rFonts w:ascii="Verdana" w:hAnsi="Verdana"/>
        </w:rPr>
        <w:t xml:space="preserve">(Decreto </w:t>
      </w:r>
      <w:r w:rsidR="00F94411" w:rsidRPr="005E7C18">
        <w:rPr>
          <w:rFonts w:ascii="Verdana" w:hAnsi="Verdana"/>
        </w:rPr>
        <w:t>5</w:t>
      </w:r>
      <w:r w:rsidRPr="005E7C18">
        <w:rPr>
          <w:rFonts w:ascii="Verdana" w:hAnsi="Verdana"/>
        </w:rPr>
        <w:t>)</w:t>
      </w:r>
    </w:p>
    <w:p w:rsidR="00E553A1" w:rsidRPr="005E7C18" w:rsidRDefault="00E553A1" w:rsidP="00045B65">
      <w:pPr>
        <w:pStyle w:val="Sangradetextonormal"/>
        <w:tabs>
          <w:tab w:val="left" w:pos="0"/>
        </w:tabs>
        <w:jc w:val="center"/>
        <w:rPr>
          <w:rFonts w:ascii="Verdana" w:hAnsi="Verdana"/>
        </w:rPr>
      </w:pPr>
    </w:p>
    <w:p w:rsidR="00E553A1" w:rsidRPr="005E7C18" w:rsidRDefault="00061474" w:rsidP="00045B65">
      <w:pPr>
        <w:pStyle w:val="Sangradetextonormal"/>
        <w:tabs>
          <w:tab w:val="left" w:pos="0"/>
        </w:tabs>
        <w:rPr>
          <w:rFonts w:ascii="Verdana" w:hAnsi="Verdana"/>
        </w:rPr>
      </w:pPr>
      <w:r w:rsidRPr="005E7C18">
        <w:rPr>
          <w:rFonts w:ascii="Verdana" w:hAnsi="Verdana"/>
          <w:b/>
          <w:bCs/>
        </w:rPr>
        <w:tab/>
      </w:r>
      <w:r w:rsidR="00E553A1" w:rsidRPr="005E7C18">
        <w:rPr>
          <w:rFonts w:ascii="Verdana" w:hAnsi="Verdana"/>
          <w:b/>
          <w:bCs/>
        </w:rPr>
        <w:t>ARTÍCULO ÚNICO</w:t>
      </w:r>
      <w:r w:rsidR="00E553A1" w:rsidRPr="005E7C18">
        <w:rPr>
          <w:rFonts w:ascii="Verdana" w:hAnsi="Verdana"/>
        </w:rPr>
        <w:t>. El presente Decreto entrará en vigor el cuarto día siguiente al de su publicación en el Periódico Oficial del Gobierno del Estado.</w:t>
      </w:r>
    </w:p>
    <w:p w:rsidR="00E553A1" w:rsidRPr="005E7C18" w:rsidRDefault="00E553A1" w:rsidP="00045B65">
      <w:pPr>
        <w:pStyle w:val="Sangradetextonormal"/>
        <w:tabs>
          <w:tab w:val="left" w:pos="0"/>
        </w:tabs>
        <w:jc w:val="left"/>
        <w:rPr>
          <w:rFonts w:ascii="Verdana" w:hAnsi="Verdana"/>
        </w:rPr>
      </w:pPr>
    </w:p>
    <w:p w:rsidR="00E553A1" w:rsidRPr="005E7C18" w:rsidRDefault="00061474" w:rsidP="00045B65">
      <w:pPr>
        <w:pStyle w:val="Sangradetextonormal"/>
        <w:tabs>
          <w:tab w:val="left" w:pos="0"/>
        </w:tabs>
        <w:jc w:val="center"/>
        <w:rPr>
          <w:rFonts w:ascii="Verdana" w:hAnsi="Verdana"/>
        </w:rPr>
      </w:pPr>
      <w:r w:rsidRPr="005E7C18">
        <w:rPr>
          <w:rFonts w:ascii="Verdana" w:hAnsi="Verdana"/>
        </w:rPr>
        <w:t>P.O. 27 DE DICIEMBRE DE 1985</w:t>
      </w:r>
    </w:p>
    <w:p w:rsidR="00061474" w:rsidRPr="005E7C18" w:rsidRDefault="00061474" w:rsidP="00061474">
      <w:pPr>
        <w:pStyle w:val="Sangradetextonormal"/>
        <w:tabs>
          <w:tab w:val="left" w:pos="0"/>
        </w:tabs>
        <w:jc w:val="center"/>
        <w:rPr>
          <w:rFonts w:ascii="Verdana" w:hAnsi="Verdana"/>
        </w:rPr>
      </w:pPr>
      <w:r w:rsidRPr="005E7C18">
        <w:rPr>
          <w:rFonts w:ascii="Verdana" w:hAnsi="Verdana"/>
        </w:rPr>
        <w:t>(Decreto</w:t>
      </w:r>
      <w:r w:rsidR="00F94411" w:rsidRPr="005E7C18">
        <w:rPr>
          <w:rFonts w:ascii="Verdana" w:hAnsi="Verdana"/>
        </w:rPr>
        <w:t xml:space="preserve"> 6)</w:t>
      </w:r>
    </w:p>
    <w:p w:rsidR="00E553A1" w:rsidRPr="005E7C18" w:rsidRDefault="00E553A1" w:rsidP="00045B65">
      <w:pPr>
        <w:pStyle w:val="Sangradetextonormal"/>
        <w:tabs>
          <w:tab w:val="left" w:pos="0"/>
        </w:tabs>
        <w:jc w:val="left"/>
        <w:rPr>
          <w:rFonts w:ascii="Verdana" w:hAnsi="Verdana"/>
        </w:rPr>
      </w:pPr>
    </w:p>
    <w:p w:rsidR="00E553A1" w:rsidRPr="005E7C18" w:rsidRDefault="00061474"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PRIMERO</w:t>
      </w:r>
      <w:r w:rsidR="00E553A1" w:rsidRPr="005E7C18">
        <w:rPr>
          <w:rFonts w:ascii="Verdana" w:hAnsi="Verdana"/>
          <w:b w:val="0"/>
          <w:bCs w:val="0"/>
        </w:rPr>
        <w:t xml:space="preserve">. El presente Decreto entrará en vigor el cuarto día siguiente al de su publicación el Periódico Oficial del Gobierno del Estado. </w:t>
      </w:r>
    </w:p>
    <w:p w:rsidR="00E553A1" w:rsidRPr="005E7C18" w:rsidRDefault="00E553A1" w:rsidP="00045B65">
      <w:pPr>
        <w:tabs>
          <w:tab w:val="left" w:pos="0"/>
        </w:tabs>
        <w:jc w:val="both"/>
        <w:rPr>
          <w:rFonts w:ascii="Verdana" w:hAnsi="Verdana" w:cs="Arial"/>
        </w:rPr>
      </w:pPr>
    </w:p>
    <w:p w:rsidR="00E553A1" w:rsidRPr="005E7C18" w:rsidRDefault="00061474" w:rsidP="00045B65">
      <w:pPr>
        <w:tabs>
          <w:tab w:val="left" w:pos="0"/>
        </w:tabs>
        <w:jc w:val="both"/>
        <w:rPr>
          <w:rFonts w:ascii="Verdana" w:hAnsi="Verdana" w:cs="Arial"/>
        </w:rPr>
      </w:pPr>
      <w:r w:rsidRPr="005E7C18">
        <w:rPr>
          <w:rFonts w:ascii="Verdana" w:hAnsi="Verdana" w:cs="Arial"/>
          <w:b/>
          <w:bCs/>
        </w:rPr>
        <w:tab/>
      </w:r>
      <w:r w:rsidR="00E553A1" w:rsidRPr="005E7C18">
        <w:rPr>
          <w:rFonts w:ascii="Verdana" w:hAnsi="Verdana" w:cs="Arial"/>
          <w:b/>
          <w:bCs/>
        </w:rPr>
        <w:t>ARTÍCULO SEGUNDO</w:t>
      </w:r>
      <w:r w:rsidR="00E553A1" w:rsidRPr="005E7C18">
        <w:rPr>
          <w:rFonts w:ascii="Verdana" w:hAnsi="Verdana" w:cs="Arial"/>
        </w:rPr>
        <w:t>. En todos los casos en que las leyes secundarias reglamentarias o cualesquiera otras disposiciones de carácter general se refieran a la Secretaría General del Gobierno o a la Secretaría de Finanzas, se entenderá que aluden a la Secretaría de Gobierno y a la Secretaría de Administración Financiara que se mencionan en el presente Decreto.</w:t>
      </w:r>
    </w:p>
    <w:p w:rsidR="00E553A1" w:rsidRPr="005E7C18" w:rsidRDefault="00E553A1" w:rsidP="00045B65">
      <w:pPr>
        <w:tabs>
          <w:tab w:val="left" w:pos="0"/>
        </w:tabs>
        <w:jc w:val="both"/>
        <w:rPr>
          <w:rFonts w:ascii="Verdana" w:hAnsi="Verdana" w:cs="Arial"/>
        </w:rPr>
      </w:pPr>
    </w:p>
    <w:p w:rsidR="00E553A1" w:rsidRPr="005E7C18" w:rsidRDefault="00E553A1" w:rsidP="00045B65">
      <w:pPr>
        <w:tabs>
          <w:tab w:val="left" w:pos="0"/>
        </w:tabs>
        <w:jc w:val="center"/>
        <w:rPr>
          <w:rFonts w:ascii="Verdana" w:hAnsi="Verdana" w:cs="Arial"/>
        </w:rPr>
      </w:pPr>
      <w:r w:rsidRPr="005E7C18">
        <w:rPr>
          <w:rFonts w:ascii="Verdana" w:hAnsi="Verdana" w:cs="Arial"/>
        </w:rPr>
        <w:t>P.O. 23 DE OCT</w:t>
      </w:r>
      <w:r w:rsidR="00061474" w:rsidRPr="005E7C18">
        <w:rPr>
          <w:rFonts w:ascii="Verdana" w:hAnsi="Verdana" w:cs="Arial"/>
        </w:rPr>
        <w:t>UBRE DE 1987</w:t>
      </w:r>
    </w:p>
    <w:p w:rsidR="00061474" w:rsidRPr="005E7C18" w:rsidRDefault="00061474" w:rsidP="00061474">
      <w:pPr>
        <w:pStyle w:val="Sangradetextonormal"/>
        <w:tabs>
          <w:tab w:val="left" w:pos="0"/>
        </w:tabs>
        <w:jc w:val="center"/>
        <w:rPr>
          <w:rFonts w:ascii="Verdana" w:hAnsi="Verdana"/>
        </w:rPr>
      </w:pPr>
      <w:r w:rsidRPr="005E7C18">
        <w:rPr>
          <w:rFonts w:ascii="Verdana" w:hAnsi="Verdana"/>
        </w:rPr>
        <w:t>(Decreto 136)</w:t>
      </w:r>
    </w:p>
    <w:p w:rsidR="00E553A1" w:rsidRPr="005E7C18" w:rsidRDefault="00E553A1" w:rsidP="00045B65">
      <w:pPr>
        <w:tabs>
          <w:tab w:val="left" w:pos="0"/>
        </w:tabs>
        <w:jc w:val="center"/>
        <w:rPr>
          <w:rFonts w:ascii="Verdana" w:hAnsi="Verdana" w:cs="Arial"/>
          <w:b/>
          <w:bCs/>
        </w:rPr>
      </w:pPr>
    </w:p>
    <w:p w:rsidR="00E553A1" w:rsidRPr="005E7C18" w:rsidRDefault="00061474"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PRIMERO</w:t>
      </w:r>
      <w:r w:rsidR="00E553A1" w:rsidRPr="005E7C18">
        <w:rPr>
          <w:rFonts w:ascii="Verdana" w:hAnsi="Verdana"/>
          <w:b w:val="0"/>
          <w:bCs w:val="0"/>
        </w:rPr>
        <w:t xml:space="preserve">. Este Decreto entrará en vigor el cuarto día siguiente al de su publicación el Periódico Oficial del Gobierno del Estado. </w:t>
      </w:r>
    </w:p>
    <w:p w:rsidR="00E553A1" w:rsidRPr="005E7C18" w:rsidRDefault="00E553A1" w:rsidP="00045B65">
      <w:pPr>
        <w:tabs>
          <w:tab w:val="left" w:pos="0"/>
        </w:tabs>
        <w:jc w:val="both"/>
        <w:rPr>
          <w:rFonts w:ascii="Verdana" w:hAnsi="Verdana" w:cs="Arial"/>
        </w:rPr>
      </w:pPr>
    </w:p>
    <w:p w:rsidR="00E553A1" w:rsidRPr="005E7C18" w:rsidRDefault="00061474"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SEGUNDO</w:t>
      </w:r>
      <w:r w:rsidR="00E553A1" w:rsidRPr="005E7C18">
        <w:rPr>
          <w:rFonts w:ascii="Verdana" w:hAnsi="Verdana"/>
          <w:b w:val="0"/>
          <w:bCs w:val="0"/>
        </w:rPr>
        <w:t>. Las reformas a los artículos 55 de la Constitución y Segundo Transitorio de la misma, surtirán sus efectos a partir del 15 de septiembre de 1989.</w:t>
      </w:r>
    </w:p>
    <w:p w:rsidR="00E553A1" w:rsidRPr="005E7C18" w:rsidRDefault="00E553A1" w:rsidP="00045B65">
      <w:pPr>
        <w:pStyle w:val="Textoindependiente"/>
        <w:tabs>
          <w:tab w:val="left" w:pos="0"/>
        </w:tabs>
        <w:rPr>
          <w:rFonts w:ascii="Verdana" w:hAnsi="Verdana"/>
          <w:b w:val="0"/>
          <w:bCs w:val="0"/>
        </w:rPr>
      </w:pPr>
    </w:p>
    <w:p w:rsidR="00E553A1" w:rsidRPr="005E7C18" w:rsidRDefault="00061474"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TERCERO</w:t>
      </w:r>
      <w:r w:rsidR="00E553A1" w:rsidRPr="005E7C18">
        <w:rPr>
          <w:rFonts w:ascii="Verdana" w:hAnsi="Verdana"/>
          <w:b w:val="0"/>
          <w:bCs w:val="0"/>
        </w:rPr>
        <w:t>. El Artículo Cuarto Transitorio, surtirá sus efectos a partir del 15 de septiembre de 1988.</w:t>
      </w:r>
    </w:p>
    <w:p w:rsidR="00E553A1" w:rsidRPr="005E7C18" w:rsidRDefault="00E553A1" w:rsidP="00045B65">
      <w:pPr>
        <w:tabs>
          <w:tab w:val="left" w:pos="0"/>
        </w:tabs>
        <w:jc w:val="center"/>
        <w:rPr>
          <w:rFonts w:ascii="Verdana" w:hAnsi="Verdana" w:cs="Arial"/>
        </w:rPr>
      </w:pPr>
    </w:p>
    <w:p w:rsidR="00E553A1" w:rsidRPr="005E7C18" w:rsidRDefault="00061474" w:rsidP="00045B65">
      <w:pPr>
        <w:tabs>
          <w:tab w:val="left" w:pos="0"/>
        </w:tabs>
        <w:jc w:val="center"/>
        <w:rPr>
          <w:rFonts w:ascii="Verdana" w:hAnsi="Verdana" w:cs="Arial"/>
        </w:rPr>
      </w:pPr>
      <w:r w:rsidRPr="005E7C18">
        <w:rPr>
          <w:rFonts w:ascii="Verdana" w:hAnsi="Verdana" w:cs="Arial"/>
        </w:rPr>
        <w:t>P.O. 23 DE OCTUBRE DE 1987</w:t>
      </w:r>
    </w:p>
    <w:p w:rsidR="00061474" w:rsidRPr="005E7C18" w:rsidRDefault="00061474" w:rsidP="00045B65">
      <w:pPr>
        <w:tabs>
          <w:tab w:val="left" w:pos="0"/>
        </w:tabs>
        <w:jc w:val="center"/>
        <w:rPr>
          <w:rFonts w:ascii="Verdana" w:hAnsi="Verdana" w:cs="Arial"/>
        </w:rPr>
      </w:pPr>
      <w:r w:rsidRPr="005E7C18">
        <w:rPr>
          <w:rFonts w:ascii="Verdana" w:hAnsi="Verdana" w:cs="Arial"/>
        </w:rPr>
        <w:t>(Decreto</w:t>
      </w:r>
      <w:r w:rsidR="00694C2D" w:rsidRPr="005E7C18">
        <w:rPr>
          <w:rFonts w:ascii="Verdana" w:hAnsi="Verdana" w:cs="Arial"/>
        </w:rPr>
        <w:t xml:space="preserve"> </w:t>
      </w:r>
      <w:r w:rsidRPr="005E7C18">
        <w:rPr>
          <w:rFonts w:ascii="Verdana" w:hAnsi="Verdana" w:cs="Arial"/>
        </w:rPr>
        <w:t>13</w:t>
      </w:r>
      <w:r w:rsidR="00F94411" w:rsidRPr="005E7C18">
        <w:rPr>
          <w:rFonts w:ascii="Verdana" w:hAnsi="Verdana" w:cs="Arial"/>
        </w:rPr>
        <w:t>7)</w:t>
      </w:r>
    </w:p>
    <w:p w:rsidR="00E553A1" w:rsidRPr="005E7C18" w:rsidRDefault="00E553A1" w:rsidP="00045B65">
      <w:pPr>
        <w:tabs>
          <w:tab w:val="left" w:pos="0"/>
        </w:tabs>
        <w:jc w:val="both"/>
        <w:rPr>
          <w:rFonts w:ascii="Verdana" w:hAnsi="Verdana" w:cs="Arial"/>
          <w:b/>
          <w:bCs/>
        </w:rPr>
      </w:pPr>
    </w:p>
    <w:p w:rsidR="00E553A1" w:rsidRPr="005E7C18" w:rsidRDefault="00061474" w:rsidP="00045B65">
      <w:pPr>
        <w:tabs>
          <w:tab w:val="left" w:pos="0"/>
        </w:tabs>
        <w:jc w:val="both"/>
        <w:rPr>
          <w:rFonts w:ascii="Verdana" w:hAnsi="Verdana"/>
        </w:rPr>
      </w:pPr>
      <w:r w:rsidRPr="005E7C18">
        <w:rPr>
          <w:rFonts w:ascii="Verdana" w:hAnsi="Verdana"/>
          <w:b/>
          <w:bCs/>
        </w:rPr>
        <w:tab/>
      </w:r>
      <w:r w:rsidR="00E553A1" w:rsidRPr="005E7C18">
        <w:rPr>
          <w:rFonts w:ascii="Verdana" w:hAnsi="Verdana"/>
          <w:b/>
          <w:bCs/>
        </w:rPr>
        <w:t>ARTÍCULO ÚNICO</w:t>
      </w:r>
      <w:r w:rsidR="00E553A1" w:rsidRPr="005E7C18">
        <w:rPr>
          <w:rFonts w:ascii="Verdana" w:hAnsi="Verdana" w:cs="Arial"/>
        </w:rPr>
        <w:t>. El presente Decreto entrará en vigor el cuarto día siguiente al de su publicación en el Periódico Oficial del Gobierno del Estado.</w:t>
      </w:r>
    </w:p>
    <w:p w:rsidR="00E553A1" w:rsidRPr="005E7C18" w:rsidRDefault="00E553A1" w:rsidP="00045B65">
      <w:pPr>
        <w:tabs>
          <w:tab w:val="left" w:pos="0"/>
        </w:tabs>
        <w:jc w:val="both"/>
        <w:rPr>
          <w:rFonts w:ascii="Verdana" w:hAnsi="Verdana" w:cs="Arial"/>
        </w:rPr>
      </w:pPr>
    </w:p>
    <w:p w:rsidR="00E553A1" w:rsidRPr="005E7C18" w:rsidRDefault="00694C2D" w:rsidP="00045B65">
      <w:pPr>
        <w:tabs>
          <w:tab w:val="left" w:pos="0"/>
        </w:tabs>
        <w:jc w:val="center"/>
        <w:rPr>
          <w:rFonts w:ascii="Verdana" w:hAnsi="Verdana" w:cs="Arial"/>
        </w:rPr>
      </w:pPr>
      <w:r w:rsidRPr="005E7C18">
        <w:rPr>
          <w:rFonts w:ascii="Verdana" w:hAnsi="Verdana" w:cs="Arial"/>
        </w:rPr>
        <w:t>P.O. 24 DE JUNIO DE 1988</w:t>
      </w:r>
    </w:p>
    <w:p w:rsidR="00694C2D" w:rsidRPr="005E7C18" w:rsidRDefault="00694C2D" w:rsidP="00694C2D">
      <w:pPr>
        <w:tabs>
          <w:tab w:val="left" w:pos="0"/>
        </w:tabs>
        <w:jc w:val="center"/>
        <w:rPr>
          <w:rFonts w:ascii="Verdana" w:hAnsi="Verdana" w:cs="Arial"/>
        </w:rPr>
      </w:pPr>
      <w:r w:rsidRPr="005E7C18">
        <w:rPr>
          <w:rFonts w:ascii="Verdana" w:hAnsi="Verdana" w:cs="Arial"/>
        </w:rPr>
        <w:t xml:space="preserve">(Decreto </w:t>
      </w:r>
      <w:r w:rsidR="00E5394F" w:rsidRPr="005E7C18">
        <w:rPr>
          <w:rFonts w:ascii="Verdana" w:hAnsi="Verdana" w:cs="Arial"/>
        </w:rPr>
        <w:t>181</w:t>
      </w:r>
      <w:r w:rsidRPr="005E7C18">
        <w:rPr>
          <w:rFonts w:ascii="Verdana" w:hAnsi="Verdana" w:cs="Arial"/>
        </w:rPr>
        <w:t>)</w:t>
      </w:r>
    </w:p>
    <w:p w:rsidR="00E553A1" w:rsidRPr="005E7C18" w:rsidRDefault="00E553A1" w:rsidP="00045B65">
      <w:pPr>
        <w:tabs>
          <w:tab w:val="left" w:pos="0"/>
        </w:tabs>
        <w:jc w:val="both"/>
        <w:rPr>
          <w:rFonts w:ascii="Verdana" w:hAnsi="Verdana" w:cs="Arial"/>
        </w:rPr>
      </w:pPr>
    </w:p>
    <w:p w:rsidR="00E553A1" w:rsidRPr="005E7C18" w:rsidRDefault="00694C2D" w:rsidP="00045B65">
      <w:pPr>
        <w:tabs>
          <w:tab w:val="left" w:pos="0"/>
        </w:tabs>
        <w:jc w:val="both"/>
        <w:rPr>
          <w:rFonts w:ascii="Verdana" w:hAnsi="Verdana" w:cs="Arial"/>
        </w:rPr>
      </w:pPr>
      <w:r w:rsidRPr="005E7C18">
        <w:rPr>
          <w:rFonts w:ascii="Verdana" w:hAnsi="Verdana" w:cs="Arial"/>
          <w:b/>
        </w:rPr>
        <w:tab/>
      </w:r>
      <w:r w:rsidR="00E553A1" w:rsidRPr="005E7C18">
        <w:rPr>
          <w:rFonts w:ascii="Verdana" w:hAnsi="Verdana" w:cs="Arial"/>
          <w:b/>
        </w:rPr>
        <w:t>ARTÍCULO ÚNICO.</w:t>
      </w:r>
      <w:r w:rsidR="00E553A1" w:rsidRPr="005E7C18">
        <w:rPr>
          <w:rFonts w:ascii="Verdana" w:hAnsi="Verdana" w:cs="Arial"/>
        </w:rPr>
        <w:t xml:space="preserve"> El presente Decreto entrará en vigor el cuarto día siguiente al de su publicación en el Periódico Oficial del Gobierno del Estado.</w:t>
      </w:r>
    </w:p>
    <w:p w:rsidR="00E553A1" w:rsidRPr="005E7C18" w:rsidRDefault="00E553A1" w:rsidP="00045B65">
      <w:pPr>
        <w:tabs>
          <w:tab w:val="left" w:pos="0"/>
        </w:tabs>
        <w:jc w:val="both"/>
        <w:rPr>
          <w:rFonts w:ascii="Verdana" w:hAnsi="Verdana" w:cs="Arial"/>
        </w:rPr>
      </w:pPr>
    </w:p>
    <w:p w:rsidR="00E553A1" w:rsidRPr="005E7C18" w:rsidRDefault="00E553A1" w:rsidP="00045B65">
      <w:pPr>
        <w:tabs>
          <w:tab w:val="left" w:pos="0"/>
        </w:tabs>
        <w:jc w:val="center"/>
        <w:rPr>
          <w:rFonts w:ascii="Verdana" w:hAnsi="Verdana" w:cs="Arial"/>
        </w:rPr>
      </w:pPr>
      <w:r w:rsidRPr="005E7C18">
        <w:rPr>
          <w:rFonts w:ascii="Verdana" w:hAnsi="Verdana" w:cs="Arial"/>
        </w:rPr>
        <w:t>P.O. 24 DE JUNIO DE 1988</w:t>
      </w:r>
    </w:p>
    <w:p w:rsidR="00E5394F" w:rsidRPr="005E7C18" w:rsidRDefault="00E5394F" w:rsidP="00E5394F">
      <w:pPr>
        <w:tabs>
          <w:tab w:val="left" w:pos="0"/>
        </w:tabs>
        <w:jc w:val="center"/>
        <w:rPr>
          <w:rFonts w:ascii="Verdana" w:hAnsi="Verdana" w:cs="Arial"/>
        </w:rPr>
      </w:pPr>
      <w:r w:rsidRPr="005E7C18">
        <w:rPr>
          <w:rFonts w:ascii="Verdana" w:hAnsi="Verdana" w:cs="Arial"/>
        </w:rPr>
        <w:t>(Decreto 182)</w:t>
      </w:r>
    </w:p>
    <w:p w:rsidR="00E5394F" w:rsidRPr="005E7C18" w:rsidRDefault="00E5394F" w:rsidP="00045B65">
      <w:pPr>
        <w:tabs>
          <w:tab w:val="left" w:pos="0"/>
        </w:tabs>
        <w:jc w:val="center"/>
        <w:rPr>
          <w:rFonts w:ascii="Verdana" w:hAnsi="Verdana" w:cs="Arial"/>
        </w:rPr>
      </w:pPr>
    </w:p>
    <w:p w:rsidR="00E553A1" w:rsidRPr="005E7C18" w:rsidRDefault="00E5394F"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PRIMERO</w:t>
      </w:r>
      <w:r w:rsidR="00E553A1" w:rsidRPr="005E7C18">
        <w:rPr>
          <w:rFonts w:ascii="Verdana" w:hAnsi="Verdana"/>
          <w:b w:val="0"/>
          <w:bCs w:val="0"/>
        </w:rPr>
        <w:t xml:space="preserve">. No se aplicará retroactivamente a los Magistrados que se encuentren en funciones, lo establecido por el artículo 86 reformado, de la Constitución Política del Estado. </w:t>
      </w:r>
    </w:p>
    <w:p w:rsidR="00E553A1" w:rsidRPr="005E7C18" w:rsidRDefault="00E553A1" w:rsidP="00045B65">
      <w:pPr>
        <w:tabs>
          <w:tab w:val="left" w:pos="0"/>
        </w:tabs>
        <w:jc w:val="both"/>
        <w:rPr>
          <w:rFonts w:ascii="Verdana" w:hAnsi="Verdana" w:cs="Arial"/>
        </w:rPr>
      </w:pPr>
    </w:p>
    <w:p w:rsidR="00E553A1" w:rsidRPr="005E7C18" w:rsidRDefault="00E5394F"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SEGUNDO.</w:t>
      </w:r>
      <w:r w:rsidR="00E553A1" w:rsidRPr="005E7C18">
        <w:rPr>
          <w:rFonts w:ascii="Verdana" w:hAnsi="Verdana"/>
          <w:b w:val="0"/>
          <w:bCs w:val="0"/>
        </w:rPr>
        <w:t xml:space="preserve"> El presente Decreto entrará en vigor el cuarto día siguiente al de su publicación el Periódico Oficial del Gobierno del Estado.</w:t>
      </w:r>
    </w:p>
    <w:p w:rsidR="00E553A1" w:rsidRPr="005E7C18" w:rsidRDefault="00E553A1" w:rsidP="00045B65">
      <w:pPr>
        <w:tabs>
          <w:tab w:val="left" w:pos="0"/>
        </w:tabs>
        <w:jc w:val="both"/>
        <w:rPr>
          <w:rFonts w:ascii="Verdana" w:hAnsi="Verdana"/>
        </w:rPr>
      </w:pPr>
    </w:p>
    <w:p w:rsidR="00E553A1" w:rsidRPr="005E7C18" w:rsidRDefault="005D4536" w:rsidP="00045B65">
      <w:pPr>
        <w:tabs>
          <w:tab w:val="left" w:pos="0"/>
        </w:tabs>
        <w:jc w:val="center"/>
        <w:rPr>
          <w:rFonts w:ascii="Verdana" w:hAnsi="Verdana" w:cs="Arial"/>
        </w:rPr>
      </w:pPr>
      <w:r w:rsidRPr="005E7C18">
        <w:rPr>
          <w:rFonts w:ascii="Verdana" w:hAnsi="Verdana" w:cs="Arial"/>
        </w:rPr>
        <w:t>P.O. 25 DE DICIEMBRE DE 1990</w:t>
      </w:r>
    </w:p>
    <w:p w:rsidR="00E553A1" w:rsidRPr="005E7C18" w:rsidRDefault="00E553A1" w:rsidP="00045B65">
      <w:pPr>
        <w:tabs>
          <w:tab w:val="left" w:pos="0"/>
        </w:tabs>
        <w:jc w:val="center"/>
        <w:rPr>
          <w:rFonts w:ascii="Verdana" w:hAnsi="Verdana" w:cs="Arial"/>
        </w:rPr>
      </w:pPr>
    </w:p>
    <w:p w:rsidR="00E553A1" w:rsidRPr="005E7C18" w:rsidRDefault="00E5394F"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ÚNICO</w:t>
      </w:r>
      <w:r w:rsidR="00E553A1" w:rsidRPr="005E7C18">
        <w:rPr>
          <w:rFonts w:ascii="Verdana" w:hAnsi="Verdana"/>
          <w:b w:val="0"/>
          <w:bCs w:val="0"/>
        </w:rPr>
        <w:t>. El presente Decreto entrará en vigor el cuarto día siguiente al de su publicación el Periódico Oficial del Gobierno del Estado.</w:t>
      </w:r>
    </w:p>
    <w:p w:rsidR="00E553A1" w:rsidRPr="005E7C18" w:rsidRDefault="00E553A1" w:rsidP="00045B65">
      <w:pPr>
        <w:pStyle w:val="Sangradetextonormal"/>
        <w:tabs>
          <w:tab w:val="left" w:pos="0"/>
        </w:tabs>
        <w:jc w:val="left"/>
        <w:rPr>
          <w:rFonts w:ascii="Verdana" w:hAnsi="Verdana"/>
        </w:rPr>
      </w:pPr>
    </w:p>
    <w:p w:rsidR="00E553A1" w:rsidRPr="005E7C18" w:rsidRDefault="00E5394F" w:rsidP="00045B65">
      <w:pPr>
        <w:tabs>
          <w:tab w:val="left" w:pos="0"/>
        </w:tabs>
        <w:jc w:val="center"/>
        <w:rPr>
          <w:rFonts w:ascii="Verdana" w:hAnsi="Verdana" w:cs="Arial"/>
        </w:rPr>
      </w:pPr>
      <w:r w:rsidRPr="005E7C18">
        <w:rPr>
          <w:rFonts w:ascii="Verdana" w:hAnsi="Verdana" w:cs="Arial"/>
        </w:rPr>
        <w:t>P.O. 11 DE SEPTIEMBRE DE 1992</w:t>
      </w:r>
    </w:p>
    <w:p w:rsidR="00E553A1" w:rsidRPr="005E7C18" w:rsidRDefault="00E553A1" w:rsidP="00045B65">
      <w:pPr>
        <w:tabs>
          <w:tab w:val="left" w:pos="0"/>
        </w:tabs>
        <w:jc w:val="center"/>
        <w:rPr>
          <w:rFonts w:ascii="Verdana" w:hAnsi="Verdana" w:cs="Arial"/>
        </w:rPr>
      </w:pPr>
    </w:p>
    <w:p w:rsidR="00E553A1" w:rsidRPr="005E7C18" w:rsidRDefault="00E5394F"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ÚNICO</w:t>
      </w:r>
      <w:r w:rsidR="00E553A1" w:rsidRPr="005E7C18">
        <w:rPr>
          <w:rFonts w:ascii="Verdana" w:hAnsi="Verdana"/>
          <w:b w:val="0"/>
          <w:bCs w:val="0"/>
        </w:rPr>
        <w:t>. El presente Decreto entrará en vigor el cuarto día siguiente al de su publicación el Periódico Oficial del Gobierno del Estado.</w:t>
      </w:r>
    </w:p>
    <w:p w:rsidR="00E553A1" w:rsidRPr="005E7C18" w:rsidRDefault="00E553A1" w:rsidP="00045B65">
      <w:pPr>
        <w:pStyle w:val="Sangradetextonormal"/>
        <w:tabs>
          <w:tab w:val="left" w:pos="0"/>
        </w:tabs>
        <w:jc w:val="left"/>
        <w:rPr>
          <w:rFonts w:ascii="Verdana" w:hAnsi="Verdana"/>
        </w:rPr>
      </w:pPr>
    </w:p>
    <w:p w:rsidR="00E553A1" w:rsidRPr="005E7C18" w:rsidRDefault="00E5394F" w:rsidP="00045B65">
      <w:pPr>
        <w:tabs>
          <w:tab w:val="left" w:pos="0"/>
          <w:tab w:val="left" w:pos="5103"/>
        </w:tabs>
        <w:jc w:val="center"/>
        <w:rPr>
          <w:rFonts w:ascii="Verdana" w:hAnsi="Verdana" w:cs="Arial"/>
        </w:rPr>
      </w:pPr>
      <w:r w:rsidRPr="005E7C18">
        <w:rPr>
          <w:rFonts w:ascii="Verdana" w:hAnsi="Verdana" w:cs="Arial"/>
        </w:rPr>
        <w:t>P.O. 30 DE AGOSTO DE 1994</w:t>
      </w:r>
    </w:p>
    <w:p w:rsidR="00E553A1" w:rsidRPr="005E7C18" w:rsidRDefault="00E553A1" w:rsidP="00045B65">
      <w:pPr>
        <w:tabs>
          <w:tab w:val="left" w:pos="0"/>
        </w:tabs>
        <w:jc w:val="center"/>
        <w:rPr>
          <w:rFonts w:ascii="Verdana" w:hAnsi="Verdana" w:cs="Arial"/>
        </w:rPr>
      </w:pPr>
    </w:p>
    <w:p w:rsidR="00E553A1" w:rsidRPr="005E7C18" w:rsidRDefault="00E5394F"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PRIMERO</w:t>
      </w:r>
      <w:r w:rsidR="00E553A1" w:rsidRPr="005E7C18">
        <w:rPr>
          <w:rFonts w:ascii="Verdana" w:hAnsi="Verdana"/>
          <w:b w:val="0"/>
          <w:bCs w:val="0"/>
        </w:rPr>
        <w:t>. El presente Decreto entrará en vigor el cuarto día siguiente al de su publicación el Periódico Oficial del Gobierno del Estado.</w:t>
      </w:r>
    </w:p>
    <w:p w:rsidR="00E553A1" w:rsidRPr="005E7C18" w:rsidRDefault="00E553A1" w:rsidP="00045B65">
      <w:pPr>
        <w:pStyle w:val="Textoindependiente"/>
        <w:tabs>
          <w:tab w:val="left" w:pos="0"/>
        </w:tabs>
        <w:rPr>
          <w:rFonts w:ascii="Verdana" w:hAnsi="Verdana"/>
          <w:b w:val="0"/>
          <w:bCs w:val="0"/>
        </w:rPr>
      </w:pPr>
    </w:p>
    <w:p w:rsidR="00E553A1" w:rsidRPr="005E7C18" w:rsidRDefault="00E5394F"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SEGUNDO</w:t>
      </w:r>
      <w:r w:rsidR="00E553A1" w:rsidRPr="005E7C18">
        <w:rPr>
          <w:rFonts w:ascii="Verdana" w:hAnsi="Verdana"/>
          <w:b w:val="0"/>
          <w:bCs w:val="0"/>
        </w:rPr>
        <w:t>. Lo previsto en la fracción I del artículo que reforma este Decreto, entrará en vigor el día 3 de septiembre de 1994.</w:t>
      </w:r>
    </w:p>
    <w:p w:rsidR="00E553A1" w:rsidRPr="005E7C18" w:rsidRDefault="00E553A1" w:rsidP="00045B65">
      <w:pPr>
        <w:tabs>
          <w:tab w:val="left" w:pos="0"/>
        </w:tabs>
        <w:jc w:val="center"/>
        <w:rPr>
          <w:rFonts w:ascii="Verdana" w:hAnsi="Verdana" w:cs="Arial"/>
        </w:rPr>
      </w:pPr>
    </w:p>
    <w:p w:rsidR="00E553A1" w:rsidRPr="005E7C18" w:rsidRDefault="00E5394F" w:rsidP="00045B65">
      <w:pPr>
        <w:tabs>
          <w:tab w:val="left" w:pos="0"/>
        </w:tabs>
        <w:jc w:val="center"/>
        <w:rPr>
          <w:rFonts w:ascii="Verdana" w:hAnsi="Verdana" w:cs="Arial"/>
        </w:rPr>
      </w:pPr>
      <w:r w:rsidRPr="005E7C18">
        <w:rPr>
          <w:rFonts w:ascii="Verdana" w:hAnsi="Verdana" w:cs="Arial"/>
        </w:rPr>
        <w:t>P.O. 15 DE NOVIEMBRE DE 1994</w:t>
      </w:r>
    </w:p>
    <w:p w:rsidR="00E553A1" w:rsidRPr="005E7C18" w:rsidRDefault="00E553A1" w:rsidP="00045B65">
      <w:pPr>
        <w:tabs>
          <w:tab w:val="left" w:pos="0"/>
        </w:tabs>
        <w:jc w:val="center"/>
        <w:rPr>
          <w:rFonts w:ascii="Verdana" w:hAnsi="Verdana" w:cs="Arial"/>
        </w:rPr>
      </w:pPr>
    </w:p>
    <w:p w:rsidR="00E553A1" w:rsidRPr="005E7C18" w:rsidRDefault="00E5394F"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PRIMERO</w:t>
      </w:r>
      <w:r w:rsidR="00E553A1" w:rsidRPr="005E7C18">
        <w:rPr>
          <w:rFonts w:ascii="Verdana" w:hAnsi="Verdana"/>
          <w:b w:val="0"/>
          <w:bCs w:val="0"/>
        </w:rPr>
        <w:t>. El presente Decreto entrará en vigor el cuarto día siguiente al de su publicación el Periódico Oficial del Gobierno del Estado.</w:t>
      </w:r>
    </w:p>
    <w:p w:rsidR="00E553A1" w:rsidRPr="005E7C18" w:rsidRDefault="00E553A1" w:rsidP="00045B65">
      <w:pPr>
        <w:pStyle w:val="Textoindependiente"/>
        <w:tabs>
          <w:tab w:val="left" w:pos="0"/>
        </w:tabs>
        <w:rPr>
          <w:rFonts w:ascii="Verdana" w:hAnsi="Verdana"/>
          <w:b w:val="0"/>
          <w:bCs w:val="0"/>
        </w:rPr>
      </w:pPr>
    </w:p>
    <w:p w:rsidR="00E553A1" w:rsidRPr="005E7C18" w:rsidRDefault="00E5394F"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SEGUNDO</w:t>
      </w:r>
      <w:r w:rsidR="00E553A1" w:rsidRPr="005E7C18">
        <w:rPr>
          <w:rFonts w:ascii="Verdana" w:hAnsi="Verdana"/>
          <w:b w:val="0"/>
          <w:bCs w:val="0"/>
        </w:rPr>
        <w:t>. El Gobernador del Estado que se elija popularmente con posterioridad a la entrada en vigor del presente Decreto, durará en funciones hasta el 25 de septiembre del año 2000.</w:t>
      </w:r>
    </w:p>
    <w:p w:rsidR="00E553A1" w:rsidRPr="005E7C18" w:rsidRDefault="00E553A1" w:rsidP="00045B65">
      <w:pPr>
        <w:pStyle w:val="Textoindependiente"/>
        <w:tabs>
          <w:tab w:val="left" w:pos="0"/>
        </w:tabs>
        <w:rPr>
          <w:rFonts w:ascii="Verdana" w:hAnsi="Verdana"/>
          <w:b w:val="0"/>
          <w:bCs w:val="0"/>
        </w:rPr>
      </w:pPr>
    </w:p>
    <w:p w:rsidR="00E553A1" w:rsidRPr="005E7C18" w:rsidRDefault="00E5394F"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TERCERO</w:t>
      </w:r>
      <w:r w:rsidR="00E553A1" w:rsidRPr="005E7C18">
        <w:rPr>
          <w:rFonts w:ascii="Verdana" w:hAnsi="Verdana"/>
          <w:b w:val="0"/>
          <w:bCs w:val="0"/>
        </w:rPr>
        <w:t>. Los Ayuntamientos que se elijan en julio de 1997 o, en su caso, los miembros del Concejo Municipal que designe el Congreso, durarán en funciones del 1º de enero de 1998 al 9 de octubre del año 2000.</w:t>
      </w:r>
    </w:p>
    <w:p w:rsidR="00E553A1" w:rsidRPr="005E7C18" w:rsidRDefault="00E553A1" w:rsidP="00045B65">
      <w:pPr>
        <w:pStyle w:val="Textoindependiente"/>
        <w:tabs>
          <w:tab w:val="left" w:pos="0"/>
        </w:tabs>
        <w:rPr>
          <w:rFonts w:ascii="Verdana" w:hAnsi="Verdana"/>
          <w:b w:val="0"/>
          <w:bCs w:val="0"/>
        </w:rPr>
      </w:pPr>
    </w:p>
    <w:p w:rsidR="00E553A1" w:rsidRPr="005E7C18" w:rsidRDefault="00E5394F"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CUARTO</w:t>
      </w:r>
      <w:r w:rsidR="00E553A1" w:rsidRPr="005E7C18">
        <w:rPr>
          <w:rFonts w:ascii="Verdana" w:hAnsi="Verdana"/>
          <w:b w:val="0"/>
          <w:bCs w:val="0"/>
        </w:rPr>
        <w:t>. En tanto se crea el registro estatal de electores, quedarán vigentes los convenios que se tengan celebrados con la Federación para el uso del padrón electoral, las listas nominales de electores y la credencial para votar con fotografía, expedidas y elaboradas por la autoridad electoral federal competente.</w:t>
      </w:r>
    </w:p>
    <w:p w:rsidR="00E553A1" w:rsidRPr="005E7C18" w:rsidRDefault="00E553A1" w:rsidP="00045B65">
      <w:pPr>
        <w:pStyle w:val="Textoindependiente"/>
        <w:tabs>
          <w:tab w:val="left" w:pos="0"/>
        </w:tabs>
        <w:rPr>
          <w:rFonts w:ascii="Verdana" w:hAnsi="Verdana"/>
          <w:b w:val="0"/>
          <w:bCs w:val="0"/>
        </w:rPr>
      </w:pPr>
    </w:p>
    <w:p w:rsidR="00E553A1" w:rsidRPr="005E7C18" w:rsidRDefault="00E5394F"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QUINTO</w:t>
      </w:r>
      <w:r w:rsidR="00E553A1" w:rsidRPr="005E7C18">
        <w:rPr>
          <w:rFonts w:ascii="Verdana" w:hAnsi="Verdana"/>
          <w:b w:val="0"/>
          <w:bCs w:val="0"/>
        </w:rPr>
        <w:t>. Las reformas contenidas en este Decreto no serán aplicables en ninguna de sus etapas al proceso electoral de renovación de Ayuntamientos a celebrarse el 4 de diciembre de 1994. La citada elección se regirá por las normas constitucionales y ordinarias vigentes con anterioridad a esta reforma.</w:t>
      </w:r>
    </w:p>
    <w:p w:rsidR="00E553A1" w:rsidRPr="005E7C18" w:rsidRDefault="00E553A1" w:rsidP="00045B65">
      <w:pPr>
        <w:pStyle w:val="Textoindependiente"/>
        <w:tabs>
          <w:tab w:val="left" w:pos="0"/>
        </w:tabs>
        <w:rPr>
          <w:rFonts w:ascii="Verdana" w:hAnsi="Verdana"/>
          <w:b w:val="0"/>
          <w:bCs w:val="0"/>
        </w:rPr>
      </w:pPr>
    </w:p>
    <w:p w:rsidR="00E553A1" w:rsidRPr="005E7C18" w:rsidRDefault="00E5394F"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SEXTO</w:t>
      </w:r>
      <w:r w:rsidR="00E553A1" w:rsidRPr="005E7C18">
        <w:rPr>
          <w:rFonts w:ascii="Verdana" w:hAnsi="Verdana"/>
          <w:b w:val="0"/>
          <w:bCs w:val="0"/>
        </w:rPr>
        <w:t>. Se deja sin efecto, la minuta proyecto de decreto, no promulgada ni publicada, que reforma los artículos 17, en su primer y segundo párrafo; 42; 44 en sus fracciones I y IV; 46 en su fracción II; 48; 51; 63 en sus fracciones VIII, IX y X; 65 en su fracción III; 69 en sus fracciones I y II; 108 en su primer párrafo; 111 en su fracción II; 116 y 126; que adiciona los artículos 31 con sus párrafos segundo a décimo cuarto y 63 en su fracción VIII con sus párrafos segundo y tercero y en su fracción XXI, con un párrafo tercero; y deroga el párrafo tercero del artículo 17 y el artículo segundo transitorio de la Constitución Política del Estado de Guanajuato, aprobada por el Constituyente Permanente y declarada por la H. Quincuagésima Quinta Legislatura, en la sesión de fecha 8 de julio de 1994.</w:t>
      </w:r>
    </w:p>
    <w:p w:rsidR="00E553A1" w:rsidRPr="005E7C18" w:rsidRDefault="00E553A1" w:rsidP="00045B65">
      <w:pPr>
        <w:tabs>
          <w:tab w:val="left" w:pos="0"/>
        </w:tabs>
        <w:jc w:val="both"/>
        <w:rPr>
          <w:rFonts w:ascii="Verdana" w:hAnsi="Verdana"/>
        </w:rPr>
      </w:pPr>
    </w:p>
    <w:p w:rsidR="00E553A1" w:rsidRPr="005E7C18" w:rsidRDefault="00E5394F" w:rsidP="00045B65">
      <w:pPr>
        <w:tabs>
          <w:tab w:val="left" w:pos="0"/>
        </w:tabs>
        <w:jc w:val="center"/>
        <w:rPr>
          <w:rFonts w:ascii="Verdana" w:hAnsi="Verdana" w:cs="Arial"/>
        </w:rPr>
      </w:pPr>
      <w:r w:rsidRPr="005E7C18">
        <w:rPr>
          <w:rFonts w:ascii="Verdana" w:hAnsi="Verdana" w:cs="Arial"/>
        </w:rPr>
        <w:t>P.O. 24 DE MARZO DE 1995</w:t>
      </w:r>
    </w:p>
    <w:p w:rsidR="00E553A1" w:rsidRPr="005E7C18" w:rsidRDefault="00E553A1" w:rsidP="00045B65">
      <w:pPr>
        <w:tabs>
          <w:tab w:val="left" w:pos="0"/>
        </w:tabs>
        <w:jc w:val="center"/>
        <w:rPr>
          <w:rFonts w:ascii="Verdana" w:hAnsi="Verdana" w:cs="Arial"/>
        </w:rPr>
      </w:pPr>
    </w:p>
    <w:p w:rsidR="00E553A1" w:rsidRPr="005E7C18" w:rsidRDefault="00E5394F"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ÚNICO</w:t>
      </w:r>
      <w:r w:rsidR="00E553A1" w:rsidRPr="005E7C18">
        <w:rPr>
          <w:rFonts w:ascii="Verdana" w:hAnsi="Verdana"/>
          <w:b w:val="0"/>
          <w:bCs w:val="0"/>
        </w:rPr>
        <w:t>. El presente Decreto entrará en vigor el cuarto día siguiente al de su publicación el Periódico Oficial del Gobierno del Estado.</w:t>
      </w:r>
    </w:p>
    <w:p w:rsidR="00E553A1" w:rsidRPr="005E7C18" w:rsidRDefault="00E553A1" w:rsidP="00045B65">
      <w:pPr>
        <w:tabs>
          <w:tab w:val="left" w:pos="0"/>
        </w:tabs>
        <w:jc w:val="both"/>
        <w:rPr>
          <w:rFonts w:ascii="Verdana" w:hAnsi="Verdana"/>
        </w:rPr>
      </w:pPr>
    </w:p>
    <w:p w:rsidR="00E553A1" w:rsidRPr="005E7C18" w:rsidRDefault="00E5394F" w:rsidP="00045B65">
      <w:pPr>
        <w:tabs>
          <w:tab w:val="left" w:pos="0"/>
        </w:tabs>
        <w:jc w:val="center"/>
        <w:rPr>
          <w:rFonts w:ascii="Verdana" w:hAnsi="Verdana" w:cs="Arial"/>
        </w:rPr>
      </w:pPr>
      <w:r w:rsidRPr="005E7C18">
        <w:rPr>
          <w:rFonts w:ascii="Verdana" w:hAnsi="Verdana" w:cs="Arial"/>
        </w:rPr>
        <w:t>P.O. 24 DE DICIEMBRE DE 1996</w:t>
      </w:r>
    </w:p>
    <w:p w:rsidR="00E553A1" w:rsidRPr="005E7C18" w:rsidRDefault="00E553A1" w:rsidP="00045B65">
      <w:pPr>
        <w:tabs>
          <w:tab w:val="left" w:pos="0"/>
        </w:tabs>
        <w:jc w:val="center"/>
        <w:rPr>
          <w:rFonts w:ascii="Verdana" w:hAnsi="Verdana" w:cs="Arial"/>
        </w:rPr>
      </w:pPr>
    </w:p>
    <w:p w:rsidR="00E553A1" w:rsidRPr="005E7C18" w:rsidRDefault="00E5394F"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PRIMERO</w:t>
      </w:r>
      <w:r w:rsidR="00E553A1" w:rsidRPr="005E7C18">
        <w:rPr>
          <w:rFonts w:ascii="Verdana" w:hAnsi="Verdana"/>
          <w:b w:val="0"/>
          <w:bCs w:val="0"/>
        </w:rPr>
        <w:t>. El presente decreto entrará en vigor al cuarto día siguiente a su publicación el Periódico Oficial del Gobierno del Estado.</w:t>
      </w:r>
    </w:p>
    <w:p w:rsidR="00E553A1" w:rsidRPr="005E7C18" w:rsidRDefault="00E553A1" w:rsidP="00045B65">
      <w:pPr>
        <w:pStyle w:val="Textoindependiente"/>
        <w:tabs>
          <w:tab w:val="left" w:pos="0"/>
        </w:tabs>
        <w:rPr>
          <w:rFonts w:ascii="Verdana" w:hAnsi="Verdana"/>
          <w:b w:val="0"/>
          <w:bCs w:val="0"/>
        </w:rPr>
      </w:pPr>
    </w:p>
    <w:p w:rsidR="00E553A1" w:rsidRPr="005E7C18" w:rsidRDefault="00E5394F"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SEGUNDO</w:t>
      </w:r>
      <w:r w:rsidR="00E553A1" w:rsidRPr="005E7C18">
        <w:rPr>
          <w:rFonts w:ascii="Verdana" w:hAnsi="Verdana"/>
          <w:b w:val="0"/>
          <w:bCs w:val="0"/>
        </w:rPr>
        <w:t xml:space="preserve">. Las disposiciones relativas a la integración y funcionamiento del Consejo del Poder Judicial, entrarán en vigor el 1º de abril de 1997. </w:t>
      </w:r>
    </w:p>
    <w:p w:rsidR="00E553A1" w:rsidRPr="005E7C18" w:rsidRDefault="00E553A1" w:rsidP="00045B65">
      <w:pPr>
        <w:pStyle w:val="Textoindependiente"/>
        <w:tabs>
          <w:tab w:val="left" w:pos="0"/>
        </w:tabs>
        <w:rPr>
          <w:rFonts w:ascii="Verdana" w:hAnsi="Verdana"/>
          <w:b w:val="0"/>
          <w:bCs w:val="0"/>
        </w:rPr>
      </w:pPr>
    </w:p>
    <w:p w:rsidR="00E553A1" w:rsidRPr="005E7C18" w:rsidRDefault="00E5394F"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TERCERO</w:t>
      </w:r>
      <w:r w:rsidR="00E553A1" w:rsidRPr="005E7C18">
        <w:rPr>
          <w:rFonts w:ascii="Verdana" w:hAnsi="Verdana"/>
          <w:b w:val="0"/>
          <w:bCs w:val="0"/>
        </w:rPr>
        <w:t>. Para los efectos del artículo 87 de esta Constitución que se reforma, corresponderá al Consejo del Poder Judicial iniciar los turnos alternativos para proponer al Congreso del Estado, el nombramiento de Magistrados.</w:t>
      </w:r>
    </w:p>
    <w:p w:rsidR="00E553A1" w:rsidRPr="005E7C18" w:rsidRDefault="00E553A1" w:rsidP="00045B65">
      <w:pPr>
        <w:pStyle w:val="Textoindependiente"/>
        <w:tabs>
          <w:tab w:val="left" w:pos="0"/>
        </w:tabs>
        <w:rPr>
          <w:rFonts w:ascii="Verdana" w:hAnsi="Verdana"/>
          <w:b w:val="0"/>
          <w:bCs w:val="0"/>
        </w:rPr>
      </w:pPr>
    </w:p>
    <w:p w:rsidR="00E553A1" w:rsidRPr="005E7C18" w:rsidRDefault="00E5394F"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CUARTO</w:t>
      </w:r>
      <w:r w:rsidR="00E553A1" w:rsidRPr="005E7C18">
        <w:rPr>
          <w:rFonts w:ascii="Verdana" w:hAnsi="Verdana"/>
          <w:b w:val="0"/>
          <w:bCs w:val="0"/>
        </w:rPr>
        <w:t>. Los Consejeros que integrarán el primer Consejo del Poder Judicial tendrán la siguiente duración en su cargo: el Juez de Partido un año; el Consejero Magistrado propuesto por el Ejecutivo dos años; el Consejero Magistrado propuesto por el Poder Judicial tres años y el Consejero Magistrado designado por el Poder Legislativo cuatro años.</w:t>
      </w:r>
    </w:p>
    <w:p w:rsidR="00E553A1" w:rsidRPr="005E7C18" w:rsidRDefault="00E553A1" w:rsidP="00045B65">
      <w:pPr>
        <w:pStyle w:val="Textoindependiente"/>
        <w:tabs>
          <w:tab w:val="left" w:pos="0"/>
        </w:tabs>
        <w:rPr>
          <w:rFonts w:ascii="Verdana" w:hAnsi="Verdana"/>
          <w:b w:val="0"/>
          <w:bCs w:val="0"/>
        </w:rPr>
      </w:pPr>
    </w:p>
    <w:p w:rsidR="00E553A1" w:rsidRPr="005E7C18" w:rsidRDefault="00E5394F" w:rsidP="00045B65">
      <w:pPr>
        <w:pStyle w:val="Textoindependiente"/>
        <w:tabs>
          <w:tab w:val="left" w:pos="0"/>
        </w:tabs>
        <w:rPr>
          <w:rFonts w:ascii="Verdana" w:hAnsi="Verdana"/>
          <w:b w:val="0"/>
          <w:bCs w:val="0"/>
        </w:rPr>
      </w:pPr>
      <w:r w:rsidRPr="005E7C18">
        <w:rPr>
          <w:rFonts w:ascii="Verdana" w:hAnsi="Verdana"/>
        </w:rPr>
        <w:lastRenderedPageBreak/>
        <w:tab/>
      </w:r>
      <w:r w:rsidR="00E553A1" w:rsidRPr="005E7C18">
        <w:rPr>
          <w:rFonts w:ascii="Verdana" w:hAnsi="Verdana"/>
        </w:rPr>
        <w:t>ARTÍCULO QUINTO</w:t>
      </w:r>
      <w:r w:rsidR="00E553A1" w:rsidRPr="005E7C18">
        <w:rPr>
          <w:rFonts w:ascii="Verdana" w:hAnsi="Verdana"/>
          <w:b w:val="0"/>
          <w:bCs w:val="0"/>
        </w:rPr>
        <w:t>. El actual Presidente del Supremo Tribunal de Justicia durará en su cargo hasta la primera sesión del Pleno del Supremo Tribunal de Justicia, que se celebrará en el mes de enero de 1998.</w:t>
      </w:r>
    </w:p>
    <w:p w:rsidR="00E553A1" w:rsidRPr="005E7C18" w:rsidRDefault="00E553A1" w:rsidP="00045B65">
      <w:pPr>
        <w:pStyle w:val="Textoindependiente"/>
        <w:tabs>
          <w:tab w:val="left" w:pos="0"/>
        </w:tabs>
        <w:rPr>
          <w:rFonts w:ascii="Verdana" w:hAnsi="Verdana"/>
          <w:b w:val="0"/>
          <w:bCs w:val="0"/>
        </w:rPr>
      </w:pPr>
    </w:p>
    <w:p w:rsidR="00E553A1" w:rsidRPr="005E7C18" w:rsidRDefault="00E5394F" w:rsidP="00045B65">
      <w:pPr>
        <w:pStyle w:val="Textoindependiente"/>
        <w:tabs>
          <w:tab w:val="left" w:pos="0"/>
        </w:tabs>
        <w:rPr>
          <w:rFonts w:ascii="Verdana" w:hAnsi="Verdana"/>
          <w:b w:val="0"/>
          <w:bCs w:val="0"/>
        </w:rPr>
      </w:pPr>
      <w:r w:rsidRPr="005E7C18">
        <w:rPr>
          <w:rFonts w:ascii="Verdana" w:hAnsi="Verdana"/>
          <w:b w:val="0"/>
          <w:bCs w:val="0"/>
        </w:rPr>
        <w:tab/>
      </w:r>
      <w:r w:rsidR="00E553A1" w:rsidRPr="005E7C18">
        <w:rPr>
          <w:rFonts w:ascii="Verdana" w:hAnsi="Verdana"/>
          <w:b w:val="0"/>
          <w:bCs w:val="0"/>
        </w:rPr>
        <w:t>En la elección de Presidente del Supremo Tribunal de Justicia que tendrá lugar en el mes de enero de 1998, en los términos del artículo 84 de esta Constitución que se reforma, serán elegibles todos los Magistrados Propietarios.</w:t>
      </w:r>
    </w:p>
    <w:p w:rsidR="00E553A1" w:rsidRPr="005E7C18" w:rsidRDefault="00E553A1" w:rsidP="00045B65">
      <w:pPr>
        <w:pStyle w:val="Textoindependiente"/>
        <w:tabs>
          <w:tab w:val="left" w:pos="0"/>
        </w:tabs>
        <w:rPr>
          <w:rFonts w:ascii="Verdana" w:hAnsi="Verdana"/>
          <w:b w:val="0"/>
          <w:bCs w:val="0"/>
        </w:rPr>
      </w:pPr>
    </w:p>
    <w:p w:rsidR="00E553A1" w:rsidRPr="005E7C18" w:rsidRDefault="00E5394F"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SEXTO</w:t>
      </w:r>
      <w:r w:rsidR="00E553A1" w:rsidRPr="005E7C18">
        <w:rPr>
          <w:rFonts w:ascii="Verdana" w:hAnsi="Verdana"/>
          <w:b w:val="0"/>
          <w:bCs w:val="0"/>
        </w:rPr>
        <w:t>. Los Magistrados que actualmente integran el Supremo Tribunal de Justicia durarán en su cargo seis años a partir de la fecha de su nombramiento.</w:t>
      </w:r>
    </w:p>
    <w:p w:rsidR="00E553A1" w:rsidRPr="005E7C18" w:rsidRDefault="00E553A1" w:rsidP="00045B65">
      <w:pPr>
        <w:tabs>
          <w:tab w:val="left" w:pos="0"/>
        </w:tabs>
        <w:jc w:val="both"/>
        <w:rPr>
          <w:rFonts w:ascii="Verdana" w:hAnsi="Verdana"/>
        </w:rPr>
      </w:pPr>
    </w:p>
    <w:p w:rsidR="00E553A1" w:rsidRPr="005E7C18" w:rsidRDefault="00E5394F" w:rsidP="00045B65">
      <w:pPr>
        <w:pStyle w:val="Textoindependiente"/>
        <w:tabs>
          <w:tab w:val="left" w:pos="0"/>
        </w:tabs>
        <w:jc w:val="center"/>
        <w:rPr>
          <w:rFonts w:ascii="Verdana" w:hAnsi="Verdana"/>
          <w:b w:val="0"/>
          <w:bCs w:val="0"/>
        </w:rPr>
      </w:pPr>
      <w:r w:rsidRPr="005E7C18">
        <w:rPr>
          <w:rFonts w:ascii="Verdana" w:hAnsi="Verdana"/>
          <w:b w:val="0"/>
          <w:bCs w:val="0"/>
        </w:rPr>
        <w:t>P.O. 18 DE JUNIO DE 1999</w:t>
      </w:r>
    </w:p>
    <w:p w:rsidR="00E553A1" w:rsidRPr="005E7C18" w:rsidRDefault="00E553A1" w:rsidP="00045B65">
      <w:pPr>
        <w:tabs>
          <w:tab w:val="left" w:pos="0"/>
        </w:tabs>
        <w:jc w:val="center"/>
        <w:rPr>
          <w:rFonts w:ascii="Verdana" w:hAnsi="Verdana" w:cs="Arial"/>
        </w:rPr>
      </w:pPr>
    </w:p>
    <w:p w:rsidR="00E553A1" w:rsidRPr="005E7C18" w:rsidRDefault="00E5394F" w:rsidP="00045B65">
      <w:pPr>
        <w:pStyle w:val="Textoindependiente"/>
        <w:tabs>
          <w:tab w:val="left" w:pos="0"/>
        </w:tabs>
        <w:rPr>
          <w:rFonts w:ascii="Verdana" w:hAnsi="Verdana"/>
          <w:b w:val="0"/>
          <w:bCs w:val="0"/>
        </w:rPr>
      </w:pPr>
      <w:r w:rsidRPr="005E7C18">
        <w:rPr>
          <w:rFonts w:ascii="Verdana" w:hAnsi="Verdana"/>
        </w:rPr>
        <w:tab/>
      </w:r>
      <w:r w:rsidR="00E553A1" w:rsidRPr="005E7C18">
        <w:rPr>
          <w:rFonts w:ascii="Verdana" w:hAnsi="Verdana"/>
        </w:rPr>
        <w:t>ARTÍCULO ÚNICO</w:t>
      </w:r>
      <w:r w:rsidR="00E553A1" w:rsidRPr="005E7C18">
        <w:rPr>
          <w:rFonts w:ascii="Verdana" w:hAnsi="Verdana"/>
          <w:b w:val="0"/>
          <w:bCs w:val="0"/>
        </w:rPr>
        <w:t>. El presente decreto entrará en vigor el cuarto día siguiente al de su publicación el Periódico Oficial del Gobierno del Estado.</w:t>
      </w:r>
    </w:p>
    <w:p w:rsidR="00E553A1" w:rsidRPr="005E7C18" w:rsidRDefault="00E553A1" w:rsidP="00045B65">
      <w:pPr>
        <w:pStyle w:val="Textoindependiente"/>
        <w:tabs>
          <w:tab w:val="left" w:pos="0"/>
        </w:tabs>
        <w:rPr>
          <w:rFonts w:ascii="Verdana" w:hAnsi="Verdana"/>
          <w:b w:val="0"/>
          <w:bCs w:val="0"/>
        </w:rPr>
      </w:pPr>
    </w:p>
    <w:p w:rsidR="00E553A1" w:rsidRPr="005E7C18" w:rsidRDefault="00C309D4" w:rsidP="00045B65">
      <w:pPr>
        <w:pStyle w:val="Sangradetextonormal"/>
        <w:tabs>
          <w:tab w:val="left" w:pos="0"/>
        </w:tabs>
        <w:jc w:val="center"/>
        <w:rPr>
          <w:rFonts w:ascii="Verdana" w:hAnsi="Verdana"/>
        </w:rPr>
      </w:pPr>
      <w:r w:rsidRPr="005E7C18">
        <w:rPr>
          <w:rFonts w:ascii="Verdana" w:hAnsi="Verdana"/>
        </w:rPr>
        <w:t>P.O. 20 DE MARZO DEL 2001</w:t>
      </w:r>
    </w:p>
    <w:p w:rsidR="00E553A1" w:rsidRPr="005E7C18" w:rsidRDefault="00E553A1" w:rsidP="00045B65">
      <w:pPr>
        <w:pStyle w:val="Sangradetextonormal"/>
        <w:tabs>
          <w:tab w:val="left" w:pos="0"/>
        </w:tabs>
        <w:jc w:val="center"/>
        <w:rPr>
          <w:rFonts w:ascii="Verdana" w:hAnsi="Verdana"/>
        </w:rPr>
      </w:pPr>
    </w:p>
    <w:p w:rsidR="00E553A1" w:rsidRPr="005E7C18" w:rsidRDefault="00C309D4" w:rsidP="00045B65">
      <w:pPr>
        <w:pStyle w:val="Textoindependiente"/>
        <w:tabs>
          <w:tab w:val="left" w:pos="0"/>
        </w:tabs>
        <w:rPr>
          <w:rFonts w:ascii="Verdana" w:hAnsi="Verdana"/>
          <w:b w:val="0"/>
          <w:bCs w:val="0"/>
        </w:rPr>
      </w:pPr>
      <w:r w:rsidRPr="005E7C18">
        <w:rPr>
          <w:rFonts w:ascii="Verdana" w:hAnsi="Verdana"/>
        </w:rPr>
        <w:tab/>
        <w:t>Artículo Primero</w:t>
      </w:r>
      <w:r w:rsidR="00E553A1" w:rsidRPr="005E7C18">
        <w:rPr>
          <w:rFonts w:ascii="Verdana" w:hAnsi="Verdana"/>
        </w:rPr>
        <w:t>.</w:t>
      </w:r>
      <w:r w:rsidR="00E553A1" w:rsidRPr="005E7C18">
        <w:rPr>
          <w:rFonts w:ascii="Verdana" w:hAnsi="Verdana"/>
          <w:b w:val="0"/>
          <w:bCs w:val="0"/>
        </w:rPr>
        <w:t xml:space="preserve"> El presente Decreto entrará en vigor el cuarto día siguiente al de su publicación en el Periódico Oficial del Gobierno del Estado.</w:t>
      </w:r>
    </w:p>
    <w:p w:rsidR="00E553A1" w:rsidRPr="005E7C18" w:rsidRDefault="00E553A1" w:rsidP="00045B65">
      <w:pPr>
        <w:tabs>
          <w:tab w:val="left" w:pos="0"/>
        </w:tabs>
        <w:jc w:val="both"/>
        <w:rPr>
          <w:rFonts w:ascii="Verdana" w:hAnsi="Verdana" w:cs="Arial"/>
          <w:b/>
          <w:bCs/>
        </w:rPr>
      </w:pPr>
    </w:p>
    <w:p w:rsidR="00E553A1" w:rsidRPr="005E7C18" w:rsidRDefault="00C309D4" w:rsidP="00045B65">
      <w:pPr>
        <w:tabs>
          <w:tab w:val="left" w:pos="0"/>
        </w:tabs>
        <w:jc w:val="both"/>
        <w:rPr>
          <w:rFonts w:ascii="Verdana" w:hAnsi="Verdana" w:cs="Arial"/>
        </w:rPr>
      </w:pPr>
      <w:r w:rsidRPr="005E7C18">
        <w:rPr>
          <w:rFonts w:ascii="Verdana" w:hAnsi="Verdana" w:cs="Arial"/>
          <w:b/>
          <w:bCs/>
        </w:rPr>
        <w:tab/>
        <w:t>Artículo Segundo</w:t>
      </w:r>
      <w:r w:rsidR="00E553A1" w:rsidRPr="005E7C18">
        <w:rPr>
          <w:rFonts w:ascii="Verdana" w:hAnsi="Verdana" w:cs="Arial"/>
          <w:b/>
          <w:bCs/>
        </w:rPr>
        <w:t>.</w:t>
      </w:r>
      <w:r w:rsidR="00E553A1" w:rsidRPr="005E7C18">
        <w:rPr>
          <w:rFonts w:ascii="Verdana" w:hAnsi="Verdana" w:cs="Arial"/>
        </w:rPr>
        <w:t xml:space="preserve"> El Congreso del Estado, deberá establecer el procedimiento y condiciones en que el Ejecutivo del Estado transfiera a los Municipios el servicio público de transporte de pasajeros, urbano y suburbano en ruta fija y realizar las adecuaciones necesarias a las Leyes en materia de transporte, conforme a lo dispuesto en este decreto, a más tardar en un año a partir de su entrada en vigor. </w:t>
      </w:r>
    </w:p>
    <w:p w:rsidR="00E553A1" w:rsidRPr="005E7C18" w:rsidRDefault="00E553A1" w:rsidP="00045B65">
      <w:pPr>
        <w:tabs>
          <w:tab w:val="left" w:pos="0"/>
        </w:tabs>
        <w:ind w:firstLine="708"/>
        <w:jc w:val="both"/>
        <w:rPr>
          <w:rFonts w:ascii="Verdana" w:hAnsi="Verdana" w:cs="Arial"/>
        </w:rPr>
      </w:pPr>
    </w:p>
    <w:p w:rsidR="00E553A1" w:rsidRPr="005E7C18" w:rsidRDefault="00C309D4" w:rsidP="00045B65">
      <w:pPr>
        <w:tabs>
          <w:tab w:val="left" w:pos="0"/>
        </w:tabs>
        <w:jc w:val="both"/>
        <w:rPr>
          <w:rFonts w:ascii="Verdana" w:hAnsi="Verdana" w:cs="Arial"/>
        </w:rPr>
      </w:pPr>
      <w:r w:rsidRPr="005E7C18">
        <w:rPr>
          <w:rFonts w:ascii="Verdana" w:hAnsi="Verdana" w:cs="Arial"/>
          <w:b/>
          <w:bCs/>
        </w:rPr>
        <w:tab/>
        <w:t>Artículo Tercero</w:t>
      </w:r>
      <w:r w:rsidR="00E553A1" w:rsidRPr="005E7C18">
        <w:rPr>
          <w:rFonts w:ascii="Verdana" w:hAnsi="Verdana" w:cs="Arial"/>
        </w:rPr>
        <w:t>. La derogación a la fracción V del artículo 63 entrará en vigor 180 días posteriores a la fecha de publicación del presente decreto.</w:t>
      </w:r>
    </w:p>
    <w:p w:rsidR="00E553A1" w:rsidRPr="005E7C18" w:rsidRDefault="00E553A1" w:rsidP="00045B65">
      <w:pPr>
        <w:tabs>
          <w:tab w:val="left" w:pos="0"/>
        </w:tabs>
        <w:jc w:val="both"/>
        <w:rPr>
          <w:rFonts w:ascii="Verdana" w:hAnsi="Verdana" w:cs="Arial"/>
        </w:rPr>
      </w:pPr>
    </w:p>
    <w:p w:rsidR="00E553A1" w:rsidRPr="005E7C18" w:rsidRDefault="00C309D4" w:rsidP="00045B65">
      <w:pPr>
        <w:tabs>
          <w:tab w:val="left" w:pos="0"/>
        </w:tabs>
        <w:jc w:val="both"/>
        <w:rPr>
          <w:rFonts w:ascii="Verdana" w:hAnsi="Verdana" w:cs="Arial"/>
        </w:rPr>
      </w:pPr>
      <w:r w:rsidRPr="005E7C18">
        <w:rPr>
          <w:rFonts w:ascii="Verdana" w:hAnsi="Verdana" w:cs="Arial"/>
        </w:rPr>
        <w:tab/>
      </w:r>
      <w:r w:rsidR="00E553A1" w:rsidRPr="005E7C18">
        <w:rPr>
          <w:rFonts w:ascii="Verdana" w:hAnsi="Verdana" w:cs="Arial"/>
        </w:rPr>
        <w:t>Los procedimientos fundados en la fracción V del artículo 63 que se encuentren en trámite ante el  Congreso del Estado, continuarán desahogándose en los términos acordados por él mismo.</w:t>
      </w:r>
    </w:p>
    <w:p w:rsidR="00E553A1" w:rsidRPr="005E7C18" w:rsidRDefault="00E553A1" w:rsidP="00045B65">
      <w:pPr>
        <w:tabs>
          <w:tab w:val="left" w:pos="0"/>
        </w:tabs>
        <w:jc w:val="both"/>
        <w:rPr>
          <w:rFonts w:ascii="Verdana" w:hAnsi="Verdana" w:cs="Arial"/>
        </w:rPr>
      </w:pPr>
    </w:p>
    <w:p w:rsidR="00E553A1" w:rsidRPr="005E7C18" w:rsidRDefault="00C309D4" w:rsidP="00045B65">
      <w:pPr>
        <w:tabs>
          <w:tab w:val="left" w:pos="0"/>
        </w:tabs>
        <w:jc w:val="both"/>
        <w:rPr>
          <w:rFonts w:ascii="Verdana" w:hAnsi="Verdana" w:cs="Arial"/>
        </w:rPr>
      </w:pPr>
      <w:r w:rsidRPr="005E7C18">
        <w:rPr>
          <w:rFonts w:ascii="Verdana" w:hAnsi="Verdana" w:cs="Arial"/>
          <w:b/>
          <w:bCs/>
        </w:rPr>
        <w:tab/>
        <w:t>Artículo Cuarto</w:t>
      </w:r>
      <w:r w:rsidR="00E553A1" w:rsidRPr="005E7C18">
        <w:rPr>
          <w:rFonts w:ascii="Verdana" w:hAnsi="Verdana" w:cs="Arial"/>
        </w:rPr>
        <w:t>. La fracción XV del artículo 89, entrará en vigor 180 días posteriores a la fecha de publicación del presente decreto. En ese término se adecuarán las Leyes respectivas para establecer la substanciación del procedimiento.</w:t>
      </w:r>
    </w:p>
    <w:p w:rsidR="00E553A1" w:rsidRPr="005E7C18" w:rsidRDefault="00E553A1" w:rsidP="00045B65">
      <w:pPr>
        <w:tabs>
          <w:tab w:val="left" w:pos="0"/>
        </w:tabs>
        <w:jc w:val="both"/>
        <w:rPr>
          <w:rFonts w:ascii="Verdana" w:hAnsi="Verdana" w:cs="Arial"/>
          <w:szCs w:val="26"/>
        </w:rPr>
      </w:pPr>
    </w:p>
    <w:p w:rsidR="00E553A1" w:rsidRPr="005E7C18" w:rsidRDefault="00F0122C" w:rsidP="00045B65">
      <w:pPr>
        <w:pStyle w:val="Textoindependiente"/>
        <w:tabs>
          <w:tab w:val="left" w:pos="0"/>
        </w:tabs>
        <w:jc w:val="center"/>
        <w:rPr>
          <w:rFonts w:ascii="Verdana" w:hAnsi="Verdana"/>
          <w:b w:val="0"/>
          <w:bCs w:val="0"/>
          <w:color w:val="000000"/>
          <w:szCs w:val="28"/>
          <w:lang w:val="es-MX"/>
        </w:rPr>
      </w:pPr>
      <w:r w:rsidRPr="005E7C18">
        <w:rPr>
          <w:rFonts w:ascii="Verdana" w:hAnsi="Verdana"/>
          <w:b w:val="0"/>
          <w:bCs w:val="0"/>
        </w:rPr>
        <w:t>P.O. 19 DE ABRIL DE 2002</w:t>
      </w:r>
    </w:p>
    <w:p w:rsidR="00E553A1" w:rsidRPr="005E7C18" w:rsidRDefault="00E553A1" w:rsidP="00045B65">
      <w:pPr>
        <w:pStyle w:val="Textoindependiente"/>
        <w:tabs>
          <w:tab w:val="left" w:pos="0"/>
        </w:tabs>
        <w:jc w:val="center"/>
        <w:rPr>
          <w:rFonts w:ascii="Verdana" w:hAnsi="Verdana"/>
          <w:b w:val="0"/>
          <w:bCs w:val="0"/>
          <w:color w:val="000000"/>
          <w:szCs w:val="28"/>
          <w:lang w:val="es-MX"/>
        </w:rPr>
      </w:pPr>
    </w:p>
    <w:p w:rsidR="00E553A1" w:rsidRPr="005E7C18" w:rsidRDefault="00E5394F" w:rsidP="00045B65">
      <w:pPr>
        <w:pStyle w:val="Textoindependiente"/>
        <w:tabs>
          <w:tab w:val="left" w:pos="0"/>
        </w:tabs>
        <w:rPr>
          <w:rFonts w:ascii="Verdana" w:hAnsi="Verdana"/>
          <w:b w:val="0"/>
          <w:bCs w:val="0"/>
          <w:color w:val="000000"/>
        </w:rPr>
      </w:pPr>
      <w:r w:rsidRPr="005E7C18">
        <w:rPr>
          <w:rFonts w:ascii="Verdana" w:hAnsi="Verdana"/>
          <w:color w:val="000000"/>
        </w:rPr>
        <w:tab/>
      </w:r>
      <w:r w:rsidR="00F0122C" w:rsidRPr="005E7C18">
        <w:rPr>
          <w:rFonts w:ascii="Verdana" w:hAnsi="Verdana"/>
          <w:color w:val="000000"/>
        </w:rPr>
        <w:t>Artículo Primero</w:t>
      </w:r>
      <w:r w:rsidR="00E553A1" w:rsidRPr="005E7C18">
        <w:rPr>
          <w:rFonts w:ascii="Verdana" w:hAnsi="Verdana"/>
          <w:b w:val="0"/>
          <w:bCs w:val="0"/>
          <w:color w:val="000000"/>
        </w:rPr>
        <w:t>. El presente decreto entrará en vigor al cuarto día siguiente al de su publicación en el Periódico Oficial del Gobierno del Estado.</w:t>
      </w:r>
    </w:p>
    <w:p w:rsidR="00E553A1" w:rsidRPr="005E7C18" w:rsidRDefault="00E553A1" w:rsidP="00045B65">
      <w:pPr>
        <w:pStyle w:val="Textoindependiente"/>
        <w:tabs>
          <w:tab w:val="left" w:pos="0"/>
        </w:tabs>
        <w:ind w:firstLine="708"/>
        <w:rPr>
          <w:rFonts w:ascii="Verdana" w:hAnsi="Verdana"/>
          <w:b w:val="0"/>
          <w:bCs w:val="0"/>
          <w:color w:val="000000"/>
        </w:rPr>
      </w:pPr>
    </w:p>
    <w:p w:rsidR="00E553A1" w:rsidRPr="005E7C18" w:rsidRDefault="00E5394F" w:rsidP="00045B65">
      <w:pPr>
        <w:pStyle w:val="Textoindependiente"/>
        <w:tabs>
          <w:tab w:val="left" w:pos="0"/>
        </w:tabs>
        <w:rPr>
          <w:rFonts w:ascii="Verdana" w:hAnsi="Verdana"/>
          <w:b w:val="0"/>
          <w:bCs w:val="0"/>
          <w:color w:val="000000"/>
        </w:rPr>
      </w:pPr>
      <w:r w:rsidRPr="005E7C18">
        <w:rPr>
          <w:rFonts w:ascii="Verdana" w:hAnsi="Verdana"/>
          <w:color w:val="000000"/>
        </w:rPr>
        <w:tab/>
      </w:r>
      <w:r w:rsidR="00F0122C" w:rsidRPr="005E7C18">
        <w:rPr>
          <w:rFonts w:ascii="Verdana" w:hAnsi="Verdana"/>
          <w:color w:val="000000"/>
        </w:rPr>
        <w:t>Artículo Segundo</w:t>
      </w:r>
      <w:r w:rsidR="00F0122C" w:rsidRPr="005E7C18">
        <w:rPr>
          <w:rFonts w:ascii="Verdana" w:hAnsi="Verdana"/>
          <w:b w:val="0"/>
          <w:bCs w:val="0"/>
          <w:color w:val="000000"/>
        </w:rPr>
        <w:t xml:space="preserve">. </w:t>
      </w:r>
      <w:r w:rsidR="00E553A1" w:rsidRPr="005E7C18">
        <w:rPr>
          <w:rFonts w:ascii="Verdana" w:hAnsi="Verdana"/>
          <w:b w:val="0"/>
          <w:bCs w:val="0"/>
          <w:color w:val="000000"/>
        </w:rPr>
        <w:t>El Congreso del Estado emitirá la Ley que regule los mecanismos de participación ciudadana establecidos en el presente decreto a más tardar en seis meses contados a partir de su entrada en vigor.</w:t>
      </w:r>
    </w:p>
    <w:p w:rsidR="00E553A1" w:rsidRPr="005E7C18" w:rsidRDefault="00E553A1" w:rsidP="00045B65">
      <w:pPr>
        <w:pStyle w:val="Sangradetextonormal"/>
        <w:tabs>
          <w:tab w:val="left" w:pos="0"/>
        </w:tabs>
        <w:jc w:val="left"/>
        <w:rPr>
          <w:rFonts w:ascii="Verdana" w:hAnsi="Verdana"/>
        </w:rPr>
      </w:pPr>
    </w:p>
    <w:p w:rsidR="00E553A1" w:rsidRPr="005E7C18" w:rsidRDefault="00BA609B" w:rsidP="00045B65">
      <w:pPr>
        <w:pStyle w:val="Sangradetextonormal"/>
        <w:tabs>
          <w:tab w:val="left" w:pos="0"/>
        </w:tabs>
        <w:jc w:val="center"/>
        <w:rPr>
          <w:rFonts w:ascii="Verdana" w:hAnsi="Verdana"/>
        </w:rPr>
      </w:pPr>
      <w:r w:rsidRPr="005E7C18">
        <w:rPr>
          <w:rFonts w:ascii="Verdana" w:hAnsi="Verdana"/>
        </w:rPr>
        <w:t>P.O. 15 DE ABRIL DE 2003</w:t>
      </w:r>
    </w:p>
    <w:p w:rsidR="00E553A1" w:rsidRPr="005E7C18" w:rsidRDefault="00E553A1" w:rsidP="00045B65">
      <w:pPr>
        <w:pStyle w:val="Textoindependiente"/>
        <w:tabs>
          <w:tab w:val="left" w:pos="0"/>
        </w:tabs>
        <w:ind w:firstLine="720"/>
        <w:rPr>
          <w:rFonts w:ascii="Verdana" w:hAnsi="Verdana"/>
          <w:smallCaps/>
          <w:lang w:val="es-MX"/>
        </w:rPr>
      </w:pPr>
    </w:p>
    <w:p w:rsidR="00E553A1" w:rsidRPr="005E7C18" w:rsidRDefault="00BA609B" w:rsidP="00045B65">
      <w:pPr>
        <w:pStyle w:val="Sangra2detindependiente"/>
        <w:tabs>
          <w:tab w:val="left" w:pos="0"/>
        </w:tabs>
        <w:spacing w:line="240" w:lineRule="auto"/>
        <w:ind w:left="0" w:hanging="11"/>
        <w:rPr>
          <w:rFonts w:ascii="Verdana" w:hAnsi="Verdana"/>
          <w:sz w:val="20"/>
          <w:szCs w:val="20"/>
        </w:rPr>
      </w:pPr>
      <w:r w:rsidRPr="005E7C18">
        <w:rPr>
          <w:rFonts w:ascii="Verdana" w:hAnsi="Verdana"/>
          <w:b/>
          <w:bCs/>
          <w:sz w:val="20"/>
          <w:szCs w:val="20"/>
        </w:rPr>
        <w:lastRenderedPageBreak/>
        <w:tab/>
      </w:r>
      <w:r w:rsidRPr="005E7C18">
        <w:rPr>
          <w:rFonts w:ascii="Verdana" w:hAnsi="Verdana"/>
          <w:b/>
          <w:bCs/>
          <w:sz w:val="20"/>
          <w:szCs w:val="20"/>
        </w:rPr>
        <w:tab/>
      </w:r>
      <w:r w:rsidR="00E553A1" w:rsidRPr="005E7C18">
        <w:rPr>
          <w:rFonts w:ascii="Verdana" w:hAnsi="Verdana"/>
          <w:b/>
          <w:bCs/>
          <w:sz w:val="20"/>
          <w:szCs w:val="20"/>
        </w:rPr>
        <w:t>ARTÍCULO PRIMERO</w:t>
      </w:r>
      <w:r w:rsidR="00E553A1" w:rsidRPr="005E7C18">
        <w:rPr>
          <w:rFonts w:ascii="Verdana" w:hAnsi="Verdana"/>
          <w:sz w:val="20"/>
          <w:szCs w:val="20"/>
        </w:rPr>
        <w:t>. El presente Decreto entrará en vigor el cuarto día siguiente al de su publicación en el Periódico Oficial del Gobierno del Estado, salvo lo dispuesto en los siguientes transitorios.</w:t>
      </w:r>
    </w:p>
    <w:p w:rsidR="00E553A1" w:rsidRPr="005E7C18" w:rsidRDefault="00E553A1" w:rsidP="00045B65">
      <w:pPr>
        <w:tabs>
          <w:tab w:val="left" w:pos="0"/>
        </w:tabs>
        <w:ind w:hanging="11"/>
        <w:rPr>
          <w:rFonts w:ascii="Verdana" w:hAnsi="Verdana" w:cs="Arial"/>
        </w:rPr>
      </w:pPr>
    </w:p>
    <w:p w:rsidR="00E553A1" w:rsidRPr="005E7C18" w:rsidRDefault="00BA609B" w:rsidP="00045B65">
      <w:pPr>
        <w:pStyle w:val="Sangra2detindependiente"/>
        <w:tabs>
          <w:tab w:val="left" w:pos="0"/>
        </w:tabs>
        <w:spacing w:line="240" w:lineRule="auto"/>
        <w:ind w:left="0" w:hanging="11"/>
        <w:rPr>
          <w:rFonts w:ascii="Verdana" w:hAnsi="Verdana"/>
          <w:sz w:val="20"/>
          <w:szCs w:val="20"/>
        </w:rPr>
      </w:pPr>
      <w:r w:rsidRPr="005E7C18">
        <w:rPr>
          <w:rFonts w:ascii="Verdana" w:hAnsi="Verdana"/>
          <w:b/>
          <w:bCs/>
          <w:sz w:val="20"/>
          <w:szCs w:val="20"/>
        </w:rPr>
        <w:tab/>
      </w:r>
      <w:r w:rsidRPr="005E7C18">
        <w:rPr>
          <w:rFonts w:ascii="Verdana" w:hAnsi="Verdana"/>
          <w:b/>
          <w:bCs/>
          <w:sz w:val="20"/>
          <w:szCs w:val="20"/>
        </w:rPr>
        <w:tab/>
      </w:r>
      <w:r w:rsidR="00E553A1" w:rsidRPr="005E7C18">
        <w:rPr>
          <w:rFonts w:ascii="Verdana" w:hAnsi="Verdana"/>
          <w:b/>
          <w:bCs/>
          <w:sz w:val="20"/>
          <w:szCs w:val="20"/>
        </w:rPr>
        <w:t>ARTÍCULO SEGUNDO</w:t>
      </w:r>
      <w:r w:rsidR="00E553A1" w:rsidRPr="005E7C18">
        <w:rPr>
          <w:rFonts w:ascii="Verdana" w:hAnsi="Verdana"/>
          <w:sz w:val="20"/>
          <w:szCs w:val="20"/>
        </w:rPr>
        <w:t>. El Órgano de Fiscalización Superior, iniciará su funcionamiento el 1º primero de enero del año 2004 dos mil cuatro, previa publicación de su Ley Reglamentaria.</w:t>
      </w:r>
    </w:p>
    <w:p w:rsidR="00E553A1" w:rsidRPr="005E7C18" w:rsidRDefault="00E553A1" w:rsidP="00045B65">
      <w:pPr>
        <w:pStyle w:val="Sangra2detindependiente"/>
        <w:tabs>
          <w:tab w:val="left" w:pos="0"/>
        </w:tabs>
        <w:spacing w:line="240" w:lineRule="auto"/>
        <w:ind w:left="0" w:hanging="11"/>
        <w:rPr>
          <w:rFonts w:ascii="Verdana" w:hAnsi="Verdana"/>
          <w:sz w:val="20"/>
          <w:szCs w:val="20"/>
        </w:rPr>
      </w:pPr>
    </w:p>
    <w:p w:rsidR="00E553A1" w:rsidRPr="005E7C18" w:rsidRDefault="00BA609B" w:rsidP="00045B65">
      <w:pPr>
        <w:pStyle w:val="Sangra2detindependiente"/>
        <w:tabs>
          <w:tab w:val="left" w:pos="0"/>
        </w:tabs>
        <w:spacing w:line="240" w:lineRule="auto"/>
        <w:ind w:left="0" w:hanging="11"/>
        <w:rPr>
          <w:rFonts w:ascii="Verdana" w:hAnsi="Verdana"/>
          <w:sz w:val="20"/>
          <w:szCs w:val="20"/>
        </w:rPr>
      </w:pPr>
      <w:r w:rsidRPr="005E7C18">
        <w:rPr>
          <w:rFonts w:ascii="Verdana" w:hAnsi="Verdana"/>
          <w:sz w:val="20"/>
          <w:szCs w:val="20"/>
        </w:rPr>
        <w:tab/>
      </w:r>
      <w:r w:rsidRPr="005E7C18">
        <w:rPr>
          <w:rFonts w:ascii="Verdana" w:hAnsi="Verdana"/>
          <w:sz w:val="20"/>
          <w:szCs w:val="20"/>
        </w:rPr>
        <w:tab/>
      </w:r>
      <w:r w:rsidR="00E553A1" w:rsidRPr="005E7C18">
        <w:rPr>
          <w:rFonts w:ascii="Verdana" w:hAnsi="Verdana"/>
          <w:sz w:val="20"/>
          <w:szCs w:val="20"/>
        </w:rPr>
        <w:t>Las referencias a la Contaduría Mayor de Hacienda, se entenderán hechas al Órgano de Fiscalización Superior.</w:t>
      </w:r>
    </w:p>
    <w:p w:rsidR="00E553A1" w:rsidRPr="005E7C18" w:rsidRDefault="00E553A1" w:rsidP="00045B65">
      <w:pPr>
        <w:pStyle w:val="Sangra2detindependiente"/>
        <w:tabs>
          <w:tab w:val="left" w:pos="0"/>
        </w:tabs>
        <w:spacing w:line="240" w:lineRule="auto"/>
        <w:ind w:left="0" w:hanging="11"/>
        <w:rPr>
          <w:rFonts w:ascii="Verdana" w:hAnsi="Verdana"/>
          <w:sz w:val="20"/>
          <w:szCs w:val="20"/>
        </w:rPr>
      </w:pPr>
    </w:p>
    <w:p w:rsidR="00E553A1" w:rsidRPr="005E7C18" w:rsidRDefault="00BA609B" w:rsidP="00045B65">
      <w:pPr>
        <w:pStyle w:val="Sangra2detindependiente"/>
        <w:tabs>
          <w:tab w:val="left" w:pos="0"/>
        </w:tabs>
        <w:spacing w:line="240" w:lineRule="auto"/>
        <w:ind w:left="0" w:hanging="11"/>
        <w:rPr>
          <w:rFonts w:ascii="Verdana" w:hAnsi="Verdana"/>
          <w:sz w:val="20"/>
          <w:szCs w:val="20"/>
        </w:rPr>
      </w:pPr>
      <w:r w:rsidRPr="005E7C18">
        <w:rPr>
          <w:rFonts w:ascii="Verdana" w:hAnsi="Verdana"/>
          <w:b/>
          <w:bCs/>
          <w:sz w:val="20"/>
          <w:szCs w:val="20"/>
        </w:rPr>
        <w:tab/>
      </w:r>
      <w:r w:rsidRPr="005E7C18">
        <w:rPr>
          <w:rFonts w:ascii="Verdana" w:hAnsi="Verdana"/>
          <w:b/>
          <w:bCs/>
          <w:sz w:val="20"/>
          <w:szCs w:val="20"/>
        </w:rPr>
        <w:tab/>
      </w:r>
      <w:r w:rsidR="00E553A1" w:rsidRPr="005E7C18">
        <w:rPr>
          <w:rFonts w:ascii="Verdana" w:hAnsi="Verdana"/>
          <w:b/>
          <w:bCs/>
          <w:sz w:val="20"/>
          <w:szCs w:val="20"/>
        </w:rPr>
        <w:t>ARTÍCULO TERCERO</w:t>
      </w:r>
      <w:r w:rsidR="00E553A1" w:rsidRPr="005E7C18">
        <w:rPr>
          <w:rFonts w:ascii="Verdana" w:hAnsi="Verdana"/>
          <w:sz w:val="20"/>
          <w:szCs w:val="20"/>
        </w:rPr>
        <w:t xml:space="preserve">. En tanto el Órgano de Fiscalización Superior no empiece a ejercer las atribuciones a que se refiere este Decreto, la Contaduría Mayor de Hacienda continuará ejerciendo las atribuciones que actualmente tiene conforme al artículo 66 de la Constitución Política del Estado, antes de su reforma, y de la Ley Orgánica del Poder Legislativo del Estado de Guanajuato, así como de la Ley Reglamentaria de la Contaduría Mayor de Hacienda del Congreso del Estado de Guanajuato y demás disposiciones jurídicas aplicables vigentes hasta antes de la entrada en funciones del Órgano de Fiscalización Superior. </w:t>
      </w:r>
    </w:p>
    <w:p w:rsidR="00E553A1" w:rsidRPr="005E7C18" w:rsidRDefault="00E553A1" w:rsidP="00045B65">
      <w:pPr>
        <w:pStyle w:val="Sangra2detindependiente"/>
        <w:tabs>
          <w:tab w:val="left" w:pos="0"/>
        </w:tabs>
        <w:spacing w:line="240" w:lineRule="auto"/>
        <w:ind w:left="0" w:hanging="11"/>
        <w:rPr>
          <w:rFonts w:ascii="Verdana" w:hAnsi="Verdana"/>
          <w:sz w:val="20"/>
          <w:szCs w:val="20"/>
        </w:rPr>
      </w:pPr>
    </w:p>
    <w:p w:rsidR="00E553A1" w:rsidRPr="005E7C18" w:rsidRDefault="00BA609B" w:rsidP="00045B65">
      <w:pPr>
        <w:pStyle w:val="Sangra2detindependiente"/>
        <w:tabs>
          <w:tab w:val="left" w:pos="0"/>
        </w:tabs>
        <w:spacing w:line="240" w:lineRule="auto"/>
        <w:ind w:left="0" w:hanging="11"/>
        <w:rPr>
          <w:rFonts w:ascii="Verdana" w:hAnsi="Verdana"/>
          <w:sz w:val="20"/>
          <w:szCs w:val="20"/>
        </w:rPr>
      </w:pPr>
      <w:r w:rsidRPr="005E7C18">
        <w:rPr>
          <w:rFonts w:ascii="Verdana" w:hAnsi="Verdana"/>
          <w:b/>
          <w:bCs/>
          <w:sz w:val="20"/>
          <w:szCs w:val="20"/>
        </w:rPr>
        <w:tab/>
      </w:r>
      <w:r w:rsidRPr="005E7C18">
        <w:rPr>
          <w:rFonts w:ascii="Verdana" w:hAnsi="Verdana"/>
          <w:b/>
          <w:bCs/>
          <w:sz w:val="20"/>
          <w:szCs w:val="20"/>
        </w:rPr>
        <w:tab/>
      </w:r>
      <w:r w:rsidR="00E553A1" w:rsidRPr="005E7C18">
        <w:rPr>
          <w:rFonts w:ascii="Verdana" w:hAnsi="Verdana"/>
          <w:b/>
          <w:bCs/>
          <w:sz w:val="20"/>
          <w:szCs w:val="20"/>
        </w:rPr>
        <w:t>ARTÍCULO CUARTO</w:t>
      </w:r>
      <w:r w:rsidR="00E553A1" w:rsidRPr="005E7C18">
        <w:rPr>
          <w:rFonts w:ascii="Verdana" w:hAnsi="Verdana"/>
          <w:sz w:val="20"/>
          <w:szCs w:val="20"/>
        </w:rPr>
        <w:t>. Los servidores públicos de la Contaduría Mayor de Hacienda no serán afectados en sus derechos laborales con motivo de la entrada en vigor de este Decreto y de las leyes que en consecuencia se emitan.</w:t>
      </w:r>
    </w:p>
    <w:p w:rsidR="00E553A1" w:rsidRPr="005E7C18" w:rsidRDefault="00E553A1" w:rsidP="00045B65">
      <w:pPr>
        <w:pStyle w:val="Sangra2detindependiente"/>
        <w:tabs>
          <w:tab w:val="left" w:pos="0"/>
        </w:tabs>
        <w:spacing w:line="240" w:lineRule="auto"/>
        <w:ind w:left="0" w:hanging="11"/>
        <w:rPr>
          <w:rFonts w:ascii="Verdana" w:hAnsi="Verdana"/>
          <w:sz w:val="20"/>
          <w:szCs w:val="20"/>
        </w:rPr>
      </w:pPr>
    </w:p>
    <w:p w:rsidR="00E553A1" w:rsidRPr="005E7C18" w:rsidRDefault="00BA609B" w:rsidP="00045B65">
      <w:pPr>
        <w:pStyle w:val="Textoindependiente"/>
        <w:tabs>
          <w:tab w:val="left" w:pos="0"/>
        </w:tabs>
        <w:ind w:hanging="11"/>
        <w:rPr>
          <w:rFonts w:ascii="Verdana" w:hAnsi="Verdana"/>
          <w:b w:val="0"/>
          <w:bCs w:val="0"/>
          <w:szCs w:val="26"/>
        </w:rPr>
      </w:pPr>
      <w:r w:rsidRPr="005E7C18">
        <w:rPr>
          <w:rFonts w:ascii="Verdana" w:hAnsi="Verdana"/>
          <w:b w:val="0"/>
          <w:bCs w:val="0"/>
        </w:rPr>
        <w:tab/>
      </w:r>
      <w:r w:rsidRPr="005E7C18">
        <w:rPr>
          <w:rFonts w:ascii="Verdana" w:hAnsi="Verdana"/>
          <w:b w:val="0"/>
          <w:bCs w:val="0"/>
        </w:rPr>
        <w:tab/>
      </w:r>
      <w:r w:rsidR="00E553A1" w:rsidRPr="005E7C18">
        <w:rPr>
          <w:rFonts w:ascii="Verdana" w:hAnsi="Verdana"/>
          <w:b w:val="0"/>
          <w:bCs w:val="0"/>
        </w:rPr>
        <w:t>Una vez creado el Órgano de Fiscalización Superior, todos los recursos materiales y patrimoniales de la Contaduría Mayor de Hacienda, pasarán a formar parte de dicho Órgano.</w:t>
      </w:r>
    </w:p>
    <w:p w:rsidR="00E553A1" w:rsidRPr="005E7C18" w:rsidRDefault="00E553A1" w:rsidP="00045B65">
      <w:pPr>
        <w:pStyle w:val="Sangradetextonormal"/>
        <w:tabs>
          <w:tab w:val="left" w:pos="0"/>
        </w:tabs>
        <w:jc w:val="left"/>
        <w:rPr>
          <w:rFonts w:ascii="Verdana" w:hAnsi="Verdana"/>
        </w:rPr>
      </w:pPr>
    </w:p>
    <w:p w:rsidR="00E553A1" w:rsidRPr="005E7C18" w:rsidRDefault="00BA609B" w:rsidP="00045B65">
      <w:pPr>
        <w:pStyle w:val="Sangradetextonormal"/>
        <w:tabs>
          <w:tab w:val="left" w:pos="0"/>
        </w:tabs>
        <w:ind w:hanging="11"/>
        <w:jc w:val="center"/>
        <w:rPr>
          <w:rFonts w:ascii="Verdana" w:hAnsi="Verdana"/>
        </w:rPr>
      </w:pPr>
      <w:r w:rsidRPr="005E7C18">
        <w:rPr>
          <w:rFonts w:ascii="Verdana" w:hAnsi="Verdana"/>
        </w:rPr>
        <w:t>P.O. 23 DE DICIEMBRE DE 2003</w:t>
      </w:r>
    </w:p>
    <w:p w:rsidR="00E553A1" w:rsidRPr="005E7C18" w:rsidRDefault="00E553A1" w:rsidP="00045B65">
      <w:pPr>
        <w:pStyle w:val="Sangradetextonormal"/>
        <w:tabs>
          <w:tab w:val="left" w:pos="0"/>
        </w:tabs>
        <w:ind w:hanging="11"/>
        <w:jc w:val="center"/>
        <w:rPr>
          <w:rFonts w:ascii="Verdana" w:hAnsi="Verdana"/>
          <w:b/>
          <w:bCs/>
        </w:rPr>
      </w:pPr>
    </w:p>
    <w:p w:rsidR="00E553A1" w:rsidRPr="005E7C18" w:rsidRDefault="00BA609B" w:rsidP="00045B65">
      <w:pPr>
        <w:tabs>
          <w:tab w:val="left" w:pos="0"/>
        </w:tabs>
        <w:jc w:val="both"/>
        <w:rPr>
          <w:rFonts w:ascii="Verdana" w:eastAsia="Batang" w:hAnsi="Verdana"/>
        </w:rPr>
      </w:pPr>
      <w:r w:rsidRPr="005E7C18">
        <w:rPr>
          <w:rFonts w:ascii="Verdana" w:eastAsia="Batang" w:hAnsi="Verdana"/>
          <w:b/>
          <w:bCs/>
        </w:rPr>
        <w:tab/>
        <w:t>Artículo primero</w:t>
      </w:r>
      <w:r w:rsidR="00E553A1" w:rsidRPr="005E7C18">
        <w:rPr>
          <w:rFonts w:ascii="Verdana" w:eastAsia="Batang" w:hAnsi="Verdana"/>
          <w:b/>
          <w:bCs/>
        </w:rPr>
        <w:t xml:space="preserve">. </w:t>
      </w:r>
      <w:r w:rsidR="00E553A1" w:rsidRPr="005E7C18">
        <w:rPr>
          <w:rFonts w:ascii="Verdana" w:eastAsia="Batang" w:hAnsi="Verdana"/>
        </w:rPr>
        <w:t>El presente decreto entrará en vigor el día 1º primero de enero del 2004 dos mil cuatro.</w:t>
      </w:r>
    </w:p>
    <w:p w:rsidR="00E553A1" w:rsidRPr="005E7C18" w:rsidRDefault="00E553A1" w:rsidP="00045B65">
      <w:pPr>
        <w:tabs>
          <w:tab w:val="left" w:pos="0"/>
        </w:tabs>
        <w:jc w:val="both"/>
        <w:rPr>
          <w:rFonts w:ascii="Verdana" w:eastAsia="Batang" w:hAnsi="Verdana"/>
        </w:rPr>
      </w:pPr>
    </w:p>
    <w:p w:rsidR="00E553A1" w:rsidRPr="005E7C18" w:rsidRDefault="00BA609B" w:rsidP="00045B65">
      <w:pPr>
        <w:tabs>
          <w:tab w:val="left" w:pos="0"/>
        </w:tabs>
        <w:jc w:val="both"/>
        <w:rPr>
          <w:rFonts w:ascii="Verdana" w:eastAsia="Batang" w:hAnsi="Verdana"/>
        </w:rPr>
      </w:pPr>
      <w:r w:rsidRPr="005E7C18">
        <w:rPr>
          <w:rFonts w:ascii="Verdana" w:eastAsia="Batang" w:hAnsi="Verdana"/>
          <w:b/>
          <w:bCs/>
        </w:rPr>
        <w:tab/>
        <w:t xml:space="preserve">Artículo segundo. </w:t>
      </w:r>
      <w:r w:rsidR="00E553A1" w:rsidRPr="005E7C18">
        <w:rPr>
          <w:rFonts w:ascii="Verdana" w:eastAsia="Batang" w:hAnsi="Verdana"/>
        </w:rPr>
        <w:t>El Estado y los Municipios deberán contemplar en sus respectivos presupuestos de egresos, a partir de los correspondientes al ejercicio fiscal del 2004 dos mil cuatro, una partida especial para hacer frente a su responsabilidad patrimonial.</w:t>
      </w:r>
    </w:p>
    <w:p w:rsidR="00E553A1" w:rsidRPr="005E7C18" w:rsidRDefault="00E553A1" w:rsidP="00045B65">
      <w:pPr>
        <w:tabs>
          <w:tab w:val="left" w:pos="0"/>
        </w:tabs>
        <w:ind w:firstLine="709"/>
        <w:jc w:val="both"/>
        <w:rPr>
          <w:rFonts w:ascii="Verdana" w:eastAsia="Batang" w:hAnsi="Verdana"/>
        </w:rPr>
      </w:pPr>
    </w:p>
    <w:p w:rsidR="00E553A1" w:rsidRPr="005E7C18" w:rsidRDefault="00BA609B" w:rsidP="00045B65">
      <w:pPr>
        <w:tabs>
          <w:tab w:val="left" w:pos="0"/>
        </w:tabs>
        <w:jc w:val="both"/>
        <w:rPr>
          <w:rFonts w:ascii="Verdana" w:eastAsia="Batang" w:hAnsi="Verdana"/>
        </w:rPr>
      </w:pPr>
      <w:r w:rsidRPr="005E7C18">
        <w:rPr>
          <w:rFonts w:ascii="Verdana" w:eastAsia="Batang" w:hAnsi="Verdana"/>
          <w:b/>
          <w:bCs/>
        </w:rPr>
        <w:tab/>
        <w:t xml:space="preserve">Artículo tercero. </w:t>
      </w:r>
      <w:r w:rsidR="00E553A1" w:rsidRPr="005E7C18">
        <w:rPr>
          <w:rFonts w:ascii="Verdana" w:eastAsia="Batang" w:hAnsi="Verdana"/>
        </w:rPr>
        <w:t>La reforma al artículo 51 entrará en vigor a partir del 25 veinticinco de septiembre del año 2004 dos mil cuatro.</w:t>
      </w:r>
    </w:p>
    <w:p w:rsidR="00E553A1" w:rsidRPr="005E7C18" w:rsidRDefault="00E553A1" w:rsidP="00045B65">
      <w:pPr>
        <w:tabs>
          <w:tab w:val="left" w:pos="0"/>
        </w:tabs>
        <w:jc w:val="both"/>
        <w:rPr>
          <w:rFonts w:ascii="Verdana" w:eastAsia="Batang" w:hAnsi="Verdana"/>
        </w:rPr>
      </w:pPr>
    </w:p>
    <w:p w:rsidR="00E553A1" w:rsidRPr="005E7C18" w:rsidRDefault="00E5394F" w:rsidP="00045B65">
      <w:pPr>
        <w:tabs>
          <w:tab w:val="left" w:pos="0"/>
        </w:tabs>
        <w:jc w:val="center"/>
        <w:rPr>
          <w:rFonts w:ascii="Verdana" w:eastAsia="Batang" w:hAnsi="Verdana"/>
        </w:rPr>
      </w:pPr>
      <w:r w:rsidRPr="005E7C18">
        <w:rPr>
          <w:rFonts w:ascii="Verdana" w:eastAsia="Batang" w:hAnsi="Verdana"/>
        </w:rPr>
        <w:t>P.O. 18 DE MARZO DEL 2005</w:t>
      </w:r>
    </w:p>
    <w:p w:rsidR="00E553A1" w:rsidRPr="005E7C18" w:rsidRDefault="00E553A1" w:rsidP="00045B65">
      <w:pPr>
        <w:tabs>
          <w:tab w:val="left" w:pos="0"/>
        </w:tabs>
        <w:jc w:val="center"/>
        <w:rPr>
          <w:rFonts w:ascii="Verdana" w:eastAsia="Batang" w:hAnsi="Verdana"/>
        </w:rPr>
      </w:pPr>
    </w:p>
    <w:p w:rsidR="00E553A1" w:rsidRPr="005E7C18" w:rsidRDefault="00B31F39" w:rsidP="00045B65">
      <w:pPr>
        <w:tabs>
          <w:tab w:val="left" w:pos="0"/>
        </w:tabs>
        <w:jc w:val="both"/>
        <w:rPr>
          <w:rFonts w:ascii="Verdana" w:eastAsia="Batang" w:hAnsi="Verdana"/>
        </w:rPr>
      </w:pPr>
      <w:r w:rsidRPr="005E7C18">
        <w:rPr>
          <w:rFonts w:ascii="Verdana" w:eastAsia="Batang" w:hAnsi="Verdana"/>
          <w:b/>
        </w:rPr>
        <w:tab/>
        <w:t xml:space="preserve">Primero. </w:t>
      </w:r>
      <w:r w:rsidR="00E553A1" w:rsidRPr="005E7C18">
        <w:rPr>
          <w:rFonts w:ascii="Verdana" w:eastAsia="Batang" w:hAnsi="Verdana"/>
        </w:rPr>
        <w:t>El presente Decreto entrará en vigor el cuarto día siguiente al de su publicación en el Periódico Oficial del Gobierno del Estado.</w:t>
      </w:r>
    </w:p>
    <w:p w:rsidR="00E553A1" w:rsidRPr="005E7C18" w:rsidRDefault="00E553A1" w:rsidP="00045B65">
      <w:pPr>
        <w:tabs>
          <w:tab w:val="left" w:pos="0"/>
        </w:tabs>
        <w:jc w:val="both"/>
        <w:rPr>
          <w:rFonts w:ascii="Verdana" w:eastAsia="Batang" w:hAnsi="Verdana"/>
        </w:rPr>
      </w:pPr>
    </w:p>
    <w:p w:rsidR="00E553A1" w:rsidRPr="005E7C18" w:rsidRDefault="00B31F39" w:rsidP="00045B65">
      <w:pPr>
        <w:tabs>
          <w:tab w:val="left" w:pos="0"/>
        </w:tabs>
        <w:jc w:val="both"/>
        <w:rPr>
          <w:rFonts w:ascii="Verdana" w:eastAsia="Batang" w:hAnsi="Verdana"/>
        </w:rPr>
      </w:pPr>
      <w:r w:rsidRPr="005E7C18">
        <w:rPr>
          <w:rFonts w:ascii="Verdana" w:eastAsia="Batang" w:hAnsi="Verdana"/>
          <w:b/>
        </w:rPr>
        <w:tab/>
        <w:t>Segundo.</w:t>
      </w:r>
      <w:r w:rsidRPr="005E7C18">
        <w:rPr>
          <w:rFonts w:ascii="Verdana" w:eastAsia="Batang" w:hAnsi="Verdana"/>
        </w:rPr>
        <w:t xml:space="preserve"> </w:t>
      </w:r>
      <w:r w:rsidR="00E553A1" w:rsidRPr="005E7C18">
        <w:rPr>
          <w:rFonts w:ascii="Verdana" w:eastAsia="Batang" w:hAnsi="Verdana"/>
        </w:rPr>
        <w:t>El Ayuntamiento de San Miguel de Allende se sustituirá en todos los derechos, obligaciones, personalidad jurídica y patrimonio propio del Ayuntamiento de Allende, a la entrada en vigor del presente Decreto.</w:t>
      </w:r>
    </w:p>
    <w:p w:rsidR="00E553A1" w:rsidRPr="005E7C18" w:rsidRDefault="00E553A1" w:rsidP="00045B65">
      <w:pPr>
        <w:tabs>
          <w:tab w:val="left" w:pos="0"/>
        </w:tabs>
        <w:jc w:val="both"/>
        <w:rPr>
          <w:rFonts w:ascii="Verdana" w:eastAsia="Batang" w:hAnsi="Verdana"/>
        </w:rPr>
      </w:pPr>
    </w:p>
    <w:p w:rsidR="00E553A1" w:rsidRPr="005E7C18" w:rsidRDefault="00B31F39" w:rsidP="00045B65">
      <w:pPr>
        <w:tabs>
          <w:tab w:val="left" w:pos="0"/>
        </w:tabs>
        <w:jc w:val="both"/>
        <w:rPr>
          <w:rFonts w:ascii="Verdana" w:eastAsia="Batang" w:hAnsi="Verdana"/>
        </w:rPr>
      </w:pPr>
      <w:r w:rsidRPr="005E7C18">
        <w:rPr>
          <w:rFonts w:ascii="Verdana" w:eastAsia="Batang" w:hAnsi="Verdana"/>
          <w:b/>
        </w:rPr>
        <w:lastRenderedPageBreak/>
        <w:tab/>
        <w:t>Tercero.</w:t>
      </w:r>
      <w:r w:rsidRPr="005E7C18">
        <w:rPr>
          <w:rFonts w:ascii="Verdana" w:eastAsia="Batang" w:hAnsi="Verdana"/>
        </w:rPr>
        <w:t xml:space="preserve"> </w:t>
      </w:r>
      <w:r w:rsidR="00E553A1" w:rsidRPr="005E7C18">
        <w:rPr>
          <w:rFonts w:ascii="Verdana" w:eastAsia="Batang" w:hAnsi="Verdana"/>
        </w:rPr>
        <w:t>Una vez que sancione y promulgue el presente Decreto el Gobernador del Estado, remítase copia de la publicación en el Periódico Oficial del Gobierno del Estado y de su dictamen, a las siguientes autoridades:</w:t>
      </w:r>
    </w:p>
    <w:p w:rsidR="00E553A1" w:rsidRPr="005E7C18" w:rsidRDefault="00E553A1" w:rsidP="00045B65">
      <w:pPr>
        <w:tabs>
          <w:tab w:val="left" w:pos="0"/>
        </w:tabs>
        <w:jc w:val="both"/>
        <w:rPr>
          <w:rFonts w:ascii="Verdana" w:eastAsia="Batang" w:hAnsi="Verdana"/>
        </w:rPr>
      </w:pPr>
    </w:p>
    <w:p w:rsidR="00E553A1" w:rsidRPr="005E7C18" w:rsidRDefault="00B31F39" w:rsidP="00045B65">
      <w:pPr>
        <w:tabs>
          <w:tab w:val="left" w:pos="0"/>
        </w:tabs>
        <w:jc w:val="both"/>
        <w:rPr>
          <w:rFonts w:ascii="Verdana" w:eastAsia="Batang" w:hAnsi="Verdana"/>
        </w:rPr>
      </w:pPr>
      <w:r w:rsidRPr="005E7C18">
        <w:rPr>
          <w:rFonts w:ascii="Verdana" w:eastAsia="Batang" w:hAnsi="Verdana"/>
        </w:rPr>
        <w:tab/>
      </w:r>
      <w:r w:rsidR="00E553A1" w:rsidRPr="005E7C18">
        <w:rPr>
          <w:rFonts w:ascii="Verdana" w:eastAsia="Batang" w:hAnsi="Verdana"/>
        </w:rPr>
        <w:t>Municipales:</w:t>
      </w:r>
    </w:p>
    <w:p w:rsidR="00E553A1" w:rsidRPr="005E7C18" w:rsidRDefault="00E553A1" w:rsidP="00045B65">
      <w:pPr>
        <w:tabs>
          <w:tab w:val="left" w:pos="0"/>
        </w:tabs>
        <w:jc w:val="both"/>
        <w:rPr>
          <w:rFonts w:ascii="Verdana" w:eastAsia="Batang" w:hAnsi="Verdana"/>
        </w:rPr>
      </w:pPr>
    </w:p>
    <w:p w:rsidR="00E553A1" w:rsidRPr="005E7C18" w:rsidRDefault="00B31F39" w:rsidP="00045B65">
      <w:pPr>
        <w:tabs>
          <w:tab w:val="left" w:pos="0"/>
        </w:tabs>
        <w:jc w:val="both"/>
        <w:rPr>
          <w:rFonts w:ascii="Verdana" w:eastAsia="Batang" w:hAnsi="Verdana"/>
        </w:rPr>
      </w:pPr>
      <w:r w:rsidRPr="005E7C18">
        <w:rPr>
          <w:rFonts w:ascii="Verdana" w:eastAsia="Batang" w:hAnsi="Verdana"/>
        </w:rPr>
        <w:tab/>
      </w:r>
      <w:r w:rsidR="00E553A1" w:rsidRPr="005E7C18">
        <w:rPr>
          <w:rFonts w:ascii="Verdana" w:eastAsia="Batang" w:hAnsi="Verdana"/>
        </w:rPr>
        <w:t>1. A los cuarenta y seis Ayuntamientos del Estado de Guanajuato.</w:t>
      </w:r>
    </w:p>
    <w:p w:rsidR="00E553A1" w:rsidRPr="005E7C18" w:rsidRDefault="00E553A1" w:rsidP="00045B65">
      <w:pPr>
        <w:tabs>
          <w:tab w:val="left" w:pos="0"/>
        </w:tabs>
        <w:jc w:val="both"/>
        <w:rPr>
          <w:rFonts w:ascii="Verdana" w:eastAsia="Batang" w:hAnsi="Verdana"/>
        </w:rPr>
      </w:pPr>
    </w:p>
    <w:p w:rsidR="00E553A1" w:rsidRPr="005E7C18" w:rsidRDefault="00B31F39" w:rsidP="00045B65">
      <w:pPr>
        <w:tabs>
          <w:tab w:val="left" w:pos="0"/>
        </w:tabs>
        <w:jc w:val="both"/>
        <w:rPr>
          <w:rFonts w:ascii="Verdana" w:eastAsia="Batang" w:hAnsi="Verdana"/>
        </w:rPr>
      </w:pPr>
      <w:r w:rsidRPr="005E7C18">
        <w:rPr>
          <w:rFonts w:ascii="Verdana" w:eastAsia="Batang" w:hAnsi="Verdana"/>
        </w:rPr>
        <w:tab/>
      </w:r>
      <w:r w:rsidR="00E553A1" w:rsidRPr="005E7C18">
        <w:rPr>
          <w:rFonts w:ascii="Verdana" w:eastAsia="Batang" w:hAnsi="Verdana"/>
        </w:rPr>
        <w:t>Estatales:</w:t>
      </w:r>
    </w:p>
    <w:p w:rsidR="00E553A1" w:rsidRPr="005E7C18" w:rsidRDefault="00E553A1" w:rsidP="00045B65">
      <w:pPr>
        <w:tabs>
          <w:tab w:val="left" w:pos="0"/>
        </w:tabs>
        <w:jc w:val="both"/>
        <w:rPr>
          <w:rFonts w:ascii="Verdana" w:eastAsia="Batang" w:hAnsi="Verdana"/>
        </w:rPr>
      </w:pPr>
    </w:p>
    <w:p w:rsidR="00E553A1" w:rsidRPr="005E7C18" w:rsidRDefault="00B31F39" w:rsidP="00045B65">
      <w:pPr>
        <w:tabs>
          <w:tab w:val="left" w:pos="0"/>
        </w:tabs>
        <w:jc w:val="both"/>
        <w:rPr>
          <w:rFonts w:ascii="Verdana" w:eastAsia="Batang" w:hAnsi="Verdana"/>
        </w:rPr>
      </w:pPr>
      <w:r w:rsidRPr="005E7C18">
        <w:rPr>
          <w:rFonts w:ascii="Verdana" w:eastAsia="Batang" w:hAnsi="Verdana"/>
        </w:rPr>
        <w:tab/>
      </w:r>
      <w:r w:rsidR="00E553A1" w:rsidRPr="005E7C18">
        <w:rPr>
          <w:rFonts w:ascii="Verdana" w:eastAsia="Batang" w:hAnsi="Verdana"/>
        </w:rPr>
        <w:t>1. Titular del Poder Ejecutivo Estatal;</w:t>
      </w:r>
    </w:p>
    <w:p w:rsidR="00E553A1" w:rsidRPr="005E7C18" w:rsidRDefault="00E553A1" w:rsidP="00045B65">
      <w:pPr>
        <w:tabs>
          <w:tab w:val="left" w:pos="0"/>
        </w:tabs>
        <w:jc w:val="both"/>
        <w:rPr>
          <w:rFonts w:ascii="Verdana" w:eastAsia="Batang" w:hAnsi="Verdana"/>
        </w:rPr>
      </w:pPr>
    </w:p>
    <w:p w:rsidR="00E553A1" w:rsidRPr="005E7C18" w:rsidRDefault="00E553A1" w:rsidP="00045B65">
      <w:pPr>
        <w:tabs>
          <w:tab w:val="left" w:pos="0"/>
        </w:tabs>
        <w:ind w:left="708"/>
        <w:jc w:val="both"/>
        <w:rPr>
          <w:rFonts w:ascii="Verdana" w:eastAsia="Batang" w:hAnsi="Verdana"/>
        </w:rPr>
      </w:pPr>
      <w:r w:rsidRPr="005E7C18">
        <w:rPr>
          <w:rFonts w:ascii="Verdana" w:eastAsia="Batang" w:hAnsi="Verdana"/>
        </w:rPr>
        <w:t xml:space="preserve">2. Entidades de la Administración Pública Estatal; </w:t>
      </w:r>
    </w:p>
    <w:p w:rsidR="00E553A1" w:rsidRPr="005E7C18" w:rsidRDefault="00E553A1" w:rsidP="00045B65">
      <w:pPr>
        <w:tabs>
          <w:tab w:val="left" w:pos="0"/>
        </w:tabs>
        <w:ind w:left="708"/>
        <w:jc w:val="both"/>
        <w:rPr>
          <w:rFonts w:ascii="Verdana" w:eastAsia="Batang" w:hAnsi="Verdana"/>
        </w:rPr>
      </w:pPr>
    </w:p>
    <w:p w:rsidR="00E553A1" w:rsidRPr="005E7C18" w:rsidRDefault="00E553A1" w:rsidP="00045B65">
      <w:pPr>
        <w:tabs>
          <w:tab w:val="left" w:pos="0"/>
        </w:tabs>
        <w:ind w:left="708"/>
        <w:jc w:val="both"/>
        <w:rPr>
          <w:rFonts w:ascii="Verdana" w:eastAsia="Batang" w:hAnsi="Verdana"/>
        </w:rPr>
      </w:pPr>
      <w:r w:rsidRPr="005E7C18">
        <w:rPr>
          <w:rFonts w:ascii="Verdana" w:eastAsia="Batang" w:hAnsi="Verdana"/>
        </w:rPr>
        <w:t>3. Pleno del Supremo Tribunal de Justicia y Consejo del Poder Judicial del Estado, y</w:t>
      </w:r>
    </w:p>
    <w:p w:rsidR="00E553A1" w:rsidRPr="005E7C18" w:rsidRDefault="00E553A1" w:rsidP="00045B65">
      <w:pPr>
        <w:tabs>
          <w:tab w:val="left" w:pos="0"/>
        </w:tabs>
        <w:ind w:left="708"/>
        <w:jc w:val="both"/>
        <w:rPr>
          <w:rFonts w:ascii="Verdana" w:eastAsia="Batang" w:hAnsi="Verdana"/>
        </w:rPr>
      </w:pPr>
    </w:p>
    <w:p w:rsidR="00E553A1" w:rsidRPr="005E7C18" w:rsidRDefault="00E553A1" w:rsidP="00045B65">
      <w:pPr>
        <w:tabs>
          <w:tab w:val="left" w:pos="0"/>
        </w:tabs>
        <w:ind w:left="708"/>
        <w:jc w:val="both"/>
        <w:rPr>
          <w:rFonts w:ascii="Verdana" w:eastAsia="Batang" w:hAnsi="Verdana"/>
        </w:rPr>
      </w:pPr>
      <w:r w:rsidRPr="005E7C18">
        <w:rPr>
          <w:rFonts w:ascii="Verdana" w:eastAsia="Batang" w:hAnsi="Verdana"/>
        </w:rPr>
        <w:t>4. Organismos Autónomos.</w:t>
      </w:r>
    </w:p>
    <w:p w:rsidR="00E553A1" w:rsidRPr="005E7C18" w:rsidRDefault="00E553A1" w:rsidP="00045B65">
      <w:pPr>
        <w:tabs>
          <w:tab w:val="left" w:pos="0"/>
        </w:tabs>
        <w:jc w:val="both"/>
        <w:rPr>
          <w:rFonts w:ascii="Verdana" w:eastAsia="Batang" w:hAnsi="Verdana"/>
        </w:rPr>
      </w:pPr>
    </w:p>
    <w:p w:rsidR="00E553A1" w:rsidRPr="005E7C18" w:rsidRDefault="00B31F39" w:rsidP="00045B65">
      <w:pPr>
        <w:tabs>
          <w:tab w:val="left" w:pos="0"/>
        </w:tabs>
        <w:jc w:val="both"/>
        <w:rPr>
          <w:rFonts w:ascii="Verdana" w:eastAsia="Batang" w:hAnsi="Verdana"/>
        </w:rPr>
      </w:pPr>
      <w:r w:rsidRPr="005E7C18">
        <w:rPr>
          <w:rFonts w:ascii="Verdana" w:eastAsia="Batang" w:hAnsi="Verdana"/>
        </w:rPr>
        <w:tab/>
      </w:r>
      <w:r w:rsidR="00E553A1" w:rsidRPr="005E7C18">
        <w:rPr>
          <w:rFonts w:ascii="Verdana" w:eastAsia="Batang" w:hAnsi="Verdana"/>
        </w:rPr>
        <w:t>Federales:</w:t>
      </w:r>
    </w:p>
    <w:p w:rsidR="00E553A1" w:rsidRPr="005E7C18" w:rsidRDefault="00E553A1" w:rsidP="00045B65">
      <w:pPr>
        <w:tabs>
          <w:tab w:val="left" w:pos="0"/>
        </w:tabs>
        <w:jc w:val="both"/>
        <w:rPr>
          <w:rFonts w:ascii="Verdana" w:eastAsia="Batang" w:hAnsi="Verdana"/>
        </w:rPr>
      </w:pPr>
    </w:p>
    <w:p w:rsidR="00E553A1" w:rsidRPr="005E7C18" w:rsidRDefault="00E553A1" w:rsidP="00045B65">
      <w:pPr>
        <w:tabs>
          <w:tab w:val="left" w:pos="0"/>
        </w:tabs>
        <w:ind w:left="708"/>
        <w:jc w:val="both"/>
        <w:rPr>
          <w:rFonts w:ascii="Verdana" w:eastAsia="Batang" w:hAnsi="Verdana"/>
        </w:rPr>
      </w:pPr>
      <w:r w:rsidRPr="005E7C18">
        <w:rPr>
          <w:rFonts w:ascii="Verdana" w:eastAsia="Batang" w:hAnsi="Verdana"/>
        </w:rPr>
        <w:t>1. Titular del Poder Ejecutivo Federal;</w:t>
      </w:r>
    </w:p>
    <w:p w:rsidR="00E553A1" w:rsidRPr="005E7C18" w:rsidRDefault="00E553A1" w:rsidP="00045B65">
      <w:pPr>
        <w:tabs>
          <w:tab w:val="left" w:pos="0"/>
        </w:tabs>
        <w:ind w:left="708"/>
        <w:jc w:val="both"/>
        <w:rPr>
          <w:rFonts w:ascii="Verdana" w:eastAsia="Batang" w:hAnsi="Verdana"/>
        </w:rPr>
      </w:pPr>
    </w:p>
    <w:p w:rsidR="00E553A1" w:rsidRPr="005E7C18" w:rsidRDefault="00E553A1" w:rsidP="00045B65">
      <w:pPr>
        <w:tabs>
          <w:tab w:val="left" w:pos="0"/>
        </w:tabs>
        <w:ind w:left="708"/>
        <w:jc w:val="both"/>
        <w:rPr>
          <w:rFonts w:ascii="Verdana" w:eastAsia="Batang" w:hAnsi="Verdana"/>
        </w:rPr>
      </w:pPr>
      <w:r w:rsidRPr="005E7C18">
        <w:rPr>
          <w:rFonts w:ascii="Verdana" w:eastAsia="Batang" w:hAnsi="Verdana"/>
        </w:rPr>
        <w:t>2. Entidades de la Administración Pública Federal;</w:t>
      </w:r>
    </w:p>
    <w:p w:rsidR="00E553A1" w:rsidRPr="005E7C18" w:rsidRDefault="00E553A1" w:rsidP="00045B65">
      <w:pPr>
        <w:tabs>
          <w:tab w:val="left" w:pos="0"/>
        </w:tabs>
        <w:ind w:left="708"/>
        <w:jc w:val="both"/>
        <w:rPr>
          <w:rFonts w:ascii="Verdana" w:eastAsia="Batang" w:hAnsi="Verdana"/>
        </w:rPr>
      </w:pPr>
    </w:p>
    <w:p w:rsidR="00E553A1" w:rsidRPr="005E7C18" w:rsidRDefault="00E553A1" w:rsidP="00045B65">
      <w:pPr>
        <w:tabs>
          <w:tab w:val="left" w:pos="0"/>
        </w:tabs>
        <w:ind w:left="708"/>
        <w:jc w:val="both"/>
        <w:rPr>
          <w:rFonts w:ascii="Verdana" w:eastAsia="Batang" w:hAnsi="Verdana"/>
        </w:rPr>
      </w:pPr>
      <w:r w:rsidRPr="005E7C18">
        <w:rPr>
          <w:rFonts w:ascii="Verdana" w:eastAsia="Batang" w:hAnsi="Verdana"/>
        </w:rPr>
        <w:t>3. Cámara de Diputados del Congreso de la Unión y Senado de la República;</w:t>
      </w:r>
    </w:p>
    <w:p w:rsidR="00E553A1" w:rsidRPr="005E7C18" w:rsidRDefault="00E553A1" w:rsidP="00045B65">
      <w:pPr>
        <w:tabs>
          <w:tab w:val="left" w:pos="0"/>
        </w:tabs>
        <w:ind w:left="708"/>
        <w:jc w:val="both"/>
        <w:rPr>
          <w:rFonts w:ascii="Verdana" w:eastAsia="Batang" w:hAnsi="Verdana"/>
        </w:rPr>
      </w:pPr>
    </w:p>
    <w:p w:rsidR="00E553A1" w:rsidRPr="005E7C18" w:rsidRDefault="00E553A1" w:rsidP="00045B65">
      <w:pPr>
        <w:tabs>
          <w:tab w:val="left" w:pos="0"/>
        </w:tabs>
        <w:ind w:left="708"/>
        <w:jc w:val="both"/>
        <w:rPr>
          <w:rFonts w:ascii="Verdana" w:eastAsia="Batang" w:hAnsi="Verdana"/>
        </w:rPr>
      </w:pPr>
      <w:r w:rsidRPr="005E7C18">
        <w:rPr>
          <w:rFonts w:ascii="Verdana" w:eastAsia="Batang" w:hAnsi="Verdana"/>
        </w:rPr>
        <w:t>4. Suprema Corte de Justicia de la Nación, Consejo de la Judicatura Federal y Tribunal Electoral del Poder Judicial de la Federación;</w:t>
      </w:r>
    </w:p>
    <w:p w:rsidR="00E553A1" w:rsidRPr="005E7C18" w:rsidRDefault="00E553A1" w:rsidP="00045B65">
      <w:pPr>
        <w:tabs>
          <w:tab w:val="left" w:pos="0"/>
        </w:tabs>
        <w:jc w:val="both"/>
        <w:rPr>
          <w:rFonts w:ascii="Verdana" w:eastAsia="Batang" w:hAnsi="Verdana"/>
        </w:rPr>
      </w:pPr>
    </w:p>
    <w:p w:rsidR="00E553A1" w:rsidRPr="005E7C18" w:rsidRDefault="00E553A1" w:rsidP="00045B65">
      <w:pPr>
        <w:tabs>
          <w:tab w:val="left" w:pos="0"/>
        </w:tabs>
        <w:ind w:left="708"/>
        <w:jc w:val="both"/>
        <w:rPr>
          <w:rFonts w:ascii="Verdana" w:eastAsia="Batang" w:hAnsi="Verdana"/>
        </w:rPr>
      </w:pPr>
      <w:r w:rsidRPr="005E7C18">
        <w:rPr>
          <w:rFonts w:ascii="Verdana" w:eastAsia="Batang" w:hAnsi="Verdana"/>
        </w:rPr>
        <w:t>5. Tribunal Federal de Justicia Fiscal y Administrativa, y</w:t>
      </w:r>
    </w:p>
    <w:p w:rsidR="00E553A1" w:rsidRPr="005E7C18" w:rsidRDefault="00E553A1" w:rsidP="00045B65">
      <w:pPr>
        <w:tabs>
          <w:tab w:val="left" w:pos="0"/>
        </w:tabs>
        <w:ind w:left="708"/>
        <w:jc w:val="both"/>
        <w:rPr>
          <w:rFonts w:ascii="Verdana" w:eastAsia="Batang" w:hAnsi="Verdana"/>
        </w:rPr>
      </w:pPr>
    </w:p>
    <w:p w:rsidR="00E553A1" w:rsidRPr="005E7C18" w:rsidRDefault="00E553A1" w:rsidP="00045B65">
      <w:pPr>
        <w:tabs>
          <w:tab w:val="left" w:pos="0"/>
        </w:tabs>
        <w:ind w:left="708"/>
        <w:jc w:val="both"/>
        <w:rPr>
          <w:rFonts w:ascii="Verdana" w:eastAsia="Batang" w:hAnsi="Verdana"/>
        </w:rPr>
      </w:pPr>
      <w:r w:rsidRPr="005E7C18">
        <w:rPr>
          <w:rFonts w:ascii="Verdana" w:eastAsia="Batang" w:hAnsi="Verdana"/>
        </w:rPr>
        <w:t>6. Organismos Autónomos.</w:t>
      </w:r>
    </w:p>
    <w:p w:rsidR="00B31F39" w:rsidRPr="005E7C18" w:rsidRDefault="00B31F39" w:rsidP="00045B65">
      <w:pPr>
        <w:tabs>
          <w:tab w:val="left" w:pos="0"/>
        </w:tabs>
        <w:jc w:val="both"/>
        <w:rPr>
          <w:rFonts w:ascii="Verdana" w:eastAsia="Batang" w:hAnsi="Verdana"/>
        </w:rPr>
      </w:pPr>
    </w:p>
    <w:p w:rsidR="00E553A1" w:rsidRPr="005E7C18" w:rsidRDefault="00B31F39" w:rsidP="00045B65">
      <w:pPr>
        <w:tabs>
          <w:tab w:val="left" w:pos="0"/>
        </w:tabs>
        <w:jc w:val="both"/>
        <w:rPr>
          <w:rFonts w:ascii="Verdana" w:eastAsia="Batang" w:hAnsi="Verdana"/>
        </w:rPr>
      </w:pPr>
      <w:r w:rsidRPr="005E7C18">
        <w:rPr>
          <w:rFonts w:ascii="Verdana" w:eastAsia="Batang" w:hAnsi="Verdana"/>
          <w:b/>
        </w:rPr>
        <w:tab/>
        <w:t>Cuarto.</w:t>
      </w:r>
      <w:r w:rsidRPr="005E7C18">
        <w:rPr>
          <w:rFonts w:ascii="Verdana" w:eastAsia="Batang" w:hAnsi="Verdana"/>
        </w:rPr>
        <w:t xml:space="preserve"> </w:t>
      </w:r>
      <w:r w:rsidR="00E553A1" w:rsidRPr="005E7C18">
        <w:rPr>
          <w:rFonts w:ascii="Verdana" w:eastAsia="Batang" w:hAnsi="Verdana"/>
        </w:rPr>
        <w:t>Cualquier referencia que en las Leyes, Decretos u otros ordenamientos exista al Municipio de Allende, se entenderán hechas al Municipio de San Miguel de Allende.</w:t>
      </w:r>
    </w:p>
    <w:p w:rsidR="00E553A1" w:rsidRPr="005E7C18" w:rsidRDefault="00E553A1" w:rsidP="00045B65">
      <w:pPr>
        <w:tabs>
          <w:tab w:val="left" w:pos="0"/>
        </w:tabs>
        <w:jc w:val="both"/>
        <w:rPr>
          <w:rFonts w:ascii="Verdana" w:eastAsia="Batang" w:hAnsi="Verdana"/>
        </w:rPr>
      </w:pPr>
    </w:p>
    <w:p w:rsidR="00E553A1" w:rsidRPr="005E7C18" w:rsidRDefault="00B31F39" w:rsidP="00045B65">
      <w:pPr>
        <w:tabs>
          <w:tab w:val="left" w:pos="0"/>
        </w:tabs>
        <w:jc w:val="both"/>
        <w:rPr>
          <w:rFonts w:ascii="Verdana" w:eastAsia="Batang" w:hAnsi="Verdana"/>
        </w:rPr>
      </w:pPr>
      <w:r w:rsidRPr="005E7C18">
        <w:rPr>
          <w:rFonts w:ascii="Verdana" w:eastAsia="Batang" w:hAnsi="Verdana"/>
          <w:b/>
        </w:rPr>
        <w:tab/>
        <w:t>Quinto.</w:t>
      </w:r>
      <w:r w:rsidRPr="005E7C18">
        <w:rPr>
          <w:rFonts w:ascii="Verdana" w:eastAsia="Batang" w:hAnsi="Verdana"/>
        </w:rPr>
        <w:t xml:space="preserve"> </w:t>
      </w:r>
      <w:r w:rsidR="00E553A1" w:rsidRPr="005E7C18">
        <w:rPr>
          <w:rFonts w:ascii="Verdana" w:eastAsia="Batang" w:hAnsi="Verdana"/>
        </w:rPr>
        <w:t>El Ayuntamiento de San Miguel de Allende realizará en el ámbito de su competencia, dentro de los ciento ochenta días siguientes a la entrada en vigor del presente Decreto, todas las modificaciones a sus Reglamentos Municipales, Bandos de Policía y Buen Gobierno, circulares y demás disposiciones administrativas de observancia general que sean conducentes para adecuarse a las disposiciones del presente Decreto.</w:t>
      </w:r>
    </w:p>
    <w:p w:rsidR="00E553A1" w:rsidRPr="005E7C18" w:rsidRDefault="00E553A1" w:rsidP="00045B65">
      <w:pPr>
        <w:tabs>
          <w:tab w:val="left" w:pos="0"/>
        </w:tabs>
        <w:jc w:val="both"/>
        <w:rPr>
          <w:rFonts w:ascii="Verdana" w:eastAsia="Batang" w:hAnsi="Verdana"/>
        </w:rPr>
      </w:pPr>
    </w:p>
    <w:p w:rsidR="00E553A1" w:rsidRPr="005E7C18" w:rsidRDefault="00B4650E" w:rsidP="00045B65">
      <w:pPr>
        <w:tabs>
          <w:tab w:val="left" w:pos="0"/>
        </w:tabs>
        <w:jc w:val="center"/>
        <w:rPr>
          <w:rFonts w:ascii="Verdana" w:eastAsia="Batang" w:hAnsi="Verdana"/>
        </w:rPr>
      </w:pPr>
      <w:r w:rsidRPr="005E7C18">
        <w:rPr>
          <w:rFonts w:ascii="Verdana" w:eastAsia="Batang" w:hAnsi="Verdana"/>
        </w:rPr>
        <w:t>P.O. 20 DE DICIEMBRE DE 2</w:t>
      </w:r>
      <w:r w:rsidR="00E5394F" w:rsidRPr="005E7C18">
        <w:rPr>
          <w:rFonts w:ascii="Verdana" w:eastAsia="Batang" w:hAnsi="Verdana"/>
        </w:rPr>
        <w:t>005</w:t>
      </w:r>
    </w:p>
    <w:p w:rsidR="00E553A1" w:rsidRPr="005E7C18" w:rsidRDefault="00E553A1" w:rsidP="00045B65">
      <w:pPr>
        <w:tabs>
          <w:tab w:val="left" w:pos="0"/>
        </w:tabs>
        <w:jc w:val="center"/>
        <w:rPr>
          <w:rFonts w:ascii="Verdana" w:eastAsia="Batang" w:hAnsi="Verdana"/>
        </w:rPr>
      </w:pPr>
    </w:p>
    <w:p w:rsidR="00E553A1" w:rsidRPr="005E7C18" w:rsidRDefault="00B4650E" w:rsidP="00045B65">
      <w:pPr>
        <w:tabs>
          <w:tab w:val="left" w:pos="0"/>
        </w:tabs>
        <w:jc w:val="both"/>
        <w:rPr>
          <w:rFonts w:ascii="Verdana" w:eastAsia="Batang" w:hAnsi="Verdana"/>
        </w:rPr>
      </w:pPr>
      <w:r w:rsidRPr="005E7C18">
        <w:rPr>
          <w:rFonts w:ascii="Verdana" w:eastAsia="Batang" w:hAnsi="Verdana"/>
          <w:b/>
        </w:rPr>
        <w:t>Primero</w:t>
      </w:r>
      <w:r w:rsidR="00E553A1" w:rsidRPr="005E7C18">
        <w:rPr>
          <w:rFonts w:ascii="Verdana" w:eastAsia="Batang" w:hAnsi="Verdana"/>
          <w:b/>
        </w:rPr>
        <w:t xml:space="preserve">. </w:t>
      </w:r>
      <w:r w:rsidR="00E553A1" w:rsidRPr="005E7C18">
        <w:rPr>
          <w:rFonts w:ascii="Verdana" w:eastAsia="Batang" w:hAnsi="Verdana"/>
        </w:rPr>
        <w:t>El presente decreto entrará en vigor el cuarto día siguiente al de su publicación en el Periódico Oficial del Gobierno del Estado.</w:t>
      </w:r>
    </w:p>
    <w:p w:rsidR="00E553A1" w:rsidRPr="005E7C18" w:rsidRDefault="00E553A1" w:rsidP="00045B65">
      <w:pPr>
        <w:tabs>
          <w:tab w:val="left" w:pos="0"/>
        </w:tabs>
        <w:jc w:val="both"/>
        <w:rPr>
          <w:rFonts w:ascii="Verdana" w:eastAsia="Batang" w:hAnsi="Verdana"/>
        </w:rPr>
      </w:pPr>
    </w:p>
    <w:p w:rsidR="00E553A1" w:rsidRPr="005E7C18" w:rsidRDefault="00B4650E" w:rsidP="00045B65">
      <w:pPr>
        <w:tabs>
          <w:tab w:val="left" w:pos="0"/>
        </w:tabs>
        <w:jc w:val="both"/>
        <w:rPr>
          <w:rFonts w:ascii="Verdana" w:eastAsia="Batang" w:hAnsi="Verdana"/>
        </w:rPr>
      </w:pPr>
      <w:r w:rsidRPr="005E7C18">
        <w:rPr>
          <w:rFonts w:ascii="Verdana" w:eastAsia="Batang" w:hAnsi="Verdana"/>
          <w:b/>
        </w:rPr>
        <w:t>Segundo.</w:t>
      </w:r>
      <w:r w:rsidR="00E553A1" w:rsidRPr="005E7C18">
        <w:rPr>
          <w:rFonts w:ascii="Verdana" w:eastAsia="Batang" w:hAnsi="Verdana"/>
          <w:b/>
        </w:rPr>
        <w:t xml:space="preserve"> </w:t>
      </w:r>
      <w:r w:rsidR="00E553A1" w:rsidRPr="005E7C18">
        <w:rPr>
          <w:rFonts w:ascii="Verdana" w:eastAsia="Batang" w:hAnsi="Verdana"/>
        </w:rPr>
        <w:t xml:space="preserve">El ayuntamiento de Dolores Hidalgo Cuna de la Independencia Nacional, se sustituirá en todos los derechos, obligaciones, personalidad jurídica y patrimonio </w:t>
      </w:r>
      <w:r w:rsidR="00E553A1" w:rsidRPr="005E7C18">
        <w:rPr>
          <w:rFonts w:ascii="Verdana" w:eastAsia="Batang" w:hAnsi="Verdana"/>
        </w:rPr>
        <w:lastRenderedPageBreak/>
        <w:t>propio del ayuntamiento de Dolores Hidalgo, a la entrada en vigor del presente decreto.</w:t>
      </w:r>
    </w:p>
    <w:p w:rsidR="00E553A1" w:rsidRPr="005E7C18" w:rsidRDefault="00E553A1" w:rsidP="00045B65">
      <w:pPr>
        <w:tabs>
          <w:tab w:val="left" w:pos="0"/>
        </w:tabs>
        <w:jc w:val="both"/>
        <w:rPr>
          <w:rFonts w:ascii="Verdana" w:eastAsia="Batang" w:hAnsi="Verdana"/>
        </w:rPr>
      </w:pPr>
    </w:p>
    <w:p w:rsidR="00E553A1" w:rsidRPr="005E7C18" w:rsidRDefault="00B4650E" w:rsidP="00045B65">
      <w:pPr>
        <w:tabs>
          <w:tab w:val="left" w:pos="0"/>
        </w:tabs>
        <w:jc w:val="both"/>
        <w:rPr>
          <w:rFonts w:ascii="Verdana" w:eastAsia="Batang" w:hAnsi="Verdana"/>
        </w:rPr>
      </w:pPr>
      <w:r w:rsidRPr="005E7C18">
        <w:rPr>
          <w:rFonts w:ascii="Verdana" w:eastAsia="Batang" w:hAnsi="Verdana"/>
          <w:b/>
        </w:rPr>
        <w:t>Tercero.</w:t>
      </w:r>
      <w:r w:rsidR="00E553A1" w:rsidRPr="005E7C18">
        <w:rPr>
          <w:rFonts w:ascii="Verdana" w:eastAsia="Batang" w:hAnsi="Verdana"/>
          <w:b/>
        </w:rPr>
        <w:t xml:space="preserve"> </w:t>
      </w:r>
      <w:r w:rsidR="00E553A1" w:rsidRPr="005E7C18">
        <w:rPr>
          <w:rFonts w:ascii="Verdana" w:eastAsia="Batang" w:hAnsi="Verdana"/>
        </w:rPr>
        <w:t>Una vez que sancione y promulgue el presente decreto el gobernador del estado, remítase copia de la publicación en el Periódico Oficial del Gobierno del Estado y de su dictamen, a las siguientes autoridades:</w:t>
      </w:r>
    </w:p>
    <w:p w:rsidR="00E553A1" w:rsidRPr="005E7C18" w:rsidRDefault="00E553A1" w:rsidP="00045B65">
      <w:pPr>
        <w:tabs>
          <w:tab w:val="left" w:pos="0"/>
        </w:tabs>
        <w:jc w:val="both"/>
        <w:rPr>
          <w:rFonts w:ascii="Verdana" w:eastAsia="Batang" w:hAnsi="Verdana"/>
        </w:rPr>
      </w:pPr>
    </w:p>
    <w:p w:rsidR="00E553A1" w:rsidRPr="005E7C18" w:rsidRDefault="00B4650E" w:rsidP="00045B65">
      <w:pPr>
        <w:tabs>
          <w:tab w:val="left" w:pos="0"/>
        </w:tabs>
        <w:jc w:val="both"/>
        <w:rPr>
          <w:rFonts w:ascii="Verdana" w:eastAsia="Batang" w:hAnsi="Verdana"/>
        </w:rPr>
      </w:pPr>
      <w:r w:rsidRPr="005E7C18">
        <w:rPr>
          <w:rFonts w:ascii="Verdana" w:eastAsia="Batang" w:hAnsi="Verdana"/>
        </w:rPr>
        <w:tab/>
      </w:r>
      <w:r w:rsidR="00E553A1" w:rsidRPr="005E7C18">
        <w:rPr>
          <w:rFonts w:ascii="Verdana" w:eastAsia="Batang" w:hAnsi="Verdana"/>
        </w:rPr>
        <w:t>Municipales:</w:t>
      </w:r>
    </w:p>
    <w:p w:rsidR="00E553A1" w:rsidRPr="005E7C18" w:rsidRDefault="00E553A1" w:rsidP="00045B65">
      <w:pPr>
        <w:tabs>
          <w:tab w:val="left" w:pos="0"/>
        </w:tabs>
        <w:jc w:val="both"/>
        <w:rPr>
          <w:rFonts w:ascii="Verdana" w:eastAsia="Batang" w:hAnsi="Verdana"/>
        </w:rPr>
      </w:pPr>
    </w:p>
    <w:p w:rsidR="00E553A1" w:rsidRPr="005E7C18" w:rsidRDefault="00E553A1" w:rsidP="00045B65">
      <w:pPr>
        <w:tabs>
          <w:tab w:val="left" w:pos="0"/>
        </w:tabs>
        <w:ind w:left="708"/>
        <w:jc w:val="both"/>
        <w:rPr>
          <w:rFonts w:ascii="Verdana" w:eastAsia="Batang" w:hAnsi="Verdana"/>
        </w:rPr>
      </w:pPr>
      <w:r w:rsidRPr="005E7C18">
        <w:rPr>
          <w:rFonts w:ascii="Verdana" w:eastAsia="Batang" w:hAnsi="Verdana"/>
        </w:rPr>
        <w:t>1. A los cuarenta y seis ayuntamientos del estado de Guanajuato.</w:t>
      </w:r>
    </w:p>
    <w:p w:rsidR="00E553A1" w:rsidRPr="005E7C18" w:rsidRDefault="00E553A1" w:rsidP="00045B65">
      <w:pPr>
        <w:tabs>
          <w:tab w:val="left" w:pos="0"/>
        </w:tabs>
        <w:ind w:left="708"/>
        <w:jc w:val="both"/>
        <w:rPr>
          <w:rFonts w:ascii="Verdana" w:eastAsia="Batang" w:hAnsi="Verdana"/>
        </w:rPr>
      </w:pPr>
    </w:p>
    <w:p w:rsidR="00E553A1" w:rsidRPr="005E7C18" w:rsidRDefault="00E553A1" w:rsidP="00045B65">
      <w:pPr>
        <w:tabs>
          <w:tab w:val="left" w:pos="0"/>
        </w:tabs>
        <w:ind w:left="708"/>
        <w:jc w:val="both"/>
        <w:rPr>
          <w:rFonts w:ascii="Verdana" w:eastAsia="Batang" w:hAnsi="Verdana"/>
        </w:rPr>
      </w:pPr>
      <w:r w:rsidRPr="005E7C18">
        <w:rPr>
          <w:rFonts w:ascii="Verdana" w:eastAsia="Batang" w:hAnsi="Verdana"/>
        </w:rPr>
        <w:t>Estatales:</w:t>
      </w:r>
    </w:p>
    <w:p w:rsidR="00E553A1" w:rsidRPr="005E7C18" w:rsidRDefault="00E553A1" w:rsidP="00045B65">
      <w:pPr>
        <w:tabs>
          <w:tab w:val="left" w:pos="0"/>
        </w:tabs>
        <w:ind w:left="708"/>
        <w:jc w:val="both"/>
        <w:rPr>
          <w:rFonts w:ascii="Verdana" w:eastAsia="Batang" w:hAnsi="Verdana"/>
        </w:rPr>
      </w:pPr>
    </w:p>
    <w:p w:rsidR="00E553A1" w:rsidRPr="005E7C18" w:rsidRDefault="00E553A1" w:rsidP="00045B65">
      <w:pPr>
        <w:tabs>
          <w:tab w:val="left" w:pos="0"/>
        </w:tabs>
        <w:ind w:left="708"/>
        <w:jc w:val="both"/>
        <w:rPr>
          <w:rFonts w:ascii="Verdana" w:eastAsia="Batang" w:hAnsi="Verdana"/>
        </w:rPr>
      </w:pPr>
      <w:r w:rsidRPr="005E7C18">
        <w:rPr>
          <w:rFonts w:ascii="Verdana" w:eastAsia="Batang" w:hAnsi="Verdana"/>
        </w:rPr>
        <w:t>1. Titular del Poder Ejecutivo Estatal;</w:t>
      </w:r>
    </w:p>
    <w:p w:rsidR="00E553A1" w:rsidRPr="005E7C18" w:rsidRDefault="00E553A1" w:rsidP="00045B65">
      <w:pPr>
        <w:tabs>
          <w:tab w:val="left" w:pos="0"/>
        </w:tabs>
        <w:ind w:left="708"/>
        <w:jc w:val="both"/>
        <w:rPr>
          <w:rFonts w:ascii="Verdana" w:eastAsia="Batang" w:hAnsi="Verdana"/>
        </w:rPr>
      </w:pPr>
    </w:p>
    <w:p w:rsidR="00E553A1" w:rsidRPr="005E7C18" w:rsidRDefault="00E553A1" w:rsidP="00045B65">
      <w:pPr>
        <w:tabs>
          <w:tab w:val="left" w:pos="0"/>
        </w:tabs>
        <w:ind w:left="708"/>
        <w:jc w:val="both"/>
        <w:rPr>
          <w:rFonts w:ascii="Verdana" w:eastAsia="Batang" w:hAnsi="Verdana"/>
        </w:rPr>
      </w:pPr>
      <w:r w:rsidRPr="005E7C18">
        <w:rPr>
          <w:rFonts w:ascii="Verdana" w:eastAsia="Batang" w:hAnsi="Verdana"/>
        </w:rPr>
        <w:t xml:space="preserve">2. Entidades de la Administración Pública Estatal; </w:t>
      </w:r>
    </w:p>
    <w:p w:rsidR="00E553A1" w:rsidRPr="005E7C18" w:rsidRDefault="00E553A1" w:rsidP="00045B65">
      <w:pPr>
        <w:tabs>
          <w:tab w:val="left" w:pos="0"/>
        </w:tabs>
        <w:ind w:left="708"/>
        <w:jc w:val="both"/>
        <w:rPr>
          <w:rFonts w:ascii="Verdana" w:eastAsia="Batang" w:hAnsi="Verdana"/>
        </w:rPr>
      </w:pPr>
    </w:p>
    <w:p w:rsidR="00E553A1" w:rsidRPr="005E7C18" w:rsidRDefault="00E553A1" w:rsidP="00045B65">
      <w:pPr>
        <w:tabs>
          <w:tab w:val="left" w:pos="0"/>
        </w:tabs>
        <w:ind w:left="708"/>
        <w:jc w:val="both"/>
        <w:rPr>
          <w:rFonts w:ascii="Verdana" w:eastAsia="Batang" w:hAnsi="Verdana"/>
        </w:rPr>
      </w:pPr>
      <w:r w:rsidRPr="005E7C18">
        <w:rPr>
          <w:rFonts w:ascii="Verdana" w:eastAsia="Batang" w:hAnsi="Verdana"/>
        </w:rPr>
        <w:t>3. Pleno del Supremo Tribunal de Justicia y Consejo del Poder Judicial del Estado, y</w:t>
      </w:r>
    </w:p>
    <w:p w:rsidR="00E553A1" w:rsidRPr="005E7C18" w:rsidRDefault="00E553A1" w:rsidP="00045B65">
      <w:pPr>
        <w:tabs>
          <w:tab w:val="left" w:pos="0"/>
        </w:tabs>
        <w:ind w:left="708"/>
        <w:jc w:val="both"/>
        <w:rPr>
          <w:rFonts w:ascii="Verdana" w:eastAsia="Batang" w:hAnsi="Verdana"/>
        </w:rPr>
      </w:pPr>
    </w:p>
    <w:p w:rsidR="00E553A1" w:rsidRPr="005E7C18" w:rsidRDefault="00E553A1" w:rsidP="00045B65">
      <w:pPr>
        <w:tabs>
          <w:tab w:val="left" w:pos="0"/>
        </w:tabs>
        <w:ind w:left="708"/>
        <w:jc w:val="both"/>
        <w:rPr>
          <w:rFonts w:ascii="Verdana" w:eastAsia="Batang" w:hAnsi="Verdana"/>
        </w:rPr>
      </w:pPr>
      <w:r w:rsidRPr="005E7C18">
        <w:rPr>
          <w:rFonts w:ascii="Verdana" w:eastAsia="Batang" w:hAnsi="Verdana"/>
        </w:rPr>
        <w:t>4. Organismos autónomos.</w:t>
      </w:r>
    </w:p>
    <w:p w:rsidR="00E553A1" w:rsidRPr="005E7C18" w:rsidRDefault="00E553A1" w:rsidP="00045B65">
      <w:pPr>
        <w:tabs>
          <w:tab w:val="left" w:pos="0"/>
        </w:tabs>
        <w:ind w:left="708"/>
        <w:jc w:val="both"/>
        <w:rPr>
          <w:rFonts w:ascii="Verdana" w:eastAsia="Batang" w:hAnsi="Verdana"/>
        </w:rPr>
      </w:pPr>
    </w:p>
    <w:p w:rsidR="00E553A1" w:rsidRPr="005E7C18" w:rsidRDefault="00E553A1" w:rsidP="00045B65">
      <w:pPr>
        <w:tabs>
          <w:tab w:val="left" w:pos="0"/>
        </w:tabs>
        <w:ind w:left="708"/>
        <w:jc w:val="both"/>
        <w:rPr>
          <w:rFonts w:ascii="Verdana" w:eastAsia="Batang" w:hAnsi="Verdana"/>
        </w:rPr>
      </w:pPr>
      <w:r w:rsidRPr="005E7C18">
        <w:rPr>
          <w:rFonts w:ascii="Verdana" w:eastAsia="Batang" w:hAnsi="Verdana"/>
        </w:rPr>
        <w:t>Federales:</w:t>
      </w:r>
    </w:p>
    <w:p w:rsidR="00E553A1" w:rsidRPr="005E7C18" w:rsidRDefault="00E553A1" w:rsidP="00045B65">
      <w:pPr>
        <w:tabs>
          <w:tab w:val="left" w:pos="0"/>
        </w:tabs>
        <w:ind w:left="708"/>
        <w:jc w:val="both"/>
        <w:rPr>
          <w:rFonts w:ascii="Verdana" w:eastAsia="Batang" w:hAnsi="Verdana"/>
        </w:rPr>
      </w:pPr>
    </w:p>
    <w:p w:rsidR="00E553A1" w:rsidRPr="005E7C18" w:rsidRDefault="00E553A1" w:rsidP="00045B65">
      <w:pPr>
        <w:tabs>
          <w:tab w:val="left" w:pos="0"/>
        </w:tabs>
        <w:ind w:left="708"/>
        <w:jc w:val="both"/>
        <w:rPr>
          <w:rFonts w:ascii="Verdana" w:eastAsia="Batang" w:hAnsi="Verdana"/>
        </w:rPr>
      </w:pPr>
      <w:r w:rsidRPr="005E7C18">
        <w:rPr>
          <w:rFonts w:ascii="Verdana" w:eastAsia="Batang" w:hAnsi="Verdana"/>
        </w:rPr>
        <w:t>1. Titular del Poder Ejecutivo Federal;</w:t>
      </w:r>
    </w:p>
    <w:p w:rsidR="00E553A1" w:rsidRPr="005E7C18" w:rsidRDefault="00E553A1" w:rsidP="00045B65">
      <w:pPr>
        <w:tabs>
          <w:tab w:val="left" w:pos="0"/>
        </w:tabs>
        <w:ind w:left="708"/>
        <w:jc w:val="both"/>
        <w:rPr>
          <w:rFonts w:ascii="Verdana" w:eastAsia="Batang" w:hAnsi="Verdana"/>
        </w:rPr>
      </w:pPr>
    </w:p>
    <w:p w:rsidR="00E553A1" w:rsidRPr="005E7C18" w:rsidRDefault="00E553A1" w:rsidP="00045B65">
      <w:pPr>
        <w:tabs>
          <w:tab w:val="left" w:pos="0"/>
        </w:tabs>
        <w:ind w:left="708"/>
        <w:jc w:val="both"/>
        <w:rPr>
          <w:rFonts w:ascii="Verdana" w:eastAsia="Batang" w:hAnsi="Verdana"/>
        </w:rPr>
      </w:pPr>
      <w:r w:rsidRPr="005E7C18">
        <w:rPr>
          <w:rFonts w:ascii="Verdana" w:eastAsia="Batang" w:hAnsi="Verdana"/>
        </w:rPr>
        <w:t>2. Entidades de la Administración Pública Federal;</w:t>
      </w:r>
    </w:p>
    <w:p w:rsidR="00E553A1" w:rsidRPr="005E7C18" w:rsidRDefault="00E553A1" w:rsidP="00045B65">
      <w:pPr>
        <w:tabs>
          <w:tab w:val="left" w:pos="0"/>
        </w:tabs>
        <w:ind w:left="708"/>
        <w:jc w:val="both"/>
        <w:rPr>
          <w:rFonts w:ascii="Verdana" w:eastAsia="Batang" w:hAnsi="Verdana"/>
        </w:rPr>
      </w:pPr>
    </w:p>
    <w:p w:rsidR="00E553A1" w:rsidRPr="005E7C18" w:rsidRDefault="00E553A1" w:rsidP="00045B65">
      <w:pPr>
        <w:tabs>
          <w:tab w:val="left" w:pos="0"/>
        </w:tabs>
        <w:ind w:left="708"/>
        <w:jc w:val="both"/>
        <w:rPr>
          <w:rFonts w:ascii="Verdana" w:eastAsia="Batang" w:hAnsi="Verdana"/>
        </w:rPr>
      </w:pPr>
      <w:r w:rsidRPr="005E7C18">
        <w:rPr>
          <w:rFonts w:ascii="Verdana" w:eastAsia="Batang" w:hAnsi="Verdana"/>
        </w:rPr>
        <w:t>3. Cámara de Diputados del Congreso de la Unión y Senado de la República;</w:t>
      </w:r>
    </w:p>
    <w:p w:rsidR="00E553A1" w:rsidRPr="005E7C18" w:rsidRDefault="00E553A1" w:rsidP="00045B65">
      <w:pPr>
        <w:tabs>
          <w:tab w:val="left" w:pos="0"/>
        </w:tabs>
        <w:ind w:left="708"/>
        <w:jc w:val="both"/>
        <w:rPr>
          <w:rFonts w:ascii="Verdana" w:eastAsia="Batang" w:hAnsi="Verdana"/>
        </w:rPr>
      </w:pPr>
    </w:p>
    <w:p w:rsidR="00E553A1" w:rsidRPr="005E7C18" w:rsidRDefault="00E553A1" w:rsidP="00045B65">
      <w:pPr>
        <w:tabs>
          <w:tab w:val="left" w:pos="0"/>
        </w:tabs>
        <w:ind w:left="708"/>
        <w:jc w:val="both"/>
        <w:rPr>
          <w:rFonts w:ascii="Verdana" w:eastAsia="Batang" w:hAnsi="Verdana"/>
        </w:rPr>
      </w:pPr>
      <w:r w:rsidRPr="005E7C18">
        <w:rPr>
          <w:rFonts w:ascii="Verdana" w:eastAsia="Batang" w:hAnsi="Verdana"/>
        </w:rPr>
        <w:t>4. Suprema Corte de Justicia de la Nación, Consejo de la Judicatura Federal y Tribunal Electoral del Poder Judicial de la Federación;</w:t>
      </w:r>
    </w:p>
    <w:p w:rsidR="00E553A1" w:rsidRPr="005E7C18" w:rsidRDefault="00E553A1" w:rsidP="00045B65">
      <w:pPr>
        <w:tabs>
          <w:tab w:val="left" w:pos="0"/>
        </w:tabs>
        <w:ind w:left="708"/>
        <w:jc w:val="both"/>
        <w:rPr>
          <w:rFonts w:ascii="Verdana" w:eastAsia="Batang" w:hAnsi="Verdana"/>
        </w:rPr>
      </w:pPr>
    </w:p>
    <w:p w:rsidR="00E553A1" w:rsidRPr="005E7C18" w:rsidRDefault="00E553A1" w:rsidP="00045B65">
      <w:pPr>
        <w:tabs>
          <w:tab w:val="left" w:pos="0"/>
        </w:tabs>
        <w:ind w:left="708"/>
        <w:jc w:val="both"/>
        <w:rPr>
          <w:rFonts w:ascii="Verdana" w:eastAsia="Batang" w:hAnsi="Verdana"/>
        </w:rPr>
      </w:pPr>
      <w:r w:rsidRPr="005E7C18">
        <w:rPr>
          <w:rFonts w:ascii="Verdana" w:eastAsia="Batang" w:hAnsi="Verdana"/>
        </w:rPr>
        <w:t>5. Tribunal Federal de Justicia Fiscal y Administrativa, y</w:t>
      </w:r>
    </w:p>
    <w:p w:rsidR="00E553A1" w:rsidRPr="005E7C18" w:rsidRDefault="00E553A1" w:rsidP="00045B65">
      <w:pPr>
        <w:tabs>
          <w:tab w:val="left" w:pos="0"/>
        </w:tabs>
        <w:ind w:left="708"/>
        <w:jc w:val="both"/>
        <w:rPr>
          <w:rFonts w:ascii="Verdana" w:eastAsia="Batang" w:hAnsi="Verdana"/>
        </w:rPr>
      </w:pPr>
    </w:p>
    <w:p w:rsidR="00E553A1" w:rsidRPr="005E7C18" w:rsidRDefault="00E553A1" w:rsidP="00045B65">
      <w:pPr>
        <w:tabs>
          <w:tab w:val="left" w:pos="0"/>
        </w:tabs>
        <w:ind w:left="708"/>
        <w:jc w:val="both"/>
        <w:rPr>
          <w:rFonts w:ascii="Verdana" w:eastAsia="Batang" w:hAnsi="Verdana"/>
        </w:rPr>
      </w:pPr>
      <w:r w:rsidRPr="005E7C18">
        <w:rPr>
          <w:rFonts w:ascii="Verdana" w:eastAsia="Batang" w:hAnsi="Verdana"/>
        </w:rPr>
        <w:t>6. Organismos autónomos.</w:t>
      </w:r>
    </w:p>
    <w:p w:rsidR="00E553A1" w:rsidRPr="005E7C18" w:rsidRDefault="00E553A1" w:rsidP="00045B65">
      <w:pPr>
        <w:tabs>
          <w:tab w:val="left" w:pos="0"/>
        </w:tabs>
        <w:jc w:val="both"/>
        <w:rPr>
          <w:rFonts w:ascii="Verdana" w:eastAsia="Batang" w:hAnsi="Verdana"/>
        </w:rPr>
      </w:pPr>
    </w:p>
    <w:p w:rsidR="00E553A1" w:rsidRPr="005E7C18" w:rsidRDefault="00B4650E" w:rsidP="00045B65">
      <w:pPr>
        <w:tabs>
          <w:tab w:val="left" w:pos="0"/>
        </w:tabs>
        <w:jc w:val="both"/>
        <w:rPr>
          <w:rFonts w:ascii="Verdana" w:eastAsia="Batang" w:hAnsi="Verdana"/>
        </w:rPr>
      </w:pPr>
      <w:r w:rsidRPr="005E7C18">
        <w:rPr>
          <w:rFonts w:ascii="Verdana" w:eastAsia="Batang" w:hAnsi="Verdana"/>
          <w:b/>
        </w:rPr>
        <w:t>Cuarto.</w:t>
      </w:r>
      <w:r w:rsidR="00E553A1" w:rsidRPr="005E7C18">
        <w:rPr>
          <w:rFonts w:ascii="Verdana" w:eastAsia="Batang" w:hAnsi="Verdana"/>
        </w:rPr>
        <w:t xml:space="preserve"> Cualquier referencia que en las leyes, decretos u otros ordenamientos exista al municipio de Dolores Hidalgo, se entenderá hecha al municipio de Dolores Hidalgo Cuna de la Independencia Nacional.</w:t>
      </w:r>
    </w:p>
    <w:p w:rsidR="00E553A1" w:rsidRPr="005E7C18" w:rsidRDefault="00E553A1" w:rsidP="00045B65">
      <w:pPr>
        <w:tabs>
          <w:tab w:val="left" w:pos="0"/>
        </w:tabs>
        <w:jc w:val="both"/>
        <w:rPr>
          <w:rFonts w:ascii="Verdana" w:eastAsia="Batang" w:hAnsi="Verdana"/>
        </w:rPr>
      </w:pPr>
    </w:p>
    <w:p w:rsidR="00E553A1" w:rsidRPr="005E7C18" w:rsidRDefault="00B4650E" w:rsidP="00045B65">
      <w:pPr>
        <w:tabs>
          <w:tab w:val="left" w:pos="0"/>
        </w:tabs>
        <w:jc w:val="both"/>
        <w:rPr>
          <w:rFonts w:ascii="Verdana" w:eastAsia="Batang" w:hAnsi="Verdana"/>
        </w:rPr>
      </w:pPr>
      <w:r w:rsidRPr="005E7C18">
        <w:rPr>
          <w:rFonts w:ascii="Verdana" w:eastAsia="Batang" w:hAnsi="Verdana"/>
          <w:b/>
        </w:rPr>
        <w:t>Quinto.</w:t>
      </w:r>
      <w:r w:rsidRPr="005E7C18">
        <w:rPr>
          <w:rFonts w:ascii="Verdana" w:eastAsia="Batang" w:hAnsi="Verdana"/>
        </w:rPr>
        <w:t xml:space="preserve"> </w:t>
      </w:r>
      <w:r w:rsidR="00E553A1" w:rsidRPr="005E7C18">
        <w:rPr>
          <w:rFonts w:ascii="Verdana" w:eastAsia="Batang" w:hAnsi="Verdana"/>
        </w:rPr>
        <w:t>El ayuntamiento de Dolores Hidalgo Cuna de la Independencia Nacional realizará en el ámbito de su competencia, dentro de los ciento ochenta días siguientes a la entrada en vigor del presente decreto, todas las modificaciones a sus reglamentos municipales, bandos de policía y buen gobierno, circulares y demás disposiciones administrativas de observancia general que sean conducentes para adecuarse a las disposiciones del presente decreto.</w:t>
      </w:r>
    </w:p>
    <w:p w:rsidR="00E553A1" w:rsidRPr="005E7C18" w:rsidRDefault="00E553A1" w:rsidP="00045B65">
      <w:pPr>
        <w:tabs>
          <w:tab w:val="left" w:pos="0"/>
        </w:tabs>
        <w:jc w:val="both"/>
        <w:rPr>
          <w:rFonts w:ascii="Verdana" w:eastAsia="Batang" w:hAnsi="Verdana"/>
        </w:rPr>
      </w:pPr>
    </w:p>
    <w:p w:rsidR="00E553A1" w:rsidRPr="005E7C18" w:rsidRDefault="00EC10C5" w:rsidP="00045B65">
      <w:pPr>
        <w:tabs>
          <w:tab w:val="left" w:pos="0"/>
        </w:tabs>
        <w:jc w:val="center"/>
        <w:rPr>
          <w:rFonts w:ascii="Verdana" w:eastAsia="Batang" w:hAnsi="Verdana"/>
          <w:bCs/>
          <w:iCs/>
        </w:rPr>
      </w:pPr>
      <w:r w:rsidRPr="005E7C18">
        <w:rPr>
          <w:rFonts w:ascii="Verdana" w:eastAsia="Batang" w:hAnsi="Verdana" w:cs="Verdana"/>
          <w:bCs/>
          <w:iCs/>
        </w:rPr>
        <w:t>P.O. 16 DE JUNIO DE 2006</w:t>
      </w:r>
    </w:p>
    <w:p w:rsidR="00E553A1" w:rsidRPr="005E7C18" w:rsidRDefault="00E553A1" w:rsidP="00045B65">
      <w:pPr>
        <w:tabs>
          <w:tab w:val="left" w:pos="0"/>
        </w:tabs>
        <w:ind w:firstLine="709"/>
        <w:jc w:val="center"/>
        <w:rPr>
          <w:rFonts w:ascii="Verdana" w:eastAsia="Batang" w:hAnsi="Verdana"/>
          <w:iCs/>
        </w:rPr>
      </w:pPr>
    </w:p>
    <w:p w:rsidR="00E553A1" w:rsidRPr="005E7C18" w:rsidRDefault="00A8029B" w:rsidP="00045B65">
      <w:pPr>
        <w:pStyle w:val="Textoindependiente"/>
        <w:tabs>
          <w:tab w:val="left" w:pos="0"/>
        </w:tabs>
        <w:rPr>
          <w:rFonts w:ascii="Verdana" w:hAnsi="Verdana" w:cs="Avant Garde"/>
          <w:b w:val="0"/>
        </w:rPr>
      </w:pPr>
      <w:r w:rsidRPr="005E7C18">
        <w:rPr>
          <w:rFonts w:ascii="Verdana" w:hAnsi="Verdana" w:cs="Avant Garde"/>
        </w:rPr>
        <w:tab/>
      </w:r>
      <w:r w:rsidR="00F84897" w:rsidRPr="005E7C18">
        <w:rPr>
          <w:rFonts w:ascii="Verdana" w:hAnsi="Verdana" w:cs="Avant Garde"/>
        </w:rPr>
        <w:t>Artículo Primero</w:t>
      </w:r>
      <w:r w:rsidR="00E553A1" w:rsidRPr="005E7C18">
        <w:rPr>
          <w:rFonts w:ascii="Verdana" w:hAnsi="Verdana" w:cs="Avant Garde"/>
          <w:b w:val="0"/>
        </w:rPr>
        <w:t xml:space="preserve">. El presente decreto entrará en vigor al cuarto día siguiente al de su publicación en el Periódico Oficial del Gobierno del Estado, para el efecto de </w:t>
      </w:r>
      <w:r w:rsidR="00E553A1" w:rsidRPr="005E7C18">
        <w:rPr>
          <w:rFonts w:ascii="Verdana" w:hAnsi="Verdana" w:cs="Avant Garde"/>
          <w:b w:val="0"/>
        </w:rPr>
        <w:lastRenderedPageBreak/>
        <w:t>que el Congreso del Estado emita las leyes que lo reglamenten. El Congreso habrá de aprobar las leyes respectivas antes del 31 de agosto del presente año.</w:t>
      </w:r>
    </w:p>
    <w:p w:rsidR="00E553A1" w:rsidRPr="005E7C18" w:rsidRDefault="00E553A1" w:rsidP="00045B65">
      <w:pPr>
        <w:tabs>
          <w:tab w:val="left" w:pos="0"/>
        </w:tabs>
        <w:jc w:val="both"/>
        <w:rPr>
          <w:rFonts w:ascii="Verdana" w:hAnsi="Verdana" w:cs="Avant Garde"/>
          <w:bCs/>
        </w:rPr>
      </w:pPr>
    </w:p>
    <w:p w:rsidR="00E553A1" w:rsidRPr="005E7C18" w:rsidRDefault="00A8029B" w:rsidP="00045B65">
      <w:pPr>
        <w:tabs>
          <w:tab w:val="left" w:pos="0"/>
        </w:tabs>
        <w:jc w:val="both"/>
        <w:rPr>
          <w:rFonts w:ascii="Verdana" w:hAnsi="Verdana" w:cs="Avant Garde"/>
          <w:bCs/>
        </w:rPr>
      </w:pPr>
      <w:r w:rsidRPr="005E7C18">
        <w:rPr>
          <w:rFonts w:ascii="Verdana" w:hAnsi="Verdana" w:cs="Avant Garde"/>
          <w:b/>
          <w:bCs/>
        </w:rPr>
        <w:tab/>
      </w:r>
      <w:r w:rsidR="00F84897" w:rsidRPr="005E7C18">
        <w:rPr>
          <w:rFonts w:ascii="Verdana" w:hAnsi="Verdana" w:cs="Avant Garde"/>
          <w:b/>
          <w:bCs/>
        </w:rPr>
        <w:t>Artículo Segundo</w:t>
      </w:r>
      <w:r w:rsidR="00E553A1" w:rsidRPr="005E7C18">
        <w:rPr>
          <w:rFonts w:ascii="Verdana" w:hAnsi="Verdana" w:cs="Avant Garde"/>
          <w:bCs/>
        </w:rPr>
        <w:t>. El sistema a que se refiere el artículo 13 que se reforma mediante el presente operará a partir del 12 doce de septiembre del año 2006 dos mil seis.</w:t>
      </w:r>
    </w:p>
    <w:p w:rsidR="00E553A1" w:rsidRPr="005E7C18" w:rsidRDefault="00E553A1" w:rsidP="00045B65">
      <w:pPr>
        <w:tabs>
          <w:tab w:val="left" w:pos="0"/>
        </w:tabs>
        <w:jc w:val="both"/>
        <w:rPr>
          <w:rFonts w:ascii="Verdana" w:hAnsi="Verdana" w:cs="Avant Garde"/>
          <w:bCs/>
        </w:rPr>
      </w:pPr>
    </w:p>
    <w:p w:rsidR="00E553A1" w:rsidRPr="005E7C18" w:rsidRDefault="00A8029B" w:rsidP="00045B65">
      <w:pPr>
        <w:tabs>
          <w:tab w:val="left" w:pos="0"/>
        </w:tabs>
        <w:jc w:val="both"/>
        <w:rPr>
          <w:rFonts w:ascii="Verdana" w:hAnsi="Verdana" w:cs="Avant Garde"/>
          <w:bCs/>
        </w:rPr>
      </w:pPr>
      <w:r w:rsidRPr="005E7C18">
        <w:rPr>
          <w:rFonts w:ascii="Verdana" w:hAnsi="Verdana" w:cs="Avant Garde"/>
          <w:b/>
          <w:bCs/>
        </w:rPr>
        <w:tab/>
      </w:r>
      <w:r w:rsidR="00F84897" w:rsidRPr="005E7C18">
        <w:rPr>
          <w:rFonts w:ascii="Verdana" w:hAnsi="Verdana" w:cs="Avant Garde"/>
          <w:b/>
          <w:bCs/>
        </w:rPr>
        <w:t>Artículo Tercero</w:t>
      </w:r>
      <w:r w:rsidR="00F84897" w:rsidRPr="005E7C18">
        <w:rPr>
          <w:rFonts w:ascii="Verdana" w:hAnsi="Verdana" w:cs="Avant Garde"/>
          <w:bCs/>
        </w:rPr>
        <w:t xml:space="preserve">. </w:t>
      </w:r>
      <w:r w:rsidR="00E553A1" w:rsidRPr="005E7C18">
        <w:rPr>
          <w:rFonts w:ascii="Verdana" w:hAnsi="Verdana" w:cs="Avant Garde"/>
          <w:bCs/>
        </w:rPr>
        <w:t>En la ley se precisará la situación jurídica que deberá corresponder a las personas que encontrándose bajo los supuestos a que se contrae el presente decreto, estén siendo objeto de tratamiento previsto por la Ley de Justicia para Menores; de averiguación previa; de proceso judicial o de ejecución de sentencia, en el momento en que entre en vigor dicha Ley.</w:t>
      </w:r>
    </w:p>
    <w:p w:rsidR="00E553A1" w:rsidRPr="005E7C18" w:rsidRDefault="00E553A1" w:rsidP="00045B65">
      <w:pPr>
        <w:tabs>
          <w:tab w:val="left" w:pos="0"/>
        </w:tabs>
        <w:ind w:firstLine="709"/>
        <w:jc w:val="both"/>
        <w:rPr>
          <w:rFonts w:ascii="Verdana" w:eastAsia="Batang" w:hAnsi="Verdana"/>
          <w:b/>
          <w:bCs/>
        </w:rPr>
      </w:pPr>
    </w:p>
    <w:p w:rsidR="00E553A1" w:rsidRPr="005E7C18" w:rsidRDefault="00E553A1" w:rsidP="00045B65">
      <w:pPr>
        <w:tabs>
          <w:tab w:val="left" w:pos="0"/>
        </w:tabs>
        <w:jc w:val="center"/>
        <w:rPr>
          <w:rFonts w:ascii="Verdana" w:hAnsi="Verdana" w:cs="Verdana"/>
          <w:bCs/>
          <w:iCs/>
        </w:rPr>
      </w:pPr>
      <w:r w:rsidRPr="005E7C18">
        <w:rPr>
          <w:rFonts w:ascii="Verdana" w:hAnsi="Verdana" w:cs="Verdana"/>
          <w:bCs/>
          <w:iCs/>
        </w:rPr>
        <w:t xml:space="preserve">P.O. 7 DE </w:t>
      </w:r>
      <w:r w:rsidR="00EC10C5" w:rsidRPr="005E7C18">
        <w:rPr>
          <w:rFonts w:ascii="Verdana" w:hAnsi="Verdana" w:cs="Verdana"/>
          <w:bCs/>
          <w:iCs/>
        </w:rPr>
        <w:t>NOVIEMBRE DE 2006</w:t>
      </w:r>
    </w:p>
    <w:p w:rsidR="00E553A1" w:rsidRPr="005E7C18" w:rsidRDefault="00E553A1" w:rsidP="00045B65">
      <w:pPr>
        <w:tabs>
          <w:tab w:val="left" w:pos="0"/>
        </w:tabs>
        <w:rPr>
          <w:rFonts w:ascii="Verdana" w:hAnsi="Verdana"/>
          <w:b/>
        </w:rPr>
      </w:pPr>
    </w:p>
    <w:p w:rsidR="00E553A1" w:rsidRPr="005E7C18" w:rsidRDefault="00EC10C5" w:rsidP="00045B65">
      <w:pPr>
        <w:tabs>
          <w:tab w:val="left" w:pos="0"/>
        </w:tabs>
        <w:jc w:val="both"/>
        <w:rPr>
          <w:rFonts w:ascii="Verdana" w:hAnsi="Verdana" w:cs="Avant Garde"/>
          <w:bCs/>
        </w:rPr>
      </w:pPr>
      <w:r w:rsidRPr="005E7C18">
        <w:rPr>
          <w:rFonts w:ascii="Verdana" w:hAnsi="Verdana" w:cs="Avant Garde"/>
          <w:b/>
        </w:rPr>
        <w:tab/>
        <w:t>Artículo Primero</w:t>
      </w:r>
      <w:r w:rsidR="00E553A1" w:rsidRPr="005E7C18">
        <w:rPr>
          <w:rFonts w:ascii="Verdana" w:hAnsi="Verdana" w:cs="Avant Garde"/>
          <w:b/>
        </w:rPr>
        <w:t>.</w:t>
      </w:r>
      <w:r w:rsidR="00E553A1" w:rsidRPr="005E7C18">
        <w:rPr>
          <w:rFonts w:ascii="Verdana" w:hAnsi="Verdana" w:cs="Avant Garde"/>
          <w:bCs/>
        </w:rPr>
        <w:t xml:space="preserve"> El presente decreto entrará en vigor al cuarto día siguiente al de su publicación en el Periódico Oficial del Gobierno del Estado.</w:t>
      </w:r>
    </w:p>
    <w:p w:rsidR="00E553A1" w:rsidRPr="005E7C18" w:rsidRDefault="00E553A1" w:rsidP="00045B65">
      <w:pPr>
        <w:pStyle w:val="Textoindependiente"/>
        <w:tabs>
          <w:tab w:val="left" w:pos="0"/>
        </w:tabs>
        <w:ind w:firstLine="708"/>
        <w:rPr>
          <w:rFonts w:ascii="Verdana" w:hAnsi="Verdana" w:cs="Avant Garde"/>
          <w:bCs w:val="0"/>
        </w:rPr>
      </w:pPr>
    </w:p>
    <w:p w:rsidR="00E553A1" w:rsidRPr="005E7C18" w:rsidRDefault="00EC10C5" w:rsidP="00045B65">
      <w:pPr>
        <w:pStyle w:val="Textoindependiente"/>
        <w:tabs>
          <w:tab w:val="left" w:pos="0"/>
        </w:tabs>
        <w:rPr>
          <w:rFonts w:ascii="Verdana" w:hAnsi="Verdana" w:cs="Avant Garde"/>
          <w:b w:val="0"/>
        </w:rPr>
      </w:pPr>
      <w:r w:rsidRPr="005E7C18">
        <w:rPr>
          <w:rFonts w:ascii="Verdana" w:hAnsi="Verdana" w:cs="Avant Garde"/>
          <w:bCs w:val="0"/>
        </w:rPr>
        <w:tab/>
        <w:t>Artículo Segundo</w:t>
      </w:r>
      <w:r w:rsidR="00E553A1" w:rsidRPr="005E7C18">
        <w:rPr>
          <w:rFonts w:ascii="Verdana" w:hAnsi="Verdana" w:cs="Avant Garde"/>
          <w:bCs w:val="0"/>
        </w:rPr>
        <w:t xml:space="preserve">. </w:t>
      </w:r>
      <w:r w:rsidR="00E553A1" w:rsidRPr="005E7C18">
        <w:rPr>
          <w:rFonts w:ascii="Verdana" w:hAnsi="Verdana" w:cs="Avant Garde"/>
          <w:b w:val="0"/>
        </w:rPr>
        <w:t>Los procedimientos para la evaluación de Magistrados a cargo de la Comisión prevista en el párrafo último del artículo 83, no podrán iniciar hasta en tanto no se reforme la Ley Orgánica del Poder Judicial del Estado de Guanajuato.</w:t>
      </w:r>
    </w:p>
    <w:p w:rsidR="00E553A1" w:rsidRPr="005E7C18" w:rsidRDefault="00E553A1" w:rsidP="00045B65">
      <w:pPr>
        <w:pStyle w:val="Textoindependiente"/>
        <w:tabs>
          <w:tab w:val="left" w:pos="0"/>
        </w:tabs>
        <w:ind w:firstLine="708"/>
        <w:rPr>
          <w:rFonts w:ascii="Verdana" w:hAnsi="Verdana" w:cs="Avant Garde"/>
          <w:b w:val="0"/>
        </w:rPr>
      </w:pPr>
    </w:p>
    <w:p w:rsidR="00E553A1" w:rsidRPr="005E7C18" w:rsidRDefault="00EC10C5" w:rsidP="00045B65">
      <w:pPr>
        <w:pStyle w:val="Asuntodelcomentario"/>
        <w:tabs>
          <w:tab w:val="left" w:pos="0"/>
        </w:tabs>
        <w:jc w:val="both"/>
        <w:rPr>
          <w:rFonts w:ascii="Verdana" w:hAnsi="Verdana" w:cs="Avant Garde"/>
          <w:b w:val="0"/>
        </w:rPr>
      </w:pPr>
      <w:r w:rsidRPr="005E7C18">
        <w:rPr>
          <w:rFonts w:ascii="Verdana" w:hAnsi="Verdana" w:cs="Avant Garde"/>
          <w:bCs w:val="0"/>
        </w:rPr>
        <w:tab/>
        <w:t>Artículo Tercero</w:t>
      </w:r>
      <w:r w:rsidR="00E553A1" w:rsidRPr="005E7C18">
        <w:rPr>
          <w:rFonts w:ascii="Verdana" w:hAnsi="Verdana" w:cs="Avant Garde"/>
          <w:bCs w:val="0"/>
        </w:rPr>
        <w:t xml:space="preserve">. </w:t>
      </w:r>
      <w:r w:rsidR="00E553A1" w:rsidRPr="005E7C18">
        <w:rPr>
          <w:rFonts w:ascii="Verdana" w:hAnsi="Verdana" w:cs="Avant Garde"/>
          <w:b w:val="0"/>
        </w:rPr>
        <w:t>El Congreso del Estado habrá de aprobar las adecuaciones a la Ley Orgánica del Poder Judicial del Estado de Guanajuato, a más tardar antes del 31 de diciembre de 2006.</w:t>
      </w:r>
    </w:p>
    <w:p w:rsidR="00E553A1" w:rsidRPr="005E7C18" w:rsidRDefault="00E553A1" w:rsidP="00045B65">
      <w:pPr>
        <w:pStyle w:val="Textocomentario"/>
        <w:tabs>
          <w:tab w:val="left" w:pos="0"/>
        </w:tabs>
        <w:rPr>
          <w:rFonts w:ascii="Verdana" w:hAnsi="Verdana" w:cs="Avant Garde"/>
          <w:bCs/>
        </w:rPr>
      </w:pPr>
    </w:p>
    <w:p w:rsidR="00E553A1" w:rsidRPr="005E7C18" w:rsidRDefault="00EC10C5" w:rsidP="00045B65">
      <w:pPr>
        <w:pStyle w:val="Asuntodelcomentario"/>
        <w:tabs>
          <w:tab w:val="left" w:pos="0"/>
        </w:tabs>
        <w:jc w:val="both"/>
        <w:rPr>
          <w:rFonts w:ascii="Verdana" w:hAnsi="Verdana" w:cs="Avant Garde"/>
          <w:b w:val="0"/>
        </w:rPr>
      </w:pPr>
      <w:r w:rsidRPr="005E7C18">
        <w:rPr>
          <w:rFonts w:ascii="Verdana" w:hAnsi="Verdana" w:cs="Avant Garde"/>
          <w:bCs w:val="0"/>
        </w:rPr>
        <w:tab/>
        <w:t xml:space="preserve">Artículo Cuarto. </w:t>
      </w:r>
      <w:r w:rsidR="00E553A1" w:rsidRPr="005E7C18">
        <w:rPr>
          <w:rFonts w:ascii="Verdana" w:hAnsi="Verdana" w:cs="Avant Garde"/>
          <w:b w:val="0"/>
        </w:rPr>
        <w:t xml:space="preserve">Los Consejeros Magistrados que actualmente integran el Consejo del Poder Judicial asumirán las facultades y las obligaciones que en este decreto se otorgan a los integrantes </w:t>
      </w:r>
      <w:r w:rsidRPr="005E7C18">
        <w:rPr>
          <w:rFonts w:ascii="Verdana" w:hAnsi="Verdana" w:cs="Avant Garde"/>
          <w:b w:val="0"/>
        </w:rPr>
        <w:t>del Consejo del Poder Judicial.</w:t>
      </w:r>
    </w:p>
    <w:p w:rsidR="00E553A1" w:rsidRPr="005E7C18" w:rsidRDefault="00E553A1" w:rsidP="00045B65">
      <w:pPr>
        <w:tabs>
          <w:tab w:val="left" w:pos="0"/>
        </w:tabs>
        <w:jc w:val="both"/>
        <w:rPr>
          <w:rFonts w:ascii="Verdana" w:eastAsia="Batang" w:hAnsi="Verdana"/>
          <w:b/>
        </w:rPr>
      </w:pPr>
    </w:p>
    <w:p w:rsidR="00E553A1" w:rsidRPr="005E7C18" w:rsidRDefault="00EC10C5" w:rsidP="00045B65">
      <w:pPr>
        <w:tabs>
          <w:tab w:val="left" w:pos="0"/>
        </w:tabs>
        <w:jc w:val="center"/>
        <w:rPr>
          <w:rFonts w:ascii="Verdana" w:hAnsi="Verdana" w:cs="Verdana"/>
          <w:bCs/>
          <w:iCs/>
        </w:rPr>
      </w:pPr>
      <w:r w:rsidRPr="005E7C18">
        <w:rPr>
          <w:rFonts w:ascii="Verdana" w:hAnsi="Verdana" w:cs="Verdana"/>
          <w:bCs/>
          <w:iCs/>
        </w:rPr>
        <w:t>P.O. 14 DE NOVIEMBRE DE 2006</w:t>
      </w:r>
    </w:p>
    <w:p w:rsidR="00E553A1" w:rsidRPr="005E7C18" w:rsidRDefault="00E553A1" w:rsidP="00045B65">
      <w:pPr>
        <w:tabs>
          <w:tab w:val="left" w:pos="0"/>
        </w:tabs>
        <w:rPr>
          <w:rFonts w:ascii="Verdana" w:hAnsi="Verdana" w:cs="Verdana"/>
          <w:b/>
          <w:bCs/>
        </w:rPr>
      </w:pPr>
    </w:p>
    <w:p w:rsidR="00E553A1" w:rsidRPr="005E7C18" w:rsidRDefault="00EC10C5" w:rsidP="00045B65">
      <w:pPr>
        <w:pStyle w:val="Asuntodelcomentario"/>
        <w:tabs>
          <w:tab w:val="left" w:pos="0"/>
        </w:tabs>
        <w:jc w:val="both"/>
        <w:rPr>
          <w:rFonts w:ascii="Verdana" w:hAnsi="Verdana" w:cs="Verdana"/>
          <w:b w:val="0"/>
        </w:rPr>
      </w:pPr>
      <w:r w:rsidRPr="005E7C18">
        <w:rPr>
          <w:rFonts w:ascii="Verdana" w:hAnsi="Verdana" w:cs="Verdana"/>
        </w:rPr>
        <w:tab/>
        <w:t>Artículo Primero</w:t>
      </w:r>
      <w:r w:rsidR="00E553A1" w:rsidRPr="005E7C18">
        <w:rPr>
          <w:rFonts w:ascii="Verdana" w:hAnsi="Verdana" w:cs="Verdana"/>
        </w:rPr>
        <w:t>.</w:t>
      </w:r>
      <w:r w:rsidR="00E553A1" w:rsidRPr="005E7C18">
        <w:rPr>
          <w:rFonts w:ascii="Verdana" w:hAnsi="Verdana" w:cs="Verdana"/>
          <w:b w:val="0"/>
        </w:rPr>
        <w:t xml:space="preserve"> El presente decreto entrará en vigor al cuarto día siguiente al de su publicación en el Periódico Oficial del Gobierno del Estado.</w:t>
      </w:r>
    </w:p>
    <w:p w:rsidR="00E553A1" w:rsidRPr="005E7C18" w:rsidRDefault="00E553A1" w:rsidP="00045B65">
      <w:pPr>
        <w:pStyle w:val="Asuntodelcomentario"/>
        <w:tabs>
          <w:tab w:val="left" w:pos="0"/>
        </w:tabs>
        <w:jc w:val="both"/>
        <w:rPr>
          <w:rFonts w:ascii="Verdana" w:hAnsi="Verdana" w:cs="Verdana"/>
          <w:b w:val="0"/>
        </w:rPr>
      </w:pPr>
    </w:p>
    <w:p w:rsidR="00E553A1" w:rsidRPr="005E7C18" w:rsidRDefault="00EC10C5" w:rsidP="00045B65">
      <w:pPr>
        <w:pStyle w:val="Asuntodelcomentario"/>
        <w:tabs>
          <w:tab w:val="left" w:pos="0"/>
        </w:tabs>
        <w:jc w:val="both"/>
        <w:rPr>
          <w:rFonts w:ascii="Verdana" w:hAnsi="Verdana" w:cs="Verdana"/>
          <w:b w:val="0"/>
        </w:rPr>
      </w:pPr>
      <w:r w:rsidRPr="005E7C18">
        <w:rPr>
          <w:rFonts w:ascii="Verdana" w:hAnsi="Verdana" w:cs="Verdana"/>
        </w:rPr>
        <w:tab/>
        <w:t>Artículo Segundo</w:t>
      </w:r>
      <w:r w:rsidR="00E553A1" w:rsidRPr="005E7C18">
        <w:rPr>
          <w:rFonts w:ascii="Verdana" w:hAnsi="Verdana" w:cs="Verdana"/>
          <w:b w:val="0"/>
        </w:rPr>
        <w:t>. La educación preescolar será obligatoria para todos en los términos que señala el artículo quinto transitorio del decreto de reforma a la Constitución Política de los Estados Unidos Mexicanos, publicado en el Diario Oficial de la Federación el 12 de noviembre de 2002.</w:t>
      </w:r>
    </w:p>
    <w:p w:rsidR="00E553A1" w:rsidRPr="005E7C18" w:rsidRDefault="00E553A1" w:rsidP="00045B65">
      <w:pPr>
        <w:pStyle w:val="Asuntodelcomentario"/>
        <w:tabs>
          <w:tab w:val="left" w:pos="0"/>
        </w:tabs>
        <w:jc w:val="both"/>
        <w:rPr>
          <w:rFonts w:ascii="Verdana" w:hAnsi="Verdana" w:cs="Verdana"/>
          <w:b w:val="0"/>
        </w:rPr>
      </w:pPr>
    </w:p>
    <w:p w:rsidR="00E553A1" w:rsidRPr="005E7C18" w:rsidRDefault="00EC10C5" w:rsidP="00045B65">
      <w:pPr>
        <w:pStyle w:val="Asuntodelcomentario"/>
        <w:tabs>
          <w:tab w:val="left" w:pos="0"/>
        </w:tabs>
        <w:jc w:val="both"/>
        <w:rPr>
          <w:rFonts w:ascii="Verdana" w:hAnsi="Verdana" w:cs="Verdana"/>
          <w:b w:val="0"/>
        </w:rPr>
      </w:pPr>
      <w:r w:rsidRPr="005E7C18">
        <w:rPr>
          <w:rFonts w:ascii="Verdana" w:hAnsi="Verdana" w:cs="Verdana"/>
        </w:rPr>
        <w:tab/>
        <w:t>Artículo Tercero</w:t>
      </w:r>
      <w:r w:rsidR="00E553A1" w:rsidRPr="005E7C18">
        <w:rPr>
          <w:rFonts w:ascii="Verdana" w:hAnsi="Verdana" w:cs="Verdana"/>
          <w:b w:val="0"/>
        </w:rPr>
        <w:t xml:space="preserve">. Los presupuestos estatales y municipales incluirán los recursos necesarios para: la construcción, ampliación y equipamiento de la infraestructura suficiente para la cobertura progresiva de los servicios de educación preescolar; con sus correspondientes programas de formación profesional del personal docente así como de dotación de materiales de estudio gratuito para maestros y alumnos. Para las comunidades rurales alejadas de los centros urbanos y las zonas donde no haya sido posible establecer infraestructura para la prestación del servicio de educación preescolar, las autoridades educativas estatales en coordinación con las municipales, establecerán los programas especiales que se requieran y tomarán las decisiones pertinentes para asegurar el acceso de los educandos a los servicios de educación primaria. </w:t>
      </w:r>
    </w:p>
    <w:p w:rsidR="00E553A1" w:rsidRPr="005E7C18" w:rsidRDefault="00E553A1" w:rsidP="00045B65">
      <w:pPr>
        <w:pStyle w:val="Asuntodelcomentario"/>
        <w:tabs>
          <w:tab w:val="left" w:pos="0"/>
        </w:tabs>
        <w:jc w:val="both"/>
        <w:rPr>
          <w:rFonts w:ascii="Verdana" w:hAnsi="Verdana" w:cs="Verdana"/>
          <w:b w:val="0"/>
        </w:rPr>
      </w:pPr>
    </w:p>
    <w:p w:rsidR="00E553A1" w:rsidRPr="005E7C18" w:rsidRDefault="00EC10C5" w:rsidP="00045B65">
      <w:pPr>
        <w:pStyle w:val="Asuntodelcomentario"/>
        <w:tabs>
          <w:tab w:val="left" w:pos="0"/>
        </w:tabs>
        <w:jc w:val="both"/>
        <w:rPr>
          <w:rFonts w:ascii="Verdana" w:hAnsi="Verdana" w:cs="Verdana"/>
          <w:b w:val="0"/>
        </w:rPr>
      </w:pPr>
      <w:r w:rsidRPr="005E7C18">
        <w:rPr>
          <w:rFonts w:ascii="Verdana" w:hAnsi="Verdana" w:cs="Verdana"/>
        </w:rPr>
        <w:tab/>
        <w:t>Artículo Cuarto</w:t>
      </w:r>
      <w:r w:rsidRPr="005E7C18">
        <w:rPr>
          <w:rFonts w:ascii="Verdana" w:hAnsi="Verdana" w:cs="Verdana"/>
          <w:b w:val="0"/>
        </w:rPr>
        <w:t xml:space="preserve">. </w:t>
      </w:r>
      <w:r w:rsidR="00E553A1" w:rsidRPr="005E7C18">
        <w:rPr>
          <w:rFonts w:ascii="Verdana" w:hAnsi="Verdana" w:cs="Verdana"/>
          <w:b w:val="0"/>
        </w:rPr>
        <w:t xml:space="preserve">El Gobierno del Estado celebrará con el Gobierno Federal convenios de colaboración que les permitan cumplir con la obligatoriedad de la educación preescolar en los términos establecidos en los artículos anteriores. </w:t>
      </w:r>
    </w:p>
    <w:p w:rsidR="00E553A1" w:rsidRPr="005E7C18" w:rsidRDefault="00E553A1" w:rsidP="00045B65">
      <w:pPr>
        <w:pStyle w:val="Asuntodelcomentario"/>
        <w:tabs>
          <w:tab w:val="left" w:pos="0"/>
        </w:tabs>
        <w:jc w:val="both"/>
        <w:rPr>
          <w:rFonts w:ascii="Verdana" w:hAnsi="Verdana" w:cs="Verdana"/>
          <w:b w:val="0"/>
        </w:rPr>
      </w:pPr>
    </w:p>
    <w:p w:rsidR="00E553A1" w:rsidRPr="005E7C18" w:rsidRDefault="00EC10C5" w:rsidP="00045B65">
      <w:pPr>
        <w:pStyle w:val="Asuntodelcomentario"/>
        <w:tabs>
          <w:tab w:val="left" w:pos="0"/>
        </w:tabs>
        <w:jc w:val="both"/>
        <w:rPr>
          <w:rFonts w:ascii="Verdana" w:hAnsi="Verdana" w:cs="Verdana"/>
          <w:b w:val="0"/>
        </w:rPr>
      </w:pPr>
      <w:r w:rsidRPr="005E7C18">
        <w:rPr>
          <w:rFonts w:ascii="Verdana" w:hAnsi="Verdana" w:cs="Verdana"/>
        </w:rPr>
        <w:tab/>
        <w:t>Artículo Quinto</w:t>
      </w:r>
      <w:r w:rsidR="00E553A1" w:rsidRPr="005E7C18">
        <w:rPr>
          <w:rFonts w:ascii="Verdana" w:hAnsi="Verdana" w:cs="Verdana"/>
          <w:b w:val="0"/>
        </w:rPr>
        <w:t>. Una vez que entre en vigor el presente decreto, deberán impulsarse las reformas y adiciones a la Ley de Educación para el Estado de Guanajuato y demás disposiciones legales aplicables en la materia.</w:t>
      </w:r>
    </w:p>
    <w:p w:rsidR="0030150F" w:rsidRPr="005E7C18" w:rsidRDefault="0030150F" w:rsidP="00045B65">
      <w:pPr>
        <w:tabs>
          <w:tab w:val="left" w:pos="0"/>
        </w:tabs>
        <w:jc w:val="center"/>
        <w:rPr>
          <w:rFonts w:ascii="Verdana" w:eastAsia="Batang" w:hAnsi="Verdana"/>
        </w:rPr>
      </w:pPr>
    </w:p>
    <w:p w:rsidR="0030150F" w:rsidRPr="005E7C18" w:rsidRDefault="0030150F" w:rsidP="00045B65">
      <w:pPr>
        <w:tabs>
          <w:tab w:val="left" w:pos="0"/>
        </w:tabs>
        <w:jc w:val="center"/>
        <w:rPr>
          <w:rFonts w:ascii="Verdana" w:eastAsia="Batang" w:hAnsi="Verdana"/>
        </w:rPr>
      </w:pPr>
      <w:r w:rsidRPr="005E7C18">
        <w:rPr>
          <w:rFonts w:ascii="Verdana" w:eastAsia="Batang" w:hAnsi="Verdana"/>
        </w:rPr>
        <w:t>P.O. 8 DE AGOSTO DE 2008</w:t>
      </w:r>
    </w:p>
    <w:p w:rsidR="0030150F" w:rsidRPr="005E7C18" w:rsidRDefault="0030150F" w:rsidP="00045B65">
      <w:pPr>
        <w:tabs>
          <w:tab w:val="left" w:pos="0"/>
        </w:tabs>
        <w:jc w:val="center"/>
        <w:rPr>
          <w:rFonts w:ascii="Verdana" w:eastAsia="Batang" w:hAnsi="Verdana"/>
        </w:rPr>
      </w:pPr>
      <w:r w:rsidRPr="005E7C18">
        <w:rPr>
          <w:rFonts w:ascii="Verdana" w:eastAsia="Batang" w:hAnsi="Verdana"/>
        </w:rPr>
        <w:t>(DECRETO 162)</w:t>
      </w:r>
    </w:p>
    <w:p w:rsidR="0030150F" w:rsidRPr="005E7C18" w:rsidRDefault="0030150F" w:rsidP="00045B65">
      <w:pPr>
        <w:tabs>
          <w:tab w:val="left" w:pos="0"/>
        </w:tabs>
        <w:rPr>
          <w:rFonts w:ascii="Verdana" w:eastAsia="Batang" w:hAnsi="Verdana"/>
          <w:b/>
        </w:rPr>
      </w:pPr>
      <w:r w:rsidRPr="005E7C18">
        <w:rPr>
          <w:rFonts w:ascii="Verdana" w:eastAsia="Batang" w:hAnsi="Verdana"/>
          <w:b/>
        </w:rPr>
        <w:tab/>
      </w:r>
    </w:p>
    <w:p w:rsidR="0030150F" w:rsidRPr="005E7C18" w:rsidRDefault="00473F1E" w:rsidP="00D5753C">
      <w:pPr>
        <w:tabs>
          <w:tab w:val="left" w:pos="0"/>
        </w:tabs>
        <w:jc w:val="both"/>
        <w:rPr>
          <w:rFonts w:ascii="Verdana" w:eastAsia="Batang" w:hAnsi="Verdana"/>
        </w:rPr>
      </w:pPr>
      <w:r w:rsidRPr="005E7C18">
        <w:rPr>
          <w:rFonts w:ascii="Verdana" w:eastAsia="Batang" w:hAnsi="Verdana"/>
          <w:b/>
        </w:rPr>
        <w:tab/>
      </w:r>
      <w:r w:rsidR="0030150F" w:rsidRPr="005E7C18">
        <w:rPr>
          <w:rFonts w:ascii="Verdana" w:eastAsia="Batang" w:hAnsi="Verdana"/>
          <w:b/>
        </w:rPr>
        <w:t xml:space="preserve">ÚNICO.- </w:t>
      </w:r>
      <w:r w:rsidR="0030150F" w:rsidRPr="005E7C18">
        <w:rPr>
          <w:rFonts w:ascii="Verdana" w:eastAsia="Batang" w:hAnsi="Verdana"/>
        </w:rPr>
        <w:t>El presente decreto entrará en vigor al cuarto día siguiente al de su publicación en el Periódico Oficial del Gobierno del Estado.</w:t>
      </w:r>
    </w:p>
    <w:p w:rsidR="0030150F" w:rsidRPr="005E7C18" w:rsidRDefault="0030150F" w:rsidP="00045B65">
      <w:pPr>
        <w:tabs>
          <w:tab w:val="left" w:pos="0"/>
        </w:tabs>
        <w:jc w:val="center"/>
        <w:rPr>
          <w:rFonts w:ascii="Verdana" w:eastAsia="Batang" w:hAnsi="Verdana"/>
        </w:rPr>
      </w:pPr>
      <w:r w:rsidRPr="005E7C18">
        <w:rPr>
          <w:rFonts w:ascii="Verdana" w:eastAsia="Batang" w:hAnsi="Verdana"/>
        </w:rPr>
        <w:t xml:space="preserve"> </w:t>
      </w:r>
    </w:p>
    <w:p w:rsidR="00E553A1" w:rsidRPr="005E7C18" w:rsidRDefault="00321811" w:rsidP="00045B65">
      <w:pPr>
        <w:tabs>
          <w:tab w:val="left" w:pos="0"/>
        </w:tabs>
        <w:jc w:val="center"/>
        <w:rPr>
          <w:rFonts w:ascii="Verdana" w:hAnsi="Verdana" w:cs="Verdana"/>
          <w:bCs/>
          <w:iCs/>
        </w:rPr>
      </w:pPr>
      <w:r w:rsidRPr="005E7C18">
        <w:rPr>
          <w:rFonts w:ascii="Verdana" w:hAnsi="Verdana" w:cs="Verdana"/>
          <w:bCs/>
          <w:iCs/>
        </w:rPr>
        <w:t>P.O. 8 DE AGOSTO DE 2008</w:t>
      </w:r>
    </w:p>
    <w:p w:rsidR="0030150F" w:rsidRPr="005E7C18" w:rsidRDefault="0030150F" w:rsidP="00045B65">
      <w:pPr>
        <w:tabs>
          <w:tab w:val="left" w:pos="0"/>
        </w:tabs>
        <w:jc w:val="center"/>
        <w:rPr>
          <w:rFonts w:ascii="Verdana" w:hAnsi="Verdana" w:cs="Verdana"/>
          <w:bCs/>
          <w:iCs/>
        </w:rPr>
      </w:pPr>
      <w:r w:rsidRPr="005E7C18">
        <w:rPr>
          <w:rFonts w:ascii="Verdana" w:hAnsi="Verdana" w:cs="Verdana"/>
          <w:bCs/>
          <w:iCs/>
        </w:rPr>
        <w:t>(DECRETO 163)</w:t>
      </w:r>
    </w:p>
    <w:p w:rsidR="0030150F" w:rsidRPr="005E7C18" w:rsidRDefault="0030150F" w:rsidP="00045B65">
      <w:pPr>
        <w:pStyle w:val="Textoindependiente"/>
        <w:tabs>
          <w:tab w:val="left" w:pos="0"/>
        </w:tabs>
        <w:rPr>
          <w:rFonts w:ascii="Verdana" w:hAnsi="Verdana" w:cs="Verdana"/>
          <w:b w:val="0"/>
        </w:rPr>
      </w:pPr>
    </w:p>
    <w:p w:rsidR="00E553A1" w:rsidRPr="005E7C18" w:rsidRDefault="0030150F" w:rsidP="00045B65">
      <w:pPr>
        <w:pStyle w:val="Textoindependiente"/>
        <w:tabs>
          <w:tab w:val="left" w:pos="0"/>
        </w:tabs>
        <w:rPr>
          <w:rFonts w:ascii="Verdana" w:hAnsi="Verdana"/>
          <w:b w:val="0"/>
          <w:bCs w:val="0"/>
        </w:rPr>
      </w:pPr>
      <w:r w:rsidRPr="005E7C18">
        <w:rPr>
          <w:rFonts w:ascii="Verdana" w:hAnsi="Verdana" w:cs="Verdana"/>
        </w:rPr>
        <w:tab/>
        <w:t xml:space="preserve">Artículo </w:t>
      </w:r>
      <w:r w:rsidRPr="005E7C18">
        <w:rPr>
          <w:rFonts w:ascii="Verdana" w:hAnsi="Verdana"/>
          <w:bCs w:val="0"/>
        </w:rPr>
        <w:t>Primero</w:t>
      </w:r>
      <w:r w:rsidRPr="005E7C18">
        <w:rPr>
          <w:rFonts w:ascii="Verdana" w:hAnsi="Verdana"/>
          <w:b w:val="0"/>
          <w:bCs w:val="0"/>
        </w:rPr>
        <w:t xml:space="preserve">. </w:t>
      </w:r>
      <w:r w:rsidR="00E553A1" w:rsidRPr="005E7C18">
        <w:rPr>
          <w:rFonts w:ascii="Verdana" w:hAnsi="Verdana"/>
          <w:b w:val="0"/>
          <w:bCs w:val="0"/>
        </w:rPr>
        <w:t>El presente decreto entrará en vigor al cuarto día siguiente al de su publicación en el Periódico Oficial del Gobierno del Estado.</w:t>
      </w:r>
    </w:p>
    <w:p w:rsidR="00E553A1" w:rsidRPr="005E7C18" w:rsidRDefault="00E553A1" w:rsidP="00045B65">
      <w:pPr>
        <w:pStyle w:val="Textoindependiente"/>
        <w:tabs>
          <w:tab w:val="left" w:pos="0"/>
        </w:tabs>
        <w:ind w:firstLine="708"/>
        <w:rPr>
          <w:rFonts w:ascii="Verdana" w:hAnsi="Verdana"/>
          <w:bCs w:val="0"/>
        </w:rPr>
      </w:pPr>
    </w:p>
    <w:p w:rsidR="00E553A1" w:rsidRPr="005E7C18" w:rsidRDefault="0030150F" w:rsidP="00045B65">
      <w:pPr>
        <w:pStyle w:val="Textoindependiente"/>
        <w:tabs>
          <w:tab w:val="left" w:pos="0"/>
        </w:tabs>
        <w:rPr>
          <w:rFonts w:ascii="Verdana" w:hAnsi="Verdana"/>
          <w:b w:val="0"/>
          <w:bCs w:val="0"/>
        </w:rPr>
      </w:pPr>
      <w:r w:rsidRPr="005E7C18">
        <w:rPr>
          <w:rFonts w:ascii="Verdana" w:hAnsi="Verdana" w:cs="Verdana"/>
        </w:rPr>
        <w:tab/>
        <w:t xml:space="preserve">Artículo </w:t>
      </w:r>
      <w:r w:rsidRPr="005E7C18">
        <w:rPr>
          <w:rFonts w:ascii="Verdana" w:hAnsi="Verdana"/>
          <w:bCs w:val="0"/>
        </w:rPr>
        <w:t xml:space="preserve">Segundo. </w:t>
      </w:r>
      <w:r w:rsidR="00E553A1" w:rsidRPr="005E7C18">
        <w:rPr>
          <w:rFonts w:ascii="Verdana" w:hAnsi="Verdana"/>
          <w:b w:val="0"/>
          <w:bCs w:val="0"/>
        </w:rPr>
        <w:t>La modificación a la competencia del Tribunal Electoral del Estado de Guanajuato, a que se refiere el artículo 31 de este decreto, surtirá efectos a partir del 1° de noviembre de 2009.</w:t>
      </w:r>
    </w:p>
    <w:p w:rsidR="0030150F" w:rsidRPr="005E7C18" w:rsidRDefault="0030150F" w:rsidP="00045B65">
      <w:pPr>
        <w:pStyle w:val="Textoindependiente"/>
        <w:tabs>
          <w:tab w:val="left" w:pos="0"/>
        </w:tabs>
        <w:rPr>
          <w:rFonts w:ascii="Verdana" w:hAnsi="Verdana"/>
          <w:b w:val="0"/>
          <w:bCs w:val="0"/>
        </w:rPr>
      </w:pPr>
    </w:p>
    <w:p w:rsidR="00843510" w:rsidRPr="005E7C18" w:rsidRDefault="00843510" w:rsidP="00045B65">
      <w:pPr>
        <w:tabs>
          <w:tab w:val="left" w:pos="0"/>
        </w:tabs>
        <w:jc w:val="center"/>
        <w:rPr>
          <w:rFonts w:ascii="Verdana" w:hAnsi="Verdana" w:cs="Verdana"/>
          <w:bCs/>
          <w:iCs/>
        </w:rPr>
      </w:pPr>
      <w:r w:rsidRPr="005E7C18">
        <w:rPr>
          <w:rFonts w:ascii="Verdana" w:hAnsi="Verdana" w:cs="Verdana"/>
          <w:bCs/>
          <w:iCs/>
        </w:rPr>
        <w:t>P.O. 8 DE AGOSTO DE 2008</w:t>
      </w:r>
    </w:p>
    <w:p w:rsidR="00843510" w:rsidRPr="005E7C18" w:rsidRDefault="00843510" w:rsidP="00045B65">
      <w:pPr>
        <w:tabs>
          <w:tab w:val="left" w:pos="0"/>
        </w:tabs>
        <w:jc w:val="center"/>
        <w:rPr>
          <w:rFonts w:ascii="Verdana" w:hAnsi="Verdana" w:cs="Verdana"/>
          <w:bCs/>
          <w:iCs/>
        </w:rPr>
      </w:pPr>
      <w:r w:rsidRPr="005E7C18">
        <w:rPr>
          <w:rFonts w:ascii="Verdana" w:hAnsi="Verdana" w:cs="Verdana"/>
          <w:bCs/>
          <w:iCs/>
        </w:rPr>
        <w:t>(DECRETO 164)</w:t>
      </w:r>
    </w:p>
    <w:p w:rsidR="00843510" w:rsidRPr="005E7C18" w:rsidRDefault="00843510" w:rsidP="00045B65">
      <w:pPr>
        <w:pStyle w:val="Textoindependiente"/>
        <w:tabs>
          <w:tab w:val="left" w:pos="0"/>
        </w:tabs>
        <w:rPr>
          <w:rFonts w:ascii="Verdana" w:hAnsi="Verdana" w:cs="Verdana"/>
          <w:b w:val="0"/>
        </w:rPr>
      </w:pPr>
    </w:p>
    <w:p w:rsidR="00843510" w:rsidRPr="005E7C18" w:rsidRDefault="00843510" w:rsidP="00045B65">
      <w:pPr>
        <w:pStyle w:val="Textoindependiente"/>
        <w:tabs>
          <w:tab w:val="left" w:pos="0"/>
        </w:tabs>
        <w:rPr>
          <w:rFonts w:ascii="Verdana" w:hAnsi="Verdana"/>
          <w:b w:val="0"/>
          <w:bCs w:val="0"/>
        </w:rPr>
      </w:pPr>
      <w:r w:rsidRPr="005E7C18">
        <w:rPr>
          <w:rFonts w:ascii="Verdana" w:hAnsi="Verdana" w:cs="Verdana"/>
        </w:rPr>
        <w:tab/>
        <w:t xml:space="preserve">Artículo </w:t>
      </w:r>
      <w:r w:rsidRPr="005E7C18">
        <w:rPr>
          <w:rFonts w:ascii="Verdana" w:hAnsi="Verdana"/>
          <w:bCs w:val="0"/>
        </w:rPr>
        <w:t>Único</w:t>
      </w:r>
      <w:r w:rsidRPr="005E7C18">
        <w:rPr>
          <w:rFonts w:ascii="Verdana" w:hAnsi="Verdana"/>
          <w:b w:val="0"/>
          <w:bCs w:val="0"/>
        </w:rPr>
        <w:t>. El presente decreto entrará en vigor al cuarto día siguiente al de su publicación en el Periódico Oficial del Gobierno del Estado.</w:t>
      </w:r>
    </w:p>
    <w:p w:rsidR="00843510" w:rsidRPr="005E7C18" w:rsidRDefault="00843510" w:rsidP="00045B65">
      <w:pPr>
        <w:pStyle w:val="Textocomentario"/>
        <w:tabs>
          <w:tab w:val="left" w:pos="0"/>
        </w:tabs>
        <w:rPr>
          <w:rFonts w:ascii="Verdana" w:hAnsi="Verdana"/>
        </w:rPr>
      </w:pPr>
    </w:p>
    <w:p w:rsidR="00E553A1" w:rsidRPr="005E7C18" w:rsidRDefault="00F033A6" w:rsidP="00045B65">
      <w:pPr>
        <w:tabs>
          <w:tab w:val="left" w:pos="0"/>
        </w:tabs>
        <w:jc w:val="center"/>
        <w:rPr>
          <w:rFonts w:ascii="Verdana" w:hAnsi="Verdana" w:cs="Verdana"/>
          <w:bCs/>
          <w:iCs/>
        </w:rPr>
      </w:pPr>
      <w:r w:rsidRPr="005E7C18">
        <w:rPr>
          <w:rFonts w:ascii="Verdana" w:hAnsi="Verdana" w:cs="Verdana"/>
          <w:bCs/>
          <w:iCs/>
        </w:rPr>
        <w:t>P.</w:t>
      </w:r>
      <w:r w:rsidR="003B08D9" w:rsidRPr="005E7C18">
        <w:rPr>
          <w:rFonts w:ascii="Verdana" w:hAnsi="Verdana" w:cs="Verdana"/>
          <w:bCs/>
          <w:iCs/>
        </w:rPr>
        <w:t>O. 26 DE MAYO DE 2009</w:t>
      </w:r>
    </w:p>
    <w:p w:rsidR="00E553A1" w:rsidRPr="005E7C18" w:rsidRDefault="00E553A1" w:rsidP="00045B65">
      <w:pPr>
        <w:tabs>
          <w:tab w:val="left" w:pos="0"/>
        </w:tabs>
        <w:jc w:val="center"/>
        <w:rPr>
          <w:rFonts w:ascii="Verdana" w:eastAsia="Batang" w:hAnsi="Verdana"/>
        </w:rPr>
      </w:pPr>
    </w:p>
    <w:p w:rsidR="00E553A1" w:rsidRPr="005E7C18" w:rsidRDefault="003B08D9" w:rsidP="00045B65">
      <w:pPr>
        <w:pStyle w:val="Textoindependiente"/>
        <w:tabs>
          <w:tab w:val="left" w:pos="0"/>
        </w:tabs>
        <w:rPr>
          <w:rFonts w:ascii="Verdana" w:hAnsi="Verdana"/>
          <w:b w:val="0"/>
          <w:bCs w:val="0"/>
        </w:rPr>
      </w:pPr>
      <w:r w:rsidRPr="005E7C18">
        <w:rPr>
          <w:rFonts w:ascii="Verdana" w:hAnsi="Verdana" w:cs="Verdana"/>
        </w:rPr>
        <w:tab/>
        <w:t>Artículo Ú</w:t>
      </w:r>
      <w:r w:rsidRPr="005E7C18">
        <w:rPr>
          <w:rFonts w:ascii="Verdana" w:hAnsi="Verdana"/>
          <w:bCs w:val="0"/>
        </w:rPr>
        <w:t>nico</w:t>
      </w:r>
      <w:r w:rsidRPr="005E7C18">
        <w:rPr>
          <w:rFonts w:ascii="Verdana" w:hAnsi="Verdana"/>
          <w:b w:val="0"/>
          <w:bCs w:val="0"/>
        </w:rPr>
        <w:t xml:space="preserve">. </w:t>
      </w:r>
      <w:r w:rsidR="00E553A1" w:rsidRPr="005E7C18">
        <w:rPr>
          <w:rFonts w:ascii="Verdana" w:hAnsi="Verdana"/>
          <w:b w:val="0"/>
          <w:bCs w:val="0"/>
        </w:rPr>
        <w:t>El presente decreto entrará en vigor al cuarto día posterior al de su publicación en el Periódico Oficial del Gobierno del Estado.</w:t>
      </w:r>
    </w:p>
    <w:p w:rsidR="00E553A1" w:rsidRPr="005E7C18" w:rsidRDefault="00E553A1" w:rsidP="00045B65">
      <w:pPr>
        <w:pStyle w:val="Textoindependiente"/>
        <w:tabs>
          <w:tab w:val="left" w:pos="0"/>
        </w:tabs>
        <w:rPr>
          <w:rFonts w:ascii="Verdana" w:hAnsi="Verdana"/>
          <w:b w:val="0"/>
          <w:bCs w:val="0"/>
        </w:rPr>
      </w:pPr>
    </w:p>
    <w:p w:rsidR="00E553A1" w:rsidRPr="005E7C18" w:rsidRDefault="00F033A6" w:rsidP="00045B65">
      <w:pPr>
        <w:tabs>
          <w:tab w:val="left" w:pos="0"/>
        </w:tabs>
        <w:jc w:val="center"/>
        <w:rPr>
          <w:rFonts w:ascii="Verdana" w:hAnsi="Verdana" w:cs="Verdana"/>
          <w:bCs/>
          <w:iCs/>
        </w:rPr>
      </w:pPr>
      <w:r w:rsidRPr="005E7C18">
        <w:rPr>
          <w:rFonts w:ascii="Verdana" w:hAnsi="Verdana" w:cs="Verdana"/>
          <w:bCs/>
          <w:iCs/>
        </w:rPr>
        <w:t>P.</w:t>
      </w:r>
      <w:r w:rsidR="001700C2" w:rsidRPr="005E7C18">
        <w:rPr>
          <w:rFonts w:ascii="Verdana" w:hAnsi="Verdana" w:cs="Verdana"/>
          <w:bCs/>
          <w:iCs/>
        </w:rPr>
        <w:t>O. 23 DE JUNIO DE 2009</w:t>
      </w:r>
    </w:p>
    <w:p w:rsidR="00E553A1" w:rsidRPr="005E7C18" w:rsidRDefault="00E553A1" w:rsidP="00045B65">
      <w:pPr>
        <w:pStyle w:val="Textoindependiente"/>
        <w:tabs>
          <w:tab w:val="left" w:pos="0"/>
        </w:tabs>
        <w:rPr>
          <w:rFonts w:ascii="Verdana" w:hAnsi="Verdana"/>
          <w:b w:val="0"/>
          <w:bCs w:val="0"/>
        </w:rPr>
      </w:pPr>
    </w:p>
    <w:p w:rsidR="00E553A1" w:rsidRPr="005E7C18" w:rsidRDefault="001700C2" w:rsidP="00045B65">
      <w:pPr>
        <w:pStyle w:val="Textoindependiente"/>
        <w:tabs>
          <w:tab w:val="left" w:pos="0"/>
        </w:tabs>
        <w:rPr>
          <w:rFonts w:ascii="Verdana" w:hAnsi="Verdana"/>
          <w:b w:val="0"/>
        </w:rPr>
      </w:pPr>
      <w:r w:rsidRPr="005E7C18">
        <w:rPr>
          <w:rFonts w:ascii="Verdana" w:hAnsi="Verdana"/>
          <w:bCs w:val="0"/>
        </w:rPr>
        <w:tab/>
        <w:t>Artículo Primero</w:t>
      </w:r>
      <w:r w:rsidR="00E553A1" w:rsidRPr="005E7C18">
        <w:rPr>
          <w:rFonts w:ascii="Verdana" w:hAnsi="Verdana"/>
          <w:b w:val="0"/>
          <w:bCs w:val="0"/>
        </w:rPr>
        <w:t>.</w:t>
      </w:r>
      <w:r w:rsidR="00E553A1" w:rsidRPr="005E7C18">
        <w:rPr>
          <w:rFonts w:ascii="Verdana" w:hAnsi="Verdana"/>
          <w:b w:val="0"/>
        </w:rPr>
        <w:t xml:space="preserve"> El presente Decreto iniciará su vigencia al cuarto día siguiente al de su publicación en el Periódico Oficial del Gobierno del Estado.</w:t>
      </w:r>
    </w:p>
    <w:p w:rsidR="00E553A1" w:rsidRPr="005E7C18" w:rsidRDefault="00E553A1" w:rsidP="00045B65">
      <w:pPr>
        <w:pStyle w:val="Textoindependiente"/>
        <w:tabs>
          <w:tab w:val="left" w:pos="0"/>
        </w:tabs>
        <w:rPr>
          <w:rFonts w:ascii="Verdana" w:hAnsi="Verdana"/>
          <w:b w:val="0"/>
        </w:rPr>
      </w:pPr>
    </w:p>
    <w:p w:rsidR="00E553A1" w:rsidRPr="005E7C18" w:rsidRDefault="001700C2" w:rsidP="00045B65">
      <w:pPr>
        <w:pStyle w:val="Textoindependiente"/>
        <w:tabs>
          <w:tab w:val="left" w:pos="0"/>
        </w:tabs>
        <w:rPr>
          <w:rFonts w:ascii="Verdana" w:hAnsi="Verdana"/>
          <w:b w:val="0"/>
        </w:rPr>
      </w:pPr>
      <w:r w:rsidRPr="005E7C18">
        <w:rPr>
          <w:rFonts w:ascii="Verdana" w:hAnsi="Verdana"/>
        </w:rPr>
        <w:tab/>
        <w:t>Artículo Segundo</w:t>
      </w:r>
      <w:r w:rsidR="00E553A1" w:rsidRPr="005E7C18">
        <w:rPr>
          <w:rFonts w:ascii="Verdana" w:hAnsi="Verdana"/>
          <w:b w:val="0"/>
        </w:rPr>
        <w:t>. Por única ocasión el informe de gobierno sobre el estado que guarda la Administración Pública, que habrá de enviar el Gobernador, el primer jueves de marzo de 2010, abarcará, además, el periodo comprendido del 1 de agosto al 31 de diciembre de 2008.</w:t>
      </w:r>
    </w:p>
    <w:p w:rsidR="00E553A1" w:rsidRPr="005E7C18" w:rsidRDefault="00E553A1" w:rsidP="00045B65">
      <w:pPr>
        <w:tabs>
          <w:tab w:val="left" w:pos="0"/>
        </w:tabs>
        <w:rPr>
          <w:rFonts w:ascii="Verdana" w:hAnsi="Verdana" w:cs="Verdana"/>
          <w:bCs/>
          <w:iCs/>
        </w:rPr>
      </w:pPr>
    </w:p>
    <w:p w:rsidR="00E553A1" w:rsidRPr="005E7C18" w:rsidRDefault="00F033A6" w:rsidP="00045B65">
      <w:pPr>
        <w:tabs>
          <w:tab w:val="left" w:pos="0"/>
        </w:tabs>
        <w:jc w:val="center"/>
        <w:rPr>
          <w:rFonts w:ascii="Verdana" w:hAnsi="Verdana" w:cs="Verdana"/>
          <w:bCs/>
          <w:iCs/>
        </w:rPr>
      </w:pPr>
      <w:r w:rsidRPr="005E7C18">
        <w:rPr>
          <w:rFonts w:ascii="Verdana" w:hAnsi="Verdana" w:cs="Verdana"/>
          <w:bCs/>
          <w:iCs/>
        </w:rPr>
        <w:t>P.</w:t>
      </w:r>
      <w:r w:rsidR="003B08D9" w:rsidRPr="005E7C18">
        <w:rPr>
          <w:rFonts w:ascii="Verdana" w:hAnsi="Verdana" w:cs="Verdana"/>
          <w:bCs/>
          <w:iCs/>
        </w:rPr>
        <w:t>O. 21 DE JULIO DE 2009</w:t>
      </w:r>
    </w:p>
    <w:p w:rsidR="00E553A1" w:rsidRPr="005E7C18" w:rsidRDefault="00E553A1" w:rsidP="00045B65">
      <w:pPr>
        <w:pStyle w:val="Textoindependiente"/>
        <w:tabs>
          <w:tab w:val="left" w:pos="0"/>
        </w:tabs>
        <w:rPr>
          <w:rFonts w:ascii="Verdana" w:hAnsi="Verdana"/>
          <w:bCs w:val="0"/>
        </w:rPr>
      </w:pPr>
    </w:p>
    <w:p w:rsidR="00E553A1" w:rsidRPr="005E7C18" w:rsidRDefault="003B08D9" w:rsidP="00045B65">
      <w:pPr>
        <w:pStyle w:val="Textoindependiente"/>
        <w:tabs>
          <w:tab w:val="left" w:pos="0"/>
        </w:tabs>
        <w:rPr>
          <w:rFonts w:ascii="Verdana" w:hAnsi="Verdana"/>
          <w:b w:val="0"/>
        </w:rPr>
      </w:pPr>
      <w:r w:rsidRPr="005E7C18">
        <w:rPr>
          <w:rFonts w:ascii="Verdana" w:hAnsi="Verdana"/>
          <w:bCs w:val="0"/>
        </w:rPr>
        <w:tab/>
        <w:t>Artículo Primero</w:t>
      </w:r>
      <w:r w:rsidR="00E553A1" w:rsidRPr="005E7C18">
        <w:rPr>
          <w:rFonts w:ascii="Verdana" w:hAnsi="Verdana"/>
          <w:b w:val="0"/>
          <w:bCs w:val="0"/>
        </w:rPr>
        <w:t>.</w:t>
      </w:r>
      <w:r w:rsidR="00E553A1" w:rsidRPr="005E7C18">
        <w:rPr>
          <w:rFonts w:ascii="Verdana" w:hAnsi="Verdana"/>
          <w:b w:val="0"/>
        </w:rPr>
        <w:t xml:space="preserve"> El presente Decreto entrará en vigor el cuarto día siguiente al de su publicación en el Periódico Oficial del Gobierno del Estado.</w:t>
      </w:r>
    </w:p>
    <w:p w:rsidR="00E553A1" w:rsidRPr="005E7C18" w:rsidRDefault="00E553A1" w:rsidP="00045B65">
      <w:pPr>
        <w:pStyle w:val="Textoindependiente"/>
        <w:tabs>
          <w:tab w:val="left" w:pos="0"/>
        </w:tabs>
        <w:rPr>
          <w:rFonts w:ascii="Verdana" w:hAnsi="Verdana"/>
          <w:b w:val="0"/>
        </w:rPr>
      </w:pPr>
    </w:p>
    <w:p w:rsidR="00E553A1" w:rsidRPr="005E7C18" w:rsidRDefault="003B08D9" w:rsidP="00045B65">
      <w:pPr>
        <w:pStyle w:val="Textoindependiente"/>
        <w:tabs>
          <w:tab w:val="left" w:pos="0"/>
        </w:tabs>
        <w:rPr>
          <w:rFonts w:ascii="Verdana" w:hAnsi="Verdana"/>
          <w:b w:val="0"/>
        </w:rPr>
      </w:pPr>
      <w:r w:rsidRPr="005E7C18">
        <w:rPr>
          <w:rFonts w:ascii="Verdana" w:hAnsi="Verdana"/>
        </w:rPr>
        <w:lastRenderedPageBreak/>
        <w:tab/>
        <w:t>Artículo Segundo</w:t>
      </w:r>
      <w:r w:rsidR="00E553A1" w:rsidRPr="005E7C18">
        <w:rPr>
          <w:rFonts w:ascii="Verdana" w:hAnsi="Verdana"/>
          <w:b w:val="0"/>
        </w:rPr>
        <w:t>. La prohibición para el desempeño de un cargo de elección popular, con otro cargo o empleo, público, comenzará a regir para los presidentes municipales, síndicos y regidores propietarios que se elijan a partir de las elecciones de Ayuntamiento para el periodo de 2009-2012.</w:t>
      </w:r>
    </w:p>
    <w:p w:rsidR="00E553A1" w:rsidRPr="005E7C18" w:rsidRDefault="00E553A1" w:rsidP="00045B65">
      <w:pPr>
        <w:pStyle w:val="Textoindependiente"/>
        <w:tabs>
          <w:tab w:val="left" w:pos="0"/>
        </w:tabs>
        <w:rPr>
          <w:rFonts w:ascii="Verdana" w:hAnsi="Verdana"/>
          <w:b w:val="0"/>
        </w:rPr>
      </w:pPr>
    </w:p>
    <w:p w:rsidR="00E553A1" w:rsidRPr="005E7C18" w:rsidRDefault="003B08D9" w:rsidP="00045B65">
      <w:pPr>
        <w:pStyle w:val="Textoindependiente"/>
        <w:tabs>
          <w:tab w:val="left" w:pos="0"/>
        </w:tabs>
        <w:rPr>
          <w:rFonts w:ascii="Verdana" w:hAnsi="Verdana"/>
          <w:b w:val="0"/>
        </w:rPr>
      </w:pPr>
      <w:r w:rsidRPr="005E7C18">
        <w:rPr>
          <w:rFonts w:ascii="Verdana" w:hAnsi="Verdana"/>
        </w:rPr>
        <w:tab/>
        <w:t>Artículo Tercero</w:t>
      </w:r>
      <w:r w:rsidR="00E553A1" w:rsidRPr="005E7C18">
        <w:rPr>
          <w:rFonts w:ascii="Verdana" w:hAnsi="Verdana"/>
        </w:rPr>
        <w:t>.</w:t>
      </w:r>
      <w:r w:rsidR="00E553A1" w:rsidRPr="005E7C18">
        <w:rPr>
          <w:rFonts w:ascii="Verdana" w:hAnsi="Verdana"/>
          <w:b w:val="0"/>
        </w:rPr>
        <w:t xml:space="preserve"> El Congreso del Estado efectuará las adecuaciones respecto a la incompatibilidad de cargos correspondientes en la legislación estatal, dentro de los ciento ochenta días naturales siguientes a la entrada en vigor del presente decreto.</w:t>
      </w:r>
    </w:p>
    <w:p w:rsidR="00E553A1" w:rsidRPr="005E7C18" w:rsidRDefault="00E553A1" w:rsidP="00045B65">
      <w:pPr>
        <w:pStyle w:val="Textoindependiente"/>
        <w:tabs>
          <w:tab w:val="left" w:pos="0"/>
        </w:tabs>
        <w:rPr>
          <w:rFonts w:ascii="Verdana" w:hAnsi="Verdana"/>
          <w:b w:val="0"/>
        </w:rPr>
      </w:pPr>
    </w:p>
    <w:p w:rsidR="00E553A1" w:rsidRPr="005E7C18" w:rsidRDefault="00E11BCB" w:rsidP="00045B65">
      <w:pPr>
        <w:tabs>
          <w:tab w:val="left" w:pos="0"/>
        </w:tabs>
        <w:jc w:val="center"/>
        <w:rPr>
          <w:rFonts w:ascii="Verdana" w:hAnsi="Verdana" w:cs="Verdana"/>
          <w:bCs/>
          <w:iCs/>
        </w:rPr>
      </w:pPr>
      <w:r w:rsidRPr="005E7C18">
        <w:rPr>
          <w:rFonts w:ascii="Verdana" w:hAnsi="Verdana" w:cs="Verdana"/>
          <w:bCs/>
          <w:iCs/>
        </w:rPr>
        <w:t>P.O. 21 DE AGOSTO DE 2009</w:t>
      </w:r>
    </w:p>
    <w:p w:rsidR="00E553A1" w:rsidRPr="005E7C18" w:rsidRDefault="00E553A1" w:rsidP="00045B65">
      <w:pPr>
        <w:tabs>
          <w:tab w:val="left" w:pos="0"/>
        </w:tabs>
        <w:jc w:val="center"/>
        <w:rPr>
          <w:rFonts w:ascii="Verdana" w:hAnsi="Verdana" w:cs="Verdana"/>
          <w:bCs/>
          <w:iCs/>
        </w:rPr>
      </w:pPr>
    </w:p>
    <w:p w:rsidR="00E553A1" w:rsidRPr="005E7C18" w:rsidRDefault="00E11BCB" w:rsidP="00045B65">
      <w:pPr>
        <w:tabs>
          <w:tab w:val="left" w:pos="0"/>
        </w:tabs>
        <w:jc w:val="both"/>
        <w:rPr>
          <w:rFonts w:ascii="Verdana" w:hAnsi="Verdana" w:cs="Verdana"/>
          <w:bCs/>
          <w:iCs/>
        </w:rPr>
      </w:pPr>
      <w:r w:rsidRPr="005E7C18">
        <w:rPr>
          <w:rFonts w:ascii="Verdana" w:hAnsi="Verdana" w:cs="Verdana"/>
          <w:b/>
          <w:bCs/>
          <w:iCs/>
        </w:rPr>
        <w:tab/>
        <w:t xml:space="preserve">Artículo Único. </w:t>
      </w:r>
      <w:r w:rsidR="00E553A1" w:rsidRPr="005E7C18">
        <w:rPr>
          <w:rFonts w:ascii="Verdana" w:hAnsi="Verdana"/>
        </w:rPr>
        <w:t xml:space="preserve">El presente Decreto entrará en vigor el 1° </w:t>
      </w:r>
      <w:r w:rsidRPr="005E7C18">
        <w:rPr>
          <w:rFonts w:ascii="Verdana" w:hAnsi="Verdana"/>
        </w:rPr>
        <w:t xml:space="preserve">primero </w:t>
      </w:r>
      <w:r w:rsidR="00E553A1" w:rsidRPr="005E7C18">
        <w:rPr>
          <w:rFonts w:ascii="Verdana" w:hAnsi="Verdana"/>
        </w:rPr>
        <w:t>de noviembre del 2009, dos mil nueve, previa su publicación en el Periódico Oficial del Gobierno del Estado.</w:t>
      </w:r>
    </w:p>
    <w:p w:rsidR="00E553A1" w:rsidRPr="005E7C18" w:rsidRDefault="00E553A1" w:rsidP="00045B65">
      <w:pPr>
        <w:tabs>
          <w:tab w:val="left" w:pos="0"/>
        </w:tabs>
        <w:jc w:val="center"/>
        <w:rPr>
          <w:rFonts w:ascii="Verdana" w:hAnsi="Verdana" w:cs="Verdana"/>
          <w:bCs/>
          <w:iCs/>
        </w:rPr>
      </w:pPr>
    </w:p>
    <w:p w:rsidR="00E553A1" w:rsidRPr="005E7C18" w:rsidRDefault="00F033A6" w:rsidP="00045B65">
      <w:pPr>
        <w:tabs>
          <w:tab w:val="left" w:pos="0"/>
        </w:tabs>
        <w:jc w:val="center"/>
        <w:rPr>
          <w:rFonts w:ascii="Verdana" w:hAnsi="Verdana" w:cs="Verdana"/>
          <w:bCs/>
          <w:iCs/>
        </w:rPr>
      </w:pPr>
      <w:r w:rsidRPr="005E7C18">
        <w:rPr>
          <w:rFonts w:ascii="Verdana" w:hAnsi="Verdana" w:cs="Verdana"/>
          <w:bCs/>
          <w:iCs/>
        </w:rPr>
        <w:t>P.</w:t>
      </w:r>
      <w:r w:rsidR="00E5394F" w:rsidRPr="005E7C18">
        <w:rPr>
          <w:rFonts w:ascii="Verdana" w:hAnsi="Verdana" w:cs="Verdana"/>
          <w:bCs/>
          <w:iCs/>
        </w:rPr>
        <w:t>O. 26 DE FEBRERO DE 2010</w:t>
      </w:r>
    </w:p>
    <w:p w:rsidR="00E553A1" w:rsidRPr="005E7C18" w:rsidRDefault="00E553A1" w:rsidP="00045B65">
      <w:pPr>
        <w:tabs>
          <w:tab w:val="left" w:pos="0"/>
        </w:tabs>
        <w:ind w:right="-91"/>
        <w:jc w:val="both"/>
        <w:rPr>
          <w:rFonts w:ascii="Verdana" w:hAnsi="Verdana" w:cs="Arial"/>
          <w:b/>
        </w:rPr>
      </w:pPr>
    </w:p>
    <w:p w:rsidR="00E553A1" w:rsidRPr="005E7C18" w:rsidRDefault="00E5394F" w:rsidP="00045B65">
      <w:pPr>
        <w:tabs>
          <w:tab w:val="left" w:pos="0"/>
        </w:tabs>
        <w:ind w:right="-91"/>
        <w:jc w:val="both"/>
        <w:rPr>
          <w:rFonts w:ascii="Verdana" w:hAnsi="Verdana" w:cs="Arial"/>
        </w:rPr>
      </w:pPr>
      <w:r w:rsidRPr="005E7C18">
        <w:rPr>
          <w:rFonts w:ascii="Verdana" w:hAnsi="Verdana" w:cs="Arial"/>
          <w:b/>
        </w:rPr>
        <w:tab/>
      </w:r>
      <w:r w:rsidR="00284099" w:rsidRPr="005E7C18">
        <w:rPr>
          <w:rFonts w:ascii="Verdana" w:hAnsi="Verdana" w:cs="Arial"/>
          <w:b/>
        </w:rPr>
        <w:t>Artículo Primero</w:t>
      </w:r>
      <w:r w:rsidR="00E553A1" w:rsidRPr="005E7C18">
        <w:rPr>
          <w:rFonts w:ascii="Verdana" w:hAnsi="Verdana" w:cs="Arial"/>
          <w:b/>
        </w:rPr>
        <w:t>.</w:t>
      </w:r>
      <w:r w:rsidR="00E553A1" w:rsidRPr="005E7C18">
        <w:rPr>
          <w:rFonts w:ascii="Verdana" w:hAnsi="Verdana" w:cs="Arial"/>
        </w:rPr>
        <w:t xml:space="preserve"> El presente Decreto entrará en vigor al cuarto día siguiente al de su publicación en el Periódico Oficial del Gobierno del Estado, con las excepciones dispuestas en los artículos transitorios siguientes.</w:t>
      </w:r>
    </w:p>
    <w:p w:rsidR="00E553A1" w:rsidRPr="005E7C18" w:rsidRDefault="00E553A1" w:rsidP="00045B65">
      <w:pPr>
        <w:tabs>
          <w:tab w:val="left" w:pos="0"/>
        </w:tabs>
        <w:ind w:right="-91"/>
        <w:jc w:val="both"/>
        <w:rPr>
          <w:rFonts w:ascii="Verdana" w:hAnsi="Verdana" w:cs="Arial"/>
          <w:b/>
        </w:rPr>
      </w:pPr>
    </w:p>
    <w:p w:rsidR="00E553A1" w:rsidRPr="005E7C18" w:rsidRDefault="00D5753C" w:rsidP="00045B65">
      <w:pPr>
        <w:tabs>
          <w:tab w:val="left" w:pos="0"/>
        </w:tabs>
        <w:ind w:right="-91"/>
        <w:jc w:val="both"/>
        <w:rPr>
          <w:rFonts w:ascii="Verdana" w:hAnsi="Verdana" w:cs="Arial"/>
        </w:rPr>
      </w:pPr>
      <w:r w:rsidRPr="005E7C18">
        <w:rPr>
          <w:rFonts w:ascii="Verdana" w:hAnsi="Verdana" w:cs="Arial"/>
          <w:b/>
        </w:rPr>
        <w:tab/>
      </w:r>
      <w:r w:rsidR="00284099" w:rsidRPr="005E7C18">
        <w:rPr>
          <w:rFonts w:ascii="Verdana" w:hAnsi="Verdana" w:cs="Arial"/>
          <w:b/>
        </w:rPr>
        <w:t>Artículo Segundo</w:t>
      </w:r>
      <w:r w:rsidR="00E553A1" w:rsidRPr="005E7C18">
        <w:rPr>
          <w:rFonts w:ascii="Verdana" w:hAnsi="Verdana" w:cs="Arial"/>
          <w:b/>
        </w:rPr>
        <w:t>.</w:t>
      </w:r>
      <w:r w:rsidR="00E553A1" w:rsidRPr="005E7C18">
        <w:rPr>
          <w:rFonts w:ascii="Verdana" w:hAnsi="Verdana" w:cs="Arial"/>
        </w:rPr>
        <w:t xml:space="preserve"> El sistema procesal penal acusatorio previsto en los artículos 2 párrafos sexto y último; 6 párrafos primero, segundo y undécimo; 7 párrafo tercero; 9; 10 y 11 párrafo tercero, de esta Constitución, entrará en vigor cuando lo establezcan las legislaciones secundarias correspondientes, sin que dicho término exceda al 19 de junio de 2016.</w:t>
      </w:r>
    </w:p>
    <w:p w:rsidR="00E553A1" w:rsidRPr="005E7C18" w:rsidRDefault="00E553A1" w:rsidP="00045B65">
      <w:pPr>
        <w:tabs>
          <w:tab w:val="left" w:pos="0"/>
        </w:tabs>
        <w:ind w:right="-91"/>
        <w:jc w:val="both"/>
        <w:rPr>
          <w:rFonts w:ascii="Verdana" w:hAnsi="Verdana" w:cs="Arial"/>
        </w:rPr>
      </w:pPr>
    </w:p>
    <w:p w:rsidR="00E553A1" w:rsidRPr="005E7C18" w:rsidRDefault="00D5753C" w:rsidP="00045B65">
      <w:pPr>
        <w:tabs>
          <w:tab w:val="left" w:pos="0"/>
        </w:tabs>
        <w:ind w:right="-91"/>
        <w:jc w:val="both"/>
        <w:rPr>
          <w:rFonts w:ascii="Verdana" w:hAnsi="Verdana" w:cs="Arial"/>
        </w:rPr>
      </w:pPr>
      <w:r w:rsidRPr="005E7C18">
        <w:rPr>
          <w:rFonts w:ascii="Verdana" w:hAnsi="Verdana" w:cs="Arial"/>
        </w:rPr>
        <w:tab/>
      </w:r>
      <w:r w:rsidR="00E553A1" w:rsidRPr="005E7C18">
        <w:rPr>
          <w:rFonts w:ascii="Verdana" w:hAnsi="Verdana" w:cs="Arial"/>
        </w:rPr>
        <w:t xml:space="preserve">El Poder Legislativo deberá emitir una declaratoria que se publicará en el Periódico Oficial del Gobierno del Estado, en la que señale expresamente que el sistema procesal penal acusatorio ha sido incorporado plenamente en el Estado Libre y Soberano de Guanajuato y en consecuencia, las garantías que consagran la Constitución Política de los Estados Unidos Mexicanos y esta Constitución, regularán la forma y términos en que se substanciarán los procedimientos penales. </w:t>
      </w:r>
    </w:p>
    <w:p w:rsidR="00E553A1" w:rsidRPr="005E7C18" w:rsidRDefault="00E553A1" w:rsidP="00045B65">
      <w:pPr>
        <w:tabs>
          <w:tab w:val="left" w:pos="0"/>
        </w:tabs>
        <w:ind w:right="-91"/>
        <w:jc w:val="both"/>
        <w:rPr>
          <w:rFonts w:ascii="Verdana" w:hAnsi="Verdana" w:cs="Arial"/>
        </w:rPr>
      </w:pPr>
    </w:p>
    <w:p w:rsidR="00284099" w:rsidRPr="005E7C18" w:rsidRDefault="00D5753C" w:rsidP="00045B65">
      <w:pPr>
        <w:tabs>
          <w:tab w:val="left" w:pos="0"/>
        </w:tabs>
        <w:ind w:right="-91"/>
        <w:jc w:val="both"/>
        <w:rPr>
          <w:rFonts w:ascii="Verdana" w:hAnsi="Verdana" w:cs="Arial"/>
        </w:rPr>
      </w:pPr>
      <w:r w:rsidRPr="005E7C18">
        <w:rPr>
          <w:rFonts w:ascii="Verdana" w:hAnsi="Verdana" w:cs="Arial"/>
          <w:b/>
        </w:rPr>
        <w:tab/>
      </w:r>
      <w:r w:rsidR="00284099" w:rsidRPr="005E7C18">
        <w:rPr>
          <w:rFonts w:ascii="Verdana" w:hAnsi="Verdana" w:cs="Arial"/>
          <w:b/>
        </w:rPr>
        <w:t>Artículo Tercero.</w:t>
      </w:r>
      <w:r w:rsidR="00284099" w:rsidRPr="005E7C18">
        <w:rPr>
          <w:rFonts w:ascii="Verdana" w:hAnsi="Verdana" w:cs="Arial"/>
        </w:rPr>
        <w:t xml:space="preserve"> Se deroga.</w:t>
      </w:r>
    </w:p>
    <w:p w:rsidR="00E553A1" w:rsidRPr="005E7C18" w:rsidRDefault="00284099" w:rsidP="00045B65">
      <w:pPr>
        <w:tabs>
          <w:tab w:val="left" w:pos="0"/>
        </w:tabs>
        <w:ind w:right="-91"/>
        <w:jc w:val="right"/>
        <w:rPr>
          <w:rFonts w:ascii="Verdana" w:hAnsi="Verdana" w:cs="Arial"/>
          <w:b/>
        </w:rPr>
      </w:pPr>
      <w:r w:rsidRPr="005E7C18">
        <w:rPr>
          <w:rFonts w:ascii="Verdana" w:hAnsi="Verdana" w:cs="Arial"/>
          <w:b/>
          <w:color w:val="CC0066"/>
          <w:sz w:val="16"/>
          <w:szCs w:val="16"/>
        </w:rPr>
        <w:t>De</w:t>
      </w:r>
      <w:r w:rsidR="00F94411" w:rsidRPr="005E7C18">
        <w:rPr>
          <w:rFonts w:ascii="Verdana" w:hAnsi="Verdana" w:cs="Arial"/>
          <w:b/>
          <w:color w:val="CC0066"/>
          <w:sz w:val="16"/>
          <w:szCs w:val="16"/>
        </w:rPr>
        <w:t>rogado</w:t>
      </w:r>
      <w:r w:rsidR="00017DF5" w:rsidRPr="005E7C18">
        <w:rPr>
          <w:rFonts w:ascii="Verdana" w:hAnsi="Verdana" w:cs="Arial"/>
          <w:b/>
          <w:color w:val="CC0066"/>
          <w:sz w:val="16"/>
          <w:szCs w:val="16"/>
        </w:rPr>
        <w:t xml:space="preserve"> P.O. </w:t>
      </w:r>
      <w:r w:rsidRPr="005E7C18">
        <w:rPr>
          <w:rFonts w:ascii="Verdana" w:hAnsi="Verdana" w:cs="Arial"/>
          <w:b/>
          <w:color w:val="CC0066"/>
          <w:sz w:val="16"/>
          <w:szCs w:val="16"/>
        </w:rPr>
        <w:t>0</w:t>
      </w:r>
      <w:r w:rsidR="00017DF5" w:rsidRPr="005E7C18">
        <w:rPr>
          <w:rFonts w:ascii="Verdana" w:hAnsi="Verdana" w:cs="Arial"/>
          <w:b/>
          <w:color w:val="CC0066"/>
          <w:sz w:val="16"/>
          <w:szCs w:val="16"/>
        </w:rPr>
        <w:t>1</w:t>
      </w:r>
      <w:r w:rsidRPr="005E7C18">
        <w:rPr>
          <w:rFonts w:ascii="Verdana" w:hAnsi="Verdana" w:cs="Arial"/>
          <w:b/>
          <w:color w:val="CC0066"/>
          <w:sz w:val="16"/>
          <w:szCs w:val="16"/>
        </w:rPr>
        <w:t>-12-2015</w:t>
      </w:r>
    </w:p>
    <w:p w:rsidR="00E553A1" w:rsidRPr="005E7C18" w:rsidRDefault="00E553A1" w:rsidP="00045B65">
      <w:pPr>
        <w:tabs>
          <w:tab w:val="left" w:pos="0"/>
        </w:tabs>
        <w:ind w:right="-91"/>
        <w:jc w:val="both"/>
        <w:rPr>
          <w:rFonts w:ascii="Verdana" w:hAnsi="Verdana" w:cs="Arial"/>
        </w:rPr>
      </w:pPr>
    </w:p>
    <w:p w:rsidR="00E553A1" w:rsidRPr="005E7C18" w:rsidRDefault="00D5753C" w:rsidP="00045B65">
      <w:pPr>
        <w:tabs>
          <w:tab w:val="left" w:pos="0"/>
        </w:tabs>
        <w:ind w:right="-91"/>
        <w:jc w:val="both"/>
        <w:rPr>
          <w:rFonts w:ascii="Verdana" w:hAnsi="Verdana" w:cs="Arial"/>
        </w:rPr>
      </w:pPr>
      <w:r w:rsidRPr="005E7C18">
        <w:rPr>
          <w:rFonts w:ascii="Verdana" w:hAnsi="Verdana" w:cs="Arial"/>
          <w:b/>
        </w:rPr>
        <w:tab/>
      </w:r>
      <w:r w:rsidR="00284099" w:rsidRPr="005E7C18">
        <w:rPr>
          <w:rFonts w:ascii="Verdana" w:hAnsi="Verdana" w:cs="Arial"/>
          <w:b/>
        </w:rPr>
        <w:t>Artículo Cuarto</w:t>
      </w:r>
      <w:r w:rsidR="00E553A1" w:rsidRPr="005E7C18">
        <w:rPr>
          <w:rFonts w:ascii="Verdana" w:hAnsi="Verdana" w:cs="Arial"/>
          <w:b/>
        </w:rPr>
        <w:t>.</w:t>
      </w:r>
      <w:r w:rsidR="00E553A1" w:rsidRPr="005E7C18">
        <w:rPr>
          <w:rFonts w:ascii="Verdana" w:hAnsi="Verdana" w:cs="Arial"/>
        </w:rPr>
        <w:t xml:space="preserve"> El nuevo sistema de reinserción previsto en el párrafo segundo del artículo 8 de esta Constitución, así como el régimen, de modificación y duración de penas, establecido en el párrafo cuarto del artículo 8 de esta Constitución, entrará en vigor cuando lo establezca la legislación secundaria correspondiente, sin que pueda exceder del diecinueve de junio de dos mil once.</w:t>
      </w:r>
    </w:p>
    <w:p w:rsidR="00E553A1" w:rsidRPr="005E7C18" w:rsidRDefault="00E553A1" w:rsidP="00045B65">
      <w:pPr>
        <w:tabs>
          <w:tab w:val="left" w:pos="0"/>
        </w:tabs>
        <w:ind w:right="-91"/>
        <w:jc w:val="both"/>
        <w:rPr>
          <w:rFonts w:ascii="Verdana" w:hAnsi="Verdana" w:cs="Arial"/>
        </w:rPr>
      </w:pPr>
    </w:p>
    <w:p w:rsidR="00E553A1" w:rsidRPr="005E7C18" w:rsidRDefault="00D5753C" w:rsidP="00045B65">
      <w:pPr>
        <w:tabs>
          <w:tab w:val="left" w:pos="0"/>
        </w:tabs>
        <w:ind w:right="-91"/>
        <w:jc w:val="both"/>
        <w:rPr>
          <w:rFonts w:ascii="Verdana" w:hAnsi="Verdana" w:cs="Arial"/>
        </w:rPr>
      </w:pPr>
      <w:r w:rsidRPr="005E7C18">
        <w:rPr>
          <w:rFonts w:ascii="Verdana" w:hAnsi="Verdana" w:cs="Arial"/>
          <w:b/>
        </w:rPr>
        <w:tab/>
      </w:r>
      <w:r w:rsidR="00284099" w:rsidRPr="005E7C18">
        <w:rPr>
          <w:rFonts w:ascii="Verdana" w:hAnsi="Verdana" w:cs="Arial"/>
          <w:b/>
        </w:rPr>
        <w:t>Artículo Quinto</w:t>
      </w:r>
      <w:r w:rsidR="00E553A1" w:rsidRPr="005E7C18">
        <w:rPr>
          <w:rFonts w:ascii="Verdana" w:hAnsi="Verdana" w:cs="Arial"/>
          <w:b/>
        </w:rPr>
        <w:t>.</w:t>
      </w:r>
      <w:r w:rsidR="00E553A1" w:rsidRPr="005E7C18">
        <w:rPr>
          <w:rFonts w:ascii="Verdana" w:hAnsi="Verdana" w:cs="Arial"/>
        </w:rPr>
        <w:t xml:space="preserve"> El Congreso del Estado deberá aprobar y destinar los recursos necesarios para la reforma del sistema de justicia penal y de seguridad pública del Estado, a través de las erogaciones plurianuales que deberán señalarse en forma expresa en el presupuesto general de egresos del estado del ejercicio presupuestal inmediato siguiente a la entrada en vigor del presente decreto y en los subsecuentes presupuestos de egresos. Estas erogaciones plurianuales deberán aplicarse al diseño de las reformas legales, los cambios organizacionales, la construcción y operación de la infraestructura y la capacitación necesarias.</w:t>
      </w:r>
    </w:p>
    <w:p w:rsidR="00E553A1" w:rsidRPr="005E7C18" w:rsidRDefault="00E553A1" w:rsidP="00045B65">
      <w:pPr>
        <w:pStyle w:val="Textocomentario"/>
        <w:tabs>
          <w:tab w:val="left" w:pos="0"/>
        </w:tabs>
        <w:jc w:val="center"/>
        <w:rPr>
          <w:rFonts w:ascii="Verdana" w:hAnsi="Verdana" w:cs="Verdana"/>
          <w:b/>
          <w:bCs/>
          <w:i/>
          <w:iCs/>
        </w:rPr>
      </w:pPr>
    </w:p>
    <w:p w:rsidR="00E553A1" w:rsidRPr="005E7C18" w:rsidRDefault="00F033A6" w:rsidP="00045B65">
      <w:pPr>
        <w:pStyle w:val="Textocomentario"/>
        <w:tabs>
          <w:tab w:val="left" w:pos="0"/>
        </w:tabs>
        <w:jc w:val="center"/>
        <w:rPr>
          <w:rFonts w:ascii="Verdana" w:hAnsi="Verdana" w:cs="Verdana"/>
          <w:bCs/>
          <w:iCs/>
        </w:rPr>
      </w:pPr>
      <w:r w:rsidRPr="005E7C18">
        <w:rPr>
          <w:rFonts w:ascii="Verdana" w:hAnsi="Verdana" w:cs="Verdana"/>
          <w:bCs/>
          <w:iCs/>
        </w:rPr>
        <w:lastRenderedPageBreak/>
        <w:t>P.</w:t>
      </w:r>
      <w:r w:rsidR="00E553A1" w:rsidRPr="005E7C18">
        <w:rPr>
          <w:rFonts w:ascii="Verdana" w:hAnsi="Verdana" w:cs="Verdana"/>
          <w:bCs/>
          <w:iCs/>
        </w:rPr>
        <w:t>O. 5 DE MARZO DE 2010</w:t>
      </w:r>
    </w:p>
    <w:p w:rsidR="00E553A1" w:rsidRPr="005E7C18" w:rsidRDefault="00E553A1" w:rsidP="00045B65">
      <w:pPr>
        <w:pStyle w:val="Textocomentario"/>
        <w:tabs>
          <w:tab w:val="left" w:pos="0"/>
        </w:tabs>
        <w:jc w:val="both"/>
        <w:rPr>
          <w:rFonts w:ascii="Verdana" w:hAnsi="Verdana"/>
          <w:b/>
        </w:rPr>
      </w:pPr>
    </w:p>
    <w:p w:rsidR="00E553A1" w:rsidRPr="005E7C18" w:rsidRDefault="00B4650E" w:rsidP="00045B65">
      <w:pPr>
        <w:tabs>
          <w:tab w:val="left" w:pos="0"/>
        </w:tabs>
        <w:ind w:right="-93"/>
        <w:jc w:val="both"/>
        <w:rPr>
          <w:rFonts w:ascii="Verdana" w:hAnsi="Verdana" w:cs="Arial"/>
        </w:rPr>
      </w:pPr>
      <w:r w:rsidRPr="005E7C18">
        <w:rPr>
          <w:rFonts w:ascii="Verdana" w:hAnsi="Verdana" w:cs="Arial"/>
          <w:b/>
        </w:rPr>
        <w:tab/>
        <w:t>Artículo Primero</w:t>
      </w:r>
      <w:r w:rsidR="00E553A1" w:rsidRPr="005E7C18">
        <w:rPr>
          <w:rFonts w:ascii="Verdana" w:hAnsi="Verdana" w:cs="Arial"/>
          <w:b/>
        </w:rPr>
        <w:t xml:space="preserve">. </w:t>
      </w:r>
      <w:r w:rsidR="00E553A1" w:rsidRPr="005E7C18">
        <w:rPr>
          <w:rFonts w:ascii="Verdana" w:hAnsi="Verdana" w:cs="Arial"/>
        </w:rPr>
        <w:t>El presente Decreto entrará en vigor al cuarto día siguiente de su publicación en el Periódico Oficial del Gobierno del Estado de Guanajuato.</w:t>
      </w:r>
    </w:p>
    <w:p w:rsidR="00E553A1" w:rsidRPr="005E7C18" w:rsidRDefault="00E553A1" w:rsidP="00045B65">
      <w:pPr>
        <w:tabs>
          <w:tab w:val="left" w:pos="0"/>
        </w:tabs>
        <w:adjustRightInd w:val="0"/>
        <w:jc w:val="both"/>
        <w:rPr>
          <w:rFonts w:ascii="Verdana" w:hAnsi="Verdana" w:cs="Arial"/>
        </w:rPr>
      </w:pPr>
    </w:p>
    <w:p w:rsidR="00E553A1" w:rsidRPr="005E7C18" w:rsidRDefault="00B4650E" w:rsidP="00045B65">
      <w:pPr>
        <w:tabs>
          <w:tab w:val="left" w:pos="0"/>
        </w:tabs>
        <w:ind w:right="-93"/>
        <w:jc w:val="both"/>
        <w:rPr>
          <w:rFonts w:ascii="Verdana" w:hAnsi="Verdana" w:cs="Arial"/>
        </w:rPr>
      </w:pPr>
      <w:r w:rsidRPr="005E7C18">
        <w:rPr>
          <w:rFonts w:ascii="Verdana" w:hAnsi="Verdana" w:cs="Arial"/>
          <w:b/>
        </w:rPr>
        <w:tab/>
        <w:t xml:space="preserve">Artículo Segundo. </w:t>
      </w:r>
      <w:r w:rsidR="00E553A1" w:rsidRPr="005E7C18">
        <w:rPr>
          <w:rFonts w:ascii="Verdana" w:hAnsi="Verdana" w:cs="Arial"/>
        </w:rPr>
        <w:t>Las remuneraciones que en el actual ejercicio sean superiores a la máxima establecida en el presente Decreto, deberán ser ajustadas o disminuidas en los presupuestos de egresos correspondientes al ejercicio fiscal del año siguiente a aquél en que haya entrado en vigor el presente Decreto.</w:t>
      </w:r>
    </w:p>
    <w:p w:rsidR="00E553A1" w:rsidRPr="005E7C18" w:rsidRDefault="00E553A1" w:rsidP="00045B65">
      <w:pPr>
        <w:tabs>
          <w:tab w:val="left" w:pos="0"/>
        </w:tabs>
        <w:adjustRightInd w:val="0"/>
        <w:jc w:val="both"/>
        <w:rPr>
          <w:rFonts w:ascii="Verdana" w:hAnsi="Verdana" w:cs="Arial"/>
          <w:b/>
        </w:rPr>
      </w:pPr>
    </w:p>
    <w:p w:rsidR="00E553A1" w:rsidRPr="005E7C18" w:rsidRDefault="00B4650E" w:rsidP="00045B65">
      <w:pPr>
        <w:tabs>
          <w:tab w:val="left" w:pos="0"/>
        </w:tabs>
        <w:ind w:right="-93"/>
        <w:jc w:val="both"/>
        <w:rPr>
          <w:rFonts w:ascii="Verdana" w:hAnsi="Verdana" w:cs="Arial"/>
        </w:rPr>
      </w:pPr>
      <w:r w:rsidRPr="005E7C18">
        <w:rPr>
          <w:rFonts w:ascii="Verdana" w:hAnsi="Verdana" w:cs="Arial"/>
          <w:b/>
        </w:rPr>
        <w:tab/>
        <w:t>Artículo Tercero</w:t>
      </w:r>
      <w:r w:rsidR="00E553A1" w:rsidRPr="005E7C18">
        <w:rPr>
          <w:rFonts w:ascii="Verdana" w:hAnsi="Verdana" w:cs="Arial"/>
          <w:b/>
        </w:rPr>
        <w:t xml:space="preserve">. </w:t>
      </w:r>
      <w:r w:rsidR="00E553A1" w:rsidRPr="005E7C18">
        <w:rPr>
          <w:rFonts w:ascii="Verdana" w:hAnsi="Verdana" w:cs="Arial"/>
        </w:rPr>
        <w:t>A partir del ejercicio fiscal del año siguiente a aquél en que haya entrado en vigor el presente Decreto, las percepciones de los magistrados, consejeros y los jueces del Poder Judicial del Estado, los magistrados del Tribunal Electoral del Estado de Guanajuato, los integrantes del Consejo General del Instituto Electoral del Estado de Guanajuato, los magistrados del Tribunal Contencioso Administrativo del Estado de Guanajuato y los titulares de los organismos autónomos que esta Constitución y la leyes reconocen como tales, así como los Ayuntamientos y los titulares de las dependencias de la administración centralizada y de las entidades paramunicipales, que actualmente estén en funciones, se sujetarán a lo siguiente:</w:t>
      </w:r>
    </w:p>
    <w:p w:rsidR="00E553A1" w:rsidRPr="005E7C18" w:rsidRDefault="00E553A1" w:rsidP="00045B65">
      <w:pPr>
        <w:tabs>
          <w:tab w:val="left" w:pos="0"/>
        </w:tabs>
        <w:adjustRightInd w:val="0"/>
        <w:jc w:val="both"/>
        <w:rPr>
          <w:rFonts w:ascii="Verdana" w:hAnsi="Verdana" w:cs="Arial"/>
        </w:rPr>
      </w:pPr>
    </w:p>
    <w:p w:rsidR="00E553A1" w:rsidRPr="005E7C18" w:rsidRDefault="00E553A1" w:rsidP="00045B65">
      <w:pPr>
        <w:numPr>
          <w:ilvl w:val="0"/>
          <w:numId w:val="2"/>
        </w:numPr>
        <w:tabs>
          <w:tab w:val="left" w:pos="0"/>
        </w:tabs>
        <w:adjustRightInd w:val="0"/>
        <w:contextualSpacing/>
        <w:jc w:val="both"/>
        <w:rPr>
          <w:rFonts w:ascii="Verdana" w:hAnsi="Verdana" w:cs="Arial"/>
        </w:rPr>
      </w:pPr>
      <w:r w:rsidRPr="005E7C18">
        <w:rPr>
          <w:rFonts w:ascii="Verdana" w:hAnsi="Verdana" w:cs="Arial"/>
        </w:rPr>
        <w:t>Las retribuciones nominales señaladas en los presupuestos vigentes superiores al monto máximo previsto en el artículo 134 fracción II de esta Constitución se mantendrán durante el tiempo que dure su encargo.</w:t>
      </w:r>
    </w:p>
    <w:p w:rsidR="00E553A1" w:rsidRPr="005E7C18" w:rsidRDefault="00E553A1" w:rsidP="00045B65">
      <w:pPr>
        <w:tabs>
          <w:tab w:val="left" w:pos="0"/>
        </w:tabs>
        <w:adjustRightInd w:val="0"/>
        <w:jc w:val="both"/>
        <w:rPr>
          <w:rFonts w:ascii="Verdana" w:hAnsi="Verdana" w:cs="Arial"/>
        </w:rPr>
      </w:pPr>
    </w:p>
    <w:p w:rsidR="00E553A1" w:rsidRPr="005E7C18" w:rsidRDefault="00E553A1" w:rsidP="00045B65">
      <w:pPr>
        <w:numPr>
          <w:ilvl w:val="0"/>
          <w:numId w:val="2"/>
        </w:numPr>
        <w:tabs>
          <w:tab w:val="left" w:pos="0"/>
        </w:tabs>
        <w:adjustRightInd w:val="0"/>
        <w:contextualSpacing/>
        <w:jc w:val="both"/>
        <w:rPr>
          <w:rFonts w:ascii="Verdana" w:hAnsi="Verdana" w:cs="Arial"/>
        </w:rPr>
      </w:pPr>
      <w:r w:rsidRPr="005E7C18">
        <w:rPr>
          <w:rFonts w:ascii="Verdana" w:hAnsi="Verdana" w:cs="Arial"/>
        </w:rPr>
        <w:t>Las remuneraciones adicionales a las nominales, tales como gratificaciones, premios, recompensas, bonos, estímulos, comisiones, compensaciones, y cualquier remuneración en dinero o especie, sólo se podrán mantener en la medida en que la remuneración total no exceda el máximo establecido en el artículo 134 fracción II de esta Constitución.</w:t>
      </w:r>
    </w:p>
    <w:p w:rsidR="00E553A1" w:rsidRPr="005E7C18" w:rsidRDefault="00E553A1" w:rsidP="00045B65">
      <w:pPr>
        <w:tabs>
          <w:tab w:val="left" w:pos="0"/>
        </w:tabs>
        <w:adjustRightInd w:val="0"/>
        <w:jc w:val="both"/>
        <w:rPr>
          <w:rFonts w:ascii="Verdana" w:hAnsi="Verdana" w:cs="Arial"/>
        </w:rPr>
      </w:pPr>
    </w:p>
    <w:p w:rsidR="00E553A1" w:rsidRPr="005E7C18" w:rsidRDefault="00E553A1" w:rsidP="00045B65">
      <w:pPr>
        <w:numPr>
          <w:ilvl w:val="0"/>
          <w:numId w:val="2"/>
        </w:numPr>
        <w:tabs>
          <w:tab w:val="left" w:pos="0"/>
        </w:tabs>
        <w:adjustRightInd w:val="0"/>
        <w:contextualSpacing/>
        <w:jc w:val="both"/>
        <w:rPr>
          <w:rFonts w:ascii="Verdana" w:hAnsi="Verdana" w:cs="Arial"/>
        </w:rPr>
      </w:pPr>
      <w:r w:rsidRPr="005E7C18">
        <w:rPr>
          <w:rFonts w:ascii="Verdana" w:hAnsi="Verdana" w:cs="Arial"/>
        </w:rPr>
        <w:t>Los incrementos a las retribuciones nominales o adicionales sólo podrán realizarse si la remuneración total no excede el monto máximo antes referido.</w:t>
      </w:r>
    </w:p>
    <w:p w:rsidR="00E553A1" w:rsidRPr="005E7C18" w:rsidRDefault="00E553A1" w:rsidP="00045B65">
      <w:pPr>
        <w:tabs>
          <w:tab w:val="left" w:pos="0"/>
        </w:tabs>
        <w:adjustRightInd w:val="0"/>
        <w:jc w:val="both"/>
        <w:rPr>
          <w:rFonts w:ascii="Verdana" w:hAnsi="Verdana" w:cs="Arial"/>
          <w:b/>
        </w:rPr>
      </w:pPr>
    </w:p>
    <w:p w:rsidR="00E553A1" w:rsidRPr="005E7C18" w:rsidRDefault="00B4650E" w:rsidP="00045B65">
      <w:pPr>
        <w:tabs>
          <w:tab w:val="left" w:pos="0"/>
        </w:tabs>
        <w:adjustRightInd w:val="0"/>
        <w:jc w:val="both"/>
        <w:rPr>
          <w:rFonts w:ascii="Verdana" w:hAnsi="Verdana"/>
        </w:rPr>
      </w:pPr>
      <w:r w:rsidRPr="005E7C18">
        <w:rPr>
          <w:rFonts w:ascii="Verdana" w:hAnsi="Verdana" w:cs="Arial"/>
          <w:b/>
          <w:bCs/>
        </w:rPr>
        <w:tab/>
        <w:t>Artículo Cuarto</w:t>
      </w:r>
      <w:r w:rsidR="00E553A1" w:rsidRPr="005E7C18">
        <w:rPr>
          <w:rFonts w:ascii="Verdana" w:hAnsi="Verdana" w:cs="Arial"/>
          <w:b/>
          <w:bCs/>
        </w:rPr>
        <w:t xml:space="preserve">. </w:t>
      </w:r>
      <w:r w:rsidR="00E553A1" w:rsidRPr="005E7C18">
        <w:rPr>
          <w:rFonts w:ascii="Verdana" w:hAnsi="Verdana" w:cs="Arial"/>
          <w:bCs/>
        </w:rPr>
        <w:t xml:space="preserve">Los Poderes del Estado y los Ayuntamientos </w:t>
      </w:r>
      <w:r w:rsidR="00E553A1" w:rsidRPr="005E7C18">
        <w:rPr>
          <w:rFonts w:ascii="Verdana" w:hAnsi="Verdana" w:cs="Arial"/>
        </w:rPr>
        <w:t>en el ámbito de su competencia, deberán expedir o adecuar la legislación o disposiciones administrativas, según corresponda, de conformidad con los términos del presente Decreto, dentro de un plazo de 180 días naturales siguientes a su entrada en vigor.</w:t>
      </w:r>
    </w:p>
    <w:p w:rsidR="00E553A1" w:rsidRPr="005E7C18" w:rsidRDefault="00E553A1" w:rsidP="00045B65">
      <w:pPr>
        <w:pStyle w:val="Textoindependiente"/>
        <w:tabs>
          <w:tab w:val="left" w:pos="0"/>
        </w:tabs>
        <w:rPr>
          <w:rFonts w:ascii="Verdana" w:hAnsi="Verdana"/>
          <w:b w:val="0"/>
        </w:rPr>
      </w:pPr>
    </w:p>
    <w:p w:rsidR="00E553A1" w:rsidRPr="005E7C18" w:rsidRDefault="00E553A1" w:rsidP="00045B65">
      <w:pPr>
        <w:pStyle w:val="Textocomentario"/>
        <w:tabs>
          <w:tab w:val="left" w:pos="0"/>
        </w:tabs>
        <w:jc w:val="center"/>
        <w:rPr>
          <w:rFonts w:ascii="Verdana" w:hAnsi="Verdana" w:cs="Verdana"/>
          <w:bCs/>
          <w:iCs/>
        </w:rPr>
      </w:pPr>
      <w:r w:rsidRPr="005E7C18">
        <w:rPr>
          <w:rFonts w:ascii="Verdana" w:hAnsi="Verdana" w:cs="Verdana"/>
          <w:bCs/>
          <w:iCs/>
        </w:rPr>
        <w:t>P.O. 7 DE OCTUBRE DE 2011</w:t>
      </w:r>
    </w:p>
    <w:p w:rsidR="00E553A1" w:rsidRPr="005E7C18" w:rsidRDefault="00E553A1" w:rsidP="00045B65">
      <w:pPr>
        <w:pStyle w:val="Textocomentario"/>
        <w:tabs>
          <w:tab w:val="left" w:pos="0"/>
        </w:tabs>
        <w:jc w:val="center"/>
        <w:rPr>
          <w:rFonts w:ascii="Verdana" w:hAnsi="Verdana" w:cs="Verdana"/>
          <w:bCs/>
          <w:iCs/>
        </w:rPr>
      </w:pPr>
    </w:p>
    <w:p w:rsidR="00E553A1" w:rsidRPr="005E7C18" w:rsidRDefault="00B13116" w:rsidP="00045B65">
      <w:pPr>
        <w:pStyle w:val="Sinespaciado1"/>
        <w:tabs>
          <w:tab w:val="left" w:pos="0"/>
        </w:tabs>
        <w:jc w:val="both"/>
        <w:rPr>
          <w:rFonts w:ascii="Verdana" w:hAnsi="Verdana"/>
          <w:sz w:val="20"/>
          <w:szCs w:val="20"/>
        </w:rPr>
      </w:pPr>
      <w:r w:rsidRPr="005E7C18">
        <w:rPr>
          <w:rFonts w:ascii="Verdana" w:hAnsi="Verdana"/>
          <w:b/>
          <w:bCs/>
          <w:sz w:val="20"/>
          <w:szCs w:val="20"/>
        </w:rPr>
        <w:tab/>
        <w:t>Artículo Único</w:t>
      </w:r>
      <w:r w:rsidR="00E553A1" w:rsidRPr="005E7C18">
        <w:rPr>
          <w:rFonts w:ascii="Verdana" w:hAnsi="Verdana"/>
          <w:b/>
          <w:bCs/>
          <w:sz w:val="20"/>
          <w:szCs w:val="20"/>
        </w:rPr>
        <w:t>.</w:t>
      </w:r>
      <w:r w:rsidR="00E553A1" w:rsidRPr="005E7C18">
        <w:rPr>
          <w:rFonts w:ascii="Verdana" w:hAnsi="Verdana"/>
          <w:sz w:val="20"/>
          <w:szCs w:val="20"/>
        </w:rPr>
        <w:t xml:space="preserve"> El presente Decreto iniciará su vigencia al cuarto día siguiente al de su publicación en el Periódico Oficial del Gobierno del Estado.</w:t>
      </w:r>
    </w:p>
    <w:p w:rsidR="00E553A1" w:rsidRPr="005E7C18" w:rsidRDefault="00E553A1" w:rsidP="00045B65">
      <w:pPr>
        <w:pStyle w:val="Sinespaciado1"/>
        <w:tabs>
          <w:tab w:val="left" w:pos="0"/>
        </w:tabs>
        <w:jc w:val="both"/>
        <w:rPr>
          <w:rFonts w:ascii="Verdana" w:hAnsi="Verdana"/>
          <w:sz w:val="20"/>
          <w:szCs w:val="20"/>
        </w:rPr>
      </w:pPr>
    </w:p>
    <w:p w:rsidR="00E553A1" w:rsidRPr="005E7C18" w:rsidRDefault="00E553A1" w:rsidP="00045B65">
      <w:pPr>
        <w:pStyle w:val="Sinespaciado1"/>
        <w:tabs>
          <w:tab w:val="left" w:pos="0"/>
        </w:tabs>
        <w:jc w:val="center"/>
        <w:rPr>
          <w:rFonts w:ascii="Verdana" w:hAnsi="Verdana"/>
          <w:sz w:val="20"/>
          <w:szCs w:val="20"/>
        </w:rPr>
      </w:pPr>
      <w:r w:rsidRPr="005E7C18">
        <w:rPr>
          <w:rFonts w:ascii="Verdana" w:hAnsi="Verdana"/>
          <w:sz w:val="20"/>
          <w:szCs w:val="20"/>
        </w:rPr>
        <w:t>P.O. 15 DE MAYO DE 2012</w:t>
      </w:r>
    </w:p>
    <w:p w:rsidR="00E553A1" w:rsidRPr="005E7C18" w:rsidRDefault="00E553A1" w:rsidP="00045B65">
      <w:pPr>
        <w:pStyle w:val="Textocomentario"/>
        <w:tabs>
          <w:tab w:val="left" w:pos="0"/>
        </w:tabs>
        <w:rPr>
          <w:rFonts w:ascii="Verdana" w:hAnsi="Verdana" w:cs="Verdana"/>
          <w:bCs/>
          <w:iCs/>
          <w:lang w:val="es-MX"/>
        </w:rPr>
      </w:pPr>
    </w:p>
    <w:p w:rsidR="00E553A1" w:rsidRPr="005E7C18" w:rsidRDefault="00A87242" w:rsidP="00045B65">
      <w:pPr>
        <w:pStyle w:val="NormalWeb"/>
        <w:tabs>
          <w:tab w:val="left" w:pos="0"/>
        </w:tabs>
        <w:spacing w:before="0" w:beforeAutospacing="0" w:after="0" w:afterAutospacing="0"/>
        <w:jc w:val="both"/>
        <w:rPr>
          <w:rFonts w:ascii="Verdana" w:eastAsia="Batang" w:hAnsi="Verdana"/>
          <w:bCs/>
          <w:sz w:val="20"/>
          <w:szCs w:val="20"/>
        </w:rPr>
      </w:pPr>
      <w:r w:rsidRPr="005E7C18">
        <w:rPr>
          <w:rFonts w:ascii="Verdana" w:eastAsia="Batang" w:hAnsi="Verdana"/>
          <w:b/>
          <w:bCs/>
          <w:sz w:val="20"/>
          <w:szCs w:val="20"/>
        </w:rPr>
        <w:tab/>
        <w:t>Artículo primero</w:t>
      </w:r>
      <w:r w:rsidR="00E553A1" w:rsidRPr="005E7C18">
        <w:rPr>
          <w:rFonts w:ascii="Verdana" w:eastAsia="Batang" w:hAnsi="Verdana"/>
          <w:b/>
          <w:bCs/>
          <w:sz w:val="20"/>
          <w:szCs w:val="20"/>
        </w:rPr>
        <w:t>.</w:t>
      </w:r>
      <w:r w:rsidR="00E553A1" w:rsidRPr="005E7C18">
        <w:rPr>
          <w:rFonts w:ascii="Verdana" w:eastAsia="Batang" w:hAnsi="Verdana"/>
          <w:bCs/>
          <w:sz w:val="20"/>
          <w:szCs w:val="20"/>
        </w:rPr>
        <w:t xml:space="preserve"> El presente Decreto entrará en vigor al cuarto día siguiente a su publicación en el Periódico Oficial del Gobierno del Estado de Guanajuato.</w:t>
      </w:r>
    </w:p>
    <w:p w:rsidR="00E553A1" w:rsidRPr="005E7C18" w:rsidRDefault="00E553A1" w:rsidP="00045B65">
      <w:pPr>
        <w:pStyle w:val="NormalWeb"/>
        <w:tabs>
          <w:tab w:val="left" w:pos="0"/>
        </w:tabs>
        <w:spacing w:before="0" w:beforeAutospacing="0" w:after="0" w:afterAutospacing="0"/>
        <w:jc w:val="both"/>
        <w:rPr>
          <w:rFonts w:ascii="Verdana" w:eastAsia="Batang" w:hAnsi="Verdana"/>
          <w:bCs/>
          <w:sz w:val="20"/>
          <w:szCs w:val="20"/>
        </w:rPr>
      </w:pPr>
    </w:p>
    <w:p w:rsidR="00E553A1" w:rsidRPr="005E7C18" w:rsidRDefault="00E553A1" w:rsidP="00045B65">
      <w:pPr>
        <w:pStyle w:val="NormalWeb"/>
        <w:tabs>
          <w:tab w:val="left" w:pos="0"/>
        </w:tabs>
        <w:spacing w:before="0" w:beforeAutospacing="0" w:after="0" w:afterAutospacing="0"/>
        <w:jc w:val="both"/>
        <w:rPr>
          <w:rFonts w:ascii="Verdana" w:eastAsia="Batang" w:hAnsi="Verdana"/>
          <w:bCs/>
          <w:sz w:val="20"/>
          <w:szCs w:val="20"/>
        </w:rPr>
      </w:pPr>
      <w:r w:rsidRPr="005E7C18">
        <w:rPr>
          <w:rFonts w:ascii="Verdana" w:eastAsia="Batang" w:hAnsi="Verdana"/>
          <w:bCs/>
          <w:sz w:val="20"/>
          <w:szCs w:val="20"/>
        </w:rPr>
        <w:t>Las disposiciones contenidas en la reforma al artículo 51, comenzarán su vigencia al veinticinco de septiembre de dos mil doce.</w:t>
      </w:r>
    </w:p>
    <w:p w:rsidR="00E553A1" w:rsidRPr="005E7C18" w:rsidRDefault="00E553A1" w:rsidP="00045B65">
      <w:pPr>
        <w:pStyle w:val="NormalWeb"/>
        <w:tabs>
          <w:tab w:val="left" w:pos="0"/>
        </w:tabs>
        <w:spacing w:before="0" w:beforeAutospacing="0" w:after="0" w:afterAutospacing="0"/>
        <w:jc w:val="both"/>
        <w:rPr>
          <w:rFonts w:ascii="Verdana" w:eastAsia="Batang" w:hAnsi="Verdana"/>
          <w:bCs/>
          <w:sz w:val="20"/>
          <w:szCs w:val="20"/>
        </w:rPr>
      </w:pPr>
    </w:p>
    <w:p w:rsidR="00E553A1" w:rsidRPr="005E7C18" w:rsidRDefault="00A87242" w:rsidP="00045B65">
      <w:pPr>
        <w:pStyle w:val="NormalWeb"/>
        <w:tabs>
          <w:tab w:val="left" w:pos="0"/>
        </w:tabs>
        <w:spacing w:before="0" w:beforeAutospacing="0" w:after="0" w:afterAutospacing="0"/>
        <w:jc w:val="both"/>
        <w:rPr>
          <w:rFonts w:ascii="Verdana" w:eastAsia="Batang" w:hAnsi="Verdana"/>
          <w:bCs/>
          <w:sz w:val="20"/>
          <w:szCs w:val="20"/>
        </w:rPr>
      </w:pPr>
      <w:r w:rsidRPr="005E7C18">
        <w:rPr>
          <w:rFonts w:ascii="Verdana" w:eastAsia="Batang" w:hAnsi="Verdana"/>
          <w:b/>
          <w:bCs/>
          <w:sz w:val="20"/>
          <w:szCs w:val="20"/>
        </w:rPr>
        <w:lastRenderedPageBreak/>
        <w:tab/>
        <w:t>Artículo segundo.</w:t>
      </w:r>
      <w:r w:rsidRPr="005E7C18">
        <w:rPr>
          <w:rFonts w:ascii="Verdana" w:eastAsia="Batang" w:hAnsi="Verdana"/>
          <w:bCs/>
          <w:sz w:val="20"/>
          <w:szCs w:val="20"/>
        </w:rPr>
        <w:t xml:space="preserve"> </w:t>
      </w:r>
      <w:r w:rsidR="00E553A1" w:rsidRPr="005E7C18">
        <w:rPr>
          <w:rFonts w:ascii="Verdana" w:eastAsia="Batang" w:hAnsi="Verdana"/>
          <w:bCs/>
          <w:sz w:val="20"/>
          <w:szCs w:val="20"/>
        </w:rPr>
        <w:t>El término de siete años en el encargo del titular del Órgano de Fiscalización Superior del Congreso del Estado que señala el último párrafo del artículo 66 será aplicable a partir de la designación de un nuevo titular del Órgano de Fiscalización Superior del Congreso del Estado, a la conclusión de la designación del actual titular, o en su caso, si es el supuesto de designar un nuevo titular, por cualquiera de las cusas señaladas en esta Constitución y en la Ley de Fiscalización Superior del Estado de Guanajuato.</w:t>
      </w:r>
    </w:p>
    <w:p w:rsidR="00E553A1" w:rsidRPr="005E7C18" w:rsidRDefault="00E553A1" w:rsidP="00045B65">
      <w:pPr>
        <w:pStyle w:val="NormalWeb"/>
        <w:tabs>
          <w:tab w:val="left" w:pos="0"/>
        </w:tabs>
        <w:spacing w:before="0" w:beforeAutospacing="0" w:after="0" w:afterAutospacing="0"/>
        <w:jc w:val="both"/>
        <w:rPr>
          <w:rFonts w:ascii="Verdana" w:eastAsia="Batang" w:hAnsi="Verdana"/>
          <w:bCs/>
          <w:sz w:val="20"/>
          <w:szCs w:val="20"/>
        </w:rPr>
      </w:pPr>
    </w:p>
    <w:p w:rsidR="00E553A1" w:rsidRPr="005E7C18" w:rsidRDefault="00E553A1" w:rsidP="00045B65">
      <w:pPr>
        <w:pStyle w:val="Sinespaciado1"/>
        <w:tabs>
          <w:tab w:val="left" w:pos="0"/>
        </w:tabs>
        <w:jc w:val="center"/>
        <w:rPr>
          <w:rFonts w:ascii="Verdana" w:hAnsi="Verdana"/>
          <w:sz w:val="20"/>
          <w:szCs w:val="20"/>
        </w:rPr>
      </w:pPr>
      <w:r w:rsidRPr="005E7C18">
        <w:rPr>
          <w:rFonts w:ascii="Verdana" w:hAnsi="Verdana"/>
          <w:sz w:val="20"/>
          <w:szCs w:val="20"/>
        </w:rPr>
        <w:t>P.O. 17 DE MAYO DE 2013</w:t>
      </w:r>
    </w:p>
    <w:p w:rsidR="00E553A1" w:rsidRPr="005E7C18" w:rsidRDefault="00E553A1" w:rsidP="00045B65">
      <w:pPr>
        <w:pStyle w:val="Sinespaciado1"/>
        <w:tabs>
          <w:tab w:val="left" w:pos="0"/>
        </w:tabs>
        <w:jc w:val="center"/>
        <w:rPr>
          <w:rFonts w:ascii="Verdana" w:hAnsi="Verdana"/>
          <w:sz w:val="20"/>
          <w:szCs w:val="20"/>
        </w:rPr>
      </w:pPr>
      <w:r w:rsidRPr="005E7C18">
        <w:rPr>
          <w:rFonts w:ascii="Verdana" w:hAnsi="Verdana"/>
          <w:sz w:val="20"/>
          <w:szCs w:val="20"/>
        </w:rPr>
        <w:t>(Decreto No. 64)</w:t>
      </w:r>
    </w:p>
    <w:p w:rsidR="00E553A1" w:rsidRPr="005E7C18" w:rsidRDefault="00E553A1" w:rsidP="00045B65">
      <w:pPr>
        <w:pStyle w:val="Textoindependiente"/>
        <w:tabs>
          <w:tab w:val="left" w:pos="0"/>
        </w:tabs>
        <w:rPr>
          <w:rFonts w:ascii="Verdana" w:hAnsi="Verdana"/>
          <w:b w:val="0"/>
          <w:lang w:val="es-MX"/>
        </w:rPr>
      </w:pPr>
    </w:p>
    <w:p w:rsidR="00E553A1" w:rsidRPr="005E7C18" w:rsidRDefault="007A4B77" w:rsidP="00045B65">
      <w:pPr>
        <w:pStyle w:val="Sinespaciado1"/>
        <w:tabs>
          <w:tab w:val="left" w:pos="0"/>
        </w:tabs>
        <w:jc w:val="both"/>
        <w:rPr>
          <w:rFonts w:ascii="Verdana" w:hAnsi="Verdana" w:cs="Arial"/>
          <w:sz w:val="20"/>
          <w:szCs w:val="20"/>
        </w:rPr>
      </w:pPr>
      <w:r w:rsidRPr="005E7C18">
        <w:rPr>
          <w:rFonts w:ascii="Verdana" w:hAnsi="Verdana" w:cs="Arial"/>
          <w:b/>
          <w:sz w:val="20"/>
          <w:szCs w:val="20"/>
        </w:rPr>
        <w:tab/>
      </w:r>
      <w:r w:rsidR="00E553A1" w:rsidRPr="005E7C18">
        <w:rPr>
          <w:rFonts w:ascii="Verdana" w:hAnsi="Verdana" w:cs="Arial"/>
          <w:b/>
          <w:sz w:val="20"/>
          <w:szCs w:val="20"/>
        </w:rPr>
        <w:t>Primero.</w:t>
      </w:r>
      <w:r w:rsidR="00E553A1" w:rsidRPr="005E7C18">
        <w:rPr>
          <w:rFonts w:ascii="Verdana" w:hAnsi="Verdana" w:cs="Arial"/>
          <w:sz w:val="20"/>
          <w:szCs w:val="20"/>
        </w:rPr>
        <w:t xml:space="preserve"> El presente Decreto entrará en vigor al cuarto día siguiente a la fecha de su publicación en el Periódico Oficial del Gobierno del Estado.</w:t>
      </w:r>
    </w:p>
    <w:p w:rsidR="00E553A1" w:rsidRPr="005E7C18" w:rsidRDefault="00E553A1" w:rsidP="00045B65">
      <w:pPr>
        <w:pStyle w:val="Sinespaciado1"/>
        <w:tabs>
          <w:tab w:val="left" w:pos="0"/>
        </w:tabs>
        <w:jc w:val="both"/>
        <w:rPr>
          <w:rFonts w:ascii="Verdana" w:hAnsi="Verdana" w:cs="Arial"/>
          <w:sz w:val="20"/>
          <w:szCs w:val="20"/>
        </w:rPr>
      </w:pPr>
    </w:p>
    <w:p w:rsidR="00E553A1" w:rsidRPr="005E7C18" w:rsidRDefault="007A4B77" w:rsidP="00045B65">
      <w:pPr>
        <w:pStyle w:val="Sinespaciado1"/>
        <w:tabs>
          <w:tab w:val="left" w:pos="0"/>
        </w:tabs>
        <w:jc w:val="both"/>
        <w:rPr>
          <w:rFonts w:ascii="Verdana" w:hAnsi="Verdana" w:cs="Arial"/>
          <w:sz w:val="20"/>
          <w:szCs w:val="20"/>
        </w:rPr>
      </w:pPr>
      <w:r w:rsidRPr="005E7C18">
        <w:rPr>
          <w:rFonts w:ascii="Verdana" w:hAnsi="Verdana" w:cs="Arial"/>
          <w:b/>
          <w:sz w:val="20"/>
          <w:szCs w:val="20"/>
        </w:rPr>
        <w:tab/>
      </w:r>
      <w:r w:rsidR="00E553A1" w:rsidRPr="005E7C18">
        <w:rPr>
          <w:rFonts w:ascii="Verdana" w:hAnsi="Verdana" w:cs="Arial"/>
          <w:b/>
          <w:sz w:val="20"/>
          <w:szCs w:val="20"/>
        </w:rPr>
        <w:t>Segundo.</w:t>
      </w:r>
      <w:r w:rsidR="00E553A1" w:rsidRPr="005E7C18">
        <w:rPr>
          <w:rFonts w:ascii="Verdana" w:hAnsi="Verdana" w:cs="Arial"/>
          <w:sz w:val="20"/>
          <w:szCs w:val="20"/>
        </w:rPr>
        <w:t xml:space="preserve"> El Ayuntamiento de Silao de la Victoria, se sustituirá en todos los derechos, obligaciones, personalidad jurídica y patrimonio propio del Ayuntamiento de Silao, a la entrada en vigor del presente Decreto.</w:t>
      </w:r>
    </w:p>
    <w:p w:rsidR="00E553A1" w:rsidRPr="005E7C18" w:rsidRDefault="00E553A1" w:rsidP="00045B65">
      <w:pPr>
        <w:pStyle w:val="Sinespaciado1"/>
        <w:tabs>
          <w:tab w:val="left" w:pos="0"/>
        </w:tabs>
        <w:jc w:val="both"/>
        <w:rPr>
          <w:rFonts w:ascii="Verdana" w:hAnsi="Verdana" w:cs="Arial"/>
          <w:sz w:val="20"/>
          <w:szCs w:val="20"/>
        </w:rPr>
      </w:pPr>
    </w:p>
    <w:p w:rsidR="00E553A1" w:rsidRPr="005E7C18" w:rsidRDefault="007A4B77" w:rsidP="00045B65">
      <w:pPr>
        <w:pStyle w:val="Sinespaciado1"/>
        <w:tabs>
          <w:tab w:val="left" w:pos="0"/>
        </w:tabs>
        <w:jc w:val="both"/>
        <w:rPr>
          <w:rFonts w:ascii="Verdana" w:hAnsi="Verdana" w:cs="Arial"/>
          <w:sz w:val="20"/>
          <w:szCs w:val="20"/>
        </w:rPr>
      </w:pPr>
      <w:r w:rsidRPr="005E7C18">
        <w:rPr>
          <w:rFonts w:ascii="Verdana" w:hAnsi="Verdana" w:cs="Arial"/>
          <w:b/>
          <w:sz w:val="20"/>
          <w:szCs w:val="20"/>
        </w:rPr>
        <w:tab/>
      </w:r>
      <w:r w:rsidR="00E553A1" w:rsidRPr="005E7C18">
        <w:rPr>
          <w:rFonts w:ascii="Verdana" w:hAnsi="Verdana" w:cs="Arial"/>
          <w:b/>
          <w:sz w:val="20"/>
          <w:szCs w:val="20"/>
        </w:rPr>
        <w:t>Tercero.</w:t>
      </w:r>
      <w:r w:rsidR="00E553A1" w:rsidRPr="005E7C18">
        <w:rPr>
          <w:rFonts w:ascii="Verdana" w:hAnsi="Verdana" w:cs="Arial"/>
          <w:sz w:val="20"/>
          <w:szCs w:val="20"/>
        </w:rPr>
        <w:t xml:space="preserve"> Una vez que sancione y promulgue el presente Decreto el Gobernador del Estado, remítase copia de la publicación en el Periódico Oficial del Gobierno del Estado y del presente dictamen, a las siguientes autoridades:</w:t>
      </w:r>
    </w:p>
    <w:p w:rsidR="00E553A1" w:rsidRPr="005E7C18" w:rsidRDefault="00E553A1" w:rsidP="00045B65">
      <w:pPr>
        <w:pStyle w:val="Sinespaciado1"/>
        <w:tabs>
          <w:tab w:val="left" w:pos="0"/>
        </w:tabs>
        <w:jc w:val="both"/>
        <w:rPr>
          <w:rFonts w:ascii="Verdana" w:hAnsi="Verdana" w:cs="Arial"/>
          <w:sz w:val="20"/>
          <w:szCs w:val="20"/>
        </w:rPr>
      </w:pPr>
    </w:p>
    <w:p w:rsidR="00E553A1" w:rsidRPr="005E7C18" w:rsidRDefault="00E553A1" w:rsidP="00045B65">
      <w:pPr>
        <w:pStyle w:val="Sinespaciado1"/>
        <w:tabs>
          <w:tab w:val="left" w:pos="0"/>
        </w:tabs>
        <w:ind w:firstLine="360"/>
        <w:jc w:val="both"/>
        <w:rPr>
          <w:rFonts w:ascii="Verdana" w:hAnsi="Verdana" w:cs="Arial"/>
          <w:sz w:val="20"/>
          <w:szCs w:val="20"/>
        </w:rPr>
      </w:pPr>
      <w:r w:rsidRPr="005E7C18">
        <w:rPr>
          <w:rFonts w:ascii="Verdana" w:hAnsi="Verdana" w:cs="Arial"/>
          <w:sz w:val="20"/>
          <w:szCs w:val="20"/>
        </w:rPr>
        <w:t>Municipales:</w:t>
      </w:r>
    </w:p>
    <w:p w:rsidR="00E553A1" w:rsidRPr="005E7C18" w:rsidRDefault="00E553A1" w:rsidP="00045B65">
      <w:pPr>
        <w:pStyle w:val="Sinespaciado1"/>
        <w:tabs>
          <w:tab w:val="left" w:pos="0"/>
        </w:tabs>
        <w:jc w:val="both"/>
        <w:rPr>
          <w:rFonts w:ascii="Verdana" w:hAnsi="Verdana" w:cs="Arial"/>
          <w:sz w:val="20"/>
          <w:szCs w:val="20"/>
        </w:rPr>
      </w:pPr>
    </w:p>
    <w:p w:rsidR="00E553A1" w:rsidRPr="005E7C18" w:rsidRDefault="00E553A1" w:rsidP="00045B65">
      <w:pPr>
        <w:pStyle w:val="Sinespaciado1"/>
        <w:widowControl w:val="0"/>
        <w:numPr>
          <w:ilvl w:val="0"/>
          <w:numId w:val="3"/>
        </w:numPr>
        <w:tabs>
          <w:tab w:val="left" w:pos="0"/>
        </w:tabs>
        <w:autoSpaceDE w:val="0"/>
        <w:autoSpaceDN w:val="0"/>
        <w:adjustRightInd w:val="0"/>
        <w:jc w:val="both"/>
        <w:rPr>
          <w:rFonts w:ascii="Verdana" w:hAnsi="Verdana" w:cs="Arial"/>
          <w:sz w:val="20"/>
          <w:szCs w:val="20"/>
        </w:rPr>
      </w:pPr>
      <w:r w:rsidRPr="005E7C18">
        <w:rPr>
          <w:rFonts w:ascii="Verdana" w:hAnsi="Verdana" w:cs="Arial"/>
          <w:sz w:val="20"/>
          <w:szCs w:val="20"/>
        </w:rPr>
        <w:t xml:space="preserve"> A los cuarenta y seis Ayuntamientos del Estado de Guanajuato.</w:t>
      </w:r>
    </w:p>
    <w:p w:rsidR="00E553A1" w:rsidRPr="005E7C18" w:rsidRDefault="00E553A1" w:rsidP="00045B65">
      <w:pPr>
        <w:pStyle w:val="Sinespaciado1"/>
        <w:tabs>
          <w:tab w:val="left" w:pos="0"/>
        </w:tabs>
        <w:jc w:val="both"/>
        <w:rPr>
          <w:rFonts w:ascii="Verdana" w:hAnsi="Verdana" w:cs="Arial"/>
          <w:sz w:val="20"/>
          <w:szCs w:val="20"/>
        </w:rPr>
      </w:pPr>
    </w:p>
    <w:p w:rsidR="00E553A1" w:rsidRPr="005E7C18" w:rsidRDefault="00E553A1" w:rsidP="00045B65">
      <w:pPr>
        <w:pStyle w:val="Sinespaciado1"/>
        <w:tabs>
          <w:tab w:val="left" w:pos="0"/>
        </w:tabs>
        <w:jc w:val="both"/>
        <w:rPr>
          <w:rFonts w:ascii="Verdana" w:hAnsi="Verdana" w:cs="Arial"/>
          <w:sz w:val="20"/>
          <w:szCs w:val="20"/>
        </w:rPr>
      </w:pPr>
      <w:r w:rsidRPr="005E7C18">
        <w:rPr>
          <w:rFonts w:ascii="Verdana" w:hAnsi="Verdana" w:cs="Arial"/>
          <w:sz w:val="20"/>
          <w:szCs w:val="20"/>
        </w:rPr>
        <w:t>Estatales:</w:t>
      </w:r>
    </w:p>
    <w:p w:rsidR="00E553A1" w:rsidRPr="005E7C18" w:rsidRDefault="00E553A1" w:rsidP="00045B65">
      <w:pPr>
        <w:pStyle w:val="Sinespaciado1"/>
        <w:tabs>
          <w:tab w:val="left" w:pos="0"/>
        </w:tabs>
        <w:jc w:val="both"/>
        <w:rPr>
          <w:rFonts w:ascii="Verdana" w:hAnsi="Verdana" w:cs="Arial"/>
          <w:sz w:val="20"/>
          <w:szCs w:val="20"/>
        </w:rPr>
      </w:pPr>
    </w:p>
    <w:p w:rsidR="00E553A1" w:rsidRPr="005E7C18" w:rsidRDefault="00E553A1" w:rsidP="00045B65">
      <w:pPr>
        <w:pStyle w:val="Sinespaciado1"/>
        <w:widowControl w:val="0"/>
        <w:numPr>
          <w:ilvl w:val="0"/>
          <w:numId w:val="5"/>
        </w:numPr>
        <w:tabs>
          <w:tab w:val="left" w:pos="0"/>
        </w:tabs>
        <w:autoSpaceDE w:val="0"/>
        <w:autoSpaceDN w:val="0"/>
        <w:adjustRightInd w:val="0"/>
        <w:jc w:val="both"/>
        <w:rPr>
          <w:rFonts w:ascii="Verdana" w:hAnsi="Verdana" w:cs="Arial"/>
          <w:sz w:val="20"/>
          <w:szCs w:val="20"/>
        </w:rPr>
      </w:pPr>
      <w:r w:rsidRPr="005E7C18">
        <w:rPr>
          <w:rFonts w:ascii="Verdana" w:hAnsi="Verdana" w:cs="Arial"/>
          <w:sz w:val="20"/>
          <w:szCs w:val="20"/>
        </w:rPr>
        <w:t>Titular del Poder Ejecutivo Estatal;</w:t>
      </w:r>
    </w:p>
    <w:p w:rsidR="00E553A1" w:rsidRPr="005E7C18" w:rsidRDefault="00E553A1" w:rsidP="00045B65">
      <w:pPr>
        <w:pStyle w:val="Sinespaciado1"/>
        <w:tabs>
          <w:tab w:val="left" w:pos="0"/>
        </w:tabs>
        <w:jc w:val="both"/>
        <w:rPr>
          <w:rFonts w:ascii="Verdana" w:hAnsi="Verdana" w:cs="Arial"/>
          <w:sz w:val="20"/>
          <w:szCs w:val="20"/>
        </w:rPr>
      </w:pPr>
    </w:p>
    <w:p w:rsidR="00E553A1" w:rsidRPr="005E7C18" w:rsidRDefault="00E553A1" w:rsidP="00045B65">
      <w:pPr>
        <w:pStyle w:val="Sinespaciado1"/>
        <w:widowControl w:val="0"/>
        <w:numPr>
          <w:ilvl w:val="0"/>
          <w:numId w:val="5"/>
        </w:numPr>
        <w:tabs>
          <w:tab w:val="left" w:pos="0"/>
        </w:tabs>
        <w:autoSpaceDE w:val="0"/>
        <w:autoSpaceDN w:val="0"/>
        <w:adjustRightInd w:val="0"/>
        <w:jc w:val="both"/>
        <w:rPr>
          <w:rFonts w:ascii="Verdana" w:hAnsi="Verdana" w:cs="Arial"/>
          <w:sz w:val="20"/>
          <w:szCs w:val="20"/>
        </w:rPr>
      </w:pPr>
      <w:r w:rsidRPr="005E7C18">
        <w:rPr>
          <w:rFonts w:ascii="Verdana" w:hAnsi="Verdana" w:cs="Arial"/>
          <w:sz w:val="20"/>
          <w:szCs w:val="20"/>
        </w:rPr>
        <w:t>Entidades de la Administración Pública Estatal;</w:t>
      </w:r>
    </w:p>
    <w:p w:rsidR="00E553A1" w:rsidRPr="005E7C18" w:rsidRDefault="00E553A1" w:rsidP="00045B65">
      <w:pPr>
        <w:pStyle w:val="Sinespaciado1"/>
        <w:tabs>
          <w:tab w:val="left" w:pos="0"/>
        </w:tabs>
        <w:jc w:val="both"/>
        <w:rPr>
          <w:rFonts w:ascii="Verdana" w:hAnsi="Verdana" w:cs="Arial"/>
          <w:sz w:val="20"/>
          <w:szCs w:val="20"/>
        </w:rPr>
      </w:pPr>
    </w:p>
    <w:p w:rsidR="00E553A1" w:rsidRPr="005E7C18" w:rsidRDefault="00E553A1" w:rsidP="00045B65">
      <w:pPr>
        <w:pStyle w:val="Sinespaciado1"/>
        <w:widowControl w:val="0"/>
        <w:numPr>
          <w:ilvl w:val="0"/>
          <w:numId w:val="5"/>
        </w:numPr>
        <w:tabs>
          <w:tab w:val="left" w:pos="0"/>
        </w:tabs>
        <w:autoSpaceDE w:val="0"/>
        <w:autoSpaceDN w:val="0"/>
        <w:adjustRightInd w:val="0"/>
        <w:jc w:val="both"/>
        <w:rPr>
          <w:rFonts w:ascii="Verdana" w:hAnsi="Verdana" w:cs="Arial"/>
          <w:sz w:val="20"/>
          <w:szCs w:val="20"/>
        </w:rPr>
      </w:pPr>
      <w:r w:rsidRPr="005E7C18">
        <w:rPr>
          <w:rFonts w:ascii="Verdana" w:hAnsi="Verdana" w:cs="Arial"/>
          <w:sz w:val="20"/>
          <w:szCs w:val="20"/>
        </w:rPr>
        <w:t>Pleno del Supremo Tribunal de Justicia y Consejo del Poder Judicial del Estado; y</w:t>
      </w:r>
    </w:p>
    <w:p w:rsidR="00E553A1" w:rsidRPr="005E7C18" w:rsidRDefault="00E553A1" w:rsidP="00045B65">
      <w:pPr>
        <w:pStyle w:val="Sinespaciado1"/>
        <w:tabs>
          <w:tab w:val="left" w:pos="0"/>
        </w:tabs>
        <w:jc w:val="both"/>
        <w:rPr>
          <w:rFonts w:ascii="Verdana" w:hAnsi="Verdana" w:cs="Arial"/>
          <w:sz w:val="20"/>
          <w:szCs w:val="20"/>
        </w:rPr>
      </w:pPr>
    </w:p>
    <w:p w:rsidR="00E553A1" w:rsidRPr="005E7C18" w:rsidRDefault="00E553A1" w:rsidP="00045B65">
      <w:pPr>
        <w:pStyle w:val="Sinespaciado1"/>
        <w:widowControl w:val="0"/>
        <w:numPr>
          <w:ilvl w:val="0"/>
          <w:numId w:val="5"/>
        </w:numPr>
        <w:tabs>
          <w:tab w:val="left" w:pos="0"/>
        </w:tabs>
        <w:autoSpaceDE w:val="0"/>
        <w:autoSpaceDN w:val="0"/>
        <w:adjustRightInd w:val="0"/>
        <w:jc w:val="both"/>
        <w:rPr>
          <w:rFonts w:ascii="Verdana" w:hAnsi="Verdana" w:cs="Arial"/>
          <w:sz w:val="20"/>
          <w:szCs w:val="20"/>
        </w:rPr>
      </w:pPr>
      <w:r w:rsidRPr="005E7C18">
        <w:rPr>
          <w:rFonts w:ascii="Verdana" w:hAnsi="Verdana" w:cs="Arial"/>
          <w:sz w:val="20"/>
          <w:szCs w:val="20"/>
        </w:rPr>
        <w:t>Organismos Autónomos.</w:t>
      </w:r>
    </w:p>
    <w:p w:rsidR="00E553A1" w:rsidRPr="005E7C18" w:rsidRDefault="00E553A1" w:rsidP="00045B65">
      <w:pPr>
        <w:pStyle w:val="Sinespaciado1"/>
        <w:tabs>
          <w:tab w:val="left" w:pos="0"/>
        </w:tabs>
        <w:jc w:val="both"/>
        <w:rPr>
          <w:rFonts w:ascii="Verdana" w:hAnsi="Verdana" w:cs="Arial"/>
          <w:sz w:val="20"/>
          <w:szCs w:val="20"/>
        </w:rPr>
      </w:pPr>
    </w:p>
    <w:p w:rsidR="00E553A1" w:rsidRPr="005E7C18" w:rsidRDefault="007A4B77" w:rsidP="00045B65">
      <w:pPr>
        <w:pStyle w:val="Sinespaciado1"/>
        <w:tabs>
          <w:tab w:val="left" w:pos="0"/>
        </w:tabs>
        <w:jc w:val="both"/>
        <w:rPr>
          <w:rFonts w:ascii="Verdana" w:hAnsi="Verdana" w:cs="Arial"/>
          <w:sz w:val="20"/>
          <w:szCs w:val="20"/>
        </w:rPr>
      </w:pPr>
      <w:r w:rsidRPr="005E7C18">
        <w:rPr>
          <w:rFonts w:ascii="Verdana" w:hAnsi="Verdana" w:cs="Arial"/>
          <w:sz w:val="20"/>
          <w:szCs w:val="20"/>
        </w:rPr>
        <w:tab/>
      </w:r>
      <w:r w:rsidR="00E553A1" w:rsidRPr="005E7C18">
        <w:rPr>
          <w:rFonts w:ascii="Verdana" w:hAnsi="Verdana" w:cs="Arial"/>
          <w:sz w:val="20"/>
          <w:szCs w:val="20"/>
        </w:rPr>
        <w:t>Federales:</w:t>
      </w:r>
    </w:p>
    <w:p w:rsidR="00E553A1" w:rsidRPr="005E7C18" w:rsidRDefault="00E553A1" w:rsidP="00045B65">
      <w:pPr>
        <w:pStyle w:val="Sinespaciado1"/>
        <w:tabs>
          <w:tab w:val="left" w:pos="0"/>
        </w:tabs>
        <w:jc w:val="both"/>
        <w:rPr>
          <w:rFonts w:ascii="Verdana" w:hAnsi="Verdana" w:cs="Arial"/>
          <w:sz w:val="20"/>
          <w:szCs w:val="20"/>
        </w:rPr>
      </w:pPr>
    </w:p>
    <w:p w:rsidR="00E553A1" w:rsidRPr="005E7C18" w:rsidRDefault="00E553A1" w:rsidP="00045B65">
      <w:pPr>
        <w:pStyle w:val="Sinespaciado1"/>
        <w:widowControl w:val="0"/>
        <w:numPr>
          <w:ilvl w:val="0"/>
          <w:numId w:val="4"/>
        </w:numPr>
        <w:tabs>
          <w:tab w:val="left" w:pos="0"/>
        </w:tabs>
        <w:autoSpaceDE w:val="0"/>
        <w:autoSpaceDN w:val="0"/>
        <w:adjustRightInd w:val="0"/>
        <w:jc w:val="both"/>
        <w:rPr>
          <w:rFonts w:ascii="Verdana" w:hAnsi="Verdana" w:cs="Arial"/>
          <w:sz w:val="20"/>
          <w:szCs w:val="20"/>
        </w:rPr>
      </w:pPr>
      <w:r w:rsidRPr="005E7C18">
        <w:rPr>
          <w:rFonts w:ascii="Verdana" w:hAnsi="Verdana" w:cs="Arial"/>
          <w:sz w:val="20"/>
          <w:szCs w:val="20"/>
        </w:rPr>
        <w:t>Titular del Poder Ejecutivo Federal;</w:t>
      </w:r>
    </w:p>
    <w:p w:rsidR="00E553A1" w:rsidRPr="005E7C18" w:rsidRDefault="00E553A1" w:rsidP="00045B65">
      <w:pPr>
        <w:pStyle w:val="Sinespaciado1"/>
        <w:tabs>
          <w:tab w:val="left" w:pos="0"/>
        </w:tabs>
        <w:jc w:val="both"/>
        <w:rPr>
          <w:rFonts w:ascii="Verdana" w:hAnsi="Verdana" w:cs="Arial"/>
          <w:sz w:val="20"/>
          <w:szCs w:val="20"/>
        </w:rPr>
      </w:pPr>
    </w:p>
    <w:p w:rsidR="00E553A1" w:rsidRPr="005E7C18" w:rsidRDefault="00E553A1" w:rsidP="00045B65">
      <w:pPr>
        <w:pStyle w:val="Sinespaciado1"/>
        <w:widowControl w:val="0"/>
        <w:numPr>
          <w:ilvl w:val="0"/>
          <w:numId w:val="4"/>
        </w:numPr>
        <w:tabs>
          <w:tab w:val="left" w:pos="0"/>
        </w:tabs>
        <w:autoSpaceDE w:val="0"/>
        <w:autoSpaceDN w:val="0"/>
        <w:adjustRightInd w:val="0"/>
        <w:jc w:val="both"/>
        <w:rPr>
          <w:rFonts w:ascii="Verdana" w:hAnsi="Verdana" w:cs="Arial"/>
          <w:sz w:val="20"/>
          <w:szCs w:val="20"/>
        </w:rPr>
      </w:pPr>
      <w:r w:rsidRPr="005E7C18">
        <w:rPr>
          <w:rFonts w:ascii="Verdana" w:hAnsi="Verdana" w:cs="Arial"/>
          <w:sz w:val="20"/>
          <w:szCs w:val="20"/>
        </w:rPr>
        <w:t>Entidades de la Administración Pública Federal;</w:t>
      </w:r>
    </w:p>
    <w:p w:rsidR="00E553A1" w:rsidRPr="005E7C18" w:rsidRDefault="00E553A1" w:rsidP="00045B65">
      <w:pPr>
        <w:pStyle w:val="Sinespaciado1"/>
        <w:tabs>
          <w:tab w:val="left" w:pos="0"/>
        </w:tabs>
        <w:jc w:val="both"/>
        <w:rPr>
          <w:rFonts w:ascii="Verdana" w:hAnsi="Verdana" w:cs="Arial"/>
          <w:sz w:val="20"/>
          <w:szCs w:val="20"/>
        </w:rPr>
      </w:pPr>
    </w:p>
    <w:p w:rsidR="00E553A1" w:rsidRPr="005E7C18" w:rsidRDefault="00E553A1" w:rsidP="00045B65">
      <w:pPr>
        <w:pStyle w:val="Sinespaciado1"/>
        <w:widowControl w:val="0"/>
        <w:numPr>
          <w:ilvl w:val="0"/>
          <w:numId w:val="4"/>
        </w:numPr>
        <w:tabs>
          <w:tab w:val="left" w:pos="0"/>
        </w:tabs>
        <w:autoSpaceDE w:val="0"/>
        <w:autoSpaceDN w:val="0"/>
        <w:adjustRightInd w:val="0"/>
        <w:jc w:val="both"/>
        <w:rPr>
          <w:rFonts w:ascii="Verdana" w:hAnsi="Verdana" w:cs="Arial"/>
          <w:sz w:val="20"/>
          <w:szCs w:val="20"/>
        </w:rPr>
      </w:pPr>
      <w:r w:rsidRPr="005E7C18">
        <w:rPr>
          <w:rFonts w:ascii="Verdana" w:hAnsi="Verdana" w:cs="Arial"/>
          <w:sz w:val="20"/>
          <w:szCs w:val="20"/>
        </w:rPr>
        <w:t>Cámara de Diputados del Congreso de la Unión y Senado de la República;</w:t>
      </w:r>
    </w:p>
    <w:p w:rsidR="00E553A1" w:rsidRPr="005E7C18" w:rsidRDefault="00E553A1" w:rsidP="00045B65">
      <w:pPr>
        <w:pStyle w:val="Sinespaciado1"/>
        <w:tabs>
          <w:tab w:val="left" w:pos="0"/>
        </w:tabs>
        <w:jc w:val="both"/>
        <w:rPr>
          <w:rFonts w:ascii="Verdana" w:hAnsi="Verdana" w:cs="Arial"/>
          <w:sz w:val="20"/>
          <w:szCs w:val="20"/>
        </w:rPr>
      </w:pPr>
    </w:p>
    <w:p w:rsidR="00E553A1" w:rsidRPr="005E7C18" w:rsidRDefault="00E553A1" w:rsidP="00045B65">
      <w:pPr>
        <w:pStyle w:val="Sinespaciado1"/>
        <w:widowControl w:val="0"/>
        <w:numPr>
          <w:ilvl w:val="0"/>
          <w:numId w:val="4"/>
        </w:numPr>
        <w:tabs>
          <w:tab w:val="left" w:pos="0"/>
        </w:tabs>
        <w:autoSpaceDE w:val="0"/>
        <w:autoSpaceDN w:val="0"/>
        <w:adjustRightInd w:val="0"/>
        <w:jc w:val="both"/>
        <w:rPr>
          <w:rFonts w:ascii="Verdana" w:hAnsi="Verdana" w:cs="Arial"/>
          <w:sz w:val="20"/>
          <w:szCs w:val="20"/>
        </w:rPr>
      </w:pPr>
      <w:r w:rsidRPr="005E7C18">
        <w:rPr>
          <w:rFonts w:ascii="Verdana" w:hAnsi="Verdana" w:cs="Arial"/>
          <w:sz w:val="20"/>
          <w:szCs w:val="20"/>
        </w:rPr>
        <w:t>Suprema Corte de Justicia de la Nación, Consejo de la Judicatura Federal y Tribunal Electoral del Poder Judicial de la Federación;</w:t>
      </w:r>
    </w:p>
    <w:p w:rsidR="00E553A1" w:rsidRPr="005E7C18" w:rsidRDefault="00E553A1" w:rsidP="00045B65">
      <w:pPr>
        <w:pStyle w:val="Sinespaciado1"/>
        <w:tabs>
          <w:tab w:val="left" w:pos="0"/>
        </w:tabs>
        <w:jc w:val="both"/>
        <w:rPr>
          <w:rFonts w:ascii="Verdana" w:hAnsi="Verdana" w:cs="Arial"/>
          <w:sz w:val="20"/>
          <w:szCs w:val="20"/>
        </w:rPr>
      </w:pPr>
    </w:p>
    <w:p w:rsidR="00E553A1" w:rsidRPr="005E7C18" w:rsidRDefault="00E553A1" w:rsidP="00045B65">
      <w:pPr>
        <w:pStyle w:val="Sinespaciado1"/>
        <w:widowControl w:val="0"/>
        <w:numPr>
          <w:ilvl w:val="0"/>
          <w:numId w:val="4"/>
        </w:numPr>
        <w:tabs>
          <w:tab w:val="left" w:pos="0"/>
        </w:tabs>
        <w:autoSpaceDE w:val="0"/>
        <w:autoSpaceDN w:val="0"/>
        <w:adjustRightInd w:val="0"/>
        <w:jc w:val="both"/>
        <w:rPr>
          <w:rFonts w:ascii="Verdana" w:hAnsi="Verdana" w:cs="Arial"/>
          <w:sz w:val="20"/>
          <w:szCs w:val="20"/>
        </w:rPr>
      </w:pPr>
      <w:r w:rsidRPr="005E7C18">
        <w:rPr>
          <w:rFonts w:ascii="Verdana" w:hAnsi="Verdana" w:cs="Arial"/>
          <w:sz w:val="20"/>
          <w:szCs w:val="20"/>
        </w:rPr>
        <w:t>Tribunal Federal de Justicia Fiscal y Administrativa; y</w:t>
      </w:r>
    </w:p>
    <w:p w:rsidR="00E553A1" w:rsidRPr="005E7C18" w:rsidRDefault="00E553A1" w:rsidP="00045B65">
      <w:pPr>
        <w:pStyle w:val="Sinespaciado1"/>
        <w:tabs>
          <w:tab w:val="left" w:pos="0"/>
        </w:tabs>
        <w:jc w:val="both"/>
        <w:rPr>
          <w:rFonts w:ascii="Verdana" w:hAnsi="Verdana" w:cs="Arial"/>
          <w:sz w:val="20"/>
          <w:szCs w:val="20"/>
        </w:rPr>
      </w:pPr>
    </w:p>
    <w:p w:rsidR="00E553A1" w:rsidRPr="005E7C18" w:rsidRDefault="00E553A1" w:rsidP="00045B65">
      <w:pPr>
        <w:pStyle w:val="Sinespaciado1"/>
        <w:widowControl w:val="0"/>
        <w:numPr>
          <w:ilvl w:val="0"/>
          <w:numId w:val="4"/>
        </w:numPr>
        <w:tabs>
          <w:tab w:val="left" w:pos="0"/>
        </w:tabs>
        <w:autoSpaceDE w:val="0"/>
        <w:autoSpaceDN w:val="0"/>
        <w:adjustRightInd w:val="0"/>
        <w:jc w:val="both"/>
        <w:rPr>
          <w:rFonts w:ascii="Verdana" w:hAnsi="Verdana" w:cs="Arial"/>
          <w:sz w:val="20"/>
          <w:szCs w:val="20"/>
        </w:rPr>
      </w:pPr>
      <w:r w:rsidRPr="005E7C18">
        <w:rPr>
          <w:rFonts w:ascii="Verdana" w:hAnsi="Verdana" w:cs="Arial"/>
          <w:sz w:val="20"/>
          <w:szCs w:val="20"/>
        </w:rPr>
        <w:t>Organismos Autónomos.</w:t>
      </w:r>
    </w:p>
    <w:p w:rsidR="00E553A1" w:rsidRPr="005E7C18" w:rsidRDefault="00E553A1" w:rsidP="00045B65">
      <w:pPr>
        <w:pStyle w:val="Sinespaciado1"/>
        <w:tabs>
          <w:tab w:val="left" w:pos="0"/>
        </w:tabs>
        <w:jc w:val="both"/>
        <w:rPr>
          <w:rFonts w:ascii="Verdana" w:hAnsi="Verdana" w:cs="Arial"/>
          <w:sz w:val="20"/>
          <w:szCs w:val="20"/>
        </w:rPr>
      </w:pPr>
    </w:p>
    <w:p w:rsidR="00E553A1" w:rsidRPr="005E7C18" w:rsidRDefault="007A4B77" w:rsidP="00045B65">
      <w:pPr>
        <w:pStyle w:val="Sinespaciado1"/>
        <w:tabs>
          <w:tab w:val="left" w:pos="0"/>
        </w:tabs>
        <w:jc w:val="both"/>
        <w:rPr>
          <w:rFonts w:ascii="Verdana" w:hAnsi="Verdana" w:cs="Arial"/>
          <w:sz w:val="20"/>
          <w:szCs w:val="20"/>
        </w:rPr>
      </w:pPr>
      <w:r w:rsidRPr="005E7C18">
        <w:rPr>
          <w:rFonts w:ascii="Verdana" w:hAnsi="Verdana" w:cs="Arial"/>
          <w:b/>
          <w:sz w:val="20"/>
          <w:szCs w:val="20"/>
        </w:rPr>
        <w:lastRenderedPageBreak/>
        <w:tab/>
      </w:r>
      <w:r w:rsidR="00E553A1" w:rsidRPr="005E7C18">
        <w:rPr>
          <w:rFonts w:ascii="Verdana" w:hAnsi="Verdana" w:cs="Arial"/>
          <w:b/>
          <w:sz w:val="20"/>
          <w:szCs w:val="20"/>
        </w:rPr>
        <w:t>Cuarto.</w:t>
      </w:r>
      <w:r w:rsidR="00E553A1" w:rsidRPr="005E7C18">
        <w:rPr>
          <w:rFonts w:ascii="Verdana" w:hAnsi="Verdana" w:cs="Arial"/>
          <w:sz w:val="20"/>
          <w:szCs w:val="20"/>
        </w:rPr>
        <w:t xml:space="preserve"> Cualquier referencia que en las Leyes, Decretos u otros ordenamientos exista al Municipio de Silao, se entenderán hechas al Municipio de Silao de la Victoria.</w:t>
      </w:r>
    </w:p>
    <w:p w:rsidR="00E553A1" w:rsidRPr="005E7C18" w:rsidRDefault="00E553A1" w:rsidP="00045B65">
      <w:pPr>
        <w:pStyle w:val="Sinespaciado1"/>
        <w:tabs>
          <w:tab w:val="left" w:pos="0"/>
        </w:tabs>
        <w:jc w:val="both"/>
        <w:rPr>
          <w:rFonts w:ascii="Verdana" w:hAnsi="Verdana" w:cs="Arial"/>
          <w:sz w:val="20"/>
          <w:szCs w:val="20"/>
        </w:rPr>
      </w:pPr>
    </w:p>
    <w:p w:rsidR="00E553A1" w:rsidRPr="005E7C18" w:rsidRDefault="007A4B77" w:rsidP="00045B65">
      <w:pPr>
        <w:pStyle w:val="Sinespaciado1"/>
        <w:tabs>
          <w:tab w:val="left" w:pos="0"/>
        </w:tabs>
        <w:jc w:val="both"/>
        <w:rPr>
          <w:rFonts w:ascii="Verdana" w:hAnsi="Verdana" w:cs="Arial"/>
          <w:sz w:val="20"/>
          <w:szCs w:val="20"/>
        </w:rPr>
      </w:pPr>
      <w:r w:rsidRPr="005E7C18">
        <w:rPr>
          <w:rFonts w:ascii="Verdana" w:hAnsi="Verdana" w:cs="Arial"/>
          <w:b/>
          <w:sz w:val="20"/>
          <w:szCs w:val="20"/>
        </w:rPr>
        <w:tab/>
      </w:r>
      <w:r w:rsidR="00E553A1" w:rsidRPr="005E7C18">
        <w:rPr>
          <w:rFonts w:ascii="Verdana" w:hAnsi="Verdana" w:cs="Arial"/>
          <w:b/>
          <w:sz w:val="20"/>
          <w:szCs w:val="20"/>
        </w:rPr>
        <w:t>Quinto.</w:t>
      </w:r>
      <w:r w:rsidR="00E553A1" w:rsidRPr="005E7C18">
        <w:rPr>
          <w:rFonts w:ascii="Verdana" w:hAnsi="Verdana" w:cs="Arial"/>
          <w:sz w:val="20"/>
          <w:szCs w:val="20"/>
        </w:rPr>
        <w:t xml:space="preserve"> El Ayuntamiento de Silao de la Victoria, realizará en el ámbito de su competencia, dentro de los ciento ochenta días siguientes a la entrada en vigor del presente Decreto, todas las modificaciones a sus Reglamentos Municipales, Bandos de Policía y Buen Gobierno, circulares y demás disposiciones administrativas de observancia general que sean conducentes para adecuarse a las disposiciones del presente Decreto.</w:t>
      </w:r>
    </w:p>
    <w:p w:rsidR="00E553A1" w:rsidRPr="005E7C18" w:rsidRDefault="00E553A1" w:rsidP="00045B65">
      <w:pPr>
        <w:pStyle w:val="Textoindependiente"/>
        <w:tabs>
          <w:tab w:val="left" w:pos="0"/>
        </w:tabs>
        <w:rPr>
          <w:rFonts w:ascii="Verdana" w:hAnsi="Verdana"/>
          <w:b w:val="0"/>
          <w:lang w:val="es-MX"/>
        </w:rPr>
      </w:pPr>
    </w:p>
    <w:p w:rsidR="00E553A1" w:rsidRPr="005E7C18" w:rsidRDefault="00E553A1" w:rsidP="00045B65">
      <w:pPr>
        <w:pStyle w:val="Sinespaciado1"/>
        <w:tabs>
          <w:tab w:val="left" w:pos="0"/>
        </w:tabs>
        <w:jc w:val="center"/>
        <w:rPr>
          <w:rFonts w:ascii="Verdana" w:hAnsi="Verdana"/>
          <w:sz w:val="20"/>
          <w:szCs w:val="20"/>
        </w:rPr>
      </w:pPr>
      <w:r w:rsidRPr="005E7C18">
        <w:rPr>
          <w:rFonts w:ascii="Verdana" w:hAnsi="Verdana"/>
          <w:sz w:val="20"/>
          <w:szCs w:val="20"/>
        </w:rPr>
        <w:t>P.O. 17 DE MAYO DE 2013</w:t>
      </w:r>
    </w:p>
    <w:p w:rsidR="00E553A1" w:rsidRPr="005E7C18" w:rsidRDefault="00E553A1" w:rsidP="00045B65">
      <w:pPr>
        <w:pStyle w:val="Sinespaciado1"/>
        <w:tabs>
          <w:tab w:val="left" w:pos="0"/>
        </w:tabs>
        <w:jc w:val="center"/>
        <w:rPr>
          <w:rFonts w:ascii="Verdana" w:hAnsi="Verdana"/>
          <w:sz w:val="20"/>
          <w:szCs w:val="20"/>
        </w:rPr>
      </w:pPr>
      <w:r w:rsidRPr="005E7C18">
        <w:rPr>
          <w:rFonts w:ascii="Verdana" w:hAnsi="Verdana"/>
          <w:sz w:val="20"/>
          <w:szCs w:val="20"/>
        </w:rPr>
        <w:t>(Decreto No. 65)</w:t>
      </w:r>
    </w:p>
    <w:p w:rsidR="00CA42B7" w:rsidRPr="005E7C18" w:rsidRDefault="00CA42B7" w:rsidP="00045B65">
      <w:pPr>
        <w:pStyle w:val="Sinespaciado1"/>
        <w:tabs>
          <w:tab w:val="left" w:pos="0"/>
        </w:tabs>
        <w:jc w:val="center"/>
        <w:rPr>
          <w:rFonts w:ascii="Verdana" w:hAnsi="Verdana"/>
          <w:sz w:val="20"/>
          <w:szCs w:val="20"/>
        </w:rPr>
      </w:pPr>
    </w:p>
    <w:p w:rsidR="00E553A1" w:rsidRPr="005E7C18" w:rsidRDefault="007A4B77" w:rsidP="00045B65">
      <w:pPr>
        <w:tabs>
          <w:tab w:val="left" w:pos="0"/>
        </w:tabs>
        <w:autoSpaceDE/>
        <w:autoSpaceDN/>
        <w:jc w:val="both"/>
        <w:rPr>
          <w:rFonts w:ascii="Verdana" w:hAnsi="Verdana" w:cs="Arial"/>
          <w:lang w:val="es-MX" w:eastAsia="en-US"/>
        </w:rPr>
      </w:pPr>
      <w:r w:rsidRPr="005E7C18">
        <w:rPr>
          <w:rFonts w:ascii="Verdana" w:hAnsi="Verdana" w:cs="Arial"/>
          <w:b/>
          <w:lang w:val="es-MX" w:eastAsia="en-US"/>
        </w:rPr>
        <w:tab/>
      </w:r>
      <w:r w:rsidR="00E553A1" w:rsidRPr="005E7C18">
        <w:rPr>
          <w:rFonts w:ascii="Verdana" w:hAnsi="Verdana" w:cs="Arial"/>
          <w:b/>
          <w:lang w:val="es-MX" w:eastAsia="en-US"/>
        </w:rPr>
        <w:t>Artículo Primero.</w:t>
      </w:r>
      <w:r w:rsidR="00E553A1" w:rsidRPr="005E7C18">
        <w:rPr>
          <w:rFonts w:ascii="Verdana" w:hAnsi="Verdana" w:cs="Arial"/>
          <w:lang w:val="es-MX" w:eastAsia="en-US"/>
        </w:rPr>
        <w:t xml:space="preserve"> El presente decreto entrará en vigor el cuarto día siguiente al de su publicación en el Periódico Oficial del Gobierno del Estado.</w:t>
      </w:r>
    </w:p>
    <w:p w:rsidR="00E553A1" w:rsidRPr="005E7C18" w:rsidRDefault="00E553A1" w:rsidP="00045B65">
      <w:pPr>
        <w:tabs>
          <w:tab w:val="left" w:pos="0"/>
        </w:tabs>
        <w:autoSpaceDE/>
        <w:autoSpaceDN/>
        <w:jc w:val="both"/>
        <w:rPr>
          <w:rFonts w:ascii="Verdana" w:hAnsi="Verdana" w:cs="Arial"/>
          <w:lang w:val="es-MX" w:eastAsia="en-US"/>
        </w:rPr>
      </w:pPr>
    </w:p>
    <w:p w:rsidR="00E553A1" w:rsidRPr="005E7C18" w:rsidRDefault="007A4B77" w:rsidP="00045B65">
      <w:pPr>
        <w:tabs>
          <w:tab w:val="left" w:pos="0"/>
        </w:tabs>
        <w:autoSpaceDE/>
        <w:autoSpaceDN/>
        <w:jc w:val="both"/>
        <w:rPr>
          <w:rFonts w:ascii="Verdana" w:hAnsi="Verdana" w:cs="Arial"/>
          <w:lang w:val="es-MX" w:eastAsia="en-US"/>
        </w:rPr>
      </w:pPr>
      <w:r w:rsidRPr="005E7C18">
        <w:rPr>
          <w:rFonts w:ascii="Verdana" w:hAnsi="Verdana" w:cs="Arial"/>
          <w:b/>
          <w:lang w:val="es-MX" w:eastAsia="en-US"/>
        </w:rPr>
        <w:tab/>
      </w:r>
      <w:r w:rsidR="00E553A1" w:rsidRPr="005E7C18">
        <w:rPr>
          <w:rFonts w:ascii="Verdana" w:hAnsi="Verdana" w:cs="Arial"/>
          <w:b/>
          <w:lang w:val="es-MX" w:eastAsia="en-US"/>
        </w:rPr>
        <w:t>Artículo Segundo.</w:t>
      </w:r>
      <w:r w:rsidR="00E553A1" w:rsidRPr="005E7C18">
        <w:rPr>
          <w:rFonts w:ascii="Verdana" w:hAnsi="Verdana" w:cs="Arial"/>
          <w:lang w:val="es-MX" w:eastAsia="en-US"/>
        </w:rPr>
        <w:t xml:space="preserve"> La obligatoriedad del Estado de garantizar la educación media superior, como deber del mismo de ofrecer un lugar para cursarla a quien tenga la edad típica, se realizará de manera gradual y creciente a partir del ciclo escolar 2012-2013 y hasta lograr la cobertura total en sus diversas modalidades, a más tardar en el ciclo escolar 2021-2022, con la concurrencia presupuestal de la Federación y del Estado, y en los términos establecidos en los instrumentos del Sistema Nacional y el Sistema Estatal de Planeación Democrática del Desarrollo.</w:t>
      </w:r>
    </w:p>
    <w:p w:rsidR="00E553A1" w:rsidRPr="005E7C18" w:rsidRDefault="00E553A1" w:rsidP="00045B65">
      <w:pPr>
        <w:tabs>
          <w:tab w:val="left" w:pos="0"/>
        </w:tabs>
        <w:autoSpaceDE/>
        <w:autoSpaceDN/>
        <w:ind w:firstLine="708"/>
        <w:jc w:val="both"/>
        <w:rPr>
          <w:rFonts w:ascii="Verdana" w:hAnsi="Verdana" w:cs="Arial"/>
          <w:lang w:val="es-MX" w:eastAsia="en-US"/>
        </w:rPr>
      </w:pPr>
    </w:p>
    <w:p w:rsidR="00E553A1" w:rsidRPr="005E7C18" w:rsidRDefault="007A4B77" w:rsidP="00045B65">
      <w:pPr>
        <w:tabs>
          <w:tab w:val="left" w:pos="0"/>
        </w:tabs>
        <w:autoSpaceDE/>
        <w:autoSpaceDN/>
        <w:jc w:val="both"/>
        <w:rPr>
          <w:rFonts w:ascii="Verdana" w:hAnsi="Verdana" w:cs="Arial"/>
          <w:lang w:val="es-MX" w:eastAsia="en-US"/>
        </w:rPr>
      </w:pPr>
      <w:r w:rsidRPr="005E7C18">
        <w:rPr>
          <w:rFonts w:ascii="Verdana" w:hAnsi="Verdana" w:cs="Arial"/>
          <w:b/>
          <w:lang w:val="es-MX" w:eastAsia="en-US"/>
        </w:rPr>
        <w:tab/>
      </w:r>
      <w:r w:rsidR="00E553A1" w:rsidRPr="005E7C18">
        <w:rPr>
          <w:rFonts w:ascii="Verdana" w:hAnsi="Verdana" w:cs="Arial"/>
          <w:b/>
          <w:lang w:val="es-MX" w:eastAsia="en-US"/>
        </w:rPr>
        <w:t>Artículo Tercero.</w:t>
      </w:r>
      <w:r w:rsidR="00E553A1" w:rsidRPr="005E7C18">
        <w:rPr>
          <w:rFonts w:ascii="Verdana" w:hAnsi="Verdana" w:cs="Arial"/>
          <w:lang w:val="es-MX" w:eastAsia="en-US"/>
        </w:rPr>
        <w:t xml:space="preserve"> Para dar cumplimiento al principio de obligatoriedad, en los presupuestos de egresos del Estado y de los municipios, se incluirán los recursos necesarios; asimismo, se establecerán los mecanismos para impulsar la implementación de presupuestos plurianuales que aseguren a largo plazo los recursos económicos crecientes para infraestructura de la educación media superior.</w:t>
      </w:r>
    </w:p>
    <w:p w:rsidR="00E553A1" w:rsidRPr="005E7C18" w:rsidRDefault="00E553A1" w:rsidP="00045B65">
      <w:pPr>
        <w:tabs>
          <w:tab w:val="left" w:pos="0"/>
        </w:tabs>
        <w:rPr>
          <w:rFonts w:ascii="Verdana" w:hAnsi="Verdana"/>
          <w:lang w:val="es-MX"/>
        </w:rPr>
      </w:pPr>
    </w:p>
    <w:p w:rsidR="00E553A1" w:rsidRPr="005E7C18" w:rsidRDefault="00E553A1" w:rsidP="00045B65">
      <w:pPr>
        <w:tabs>
          <w:tab w:val="left" w:pos="0"/>
        </w:tabs>
        <w:jc w:val="center"/>
        <w:rPr>
          <w:rFonts w:ascii="Verdana" w:hAnsi="Verdana"/>
          <w:lang w:val="es-MX"/>
        </w:rPr>
      </w:pPr>
      <w:r w:rsidRPr="005E7C18">
        <w:rPr>
          <w:rFonts w:ascii="Verdana" w:hAnsi="Verdana"/>
          <w:lang w:val="es-MX"/>
        </w:rPr>
        <w:t>P.O. 17 DE MAYO DE 2013</w:t>
      </w:r>
    </w:p>
    <w:p w:rsidR="00E553A1" w:rsidRPr="005E7C18" w:rsidRDefault="00E553A1" w:rsidP="00045B65">
      <w:pPr>
        <w:tabs>
          <w:tab w:val="left" w:pos="0"/>
        </w:tabs>
        <w:jc w:val="center"/>
        <w:rPr>
          <w:rFonts w:ascii="Verdana" w:hAnsi="Verdana"/>
          <w:lang w:val="es-MX"/>
        </w:rPr>
      </w:pPr>
      <w:r w:rsidRPr="005E7C18">
        <w:rPr>
          <w:rFonts w:ascii="Verdana" w:hAnsi="Verdana"/>
          <w:lang w:val="es-MX"/>
        </w:rPr>
        <w:t>(Decreto No. 66)</w:t>
      </w:r>
    </w:p>
    <w:p w:rsidR="00F21D3D" w:rsidRPr="005E7C18" w:rsidRDefault="00F21D3D" w:rsidP="00045B65">
      <w:pPr>
        <w:tabs>
          <w:tab w:val="left" w:pos="0"/>
        </w:tabs>
        <w:jc w:val="center"/>
        <w:rPr>
          <w:rFonts w:ascii="Verdana" w:hAnsi="Verdana"/>
          <w:lang w:val="es-MX"/>
        </w:rPr>
      </w:pPr>
    </w:p>
    <w:p w:rsidR="00E553A1" w:rsidRPr="005E7C18" w:rsidRDefault="00E37761" w:rsidP="00045B65">
      <w:pPr>
        <w:tabs>
          <w:tab w:val="left" w:pos="0"/>
        </w:tabs>
        <w:jc w:val="both"/>
        <w:rPr>
          <w:rFonts w:ascii="Verdana" w:hAnsi="Verdana"/>
          <w:lang w:val="es-MX"/>
        </w:rPr>
      </w:pPr>
      <w:r w:rsidRPr="005E7C18">
        <w:rPr>
          <w:rFonts w:ascii="Verdana" w:hAnsi="Verdana"/>
          <w:b/>
          <w:lang w:val="es-MX"/>
        </w:rPr>
        <w:tab/>
      </w:r>
      <w:r w:rsidR="00E553A1" w:rsidRPr="005E7C18">
        <w:rPr>
          <w:rFonts w:ascii="Verdana" w:hAnsi="Verdana"/>
          <w:b/>
          <w:lang w:val="es-MX"/>
        </w:rPr>
        <w:t>Artículo Primero.-</w:t>
      </w:r>
      <w:r w:rsidR="00E553A1" w:rsidRPr="005E7C18">
        <w:rPr>
          <w:rFonts w:ascii="Verdana" w:hAnsi="Verdana"/>
          <w:lang w:val="es-MX"/>
        </w:rPr>
        <w:t>El presente Decreto entrará en vigor al cuarto día siguiente al de su publicación en el Periódico Oficial del Gobierno del Estado de Guanajuato.</w:t>
      </w:r>
    </w:p>
    <w:p w:rsidR="00E553A1" w:rsidRPr="005E7C18" w:rsidRDefault="00E553A1" w:rsidP="00045B65">
      <w:pPr>
        <w:tabs>
          <w:tab w:val="left" w:pos="0"/>
        </w:tabs>
        <w:rPr>
          <w:rFonts w:ascii="Verdana" w:hAnsi="Verdana"/>
          <w:lang w:val="es-MX"/>
        </w:rPr>
      </w:pPr>
    </w:p>
    <w:p w:rsidR="00E553A1" w:rsidRPr="005E7C18" w:rsidRDefault="00E37761" w:rsidP="00045B65">
      <w:pPr>
        <w:tabs>
          <w:tab w:val="left" w:pos="0"/>
        </w:tabs>
        <w:jc w:val="both"/>
        <w:rPr>
          <w:rFonts w:ascii="Verdana" w:hAnsi="Verdana"/>
          <w:lang w:val="es-MX"/>
        </w:rPr>
      </w:pPr>
      <w:r w:rsidRPr="005E7C18">
        <w:rPr>
          <w:rFonts w:ascii="Verdana" w:hAnsi="Verdana"/>
          <w:b/>
          <w:lang w:val="es-MX"/>
        </w:rPr>
        <w:tab/>
      </w:r>
      <w:r w:rsidR="00E553A1" w:rsidRPr="005E7C18">
        <w:rPr>
          <w:rFonts w:ascii="Verdana" w:hAnsi="Verdana"/>
          <w:b/>
          <w:lang w:val="es-MX"/>
        </w:rPr>
        <w:t>Artículo Segundo.-</w:t>
      </w:r>
      <w:r w:rsidR="00E553A1" w:rsidRPr="005E7C18">
        <w:rPr>
          <w:rFonts w:ascii="Verdana" w:hAnsi="Verdana"/>
          <w:lang w:val="es-MX"/>
        </w:rPr>
        <w:t xml:space="preserve"> Se derogan todas las disposiciones que contravengan el presente Decreto.</w:t>
      </w:r>
    </w:p>
    <w:p w:rsidR="00E553A1" w:rsidRPr="005E7C18" w:rsidRDefault="00E553A1" w:rsidP="00045B65">
      <w:pPr>
        <w:tabs>
          <w:tab w:val="left" w:pos="0"/>
        </w:tabs>
        <w:jc w:val="both"/>
        <w:rPr>
          <w:rFonts w:ascii="Verdana" w:hAnsi="Verdana"/>
          <w:lang w:val="es-MX"/>
        </w:rPr>
      </w:pPr>
    </w:p>
    <w:p w:rsidR="00E553A1" w:rsidRPr="005E7C18" w:rsidRDefault="00E553A1" w:rsidP="00045B65">
      <w:pPr>
        <w:tabs>
          <w:tab w:val="left" w:pos="0"/>
        </w:tabs>
        <w:jc w:val="center"/>
        <w:rPr>
          <w:rFonts w:ascii="Verdana" w:hAnsi="Verdana"/>
          <w:lang w:val="es-MX"/>
        </w:rPr>
      </w:pPr>
      <w:r w:rsidRPr="005E7C18">
        <w:rPr>
          <w:rFonts w:ascii="Verdana" w:hAnsi="Verdana"/>
          <w:lang w:val="es-MX"/>
        </w:rPr>
        <w:t>P.O. 17 DE MAYO DE 2013</w:t>
      </w:r>
    </w:p>
    <w:p w:rsidR="00E553A1" w:rsidRPr="005E7C18" w:rsidRDefault="00E553A1" w:rsidP="00045B65">
      <w:pPr>
        <w:tabs>
          <w:tab w:val="left" w:pos="0"/>
        </w:tabs>
        <w:jc w:val="center"/>
        <w:rPr>
          <w:rFonts w:ascii="Verdana" w:hAnsi="Verdana"/>
          <w:lang w:val="es-MX"/>
        </w:rPr>
      </w:pPr>
      <w:r w:rsidRPr="005E7C18">
        <w:rPr>
          <w:rFonts w:ascii="Verdana" w:hAnsi="Verdana"/>
          <w:lang w:val="es-MX"/>
        </w:rPr>
        <w:t>(Decreto No. 67)</w:t>
      </w:r>
    </w:p>
    <w:p w:rsidR="00F21D3D" w:rsidRPr="005E7C18" w:rsidRDefault="00F21D3D" w:rsidP="00045B65">
      <w:pPr>
        <w:tabs>
          <w:tab w:val="left" w:pos="0"/>
        </w:tabs>
        <w:jc w:val="center"/>
        <w:rPr>
          <w:rFonts w:ascii="Verdana" w:hAnsi="Verdana"/>
          <w:lang w:val="es-MX"/>
        </w:rPr>
      </w:pPr>
    </w:p>
    <w:p w:rsidR="00E553A1" w:rsidRPr="005E7C18" w:rsidRDefault="00E37761" w:rsidP="00045B65">
      <w:pPr>
        <w:tabs>
          <w:tab w:val="left" w:pos="0"/>
        </w:tabs>
        <w:jc w:val="both"/>
        <w:rPr>
          <w:rFonts w:ascii="Verdana" w:hAnsi="Verdana"/>
          <w:lang w:val="es-MX"/>
        </w:rPr>
      </w:pPr>
      <w:r w:rsidRPr="005E7C18">
        <w:rPr>
          <w:rFonts w:ascii="Verdana" w:hAnsi="Verdana"/>
          <w:b/>
          <w:lang w:val="es-MX"/>
        </w:rPr>
        <w:tab/>
      </w:r>
      <w:r w:rsidR="00E553A1" w:rsidRPr="005E7C18">
        <w:rPr>
          <w:rFonts w:ascii="Verdana" w:hAnsi="Verdana"/>
          <w:b/>
          <w:lang w:val="es-MX"/>
        </w:rPr>
        <w:t>Artículo Único.</w:t>
      </w:r>
      <w:r w:rsidR="00E553A1" w:rsidRPr="005E7C18">
        <w:rPr>
          <w:rFonts w:ascii="Verdana" w:hAnsi="Verdana"/>
          <w:lang w:val="es-MX"/>
        </w:rPr>
        <w:t xml:space="preserve"> El presente decreto entrará en vigencia el cuarto día siguiente al de su publicación en el Periódico Oficial del Gobierno del Estado.</w:t>
      </w:r>
    </w:p>
    <w:p w:rsidR="00E553A1" w:rsidRPr="005E7C18" w:rsidRDefault="00E553A1" w:rsidP="00045B65">
      <w:pPr>
        <w:tabs>
          <w:tab w:val="left" w:pos="0"/>
        </w:tabs>
        <w:jc w:val="both"/>
        <w:rPr>
          <w:rFonts w:ascii="Verdana" w:hAnsi="Verdana"/>
          <w:lang w:val="es-MX"/>
        </w:rPr>
      </w:pPr>
    </w:p>
    <w:p w:rsidR="00E553A1" w:rsidRPr="005E7C18" w:rsidRDefault="00E553A1" w:rsidP="00D5753C">
      <w:pPr>
        <w:tabs>
          <w:tab w:val="left" w:pos="0"/>
        </w:tabs>
        <w:jc w:val="center"/>
        <w:rPr>
          <w:rFonts w:ascii="Verdana" w:hAnsi="Verdana"/>
          <w:lang w:val="es-MX"/>
        </w:rPr>
      </w:pPr>
    </w:p>
    <w:p w:rsidR="00E553A1" w:rsidRPr="005E7C18" w:rsidRDefault="00E553A1" w:rsidP="00045B65">
      <w:pPr>
        <w:tabs>
          <w:tab w:val="left" w:pos="0"/>
        </w:tabs>
        <w:jc w:val="center"/>
        <w:rPr>
          <w:rFonts w:ascii="Verdana" w:hAnsi="Verdana"/>
          <w:lang w:val="es-MX"/>
        </w:rPr>
      </w:pPr>
      <w:r w:rsidRPr="005E7C18">
        <w:rPr>
          <w:rFonts w:ascii="Verdana" w:hAnsi="Verdana"/>
          <w:lang w:val="es-MX"/>
        </w:rPr>
        <w:t>P.O. 8 DE NOVIEMBRE DE 2013</w:t>
      </w:r>
    </w:p>
    <w:p w:rsidR="00E11BCB" w:rsidRPr="005E7C18" w:rsidRDefault="00E11BCB" w:rsidP="00045B65">
      <w:pPr>
        <w:tabs>
          <w:tab w:val="left" w:pos="0"/>
        </w:tabs>
        <w:jc w:val="both"/>
        <w:rPr>
          <w:rFonts w:ascii="Verdana" w:hAnsi="Verdana"/>
          <w:b/>
          <w:lang w:val="es-MX"/>
        </w:rPr>
      </w:pPr>
    </w:p>
    <w:p w:rsidR="00E553A1" w:rsidRPr="005E7C18" w:rsidRDefault="00E11BCB" w:rsidP="00045B65">
      <w:pPr>
        <w:tabs>
          <w:tab w:val="left" w:pos="0"/>
        </w:tabs>
        <w:jc w:val="both"/>
        <w:rPr>
          <w:rFonts w:ascii="Verdana" w:hAnsi="Verdana"/>
          <w:lang w:val="es-MX"/>
        </w:rPr>
      </w:pPr>
      <w:r w:rsidRPr="005E7C18">
        <w:rPr>
          <w:rFonts w:ascii="Verdana" w:hAnsi="Verdana"/>
          <w:b/>
          <w:lang w:val="es-MX"/>
        </w:rPr>
        <w:tab/>
      </w:r>
      <w:r w:rsidR="00E553A1" w:rsidRPr="005E7C18">
        <w:rPr>
          <w:rFonts w:ascii="Verdana" w:hAnsi="Verdana"/>
          <w:b/>
          <w:lang w:val="es-MX"/>
        </w:rPr>
        <w:t xml:space="preserve">Artículo Único. </w:t>
      </w:r>
      <w:r w:rsidR="00E553A1" w:rsidRPr="005E7C18">
        <w:rPr>
          <w:rFonts w:ascii="Verdana" w:hAnsi="Verdana"/>
          <w:lang w:val="es-MX"/>
        </w:rPr>
        <w:t>El presente decreto entrará en vigencia el cuarto día siguiente al de su publicación en el Periódico Oficial del Gobierno del Estado.</w:t>
      </w:r>
    </w:p>
    <w:p w:rsidR="00E553A1" w:rsidRPr="005E7C18" w:rsidRDefault="00E553A1" w:rsidP="00045B65">
      <w:pPr>
        <w:tabs>
          <w:tab w:val="left" w:pos="0"/>
        </w:tabs>
        <w:jc w:val="both"/>
        <w:rPr>
          <w:rFonts w:ascii="Verdana" w:hAnsi="Verdana"/>
          <w:lang w:val="es-MX"/>
        </w:rPr>
      </w:pPr>
    </w:p>
    <w:p w:rsidR="00E553A1" w:rsidRPr="005E7C18" w:rsidRDefault="00E553A1" w:rsidP="00045B65">
      <w:pPr>
        <w:tabs>
          <w:tab w:val="left" w:pos="0"/>
        </w:tabs>
        <w:jc w:val="center"/>
        <w:rPr>
          <w:rFonts w:ascii="Verdana" w:hAnsi="Verdana"/>
          <w:lang w:val="es-MX"/>
        </w:rPr>
      </w:pPr>
      <w:r w:rsidRPr="005E7C18">
        <w:rPr>
          <w:rFonts w:ascii="Verdana" w:hAnsi="Verdana"/>
          <w:lang w:val="es-MX"/>
        </w:rPr>
        <w:t>P.O. 6 DE DICIEMBRE DE 2013</w:t>
      </w:r>
    </w:p>
    <w:p w:rsidR="00CA42B7" w:rsidRPr="005E7C18" w:rsidRDefault="00CA42B7" w:rsidP="00045B65">
      <w:pPr>
        <w:tabs>
          <w:tab w:val="left" w:pos="0"/>
        </w:tabs>
        <w:jc w:val="center"/>
        <w:rPr>
          <w:rFonts w:ascii="Verdana" w:hAnsi="Verdana"/>
          <w:b/>
          <w:lang w:val="es-MX"/>
        </w:rPr>
      </w:pPr>
    </w:p>
    <w:p w:rsidR="00E553A1" w:rsidRPr="005E7C18" w:rsidRDefault="00E5394F" w:rsidP="00045B65">
      <w:pPr>
        <w:tabs>
          <w:tab w:val="left" w:pos="0"/>
        </w:tabs>
        <w:jc w:val="both"/>
        <w:rPr>
          <w:rFonts w:ascii="Verdana" w:hAnsi="Verdana"/>
        </w:rPr>
      </w:pPr>
      <w:r w:rsidRPr="005E7C18">
        <w:rPr>
          <w:rFonts w:ascii="Verdana" w:hAnsi="Verdana"/>
          <w:b/>
        </w:rPr>
        <w:tab/>
      </w:r>
      <w:r w:rsidR="00E553A1" w:rsidRPr="005E7C18">
        <w:rPr>
          <w:rFonts w:ascii="Verdana" w:hAnsi="Verdana"/>
          <w:b/>
        </w:rPr>
        <w:t>Artículo Primero.</w:t>
      </w:r>
      <w:r w:rsidR="00E553A1" w:rsidRPr="005E7C18">
        <w:rPr>
          <w:rFonts w:ascii="Verdana" w:hAnsi="Verdana"/>
        </w:rPr>
        <w:t xml:space="preserve"> El presente Decreto entrará en vigencia sesenta días posteriores a su publicación en el Periódico Oficial de Gobierno del Estado.</w:t>
      </w:r>
    </w:p>
    <w:p w:rsidR="00E553A1" w:rsidRPr="005E7C18" w:rsidRDefault="00E553A1" w:rsidP="00045B65">
      <w:pPr>
        <w:tabs>
          <w:tab w:val="left" w:pos="0"/>
        </w:tabs>
        <w:jc w:val="both"/>
        <w:rPr>
          <w:rFonts w:ascii="Verdana" w:hAnsi="Verdana"/>
        </w:rPr>
      </w:pPr>
    </w:p>
    <w:p w:rsidR="00E553A1" w:rsidRPr="005E7C18" w:rsidRDefault="00E5394F" w:rsidP="00045B65">
      <w:pPr>
        <w:tabs>
          <w:tab w:val="left" w:pos="0"/>
        </w:tabs>
        <w:jc w:val="both"/>
        <w:rPr>
          <w:rFonts w:ascii="Verdana" w:hAnsi="Verdana"/>
        </w:rPr>
      </w:pPr>
      <w:r w:rsidRPr="005E7C18">
        <w:rPr>
          <w:rFonts w:ascii="Verdana" w:hAnsi="Verdana"/>
          <w:b/>
        </w:rPr>
        <w:tab/>
      </w:r>
      <w:r w:rsidR="00E553A1" w:rsidRPr="005E7C18">
        <w:rPr>
          <w:rFonts w:ascii="Verdana" w:hAnsi="Verdana"/>
          <w:b/>
        </w:rPr>
        <w:t>Artículo Segundo.</w:t>
      </w:r>
      <w:r w:rsidR="00E553A1" w:rsidRPr="005E7C18">
        <w:rPr>
          <w:rFonts w:ascii="Verdana" w:hAnsi="Verdana"/>
        </w:rPr>
        <w:t xml:space="preserve"> Los consejeros que actualmente conforman el Instituto de Acceso a la Información Pública para el Estado de Guanajuato seguirán en su cargo hasta concluir el periodo para el cual fueron nombrados y pasarán a formar parte del organismo constitucional autónomo en que se transforma con el presente Decreto. Dichos consejeros no podrán ser reelectos.</w:t>
      </w:r>
    </w:p>
    <w:p w:rsidR="00E553A1" w:rsidRPr="005E7C18" w:rsidRDefault="00E553A1" w:rsidP="00045B65">
      <w:pPr>
        <w:tabs>
          <w:tab w:val="left" w:pos="0"/>
        </w:tabs>
        <w:jc w:val="both"/>
        <w:rPr>
          <w:rFonts w:ascii="Verdana" w:hAnsi="Verdana"/>
        </w:rPr>
      </w:pPr>
    </w:p>
    <w:p w:rsidR="00E553A1" w:rsidRPr="005E7C18" w:rsidRDefault="00E5394F" w:rsidP="00045B65">
      <w:pPr>
        <w:tabs>
          <w:tab w:val="left" w:pos="0"/>
        </w:tabs>
        <w:jc w:val="both"/>
        <w:rPr>
          <w:rFonts w:ascii="Verdana" w:hAnsi="Verdana"/>
        </w:rPr>
      </w:pPr>
      <w:r w:rsidRPr="005E7C18">
        <w:rPr>
          <w:rFonts w:ascii="Verdana" w:hAnsi="Verdana"/>
          <w:b/>
        </w:rPr>
        <w:tab/>
      </w:r>
      <w:r w:rsidR="00E553A1" w:rsidRPr="005E7C18">
        <w:rPr>
          <w:rFonts w:ascii="Verdana" w:hAnsi="Verdana"/>
          <w:b/>
        </w:rPr>
        <w:t>Artículo Tercero.</w:t>
      </w:r>
      <w:r w:rsidR="00E553A1" w:rsidRPr="005E7C18">
        <w:rPr>
          <w:rFonts w:ascii="Verdana" w:hAnsi="Verdana"/>
        </w:rPr>
        <w:t xml:space="preserve"> El Poder Ejecutivo, por conducto de la Secretaría de Finanzas, Inversión y Administración, contará con un término de noventa días para realizar los ajustes presupuestales respecto del Instituto de Acceso a la Información Pública en su carácter de organismo constitucional autónomo, en cumplimiento de lo establecido en el presente Decreto.</w:t>
      </w:r>
    </w:p>
    <w:p w:rsidR="00E553A1" w:rsidRPr="005E7C18" w:rsidRDefault="00E553A1" w:rsidP="00045B65">
      <w:pPr>
        <w:tabs>
          <w:tab w:val="left" w:pos="0"/>
        </w:tabs>
        <w:jc w:val="both"/>
        <w:rPr>
          <w:rFonts w:ascii="Verdana" w:hAnsi="Verdana"/>
        </w:rPr>
      </w:pPr>
    </w:p>
    <w:p w:rsidR="00E553A1" w:rsidRPr="005E7C18" w:rsidRDefault="00E5394F" w:rsidP="00045B65">
      <w:pPr>
        <w:tabs>
          <w:tab w:val="left" w:pos="0"/>
        </w:tabs>
        <w:jc w:val="both"/>
        <w:rPr>
          <w:rFonts w:ascii="Verdana" w:hAnsi="Verdana"/>
        </w:rPr>
      </w:pPr>
      <w:r w:rsidRPr="005E7C18">
        <w:rPr>
          <w:rFonts w:ascii="Verdana" w:hAnsi="Verdana"/>
          <w:b/>
        </w:rPr>
        <w:tab/>
      </w:r>
      <w:r w:rsidR="00E553A1" w:rsidRPr="005E7C18">
        <w:rPr>
          <w:rFonts w:ascii="Verdana" w:hAnsi="Verdana"/>
          <w:b/>
        </w:rPr>
        <w:t>Artículo Cuarto.</w:t>
      </w:r>
      <w:r w:rsidR="00E553A1" w:rsidRPr="005E7C18">
        <w:rPr>
          <w:rFonts w:ascii="Verdana" w:hAnsi="Verdana"/>
        </w:rPr>
        <w:t xml:space="preserve"> El personal de base que a la entrada en vigor de la presente Ley presten un servicio personal subordinado al Instituto de Acceso a la Información Pública para el Estado de Guanajuato, formarán parte del personal al servicio del Instituto en su carácter de organismo constitucional autónomo, y conservarán las remuneraciones y prestaciones de las cuales gozan a la entrada en vigor del presente Decreto.</w:t>
      </w:r>
    </w:p>
    <w:p w:rsidR="00E553A1" w:rsidRPr="005E7C18" w:rsidRDefault="00E553A1" w:rsidP="00045B65">
      <w:pPr>
        <w:tabs>
          <w:tab w:val="left" w:pos="0"/>
        </w:tabs>
        <w:jc w:val="both"/>
        <w:rPr>
          <w:rFonts w:ascii="Verdana" w:hAnsi="Verdana"/>
        </w:rPr>
      </w:pPr>
    </w:p>
    <w:p w:rsidR="00E553A1" w:rsidRPr="005E7C18" w:rsidRDefault="00E5394F" w:rsidP="00045B65">
      <w:pPr>
        <w:tabs>
          <w:tab w:val="left" w:pos="0"/>
        </w:tabs>
        <w:jc w:val="both"/>
        <w:rPr>
          <w:rFonts w:ascii="Verdana" w:hAnsi="Verdana"/>
        </w:rPr>
      </w:pPr>
      <w:r w:rsidRPr="005E7C18">
        <w:rPr>
          <w:rFonts w:ascii="Verdana" w:hAnsi="Verdana"/>
          <w:b/>
        </w:rPr>
        <w:tab/>
      </w:r>
      <w:r w:rsidR="00E553A1" w:rsidRPr="005E7C18">
        <w:rPr>
          <w:rFonts w:ascii="Verdana" w:hAnsi="Verdana"/>
          <w:b/>
        </w:rPr>
        <w:t>Artículo Quinto.</w:t>
      </w:r>
      <w:r w:rsidR="00E553A1" w:rsidRPr="005E7C18">
        <w:rPr>
          <w:rFonts w:ascii="Verdana" w:hAnsi="Verdana"/>
        </w:rPr>
        <w:t xml:space="preserve"> El Instituto de Acceso a la Información Pública para el Estado de Guanajuato en su carácter de organismo constitucional autónomo, con el concurso de la Secretaría de Finanzas, Inversión y Administración, realizarán los ajustes de recursos humanos, financieros y materiales, los que deberán efectuarse en los términos de las disposiciones legales aplicables, garantizando la continuidad de la operación y de las actividades del Instituto.</w:t>
      </w:r>
    </w:p>
    <w:p w:rsidR="00E553A1" w:rsidRPr="005E7C18" w:rsidRDefault="00E553A1" w:rsidP="00045B65">
      <w:pPr>
        <w:tabs>
          <w:tab w:val="left" w:pos="0"/>
        </w:tabs>
        <w:jc w:val="both"/>
        <w:rPr>
          <w:rFonts w:ascii="Verdana" w:hAnsi="Verdana"/>
        </w:rPr>
      </w:pPr>
    </w:p>
    <w:p w:rsidR="00E553A1" w:rsidRPr="005E7C18" w:rsidRDefault="00E5394F" w:rsidP="00045B65">
      <w:pPr>
        <w:tabs>
          <w:tab w:val="left" w:pos="0"/>
        </w:tabs>
        <w:jc w:val="both"/>
        <w:rPr>
          <w:rFonts w:ascii="Verdana" w:hAnsi="Verdana"/>
        </w:rPr>
      </w:pPr>
      <w:r w:rsidRPr="005E7C18">
        <w:rPr>
          <w:rFonts w:ascii="Verdana" w:hAnsi="Verdana"/>
          <w:b/>
        </w:rPr>
        <w:tab/>
      </w:r>
      <w:r w:rsidR="00E553A1" w:rsidRPr="005E7C18">
        <w:rPr>
          <w:rFonts w:ascii="Verdana" w:hAnsi="Verdana"/>
          <w:b/>
        </w:rPr>
        <w:t>Artículo Sexto.</w:t>
      </w:r>
      <w:r w:rsidR="00E553A1" w:rsidRPr="005E7C18">
        <w:rPr>
          <w:rFonts w:ascii="Verdana" w:hAnsi="Verdana"/>
        </w:rPr>
        <w:t xml:space="preserve"> El Congreso del Estado deberá adecuar la Ley de Transparencia y Acceso a la Información Pública para el Estado y los Municipios de Guanajuato, en un término de ciento ochenta días, contado a partir del inicio de vigencia del presente Decreto.</w:t>
      </w:r>
    </w:p>
    <w:p w:rsidR="00E553A1" w:rsidRPr="005E7C18" w:rsidRDefault="00E553A1" w:rsidP="00045B65">
      <w:pPr>
        <w:tabs>
          <w:tab w:val="left" w:pos="0"/>
        </w:tabs>
        <w:jc w:val="both"/>
        <w:rPr>
          <w:rFonts w:ascii="Verdana" w:hAnsi="Verdana"/>
        </w:rPr>
      </w:pPr>
    </w:p>
    <w:p w:rsidR="00E553A1" w:rsidRPr="005E7C18" w:rsidRDefault="00E5394F" w:rsidP="00045B65">
      <w:pPr>
        <w:tabs>
          <w:tab w:val="left" w:pos="0"/>
        </w:tabs>
        <w:jc w:val="both"/>
        <w:rPr>
          <w:rFonts w:ascii="Verdana" w:hAnsi="Verdana"/>
        </w:rPr>
      </w:pPr>
      <w:r w:rsidRPr="005E7C18">
        <w:rPr>
          <w:rFonts w:ascii="Verdana" w:hAnsi="Verdana"/>
        </w:rPr>
        <w:tab/>
      </w:r>
      <w:r w:rsidR="00E553A1" w:rsidRPr="005E7C18">
        <w:rPr>
          <w:rFonts w:ascii="Verdana" w:hAnsi="Verdana"/>
        </w:rPr>
        <w:t>En tanto el Instituto de Acceso a la Información Pública para el Estado de Guanajuato expide las demás disposiciones administrativas necesarias para su operación, seguirán aplicándose las emitidas con anterioridad a su vigencia, en las materias correspondientes, en lo que no se opongan al presente Decreto. Las medidas administrativas dictadas con fundamento en disposiciones anteriores en la materia, continuarán en vigor hasta que no sean revocadas o modificadas expresamente por las autoridades competentes.</w:t>
      </w:r>
    </w:p>
    <w:p w:rsidR="00E553A1" w:rsidRPr="005E7C18" w:rsidRDefault="00E553A1" w:rsidP="00045B65">
      <w:pPr>
        <w:tabs>
          <w:tab w:val="left" w:pos="0"/>
        </w:tabs>
        <w:jc w:val="both"/>
        <w:rPr>
          <w:rFonts w:ascii="Verdana" w:hAnsi="Verdana"/>
        </w:rPr>
      </w:pPr>
    </w:p>
    <w:p w:rsidR="00E553A1" w:rsidRPr="005E7C18" w:rsidRDefault="00E5394F" w:rsidP="00045B65">
      <w:pPr>
        <w:tabs>
          <w:tab w:val="left" w:pos="0"/>
        </w:tabs>
        <w:jc w:val="both"/>
        <w:rPr>
          <w:rFonts w:ascii="Verdana" w:hAnsi="Verdana"/>
        </w:rPr>
      </w:pPr>
      <w:r w:rsidRPr="005E7C18">
        <w:rPr>
          <w:rFonts w:ascii="Verdana" w:hAnsi="Verdana"/>
          <w:b/>
        </w:rPr>
        <w:tab/>
      </w:r>
      <w:r w:rsidR="00E553A1" w:rsidRPr="005E7C18">
        <w:rPr>
          <w:rFonts w:ascii="Verdana" w:hAnsi="Verdana"/>
          <w:b/>
        </w:rPr>
        <w:t>Artículo Séptimo.</w:t>
      </w:r>
      <w:r w:rsidR="00E553A1" w:rsidRPr="005E7C18">
        <w:rPr>
          <w:rFonts w:ascii="Verdana" w:hAnsi="Verdana"/>
        </w:rPr>
        <w:t xml:space="preserve"> Los poderes, mandatos y en general las representaciones otorgadas y facultades concedidas por el Instituto de Acceso a la Información Pública del Estado de Guanajuato, con anterioridad a la entrada en vigor del presente Decreto, subsistirán en sus términos en tanto no sean modificados o revocados expresamente.</w:t>
      </w:r>
    </w:p>
    <w:p w:rsidR="00E553A1" w:rsidRPr="005E7C18" w:rsidRDefault="00E553A1" w:rsidP="00045B65">
      <w:pPr>
        <w:tabs>
          <w:tab w:val="left" w:pos="0"/>
        </w:tabs>
        <w:jc w:val="both"/>
        <w:rPr>
          <w:rFonts w:ascii="Verdana" w:hAnsi="Verdana"/>
        </w:rPr>
      </w:pPr>
    </w:p>
    <w:p w:rsidR="00E553A1" w:rsidRPr="005E7C18" w:rsidRDefault="00E5394F" w:rsidP="00045B65">
      <w:pPr>
        <w:tabs>
          <w:tab w:val="left" w:pos="0"/>
        </w:tabs>
        <w:jc w:val="both"/>
        <w:rPr>
          <w:rFonts w:ascii="Verdana" w:hAnsi="Verdana"/>
          <w:lang w:val="es-MX"/>
        </w:rPr>
      </w:pPr>
      <w:r w:rsidRPr="005E7C18">
        <w:rPr>
          <w:rFonts w:ascii="Verdana" w:hAnsi="Verdana"/>
        </w:rPr>
        <w:lastRenderedPageBreak/>
        <w:tab/>
      </w:r>
      <w:r w:rsidR="00E553A1" w:rsidRPr="005E7C18">
        <w:rPr>
          <w:rFonts w:ascii="Verdana" w:hAnsi="Verdana"/>
        </w:rPr>
        <w:t>En el supuesto de que existan asuntos en la Secretaría de la Transparencia y Rendición de Cuentas, que se encuentren en trámite o pendientes de resolución a la fecha de entrada en vigor del presente Decreto, deberán ser concluidos por la propia Secretaría de la Transparencia y Rendición de Cuentas, aplicando lo dispuesto en la Ley de Responsabilidades Administrativas de los Servidores Públicos del Estado de Guanajuato y sus Municipios, y demás ordenamientos legales en la materia.</w:t>
      </w:r>
    </w:p>
    <w:p w:rsidR="006F3C09" w:rsidRPr="005E7C18" w:rsidRDefault="006F3C09" w:rsidP="00045B65">
      <w:pPr>
        <w:tabs>
          <w:tab w:val="left" w:pos="0"/>
        </w:tabs>
        <w:rPr>
          <w:rFonts w:ascii="Verdana" w:hAnsi="Verdana"/>
        </w:rPr>
      </w:pPr>
    </w:p>
    <w:p w:rsidR="00E553A1" w:rsidRPr="005E7C18" w:rsidRDefault="00E553A1" w:rsidP="00045B65">
      <w:pPr>
        <w:tabs>
          <w:tab w:val="left" w:pos="0"/>
        </w:tabs>
        <w:jc w:val="center"/>
        <w:rPr>
          <w:rFonts w:ascii="Verdana" w:hAnsi="Verdana"/>
          <w:lang w:val="es-MX"/>
        </w:rPr>
      </w:pPr>
      <w:r w:rsidRPr="005E7C18">
        <w:rPr>
          <w:rFonts w:ascii="Verdana" w:hAnsi="Verdana"/>
          <w:lang w:val="es-MX"/>
        </w:rPr>
        <w:t>P.O. 20 DE DICIEMBRE DE 2013</w:t>
      </w:r>
    </w:p>
    <w:p w:rsidR="00CA42B7" w:rsidRPr="005E7C18" w:rsidRDefault="00CA42B7" w:rsidP="00045B65">
      <w:pPr>
        <w:tabs>
          <w:tab w:val="left" w:pos="0"/>
        </w:tabs>
        <w:jc w:val="center"/>
        <w:rPr>
          <w:rFonts w:ascii="Verdana" w:hAnsi="Verdana"/>
          <w:lang w:val="es-MX"/>
        </w:rPr>
      </w:pPr>
    </w:p>
    <w:p w:rsidR="00E553A1" w:rsidRPr="005E7C18" w:rsidRDefault="00261804" w:rsidP="00045B65">
      <w:pPr>
        <w:tabs>
          <w:tab w:val="left" w:pos="0"/>
        </w:tabs>
        <w:jc w:val="both"/>
        <w:rPr>
          <w:rFonts w:ascii="Verdana" w:hAnsi="Verdana"/>
        </w:rPr>
      </w:pPr>
      <w:r w:rsidRPr="005E7C18">
        <w:rPr>
          <w:rFonts w:ascii="Verdana" w:hAnsi="Verdana"/>
          <w:b/>
        </w:rPr>
        <w:tab/>
      </w:r>
      <w:r w:rsidR="00E553A1" w:rsidRPr="005E7C18">
        <w:rPr>
          <w:rFonts w:ascii="Verdana" w:hAnsi="Verdana"/>
          <w:b/>
        </w:rPr>
        <w:t>Artículo Único.</w:t>
      </w:r>
      <w:r w:rsidR="00E553A1" w:rsidRPr="005E7C18">
        <w:rPr>
          <w:rFonts w:ascii="Verdana" w:hAnsi="Verdana" w:cs="Tahoma"/>
          <w:b/>
          <w:lang w:val="es-MX"/>
        </w:rPr>
        <w:t xml:space="preserve"> </w:t>
      </w:r>
      <w:r w:rsidR="00E553A1" w:rsidRPr="005E7C18">
        <w:rPr>
          <w:rFonts w:ascii="Verdana" w:hAnsi="Verdana"/>
        </w:rPr>
        <w:t>El presente decreto entrará en vigencia el cuarto día siguiente al de su publicación en el Periódico Oficial del Gobierno del Estado de Guanajuato.</w:t>
      </w:r>
    </w:p>
    <w:p w:rsidR="006B72D2" w:rsidRPr="005E7C18" w:rsidRDefault="006B72D2" w:rsidP="00045B65">
      <w:pPr>
        <w:tabs>
          <w:tab w:val="left" w:pos="0"/>
        </w:tabs>
        <w:jc w:val="both"/>
        <w:rPr>
          <w:rFonts w:ascii="Verdana" w:hAnsi="Verdana"/>
        </w:rPr>
      </w:pPr>
    </w:p>
    <w:p w:rsidR="0031480C" w:rsidRPr="005E7C18" w:rsidRDefault="0031480C" w:rsidP="00045B65">
      <w:pPr>
        <w:tabs>
          <w:tab w:val="left" w:pos="0"/>
        </w:tabs>
        <w:jc w:val="center"/>
        <w:rPr>
          <w:rFonts w:ascii="Verdana" w:hAnsi="Verdana"/>
          <w:lang w:val="es-MX"/>
        </w:rPr>
      </w:pPr>
      <w:r w:rsidRPr="005E7C18">
        <w:rPr>
          <w:rFonts w:ascii="Verdana" w:hAnsi="Verdana"/>
          <w:lang w:val="es-MX"/>
        </w:rPr>
        <w:t xml:space="preserve">P.O. </w:t>
      </w:r>
      <w:r w:rsidR="008213B3" w:rsidRPr="005E7C18">
        <w:rPr>
          <w:rFonts w:ascii="Verdana" w:hAnsi="Verdana"/>
          <w:lang w:val="es-MX"/>
        </w:rPr>
        <w:t>28</w:t>
      </w:r>
      <w:r w:rsidRPr="005E7C18">
        <w:rPr>
          <w:rFonts w:ascii="Verdana" w:hAnsi="Verdana"/>
          <w:lang w:val="es-MX"/>
        </w:rPr>
        <w:t xml:space="preserve"> DE </w:t>
      </w:r>
      <w:r w:rsidR="008213B3" w:rsidRPr="005E7C18">
        <w:rPr>
          <w:rFonts w:ascii="Verdana" w:hAnsi="Verdana"/>
          <w:lang w:val="es-MX"/>
        </w:rPr>
        <w:t>FEBRERO DE 2014</w:t>
      </w:r>
    </w:p>
    <w:p w:rsidR="0031480C" w:rsidRPr="005E7C18" w:rsidRDefault="0031480C" w:rsidP="00045B65">
      <w:pPr>
        <w:tabs>
          <w:tab w:val="left" w:pos="0"/>
        </w:tabs>
        <w:jc w:val="center"/>
        <w:rPr>
          <w:rFonts w:ascii="Verdana" w:hAnsi="Verdana"/>
          <w:lang w:val="es-MX"/>
        </w:rPr>
      </w:pPr>
      <w:r w:rsidRPr="005E7C18">
        <w:rPr>
          <w:rFonts w:ascii="Verdana" w:hAnsi="Verdana"/>
          <w:lang w:val="es-MX"/>
        </w:rPr>
        <w:t>(Decreto No. 157)</w:t>
      </w:r>
    </w:p>
    <w:p w:rsidR="00CA42B7" w:rsidRPr="005E7C18" w:rsidRDefault="00CA42B7" w:rsidP="00045B65">
      <w:pPr>
        <w:tabs>
          <w:tab w:val="left" w:pos="0"/>
        </w:tabs>
        <w:jc w:val="center"/>
        <w:rPr>
          <w:rFonts w:ascii="Verdana" w:hAnsi="Verdana"/>
          <w:lang w:val="es-MX"/>
        </w:rPr>
      </w:pPr>
    </w:p>
    <w:p w:rsidR="0031480C" w:rsidRPr="005E7C18" w:rsidRDefault="0066304D" w:rsidP="00045B65">
      <w:pPr>
        <w:tabs>
          <w:tab w:val="left" w:pos="0"/>
        </w:tabs>
        <w:jc w:val="both"/>
        <w:rPr>
          <w:rFonts w:ascii="Verdana" w:hAnsi="Verdana" w:cs="Tahoma"/>
          <w:lang w:val="es-MX"/>
        </w:rPr>
      </w:pPr>
      <w:r w:rsidRPr="005E7C18">
        <w:rPr>
          <w:rFonts w:ascii="Verdana" w:hAnsi="Verdana" w:cs="Tahoma"/>
          <w:b/>
          <w:lang w:val="es-MX"/>
        </w:rPr>
        <w:tab/>
      </w:r>
      <w:r w:rsidR="0031480C" w:rsidRPr="005E7C18">
        <w:rPr>
          <w:rFonts w:ascii="Verdana" w:hAnsi="Verdana" w:cs="Tahoma"/>
          <w:b/>
          <w:lang w:val="es-MX"/>
        </w:rPr>
        <w:t xml:space="preserve">Artículo Único. </w:t>
      </w:r>
      <w:r w:rsidR="0031480C" w:rsidRPr="005E7C18">
        <w:rPr>
          <w:rFonts w:ascii="Verdana" w:hAnsi="Verdana" w:cs="Tahoma"/>
          <w:lang w:val="es-MX"/>
        </w:rPr>
        <w:t>El presente decreto entrará en vigencia el cuarto día siguiente al de su publicación en el Periódico Oficial del Gobierno del Estado de Guanajuato.</w:t>
      </w:r>
    </w:p>
    <w:p w:rsidR="0031480C" w:rsidRPr="005E7C18" w:rsidRDefault="0031480C" w:rsidP="00045B65">
      <w:pPr>
        <w:tabs>
          <w:tab w:val="left" w:pos="0"/>
        </w:tabs>
        <w:jc w:val="both"/>
        <w:rPr>
          <w:rFonts w:ascii="Verdana" w:hAnsi="Verdana"/>
          <w:lang w:val="es-MX"/>
        </w:rPr>
      </w:pPr>
    </w:p>
    <w:p w:rsidR="00386AA1" w:rsidRPr="005E7C18" w:rsidRDefault="00386AA1" w:rsidP="00045B65">
      <w:pPr>
        <w:tabs>
          <w:tab w:val="left" w:pos="0"/>
        </w:tabs>
        <w:jc w:val="center"/>
        <w:rPr>
          <w:rFonts w:ascii="Verdana" w:hAnsi="Verdana"/>
          <w:lang w:val="es-MX"/>
        </w:rPr>
      </w:pPr>
      <w:r w:rsidRPr="005E7C18">
        <w:rPr>
          <w:rFonts w:ascii="Verdana" w:hAnsi="Verdana"/>
          <w:lang w:val="es-MX"/>
        </w:rPr>
        <w:t>P.O. 28 DE FEBRERO DE 2014</w:t>
      </w:r>
    </w:p>
    <w:p w:rsidR="00386AA1" w:rsidRPr="005E7C18" w:rsidRDefault="00386AA1" w:rsidP="00045B65">
      <w:pPr>
        <w:tabs>
          <w:tab w:val="left" w:pos="0"/>
        </w:tabs>
        <w:jc w:val="center"/>
        <w:rPr>
          <w:rFonts w:ascii="Verdana" w:hAnsi="Verdana"/>
          <w:lang w:val="es-MX"/>
        </w:rPr>
      </w:pPr>
      <w:r w:rsidRPr="005E7C18">
        <w:rPr>
          <w:rFonts w:ascii="Verdana" w:hAnsi="Verdana"/>
          <w:lang w:val="es-MX"/>
        </w:rPr>
        <w:t>(Decreto No. 159)</w:t>
      </w:r>
    </w:p>
    <w:p w:rsidR="00CA42B7" w:rsidRPr="005E7C18" w:rsidRDefault="00CA42B7" w:rsidP="00045B65">
      <w:pPr>
        <w:tabs>
          <w:tab w:val="left" w:pos="0"/>
        </w:tabs>
        <w:jc w:val="center"/>
        <w:rPr>
          <w:rFonts w:ascii="Verdana" w:hAnsi="Verdana"/>
          <w:lang w:val="es-MX"/>
        </w:rPr>
      </w:pPr>
    </w:p>
    <w:p w:rsidR="00386AA1" w:rsidRPr="005E7C18" w:rsidRDefault="0066304D" w:rsidP="00045B65">
      <w:pPr>
        <w:tabs>
          <w:tab w:val="left" w:pos="0"/>
        </w:tabs>
        <w:jc w:val="both"/>
        <w:rPr>
          <w:rFonts w:ascii="Verdana" w:hAnsi="Verdana" w:cs="Tahoma"/>
          <w:lang w:val="es-MX"/>
        </w:rPr>
      </w:pPr>
      <w:r w:rsidRPr="005E7C18">
        <w:rPr>
          <w:rFonts w:ascii="Verdana" w:hAnsi="Verdana" w:cs="Tahoma"/>
          <w:b/>
          <w:lang w:val="es-MX"/>
        </w:rPr>
        <w:tab/>
      </w:r>
      <w:r w:rsidR="00386AA1" w:rsidRPr="005E7C18">
        <w:rPr>
          <w:rFonts w:ascii="Verdana" w:hAnsi="Verdana" w:cs="Tahoma"/>
          <w:b/>
          <w:lang w:val="es-MX"/>
        </w:rPr>
        <w:t xml:space="preserve">Artículo Único. </w:t>
      </w:r>
      <w:r w:rsidR="00386AA1" w:rsidRPr="005E7C18">
        <w:rPr>
          <w:rFonts w:ascii="Verdana" w:hAnsi="Verdana" w:cs="Tahoma"/>
          <w:lang w:val="es-MX"/>
        </w:rPr>
        <w:t>El presente decreto entrará en vigencia el cuarto día siguiente al de su publicación en el Periódico Oficial del Gobierno del Estado de Guanajuato.</w:t>
      </w:r>
    </w:p>
    <w:p w:rsidR="00386AA1" w:rsidRPr="005E7C18" w:rsidRDefault="00386AA1" w:rsidP="00045B65">
      <w:pPr>
        <w:tabs>
          <w:tab w:val="left" w:pos="0"/>
        </w:tabs>
        <w:jc w:val="both"/>
        <w:rPr>
          <w:rFonts w:ascii="Verdana" w:hAnsi="Verdana"/>
          <w:lang w:val="es-MX"/>
        </w:rPr>
      </w:pPr>
    </w:p>
    <w:p w:rsidR="00831BC3" w:rsidRPr="005E7C18" w:rsidRDefault="00831BC3" w:rsidP="00045B65">
      <w:pPr>
        <w:tabs>
          <w:tab w:val="left" w:pos="0"/>
        </w:tabs>
        <w:jc w:val="center"/>
        <w:rPr>
          <w:rFonts w:ascii="Verdana" w:hAnsi="Verdana"/>
          <w:lang w:val="es-MX"/>
        </w:rPr>
      </w:pPr>
      <w:r w:rsidRPr="005E7C18">
        <w:rPr>
          <w:rFonts w:ascii="Verdana" w:hAnsi="Verdana"/>
          <w:lang w:val="es-MX"/>
        </w:rPr>
        <w:t>P.O. 27 DE JUNIO DE 2014</w:t>
      </w:r>
    </w:p>
    <w:p w:rsidR="002D1A65" w:rsidRPr="005E7C18" w:rsidRDefault="002D1A65" w:rsidP="00045B65">
      <w:pPr>
        <w:tabs>
          <w:tab w:val="left" w:pos="0"/>
        </w:tabs>
        <w:jc w:val="center"/>
        <w:rPr>
          <w:rFonts w:ascii="Verdana" w:hAnsi="Verdana"/>
          <w:b/>
          <w:lang w:val="es-MX"/>
        </w:rPr>
      </w:pPr>
    </w:p>
    <w:p w:rsidR="002D1A65" w:rsidRPr="005E7C18" w:rsidRDefault="00E5394F" w:rsidP="00045B65">
      <w:pPr>
        <w:tabs>
          <w:tab w:val="left" w:pos="0"/>
        </w:tabs>
        <w:jc w:val="both"/>
        <w:rPr>
          <w:rFonts w:ascii="Verdana" w:hAnsi="Verdana"/>
        </w:rPr>
      </w:pPr>
      <w:r w:rsidRPr="005E7C18">
        <w:rPr>
          <w:rFonts w:ascii="Verdana" w:hAnsi="Verdana"/>
          <w:b/>
        </w:rPr>
        <w:tab/>
      </w:r>
      <w:r w:rsidR="002D1A65" w:rsidRPr="005E7C18">
        <w:rPr>
          <w:rFonts w:ascii="Verdana" w:hAnsi="Verdana"/>
          <w:b/>
        </w:rPr>
        <w:t>Artículo Primero.</w:t>
      </w:r>
      <w:r w:rsidR="002D1A65" w:rsidRPr="005E7C18">
        <w:rPr>
          <w:rFonts w:ascii="Verdana" w:hAnsi="Verdana"/>
        </w:rPr>
        <w:t xml:space="preserve"> El presente Decreto entrará en vigencia al día siguiente a su publicación en el Periódico Oficial del Gobierno del Estado.</w:t>
      </w:r>
    </w:p>
    <w:p w:rsidR="002D1A65" w:rsidRPr="005E7C18" w:rsidRDefault="002D1A65" w:rsidP="00045B65">
      <w:pPr>
        <w:tabs>
          <w:tab w:val="left" w:pos="0"/>
        </w:tabs>
        <w:jc w:val="both"/>
        <w:rPr>
          <w:rFonts w:ascii="Verdana" w:hAnsi="Verdana"/>
        </w:rPr>
      </w:pPr>
    </w:p>
    <w:p w:rsidR="002D1A65" w:rsidRPr="005E7C18" w:rsidRDefault="00E5394F" w:rsidP="00045B65">
      <w:pPr>
        <w:tabs>
          <w:tab w:val="left" w:pos="0"/>
        </w:tabs>
        <w:jc w:val="both"/>
        <w:rPr>
          <w:rFonts w:ascii="Verdana" w:hAnsi="Verdana"/>
        </w:rPr>
      </w:pPr>
      <w:r w:rsidRPr="005E7C18">
        <w:rPr>
          <w:rFonts w:ascii="Verdana" w:hAnsi="Verdana"/>
          <w:b/>
        </w:rPr>
        <w:tab/>
      </w:r>
      <w:r w:rsidR="002D1A65" w:rsidRPr="005E7C18">
        <w:rPr>
          <w:rFonts w:ascii="Verdana" w:hAnsi="Verdana"/>
          <w:b/>
        </w:rPr>
        <w:t>Artículo Segundo.</w:t>
      </w:r>
      <w:r w:rsidR="002D1A65" w:rsidRPr="005E7C18">
        <w:rPr>
          <w:rFonts w:ascii="Verdana" w:hAnsi="Verdana"/>
        </w:rPr>
        <w:t xml:space="preserve"> A partir de 2015, se celebrarán las elecciones a Diputados y Ayuntamientos, el primer domingo de junio del año que corresponda, salvo la elección de Gobernador, la cual se realizará el primer domingo de julio de 2018.</w:t>
      </w:r>
    </w:p>
    <w:p w:rsidR="002D1A65" w:rsidRPr="005E7C18" w:rsidRDefault="002D1A65" w:rsidP="00045B65">
      <w:pPr>
        <w:tabs>
          <w:tab w:val="left" w:pos="0"/>
        </w:tabs>
        <w:ind w:firstLine="708"/>
        <w:jc w:val="both"/>
        <w:rPr>
          <w:rFonts w:ascii="Verdana" w:hAnsi="Verdana"/>
        </w:rPr>
      </w:pPr>
    </w:p>
    <w:p w:rsidR="002D1A65" w:rsidRPr="005E7C18" w:rsidRDefault="00E5394F" w:rsidP="00045B65">
      <w:pPr>
        <w:tabs>
          <w:tab w:val="left" w:pos="0"/>
        </w:tabs>
        <w:jc w:val="both"/>
        <w:rPr>
          <w:rFonts w:ascii="Verdana" w:hAnsi="Verdana"/>
        </w:rPr>
      </w:pPr>
      <w:r w:rsidRPr="005E7C18">
        <w:rPr>
          <w:rFonts w:ascii="Verdana" w:hAnsi="Verdana"/>
          <w:b/>
        </w:rPr>
        <w:tab/>
      </w:r>
      <w:r w:rsidR="002D1A65" w:rsidRPr="005E7C18">
        <w:rPr>
          <w:rFonts w:ascii="Verdana" w:hAnsi="Verdana"/>
          <w:b/>
        </w:rPr>
        <w:t>Artículo Tercero.</w:t>
      </w:r>
      <w:r w:rsidR="002D1A65" w:rsidRPr="005E7C18">
        <w:rPr>
          <w:rFonts w:ascii="Verdana" w:hAnsi="Verdana"/>
        </w:rPr>
        <w:t xml:space="preserve"> Al extinguirse el Instituto Electoral del Estado de Guanajuato y el Tribunal Electoral del Estado de Guanajuato, los recursos humanos y materiales pasarán a formar parte del patrimonio de las autoridades electorales administrativa y jurisdiccional locales, sin menoscabo de los derechos adquiridos de los trabajadores.</w:t>
      </w:r>
    </w:p>
    <w:p w:rsidR="002D1A65" w:rsidRPr="005E7C18" w:rsidRDefault="002D1A65" w:rsidP="00045B65">
      <w:pPr>
        <w:tabs>
          <w:tab w:val="left" w:pos="0"/>
        </w:tabs>
        <w:ind w:firstLine="708"/>
        <w:jc w:val="both"/>
        <w:rPr>
          <w:rFonts w:ascii="Verdana" w:hAnsi="Verdana"/>
        </w:rPr>
      </w:pPr>
    </w:p>
    <w:p w:rsidR="002D1A65" w:rsidRPr="005E7C18" w:rsidRDefault="00E5394F" w:rsidP="00045B65">
      <w:pPr>
        <w:tabs>
          <w:tab w:val="left" w:pos="0"/>
        </w:tabs>
        <w:jc w:val="both"/>
        <w:rPr>
          <w:rFonts w:ascii="Verdana" w:hAnsi="Verdana"/>
        </w:rPr>
      </w:pPr>
      <w:r w:rsidRPr="005E7C18">
        <w:rPr>
          <w:rFonts w:ascii="Verdana" w:hAnsi="Verdana"/>
        </w:rPr>
        <w:tab/>
      </w:r>
      <w:r w:rsidR="002D1A65" w:rsidRPr="005E7C18">
        <w:rPr>
          <w:rFonts w:ascii="Verdana" w:hAnsi="Verdana"/>
        </w:rPr>
        <w:t xml:space="preserve">El Poder Ejecutivo, por conducto de la Secretaría de Finanzas, Inversión y Administración, contará con un término de cuarenta y cinco días para realizar los ajustes presupuestales respecto de las autoridades electorales administrativas y jurisdiccional locales, en cumplimiento de lo establecido en el presente Decreto, garantizando la continuidad de la operación y de las actividades de las mismas. </w:t>
      </w:r>
    </w:p>
    <w:p w:rsidR="002D1A65" w:rsidRPr="005E7C18" w:rsidRDefault="002D1A65" w:rsidP="00045B65">
      <w:pPr>
        <w:tabs>
          <w:tab w:val="left" w:pos="0"/>
        </w:tabs>
        <w:ind w:firstLine="708"/>
        <w:jc w:val="both"/>
        <w:rPr>
          <w:rFonts w:ascii="Verdana" w:hAnsi="Verdana"/>
        </w:rPr>
      </w:pPr>
    </w:p>
    <w:p w:rsidR="002D1A65" w:rsidRPr="005E7C18" w:rsidRDefault="00E5394F" w:rsidP="00045B65">
      <w:pPr>
        <w:tabs>
          <w:tab w:val="left" w:pos="0"/>
        </w:tabs>
        <w:jc w:val="both"/>
        <w:rPr>
          <w:rFonts w:ascii="Verdana" w:hAnsi="Verdana"/>
        </w:rPr>
      </w:pPr>
      <w:r w:rsidRPr="005E7C18">
        <w:rPr>
          <w:rFonts w:ascii="Verdana" w:hAnsi="Verdana"/>
        </w:rPr>
        <w:tab/>
      </w:r>
      <w:r w:rsidR="002D1A65" w:rsidRPr="005E7C18">
        <w:rPr>
          <w:rFonts w:ascii="Verdana" w:hAnsi="Verdana"/>
        </w:rPr>
        <w:t>Asimismo en los términos de las leyes de la materia harán entrega de sus patrimonios documentales.</w:t>
      </w:r>
    </w:p>
    <w:p w:rsidR="002D1A65" w:rsidRPr="005E7C18" w:rsidRDefault="002D1A65" w:rsidP="00045B65">
      <w:pPr>
        <w:tabs>
          <w:tab w:val="left" w:pos="0"/>
        </w:tabs>
        <w:ind w:firstLine="708"/>
        <w:jc w:val="both"/>
        <w:rPr>
          <w:rFonts w:ascii="Verdana" w:hAnsi="Verdana"/>
        </w:rPr>
      </w:pPr>
    </w:p>
    <w:p w:rsidR="002D1A65" w:rsidRPr="005E7C18" w:rsidRDefault="00E5394F" w:rsidP="00045B65">
      <w:pPr>
        <w:tabs>
          <w:tab w:val="left" w:pos="0"/>
        </w:tabs>
        <w:jc w:val="both"/>
        <w:rPr>
          <w:rFonts w:ascii="Verdana" w:hAnsi="Verdana"/>
        </w:rPr>
      </w:pPr>
      <w:r w:rsidRPr="005E7C18">
        <w:rPr>
          <w:rFonts w:ascii="Verdana" w:hAnsi="Verdana"/>
        </w:rPr>
        <w:tab/>
      </w:r>
      <w:r w:rsidR="002D1A65" w:rsidRPr="005E7C18">
        <w:rPr>
          <w:rFonts w:ascii="Verdana" w:hAnsi="Verdana"/>
        </w:rPr>
        <w:t>La situación presupuestal y laboral de las actuales autoridades electorales administrativa y jurisdiccional locales, serán reguladas en la ley secundaria respectiva.</w:t>
      </w:r>
    </w:p>
    <w:p w:rsidR="002D1A65" w:rsidRPr="005E7C18" w:rsidRDefault="002D1A65" w:rsidP="00045B65">
      <w:pPr>
        <w:tabs>
          <w:tab w:val="left" w:pos="0"/>
        </w:tabs>
        <w:jc w:val="both"/>
        <w:rPr>
          <w:rFonts w:ascii="Verdana" w:hAnsi="Verdana"/>
        </w:rPr>
      </w:pPr>
    </w:p>
    <w:p w:rsidR="002D1A65" w:rsidRPr="005E7C18" w:rsidRDefault="00E5394F" w:rsidP="00045B65">
      <w:pPr>
        <w:pStyle w:val="Texto"/>
        <w:tabs>
          <w:tab w:val="left" w:pos="0"/>
        </w:tabs>
        <w:spacing w:after="0" w:line="240" w:lineRule="auto"/>
        <w:ind w:firstLine="0"/>
        <w:rPr>
          <w:rFonts w:ascii="Verdana" w:hAnsi="Verdana"/>
          <w:sz w:val="20"/>
          <w:szCs w:val="20"/>
          <w:lang w:val="es-ES_tradnl" w:eastAsia="es-ES"/>
        </w:rPr>
      </w:pPr>
      <w:r w:rsidRPr="005E7C18">
        <w:rPr>
          <w:rFonts w:ascii="Verdana" w:hAnsi="Verdana"/>
          <w:b/>
          <w:sz w:val="20"/>
          <w:szCs w:val="20"/>
          <w:lang w:val="es-ES_tradnl" w:eastAsia="es-ES"/>
        </w:rPr>
        <w:lastRenderedPageBreak/>
        <w:tab/>
      </w:r>
      <w:r w:rsidR="002D1A65" w:rsidRPr="005E7C18">
        <w:rPr>
          <w:rFonts w:ascii="Verdana" w:hAnsi="Verdana"/>
          <w:b/>
          <w:sz w:val="20"/>
          <w:szCs w:val="20"/>
          <w:lang w:val="es-ES_tradnl" w:eastAsia="es-ES"/>
        </w:rPr>
        <w:t>Artículo Cuarto.</w:t>
      </w:r>
      <w:r w:rsidR="002D1A65" w:rsidRPr="005E7C18">
        <w:rPr>
          <w:rFonts w:ascii="Verdana" w:hAnsi="Verdana"/>
          <w:sz w:val="20"/>
          <w:szCs w:val="20"/>
        </w:rPr>
        <w:t xml:space="preserve"> </w:t>
      </w:r>
      <w:r w:rsidR="002D1A65" w:rsidRPr="005E7C18">
        <w:rPr>
          <w:rFonts w:ascii="Verdana" w:hAnsi="Verdana"/>
          <w:sz w:val="20"/>
          <w:szCs w:val="20"/>
          <w:lang w:val="es-ES_tradnl" w:eastAsia="es-ES"/>
        </w:rPr>
        <w:t>Los actuales Consejeros Ciudadanos del Instituto Electoral del Estado de Guanajuato y Magistrados del Tribunal Electoral del Estado de Guanajuato continuarán en su encargo hasta en tanto el Instituto Nacional Electoral realice las designaciones de los Consejeros Electorales del organismo público electoral local y el Senado de la República lleve a cabo los procedimientos para el nombramiento de los magistrados electorales.</w:t>
      </w:r>
    </w:p>
    <w:p w:rsidR="002D1A65" w:rsidRPr="005E7C18" w:rsidRDefault="002D1A65" w:rsidP="00045B65">
      <w:pPr>
        <w:pStyle w:val="Texto"/>
        <w:tabs>
          <w:tab w:val="left" w:pos="0"/>
        </w:tabs>
        <w:spacing w:after="0" w:line="240" w:lineRule="auto"/>
        <w:ind w:firstLine="0"/>
        <w:rPr>
          <w:rFonts w:ascii="Verdana" w:hAnsi="Verdana"/>
          <w:sz w:val="20"/>
          <w:szCs w:val="20"/>
          <w:lang w:val="es-ES_tradnl" w:eastAsia="es-ES"/>
        </w:rPr>
      </w:pPr>
    </w:p>
    <w:p w:rsidR="002D1A65" w:rsidRPr="005E7C18" w:rsidRDefault="00E5394F" w:rsidP="00045B65">
      <w:pPr>
        <w:pStyle w:val="Texto"/>
        <w:tabs>
          <w:tab w:val="left" w:pos="0"/>
        </w:tabs>
        <w:spacing w:after="0" w:line="240" w:lineRule="auto"/>
        <w:ind w:firstLine="0"/>
        <w:rPr>
          <w:rFonts w:ascii="Verdana" w:hAnsi="Verdana"/>
          <w:sz w:val="20"/>
          <w:szCs w:val="20"/>
          <w:lang w:val="es-ES_tradnl" w:eastAsia="es-ES"/>
        </w:rPr>
      </w:pPr>
      <w:r w:rsidRPr="005E7C18">
        <w:rPr>
          <w:rFonts w:ascii="Verdana" w:hAnsi="Verdana"/>
          <w:sz w:val="20"/>
          <w:szCs w:val="20"/>
          <w:lang w:val="es-ES_tradnl" w:eastAsia="es-ES"/>
        </w:rPr>
        <w:tab/>
      </w:r>
      <w:r w:rsidR="002D1A65" w:rsidRPr="005E7C18">
        <w:rPr>
          <w:rFonts w:ascii="Verdana" w:hAnsi="Verdana"/>
          <w:sz w:val="20"/>
          <w:szCs w:val="20"/>
          <w:lang w:val="es-ES_tradnl" w:eastAsia="es-ES"/>
        </w:rPr>
        <w:t>Los magistrados a que se refiere el párrafo anterior serán elegibles para un nuevo nombramiento.</w:t>
      </w:r>
    </w:p>
    <w:p w:rsidR="002D1A65" w:rsidRPr="005E7C18" w:rsidRDefault="002D1A65" w:rsidP="00045B65">
      <w:pPr>
        <w:pStyle w:val="Texto"/>
        <w:tabs>
          <w:tab w:val="left" w:pos="0"/>
        </w:tabs>
        <w:spacing w:after="0" w:line="240" w:lineRule="auto"/>
        <w:ind w:firstLine="708"/>
        <w:rPr>
          <w:rFonts w:ascii="Verdana" w:hAnsi="Verdana"/>
          <w:sz w:val="20"/>
          <w:szCs w:val="20"/>
          <w:lang w:val="es-ES_tradnl" w:eastAsia="es-ES"/>
        </w:rPr>
      </w:pPr>
    </w:p>
    <w:p w:rsidR="002D1A65" w:rsidRPr="005E7C18" w:rsidRDefault="00E5394F" w:rsidP="00045B65">
      <w:pPr>
        <w:pStyle w:val="Texto"/>
        <w:tabs>
          <w:tab w:val="left" w:pos="0"/>
        </w:tabs>
        <w:spacing w:after="0" w:line="240" w:lineRule="auto"/>
        <w:ind w:firstLine="0"/>
        <w:rPr>
          <w:rFonts w:ascii="Verdana" w:hAnsi="Verdana"/>
          <w:sz w:val="20"/>
          <w:szCs w:val="20"/>
          <w:lang w:val="es-ES_tradnl" w:eastAsia="es-ES"/>
        </w:rPr>
      </w:pPr>
      <w:r w:rsidRPr="005E7C18">
        <w:rPr>
          <w:rFonts w:ascii="Verdana" w:hAnsi="Verdana"/>
          <w:b/>
          <w:sz w:val="20"/>
          <w:szCs w:val="20"/>
        </w:rPr>
        <w:tab/>
      </w:r>
      <w:r w:rsidR="002D1A65" w:rsidRPr="005E7C18">
        <w:rPr>
          <w:rFonts w:ascii="Verdana" w:hAnsi="Verdana"/>
          <w:b/>
          <w:sz w:val="20"/>
          <w:szCs w:val="20"/>
        </w:rPr>
        <w:t>Artículo Quinto.</w:t>
      </w:r>
      <w:r w:rsidR="002D1A65" w:rsidRPr="005E7C18">
        <w:rPr>
          <w:rFonts w:ascii="Verdana" w:hAnsi="Verdana"/>
          <w:sz w:val="20"/>
          <w:szCs w:val="20"/>
        </w:rPr>
        <w:t xml:space="preserve"> </w:t>
      </w:r>
      <w:r w:rsidR="002D1A65" w:rsidRPr="005E7C18">
        <w:rPr>
          <w:rFonts w:ascii="Verdana" w:hAnsi="Verdana"/>
          <w:sz w:val="20"/>
          <w:szCs w:val="20"/>
          <w:lang w:val="es-ES_tradnl" w:eastAsia="es-ES"/>
        </w:rPr>
        <w:t>Las reformas a los artículos 47 y 113 de esta Constitución, no serán aplicables a los Diputados Locales, Presidentes Municipales, Regidores y Síndicos que hayan protestado el cargo en la Legislatura o Ayuntamiento que se encuentre en funciones a la entrada en vigor del presente Decreto.</w:t>
      </w:r>
    </w:p>
    <w:p w:rsidR="002D1A65" w:rsidRPr="005E7C18" w:rsidRDefault="002D1A65" w:rsidP="00045B65">
      <w:pPr>
        <w:pStyle w:val="Texto"/>
        <w:tabs>
          <w:tab w:val="left" w:pos="0"/>
        </w:tabs>
        <w:spacing w:after="0" w:line="240" w:lineRule="auto"/>
        <w:ind w:firstLine="708"/>
        <w:rPr>
          <w:rFonts w:ascii="Verdana" w:hAnsi="Verdana"/>
          <w:sz w:val="20"/>
          <w:szCs w:val="20"/>
          <w:lang w:val="es-ES_tradnl" w:eastAsia="es-ES"/>
        </w:rPr>
      </w:pPr>
    </w:p>
    <w:p w:rsidR="002D1A65" w:rsidRPr="005E7C18" w:rsidRDefault="00E5394F" w:rsidP="00045B65">
      <w:pPr>
        <w:tabs>
          <w:tab w:val="left" w:pos="0"/>
        </w:tabs>
        <w:jc w:val="both"/>
        <w:rPr>
          <w:rFonts w:ascii="Verdana" w:hAnsi="Verdana" w:cs="Arial"/>
          <w:color w:val="2F2F2F"/>
          <w:lang w:eastAsia="es-MX"/>
        </w:rPr>
      </w:pPr>
      <w:r w:rsidRPr="005E7C18">
        <w:rPr>
          <w:rFonts w:ascii="Verdana" w:hAnsi="Verdana"/>
          <w:b/>
        </w:rPr>
        <w:tab/>
      </w:r>
      <w:r w:rsidR="002D1A65" w:rsidRPr="005E7C18">
        <w:rPr>
          <w:rFonts w:ascii="Verdana" w:hAnsi="Verdana"/>
          <w:b/>
        </w:rPr>
        <w:t xml:space="preserve">Artículo Sexto. </w:t>
      </w:r>
      <w:r w:rsidR="002D1A65" w:rsidRPr="005E7C18">
        <w:rPr>
          <w:rFonts w:ascii="Verdana" w:hAnsi="Verdana"/>
        </w:rPr>
        <w:t>La referencia que esta Constitución hace al Fiscal General de la República, se entenderá realizada al Procurador General de la República, hasta en tanto entre en vigor la autonomía constitucional de la Fiscalía General de la República.</w:t>
      </w:r>
    </w:p>
    <w:p w:rsidR="00CA42B7" w:rsidRPr="005E7C18" w:rsidRDefault="00CA42B7" w:rsidP="00045B65">
      <w:pPr>
        <w:tabs>
          <w:tab w:val="left" w:pos="0"/>
        </w:tabs>
        <w:jc w:val="both"/>
        <w:rPr>
          <w:rFonts w:ascii="Verdana" w:hAnsi="Verdana"/>
          <w:lang w:val="es-MX"/>
        </w:rPr>
      </w:pPr>
    </w:p>
    <w:p w:rsidR="00CA42B7" w:rsidRPr="005E7C18" w:rsidRDefault="00CA42B7" w:rsidP="00045B65">
      <w:pPr>
        <w:tabs>
          <w:tab w:val="left" w:pos="0"/>
        </w:tabs>
        <w:jc w:val="center"/>
        <w:rPr>
          <w:rFonts w:ascii="Verdana" w:hAnsi="Verdana"/>
          <w:lang w:val="es-MX"/>
        </w:rPr>
      </w:pPr>
      <w:r w:rsidRPr="005E7C18">
        <w:rPr>
          <w:rFonts w:ascii="Verdana" w:hAnsi="Verdana"/>
          <w:lang w:val="es-MX"/>
        </w:rPr>
        <w:t>P.O. 1 DE AGOSTO DE 2014</w:t>
      </w:r>
    </w:p>
    <w:p w:rsidR="00A66C4A" w:rsidRPr="005E7C18" w:rsidRDefault="00A66C4A" w:rsidP="00045B65">
      <w:pPr>
        <w:tabs>
          <w:tab w:val="left" w:pos="0"/>
        </w:tabs>
        <w:jc w:val="both"/>
        <w:rPr>
          <w:rFonts w:ascii="Verdana" w:hAnsi="Verdana"/>
          <w:lang w:val="es-MX"/>
        </w:rPr>
      </w:pPr>
    </w:p>
    <w:p w:rsidR="00CA42B7" w:rsidRPr="005E7C18" w:rsidRDefault="0066304D" w:rsidP="00045B65">
      <w:pPr>
        <w:tabs>
          <w:tab w:val="left" w:pos="0"/>
        </w:tabs>
        <w:jc w:val="both"/>
        <w:rPr>
          <w:rFonts w:ascii="Verdana" w:hAnsi="Verdana"/>
          <w:lang w:val="es-MX"/>
        </w:rPr>
      </w:pPr>
      <w:r w:rsidRPr="005E7C18">
        <w:rPr>
          <w:rFonts w:ascii="Verdana" w:hAnsi="Verdana"/>
          <w:b/>
          <w:lang w:val="es-MX"/>
        </w:rPr>
        <w:tab/>
      </w:r>
      <w:r w:rsidR="00CA42B7" w:rsidRPr="005E7C18">
        <w:rPr>
          <w:rFonts w:ascii="Verdana" w:hAnsi="Verdana"/>
          <w:b/>
          <w:lang w:val="es-MX"/>
        </w:rPr>
        <w:t xml:space="preserve">Artículo Único. </w:t>
      </w:r>
      <w:r w:rsidR="00CA42B7" w:rsidRPr="005E7C18">
        <w:rPr>
          <w:rFonts w:ascii="Verdana" w:hAnsi="Verdana"/>
          <w:lang w:val="es-MX"/>
        </w:rPr>
        <w:t xml:space="preserve">El presente decreto entrará en vigencia el día siguiente al </w:t>
      </w:r>
      <w:r w:rsidR="00A66C4A" w:rsidRPr="005E7C18">
        <w:rPr>
          <w:rFonts w:ascii="Verdana" w:hAnsi="Verdana"/>
          <w:lang w:val="es-MX"/>
        </w:rPr>
        <w:t>de su publicación en el Periódico Oficial del Gobierno del Estado de Guanajuato.</w:t>
      </w:r>
    </w:p>
    <w:p w:rsidR="009F632A" w:rsidRPr="005E7C18" w:rsidRDefault="009F632A" w:rsidP="00045B65">
      <w:pPr>
        <w:tabs>
          <w:tab w:val="left" w:pos="0"/>
        </w:tabs>
        <w:jc w:val="center"/>
        <w:rPr>
          <w:rFonts w:ascii="Verdana" w:hAnsi="Verdana"/>
          <w:lang w:val="es-MX"/>
        </w:rPr>
      </w:pPr>
    </w:p>
    <w:p w:rsidR="009F632A" w:rsidRPr="005E7C18" w:rsidRDefault="009F632A" w:rsidP="00045B65">
      <w:pPr>
        <w:tabs>
          <w:tab w:val="left" w:pos="0"/>
        </w:tabs>
        <w:jc w:val="center"/>
        <w:rPr>
          <w:rFonts w:ascii="Verdana" w:hAnsi="Verdana"/>
          <w:lang w:val="es-MX"/>
        </w:rPr>
      </w:pPr>
      <w:r w:rsidRPr="005E7C18">
        <w:rPr>
          <w:rFonts w:ascii="Verdana" w:hAnsi="Verdana"/>
          <w:lang w:val="es-MX"/>
        </w:rPr>
        <w:t>P.O. 31 DE JULIO DE 2015</w:t>
      </w:r>
    </w:p>
    <w:p w:rsidR="009F632A" w:rsidRPr="005E7C18" w:rsidRDefault="009F632A" w:rsidP="00045B65">
      <w:pPr>
        <w:tabs>
          <w:tab w:val="left" w:pos="0"/>
        </w:tabs>
        <w:jc w:val="center"/>
        <w:rPr>
          <w:rFonts w:ascii="Verdana" w:hAnsi="Verdana"/>
          <w:lang w:val="es-MX"/>
        </w:rPr>
      </w:pPr>
    </w:p>
    <w:p w:rsidR="009F632A" w:rsidRPr="005E7C18" w:rsidRDefault="00E5394F" w:rsidP="00045B65">
      <w:pPr>
        <w:widowControl w:val="0"/>
        <w:tabs>
          <w:tab w:val="left" w:pos="0"/>
        </w:tabs>
        <w:jc w:val="both"/>
        <w:rPr>
          <w:rFonts w:ascii="Verdana" w:hAnsi="Verdana"/>
          <w:lang w:val="es-ES_tradnl"/>
        </w:rPr>
      </w:pPr>
      <w:r w:rsidRPr="005E7C18">
        <w:rPr>
          <w:rFonts w:ascii="Verdana" w:hAnsi="Verdana"/>
          <w:b/>
          <w:lang w:val="es-ES_tradnl"/>
        </w:rPr>
        <w:tab/>
      </w:r>
      <w:r w:rsidR="009F632A" w:rsidRPr="005E7C18">
        <w:rPr>
          <w:rFonts w:ascii="Verdana" w:hAnsi="Verdana"/>
          <w:b/>
          <w:lang w:val="es-ES_tradnl"/>
        </w:rPr>
        <w:t>Artículo Primero.</w:t>
      </w:r>
      <w:r w:rsidR="009F632A" w:rsidRPr="005E7C18">
        <w:rPr>
          <w:rFonts w:ascii="Verdana" w:hAnsi="Verdana"/>
          <w:lang w:val="es-ES_tradnl"/>
        </w:rPr>
        <w:t xml:space="preserve"> El presente Decreto entrará en vigencia al cuarto día siguiente al de su publicación en el Periódico Oficial de Gobierno del Estado de Guanajuato.</w:t>
      </w:r>
    </w:p>
    <w:p w:rsidR="009F632A" w:rsidRPr="005E7C18" w:rsidRDefault="009F632A" w:rsidP="00045B65">
      <w:pPr>
        <w:widowControl w:val="0"/>
        <w:tabs>
          <w:tab w:val="left" w:pos="0"/>
        </w:tabs>
        <w:jc w:val="both"/>
        <w:rPr>
          <w:rFonts w:ascii="Verdana" w:hAnsi="Verdana"/>
          <w:lang w:val="es-ES_tradnl"/>
        </w:rPr>
      </w:pPr>
    </w:p>
    <w:p w:rsidR="009F632A" w:rsidRPr="005E7C18" w:rsidRDefault="00E5394F" w:rsidP="00045B65">
      <w:pPr>
        <w:widowControl w:val="0"/>
        <w:tabs>
          <w:tab w:val="left" w:pos="0"/>
        </w:tabs>
        <w:jc w:val="both"/>
        <w:rPr>
          <w:rFonts w:ascii="Verdana" w:hAnsi="Verdana"/>
          <w:lang w:val="es-ES_tradnl"/>
        </w:rPr>
      </w:pPr>
      <w:r w:rsidRPr="005E7C18">
        <w:rPr>
          <w:rFonts w:ascii="Verdana" w:hAnsi="Verdana"/>
          <w:b/>
          <w:lang w:val="es-ES_tradnl"/>
        </w:rPr>
        <w:tab/>
      </w:r>
      <w:r w:rsidR="009F632A" w:rsidRPr="005E7C18">
        <w:rPr>
          <w:rFonts w:ascii="Verdana" w:hAnsi="Verdana"/>
          <w:b/>
          <w:lang w:val="es-ES_tradnl"/>
        </w:rPr>
        <w:t>Artículo Segundo.</w:t>
      </w:r>
      <w:r w:rsidR="009F632A" w:rsidRPr="005E7C18">
        <w:rPr>
          <w:rFonts w:ascii="Verdana" w:hAnsi="Verdana"/>
          <w:lang w:val="es-ES_tradnl"/>
        </w:rPr>
        <w:t xml:space="preserve"> El Congreso del Estado deberá adecuar la Ley Orgánica Municipal para el Estado de Guanajuato, y el </w:t>
      </w:r>
      <w:r w:rsidR="009F632A" w:rsidRPr="005E7C18">
        <w:rPr>
          <w:rFonts w:ascii="Verdana" w:hAnsi="Verdana" w:cs="Tahoma"/>
          <w:spacing w:val="2"/>
          <w:lang w:val="es-ES_tradnl"/>
        </w:rPr>
        <w:t>Código Territorial para el Estado y los Municipios de Guanajuato, y demás</w:t>
      </w:r>
      <w:r w:rsidR="009F632A" w:rsidRPr="005E7C18">
        <w:rPr>
          <w:rFonts w:ascii="Verdana" w:hAnsi="Verdana"/>
          <w:lang w:val="es-ES_tradnl"/>
        </w:rPr>
        <w:t xml:space="preserve"> leyes al contenido del presente Decreto, en un término de ciento ochenta días, contado a partir del inicio de su vigencia.</w:t>
      </w:r>
    </w:p>
    <w:p w:rsidR="00864932" w:rsidRPr="005E7C18" w:rsidRDefault="00864932" w:rsidP="00045B65">
      <w:pPr>
        <w:widowControl w:val="0"/>
        <w:tabs>
          <w:tab w:val="left" w:pos="0"/>
        </w:tabs>
        <w:jc w:val="both"/>
        <w:rPr>
          <w:rFonts w:ascii="Verdana" w:hAnsi="Verdana"/>
          <w:lang w:val="es-ES_tradnl"/>
        </w:rPr>
      </w:pPr>
    </w:p>
    <w:p w:rsidR="00864932" w:rsidRPr="005E7C18" w:rsidRDefault="00864932" w:rsidP="00045B65">
      <w:pPr>
        <w:tabs>
          <w:tab w:val="left" w:pos="0"/>
        </w:tabs>
        <w:jc w:val="center"/>
        <w:rPr>
          <w:rFonts w:ascii="Verdana" w:hAnsi="Verdana"/>
          <w:lang w:val="es-MX"/>
        </w:rPr>
      </w:pPr>
      <w:r w:rsidRPr="005E7C18">
        <w:rPr>
          <w:rFonts w:ascii="Verdana" w:hAnsi="Verdana"/>
          <w:lang w:val="es-MX"/>
        </w:rPr>
        <w:t>P.O. 13 DE NOVIEMBRE DE 2015</w:t>
      </w:r>
    </w:p>
    <w:p w:rsidR="00864932" w:rsidRPr="005E7C18" w:rsidRDefault="00864932" w:rsidP="00045B65">
      <w:pPr>
        <w:tabs>
          <w:tab w:val="left" w:pos="0"/>
        </w:tabs>
        <w:jc w:val="center"/>
        <w:rPr>
          <w:rFonts w:ascii="Verdana" w:hAnsi="Verdana"/>
          <w:lang w:val="es-MX"/>
        </w:rPr>
      </w:pPr>
    </w:p>
    <w:p w:rsidR="00864932" w:rsidRPr="005E7C18" w:rsidRDefault="00F24FC3" w:rsidP="00045B65">
      <w:pPr>
        <w:tabs>
          <w:tab w:val="left" w:pos="0"/>
        </w:tabs>
        <w:jc w:val="both"/>
        <w:rPr>
          <w:rFonts w:ascii="Verdana" w:hAnsi="Verdana" w:cs="Tahoma"/>
          <w:lang w:val="es-MX"/>
        </w:rPr>
      </w:pPr>
      <w:r w:rsidRPr="005E7C18">
        <w:rPr>
          <w:rFonts w:ascii="Verdana" w:hAnsi="Verdana" w:cs="Tahoma"/>
          <w:b/>
          <w:lang w:val="es-MX"/>
        </w:rPr>
        <w:tab/>
      </w:r>
      <w:r w:rsidR="00864932" w:rsidRPr="005E7C18">
        <w:rPr>
          <w:rFonts w:ascii="Verdana" w:hAnsi="Verdana" w:cs="Tahoma"/>
          <w:b/>
          <w:lang w:val="es-MX"/>
        </w:rPr>
        <w:t xml:space="preserve">Artículo Único. </w:t>
      </w:r>
      <w:r w:rsidR="00864932" w:rsidRPr="005E7C18">
        <w:rPr>
          <w:rFonts w:ascii="Verdana" w:hAnsi="Verdana" w:cs="Tahoma"/>
          <w:lang w:val="es-MX"/>
        </w:rPr>
        <w:t>El presente decreto entrará en vigencia el cuarto día siguiente al de su publicación en el Periódico Oficial del Gobierno del Estado de Guanajuato.</w:t>
      </w:r>
    </w:p>
    <w:p w:rsidR="00864932" w:rsidRPr="005E7C18" w:rsidRDefault="00864932" w:rsidP="00045B65">
      <w:pPr>
        <w:tabs>
          <w:tab w:val="left" w:pos="0"/>
        </w:tabs>
        <w:jc w:val="center"/>
        <w:rPr>
          <w:rFonts w:ascii="Verdana" w:hAnsi="Verdana"/>
          <w:lang w:val="es-MX"/>
        </w:rPr>
      </w:pPr>
    </w:p>
    <w:p w:rsidR="00350105" w:rsidRPr="005E7C18" w:rsidRDefault="00350105" w:rsidP="00045B65">
      <w:pPr>
        <w:tabs>
          <w:tab w:val="left" w:pos="0"/>
        </w:tabs>
        <w:jc w:val="center"/>
        <w:rPr>
          <w:rFonts w:ascii="Verdana" w:hAnsi="Verdana"/>
          <w:lang w:val="es-MX"/>
        </w:rPr>
      </w:pPr>
      <w:r w:rsidRPr="005E7C18">
        <w:rPr>
          <w:rFonts w:ascii="Verdana" w:hAnsi="Verdana"/>
          <w:lang w:val="es-MX"/>
        </w:rPr>
        <w:t>P.O. 20 DE NOVIEMBRE DE 2015</w:t>
      </w:r>
    </w:p>
    <w:p w:rsidR="00350105" w:rsidRPr="005E7C18" w:rsidRDefault="00350105" w:rsidP="00045B65">
      <w:pPr>
        <w:tabs>
          <w:tab w:val="left" w:pos="0"/>
        </w:tabs>
        <w:jc w:val="center"/>
        <w:rPr>
          <w:rFonts w:ascii="Verdana" w:hAnsi="Verdana"/>
          <w:lang w:val="es-MX"/>
        </w:rPr>
      </w:pPr>
    </w:p>
    <w:p w:rsidR="00350105" w:rsidRPr="005E7C18" w:rsidRDefault="00F24FC3" w:rsidP="00045B65">
      <w:pPr>
        <w:tabs>
          <w:tab w:val="left" w:pos="0"/>
        </w:tabs>
        <w:jc w:val="both"/>
        <w:rPr>
          <w:rFonts w:ascii="Verdana" w:hAnsi="Verdana" w:cs="Tahoma"/>
          <w:lang w:val="es-MX"/>
        </w:rPr>
      </w:pPr>
      <w:r w:rsidRPr="005E7C18">
        <w:rPr>
          <w:rFonts w:ascii="Verdana" w:hAnsi="Verdana" w:cs="Tahoma"/>
          <w:b/>
          <w:lang w:val="es-MX"/>
        </w:rPr>
        <w:tab/>
      </w:r>
      <w:r w:rsidR="00350105" w:rsidRPr="005E7C18">
        <w:rPr>
          <w:rFonts w:ascii="Verdana" w:hAnsi="Verdana" w:cs="Tahoma"/>
          <w:b/>
          <w:lang w:val="es-MX"/>
        </w:rPr>
        <w:t xml:space="preserve">Artículo Único. </w:t>
      </w:r>
      <w:r w:rsidR="00350105" w:rsidRPr="005E7C18">
        <w:rPr>
          <w:rFonts w:ascii="Verdana" w:hAnsi="Verdana" w:cs="Tahoma"/>
          <w:lang w:val="es-MX"/>
        </w:rPr>
        <w:t>El presente decreto entrará en vigencia al día siguiente al de su publicación en el Periódico Oficial del Gobierno del Estado de Guanajuato.</w:t>
      </w:r>
    </w:p>
    <w:p w:rsidR="009F632A" w:rsidRPr="005E7C18" w:rsidRDefault="009F632A" w:rsidP="00045B65">
      <w:pPr>
        <w:tabs>
          <w:tab w:val="left" w:pos="0"/>
        </w:tabs>
        <w:jc w:val="both"/>
        <w:rPr>
          <w:rFonts w:ascii="Verdana" w:hAnsi="Verdana"/>
          <w:lang w:val="es-MX"/>
        </w:rPr>
      </w:pPr>
    </w:p>
    <w:p w:rsidR="00350105" w:rsidRPr="005E7C18" w:rsidRDefault="00350105" w:rsidP="00045B65">
      <w:pPr>
        <w:tabs>
          <w:tab w:val="left" w:pos="0"/>
        </w:tabs>
        <w:jc w:val="center"/>
        <w:rPr>
          <w:rFonts w:ascii="Verdana" w:hAnsi="Verdana"/>
          <w:lang w:val="es-MX"/>
        </w:rPr>
      </w:pPr>
      <w:r w:rsidRPr="005E7C18">
        <w:rPr>
          <w:rFonts w:ascii="Verdana" w:hAnsi="Verdana"/>
          <w:lang w:val="es-MX"/>
        </w:rPr>
        <w:t>P.O. 20 DE NOVIEMBRE DE 2015</w:t>
      </w:r>
    </w:p>
    <w:p w:rsidR="00350105" w:rsidRPr="005E7C18" w:rsidRDefault="00350105" w:rsidP="00045B65">
      <w:pPr>
        <w:tabs>
          <w:tab w:val="left" w:pos="0"/>
        </w:tabs>
        <w:jc w:val="center"/>
        <w:rPr>
          <w:rFonts w:ascii="Verdana" w:hAnsi="Verdana"/>
          <w:lang w:val="es-MX"/>
        </w:rPr>
      </w:pPr>
    </w:p>
    <w:p w:rsidR="00350105" w:rsidRPr="005E7C18" w:rsidRDefault="00F24FC3" w:rsidP="00045B65">
      <w:pPr>
        <w:tabs>
          <w:tab w:val="left" w:pos="0"/>
        </w:tabs>
        <w:jc w:val="both"/>
        <w:rPr>
          <w:rFonts w:ascii="Verdana" w:hAnsi="Verdana" w:cs="Tahoma"/>
          <w:lang w:val="es-MX"/>
        </w:rPr>
      </w:pPr>
      <w:r w:rsidRPr="005E7C18">
        <w:rPr>
          <w:rFonts w:ascii="Verdana" w:hAnsi="Verdana" w:cs="Tahoma"/>
          <w:b/>
          <w:lang w:val="es-MX"/>
        </w:rPr>
        <w:tab/>
      </w:r>
      <w:r w:rsidR="00350105" w:rsidRPr="005E7C18">
        <w:rPr>
          <w:rFonts w:ascii="Verdana" w:hAnsi="Verdana" w:cs="Tahoma"/>
          <w:b/>
          <w:lang w:val="es-MX"/>
        </w:rPr>
        <w:t xml:space="preserve">Artículo Único. </w:t>
      </w:r>
      <w:r w:rsidR="00350105" w:rsidRPr="005E7C18">
        <w:rPr>
          <w:rFonts w:ascii="Verdana" w:hAnsi="Verdana" w:cs="Tahoma"/>
          <w:lang w:val="es-MX"/>
        </w:rPr>
        <w:t>El presente decreto entrará en vigencia el día siguiente al de su publicación en el Periódico Oficial del Gobierno del Estado de Guanajuato.</w:t>
      </w:r>
    </w:p>
    <w:p w:rsidR="00017DF5" w:rsidRPr="005E7C18" w:rsidRDefault="00017DF5" w:rsidP="00045B65">
      <w:pPr>
        <w:tabs>
          <w:tab w:val="left" w:pos="0"/>
        </w:tabs>
        <w:jc w:val="both"/>
        <w:rPr>
          <w:rFonts w:ascii="Verdana" w:hAnsi="Verdana"/>
          <w:lang w:val="es-ES_tradnl"/>
        </w:rPr>
      </w:pPr>
    </w:p>
    <w:p w:rsidR="00017DF5" w:rsidRPr="005E7C18" w:rsidRDefault="00017DF5" w:rsidP="00045B65">
      <w:pPr>
        <w:tabs>
          <w:tab w:val="left" w:pos="0"/>
        </w:tabs>
        <w:jc w:val="center"/>
        <w:rPr>
          <w:rFonts w:ascii="Verdana" w:hAnsi="Verdana"/>
          <w:lang w:val="es-ES_tradnl"/>
        </w:rPr>
      </w:pPr>
      <w:r w:rsidRPr="005E7C18">
        <w:rPr>
          <w:rFonts w:ascii="Verdana" w:hAnsi="Verdana"/>
          <w:lang w:val="es-ES_tradnl"/>
        </w:rPr>
        <w:t>P.O. 1 DE DICIEMBRE DE 2015</w:t>
      </w:r>
    </w:p>
    <w:p w:rsidR="00017DF5" w:rsidRPr="005E7C18" w:rsidRDefault="00017DF5" w:rsidP="00045B65">
      <w:pPr>
        <w:tabs>
          <w:tab w:val="left" w:pos="0"/>
        </w:tabs>
        <w:jc w:val="center"/>
        <w:rPr>
          <w:rFonts w:ascii="Verdana" w:hAnsi="Verdana"/>
          <w:lang w:val="es-ES_tradnl"/>
        </w:rPr>
      </w:pPr>
    </w:p>
    <w:p w:rsidR="00017DF5" w:rsidRPr="005E7C18" w:rsidRDefault="00017DF5" w:rsidP="00045B65">
      <w:pPr>
        <w:pStyle w:val="Textoindependiente"/>
        <w:tabs>
          <w:tab w:val="left" w:pos="0"/>
        </w:tabs>
        <w:jc w:val="right"/>
        <w:rPr>
          <w:rFonts w:ascii="Verdana" w:hAnsi="Verdana" w:cs="Arial"/>
          <w:i/>
          <w:lang w:val="es-MX"/>
        </w:rPr>
      </w:pPr>
      <w:r w:rsidRPr="005E7C18">
        <w:rPr>
          <w:rFonts w:ascii="Verdana" w:hAnsi="Verdana" w:cs="Arial"/>
          <w:i/>
        </w:rPr>
        <w:lastRenderedPageBreak/>
        <w:t>Inicio de vigencia</w:t>
      </w:r>
      <w:r w:rsidRPr="005E7C18">
        <w:rPr>
          <w:rFonts w:ascii="Verdana" w:hAnsi="Verdana" w:cs="Arial"/>
          <w:i/>
          <w:lang w:val="es-MX"/>
        </w:rPr>
        <w:t xml:space="preserve"> respecto de la supresión del arraigo</w:t>
      </w:r>
    </w:p>
    <w:p w:rsidR="00017DF5" w:rsidRPr="005E7C18" w:rsidRDefault="00017DF5" w:rsidP="00045B65">
      <w:pPr>
        <w:pStyle w:val="Textoindependiente"/>
        <w:tabs>
          <w:tab w:val="left" w:pos="0"/>
        </w:tabs>
        <w:rPr>
          <w:rFonts w:ascii="Verdana" w:hAnsi="Verdana" w:cs="Arial"/>
          <w:b w:val="0"/>
          <w:lang w:val="es-MX"/>
        </w:rPr>
      </w:pPr>
      <w:r w:rsidRPr="005E7C18">
        <w:rPr>
          <w:rFonts w:ascii="Verdana" w:hAnsi="Verdana" w:cs="Arial"/>
          <w:lang w:val="es-MX"/>
        </w:rPr>
        <w:tab/>
        <w:t xml:space="preserve">Artículo Primero. </w:t>
      </w:r>
      <w:r w:rsidRPr="005E7C18">
        <w:rPr>
          <w:rFonts w:ascii="Verdana" w:hAnsi="Verdana" w:cs="Arial"/>
          <w:b w:val="0"/>
          <w:lang w:val="es-MX"/>
        </w:rPr>
        <w:t>El presente Decreto entrará en vigencia al día siguiente al de su publicación en el Periódico Oficial del Gobierno del Estado, con la excepción que se señala en el artículo siguiente.</w:t>
      </w:r>
    </w:p>
    <w:p w:rsidR="00017DF5" w:rsidRPr="005E7C18" w:rsidRDefault="00017DF5" w:rsidP="00045B65">
      <w:pPr>
        <w:pStyle w:val="Textoindependiente"/>
        <w:tabs>
          <w:tab w:val="left" w:pos="0"/>
        </w:tabs>
        <w:rPr>
          <w:rFonts w:ascii="Verdana" w:hAnsi="Verdana" w:cs="Arial"/>
          <w:lang w:val="es-MX"/>
        </w:rPr>
      </w:pPr>
    </w:p>
    <w:p w:rsidR="00017DF5" w:rsidRPr="005E7C18" w:rsidRDefault="00017DF5" w:rsidP="00045B65">
      <w:pPr>
        <w:pStyle w:val="Textoindependiente"/>
        <w:tabs>
          <w:tab w:val="left" w:pos="0"/>
        </w:tabs>
        <w:jc w:val="right"/>
        <w:rPr>
          <w:rFonts w:ascii="Verdana" w:hAnsi="Verdana" w:cs="Arial"/>
          <w:i/>
          <w:lang w:val="es-MX"/>
        </w:rPr>
      </w:pPr>
      <w:r w:rsidRPr="005E7C18">
        <w:rPr>
          <w:rFonts w:ascii="Verdana" w:hAnsi="Verdana" w:cs="Arial"/>
          <w:i/>
        </w:rPr>
        <w:t>Inicio de vigencia</w:t>
      </w:r>
      <w:r w:rsidRPr="005E7C18">
        <w:rPr>
          <w:rFonts w:ascii="Verdana" w:hAnsi="Verdana" w:cs="Arial"/>
          <w:i/>
          <w:lang w:val="es-MX"/>
        </w:rPr>
        <w:t xml:space="preserve"> para la armonización con el C.N.P.P.</w:t>
      </w:r>
    </w:p>
    <w:p w:rsidR="00017DF5" w:rsidRPr="005E7C18" w:rsidRDefault="00017DF5" w:rsidP="00045B65">
      <w:pPr>
        <w:pStyle w:val="Textoindependiente"/>
        <w:tabs>
          <w:tab w:val="left" w:pos="0"/>
        </w:tabs>
        <w:rPr>
          <w:rFonts w:ascii="Verdana" w:hAnsi="Verdana" w:cs="Arial"/>
          <w:b w:val="0"/>
          <w:lang w:val="es-MX"/>
        </w:rPr>
      </w:pPr>
      <w:r w:rsidRPr="005E7C18">
        <w:rPr>
          <w:rFonts w:ascii="Verdana" w:hAnsi="Verdana" w:cs="Arial"/>
          <w:lang w:val="es-MX"/>
        </w:rPr>
        <w:tab/>
        <w:t xml:space="preserve">Artículo Segundo. </w:t>
      </w:r>
      <w:r w:rsidRPr="005E7C18">
        <w:rPr>
          <w:rFonts w:ascii="Verdana" w:hAnsi="Verdana" w:cs="Arial"/>
          <w:b w:val="0"/>
          <w:bCs w:val="0"/>
          <w:iCs/>
          <w:color w:val="000000"/>
          <w:lang w:val="es-MX"/>
        </w:rPr>
        <w:t xml:space="preserve">La </w:t>
      </w:r>
      <w:r w:rsidRPr="005E7C18">
        <w:rPr>
          <w:rFonts w:ascii="Verdana" w:eastAsia="Calibri" w:hAnsi="Verdana" w:cs="Arial"/>
          <w:b w:val="0"/>
          <w:lang w:eastAsia="en-US"/>
        </w:rPr>
        <w:t xml:space="preserve">reforma </w:t>
      </w:r>
      <w:r w:rsidRPr="005E7C18">
        <w:rPr>
          <w:rFonts w:ascii="Verdana" w:eastAsia="Calibri" w:hAnsi="Verdana" w:cs="Arial"/>
          <w:b w:val="0"/>
          <w:lang w:val="es-MX" w:eastAsia="en-US"/>
        </w:rPr>
        <w:t xml:space="preserve">del párrafo segundo y la adición del párrafo tercero al </w:t>
      </w:r>
      <w:r w:rsidRPr="005E7C18">
        <w:rPr>
          <w:rFonts w:ascii="Verdana" w:eastAsia="Calibri" w:hAnsi="Verdana" w:cs="Arial"/>
          <w:b w:val="0"/>
          <w:lang w:eastAsia="en-US"/>
        </w:rPr>
        <w:t xml:space="preserve">artículo 6, </w:t>
      </w:r>
      <w:r w:rsidRPr="005E7C18">
        <w:rPr>
          <w:rFonts w:ascii="Verdana" w:eastAsia="Calibri" w:hAnsi="Verdana" w:cs="Arial"/>
          <w:b w:val="0"/>
          <w:color w:val="000000"/>
          <w:lang w:val="es-MX" w:eastAsia="en-US"/>
        </w:rPr>
        <w:t>entrarán en vigencia el 1 de junio de 2016.</w:t>
      </w:r>
    </w:p>
    <w:p w:rsidR="00017DF5" w:rsidRPr="005E7C18" w:rsidRDefault="00017DF5" w:rsidP="00045B65">
      <w:pPr>
        <w:pStyle w:val="Textoindependiente"/>
        <w:tabs>
          <w:tab w:val="left" w:pos="0"/>
        </w:tabs>
        <w:rPr>
          <w:rFonts w:ascii="Verdana" w:hAnsi="Verdana" w:cs="Arial"/>
          <w:lang w:val="es-MX"/>
        </w:rPr>
      </w:pPr>
    </w:p>
    <w:p w:rsidR="00017DF5" w:rsidRPr="005E7C18" w:rsidRDefault="00017DF5" w:rsidP="00045B65">
      <w:pPr>
        <w:pStyle w:val="Textoindependiente"/>
        <w:tabs>
          <w:tab w:val="left" w:pos="0"/>
        </w:tabs>
        <w:jc w:val="right"/>
        <w:rPr>
          <w:rFonts w:ascii="Verdana" w:hAnsi="Verdana" w:cs="Arial"/>
          <w:i/>
          <w:lang w:val="es-MX"/>
        </w:rPr>
      </w:pPr>
      <w:r w:rsidRPr="005E7C18">
        <w:rPr>
          <w:rFonts w:ascii="Verdana" w:hAnsi="Verdana" w:cs="Arial"/>
          <w:i/>
        </w:rPr>
        <w:t>Derogación del</w:t>
      </w:r>
      <w:r w:rsidRPr="005E7C18">
        <w:rPr>
          <w:rFonts w:ascii="Verdana" w:hAnsi="Verdana" w:cs="Arial"/>
          <w:i/>
          <w:lang w:val="es-MX"/>
        </w:rPr>
        <w:t xml:space="preserve"> artículo</w:t>
      </w:r>
      <w:r w:rsidRPr="005E7C18">
        <w:rPr>
          <w:rFonts w:ascii="Verdana" w:hAnsi="Verdana" w:cs="Arial"/>
          <w:i/>
        </w:rPr>
        <w:t xml:space="preserve"> tercero transitorio</w:t>
      </w:r>
      <w:r w:rsidRPr="005E7C18">
        <w:rPr>
          <w:rFonts w:ascii="Verdana" w:hAnsi="Verdana" w:cs="Arial"/>
          <w:i/>
          <w:lang w:val="es-MX"/>
        </w:rPr>
        <w:t xml:space="preserve"> </w:t>
      </w:r>
    </w:p>
    <w:p w:rsidR="00017DF5" w:rsidRPr="005E7C18" w:rsidRDefault="00017DF5" w:rsidP="00045B65">
      <w:pPr>
        <w:pStyle w:val="Textoindependiente"/>
        <w:tabs>
          <w:tab w:val="left" w:pos="0"/>
        </w:tabs>
        <w:jc w:val="right"/>
        <w:rPr>
          <w:rFonts w:ascii="Verdana" w:hAnsi="Verdana" w:cs="Arial"/>
          <w:i/>
          <w:lang w:val="es-MX"/>
        </w:rPr>
      </w:pPr>
      <w:r w:rsidRPr="005E7C18">
        <w:rPr>
          <w:rFonts w:ascii="Verdana" w:hAnsi="Verdana" w:cs="Arial"/>
          <w:i/>
          <w:lang w:val="es-MX"/>
        </w:rPr>
        <w:t>de la reforma constitucional de 2010</w:t>
      </w:r>
    </w:p>
    <w:p w:rsidR="00017DF5" w:rsidRPr="005E7C18" w:rsidRDefault="00017DF5" w:rsidP="00045B65">
      <w:pPr>
        <w:pStyle w:val="Textoindependiente"/>
        <w:tabs>
          <w:tab w:val="left" w:pos="0"/>
        </w:tabs>
        <w:rPr>
          <w:rFonts w:ascii="Verdana" w:hAnsi="Verdana" w:cs="Arial"/>
          <w:b w:val="0"/>
          <w:lang w:val="es-MX"/>
        </w:rPr>
      </w:pPr>
      <w:r w:rsidRPr="005E7C18">
        <w:rPr>
          <w:rFonts w:ascii="Verdana" w:hAnsi="Verdana" w:cs="Arial"/>
          <w:lang w:val="es-MX"/>
        </w:rPr>
        <w:tab/>
        <w:t xml:space="preserve">Artículo Tercero. </w:t>
      </w:r>
      <w:r w:rsidRPr="005E7C18">
        <w:rPr>
          <w:rFonts w:ascii="Verdana" w:hAnsi="Verdana" w:cs="Arial"/>
          <w:b w:val="0"/>
          <w:lang w:val="es-MX"/>
        </w:rPr>
        <w:t>Se deroga el Artículo Tercero Transitorio del Decreto número 53 publicado en el Periódico Oficial del Gobierno del Estado número 33, segunda parte de fecha 26 de febrero de 2010.</w:t>
      </w:r>
    </w:p>
    <w:p w:rsidR="00AF1F0D" w:rsidRPr="005E7C18" w:rsidRDefault="00AF1F0D" w:rsidP="00045B65">
      <w:pPr>
        <w:pStyle w:val="Textoindependiente"/>
        <w:tabs>
          <w:tab w:val="left" w:pos="0"/>
        </w:tabs>
        <w:rPr>
          <w:rFonts w:ascii="Verdana" w:hAnsi="Verdana" w:cs="Arial"/>
          <w:b w:val="0"/>
          <w:lang w:val="es-MX"/>
        </w:rPr>
      </w:pPr>
    </w:p>
    <w:p w:rsidR="00AF1F0D" w:rsidRPr="005E7C18" w:rsidRDefault="00AF1F0D" w:rsidP="00AF1F0D">
      <w:pPr>
        <w:jc w:val="center"/>
        <w:rPr>
          <w:rFonts w:ascii="Verdana" w:hAnsi="Verdana"/>
          <w:lang w:val="es-ES_tradnl"/>
        </w:rPr>
      </w:pPr>
      <w:r w:rsidRPr="005E7C18">
        <w:rPr>
          <w:rFonts w:ascii="Verdana" w:hAnsi="Verdana"/>
          <w:lang w:val="es-ES_tradnl"/>
        </w:rPr>
        <w:t>P.O. 11 DE DICIEMBRE DE 2015</w:t>
      </w:r>
    </w:p>
    <w:p w:rsidR="00AF1F0D" w:rsidRPr="005E7C18" w:rsidRDefault="00AF1F0D" w:rsidP="00AF1F0D">
      <w:pPr>
        <w:pStyle w:val="Textoindependiente"/>
        <w:rPr>
          <w:rFonts w:ascii="Verdana" w:hAnsi="Verdana" w:cs="Arial"/>
          <w:b w:val="0"/>
          <w:lang w:val="es-MX"/>
        </w:rPr>
      </w:pPr>
    </w:p>
    <w:p w:rsidR="00AF1F0D" w:rsidRPr="005E7C18" w:rsidRDefault="00AF1F0D" w:rsidP="00E5394F">
      <w:pPr>
        <w:ind w:firstLine="708"/>
        <w:jc w:val="both"/>
        <w:rPr>
          <w:rFonts w:ascii="Verdana" w:hAnsi="Verdana"/>
        </w:rPr>
      </w:pPr>
      <w:r w:rsidRPr="005E7C18">
        <w:rPr>
          <w:rFonts w:ascii="Verdana" w:hAnsi="Verdana"/>
          <w:b/>
        </w:rPr>
        <w:t>Artículo Único.</w:t>
      </w:r>
      <w:r w:rsidRPr="005E7C18">
        <w:rPr>
          <w:rFonts w:ascii="Verdana" w:hAnsi="Verdana"/>
        </w:rPr>
        <w:t xml:space="preserve"> El presente Decreto entrará en vigencia el día siguiente al de su publicación en el Periódico Oficial del Gobierno del Estado.</w:t>
      </w:r>
    </w:p>
    <w:p w:rsidR="00AF1F0D" w:rsidRPr="005E7C18" w:rsidRDefault="00AF1F0D" w:rsidP="00AF1F0D">
      <w:pPr>
        <w:pStyle w:val="Textoindependiente"/>
        <w:rPr>
          <w:rFonts w:ascii="Verdana" w:hAnsi="Verdana" w:cs="Arial"/>
          <w:b w:val="0"/>
        </w:rPr>
      </w:pPr>
    </w:p>
    <w:p w:rsidR="00230068" w:rsidRPr="005E7C18" w:rsidRDefault="00230068" w:rsidP="00230068">
      <w:pPr>
        <w:jc w:val="center"/>
        <w:rPr>
          <w:rFonts w:ascii="Verdana" w:hAnsi="Verdana"/>
          <w:lang w:val="es-ES_tradnl"/>
        </w:rPr>
      </w:pPr>
      <w:r w:rsidRPr="005E7C18">
        <w:rPr>
          <w:rFonts w:ascii="Verdana" w:hAnsi="Verdana"/>
          <w:lang w:val="es-ES_tradnl"/>
        </w:rPr>
        <w:t>P.O. 22 DE DICIEMBRE DE 2015</w:t>
      </w:r>
    </w:p>
    <w:p w:rsidR="00AF1F0D" w:rsidRPr="005E7C18" w:rsidRDefault="00AF1F0D" w:rsidP="00045B65">
      <w:pPr>
        <w:pStyle w:val="Textoindependiente"/>
        <w:tabs>
          <w:tab w:val="left" w:pos="0"/>
        </w:tabs>
        <w:rPr>
          <w:rFonts w:ascii="Verdana" w:hAnsi="Verdana" w:cs="Arial"/>
          <w:b w:val="0"/>
          <w:lang w:val="es-ES_tradnl"/>
        </w:rPr>
      </w:pPr>
    </w:p>
    <w:p w:rsidR="00230068" w:rsidRPr="005E7C18" w:rsidRDefault="00230068" w:rsidP="00230068">
      <w:pPr>
        <w:ind w:firstLine="708"/>
        <w:jc w:val="both"/>
        <w:rPr>
          <w:rFonts w:ascii="Verdana" w:eastAsia="DejaVu Sans" w:hAnsi="Verdana" w:cs="Tahoma"/>
          <w:iCs/>
          <w:kern w:val="1"/>
          <w:lang w:eastAsia="ar-SA"/>
        </w:rPr>
      </w:pPr>
      <w:r w:rsidRPr="005E7C18">
        <w:rPr>
          <w:rFonts w:ascii="Verdana" w:eastAsia="DejaVu Sans" w:hAnsi="Verdana" w:cs="Tahoma"/>
          <w:b/>
          <w:iCs/>
          <w:kern w:val="1"/>
          <w:lang w:eastAsia="ar-SA"/>
        </w:rPr>
        <w:t>Artículo Primero.</w:t>
      </w:r>
      <w:r w:rsidRPr="005E7C18">
        <w:rPr>
          <w:rFonts w:ascii="Verdana" w:eastAsia="DejaVu Sans" w:hAnsi="Verdana" w:cs="Tahoma"/>
          <w:iCs/>
          <w:kern w:val="1"/>
          <w:lang w:eastAsia="ar-SA"/>
        </w:rPr>
        <w:t xml:space="preserve"> El presente decreto entrará en vigor el día siguiente al de su publicación en el Periódico Oficial del Gobierno del Estado.</w:t>
      </w:r>
    </w:p>
    <w:p w:rsidR="00230068" w:rsidRPr="005E7C18" w:rsidRDefault="00230068" w:rsidP="00230068">
      <w:pPr>
        <w:jc w:val="both"/>
        <w:rPr>
          <w:rFonts w:ascii="Verdana" w:hAnsi="Verdana"/>
        </w:rPr>
      </w:pPr>
    </w:p>
    <w:p w:rsidR="00230068" w:rsidRPr="005E7C18" w:rsidRDefault="00230068" w:rsidP="00230068">
      <w:pPr>
        <w:ind w:firstLine="708"/>
        <w:jc w:val="both"/>
        <w:rPr>
          <w:rFonts w:ascii="Verdana" w:hAnsi="Verdana"/>
        </w:rPr>
      </w:pPr>
      <w:r w:rsidRPr="005E7C18">
        <w:rPr>
          <w:rFonts w:ascii="Verdana" w:hAnsi="Verdana"/>
          <w:b/>
        </w:rPr>
        <w:t>Artículo Segundo.</w:t>
      </w:r>
      <w:r w:rsidRPr="005E7C18">
        <w:rPr>
          <w:rFonts w:ascii="Verdana" w:hAnsi="Verdana"/>
        </w:rPr>
        <w:t xml:space="preserve"> La reforma que por virtud del presente Decreto se hace al artículo 66, primer párrafo, en cuanto a los principios que se establecen en el mismo, estará supeditada en su vigencia a lo dispuesto en el Artículo Segundo Transitorio del Decreto por el que se reforma, adicionan y derogan diversas disposiciones de la Constitución Política de los Estados Unidos Mexicanos, en materia de combate a la corrupción, publicado en el Diario Oficial de la Federación con fecha 27 de mayo de 2015, por lo que en tanto seguirán vigentes los principios establecidos en dicho numeral para la función de fiscalización.</w:t>
      </w:r>
    </w:p>
    <w:p w:rsidR="00230068" w:rsidRPr="005E7C18" w:rsidRDefault="00230068" w:rsidP="00230068">
      <w:pPr>
        <w:ind w:firstLine="708"/>
        <w:jc w:val="both"/>
        <w:rPr>
          <w:rFonts w:ascii="Verdana" w:hAnsi="Verdana"/>
        </w:rPr>
      </w:pPr>
    </w:p>
    <w:p w:rsidR="00230068" w:rsidRPr="005E7C18" w:rsidRDefault="00230068" w:rsidP="00230068">
      <w:pPr>
        <w:ind w:firstLine="708"/>
        <w:jc w:val="both"/>
        <w:rPr>
          <w:rFonts w:ascii="Verdana" w:hAnsi="Verdana"/>
        </w:rPr>
      </w:pPr>
      <w:r w:rsidRPr="005E7C18">
        <w:rPr>
          <w:rFonts w:ascii="Verdana" w:hAnsi="Verdana"/>
          <w:b/>
        </w:rPr>
        <w:t xml:space="preserve">Artículo Tercero. </w:t>
      </w:r>
      <w:r w:rsidRPr="005E7C18">
        <w:rPr>
          <w:rFonts w:ascii="Verdana" w:hAnsi="Verdana"/>
        </w:rPr>
        <w:t>Todas las referencias al Órgano de Fiscalización Superior, se entenderán hechas a la Auditoría Superior del Estado de Guanajuato.</w:t>
      </w:r>
    </w:p>
    <w:p w:rsidR="00230068" w:rsidRPr="005E7C18" w:rsidRDefault="00230068" w:rsidP="00045B65">
      <w:pPr>
        <w:pStyle w:val="Textoindependiente"/>
        <w:tabs>
          <w:tab w:val="left" w:pos="0"/>
        </w:tabs>
        <w:rPr>
          <w:rFonts w:ascii="Verdana" w:hAnsi="Verdana" w:cs="Arial"/>
          <w:b w:val="0"/>
        </w:rPr>
      </w:pPr>
    </w:p>
    <w:p w:rsidR="003C4C28" w:rsidRPr="005E7C18" w:rsidRDefault="003C4C28" w:rsidP="00045B65">
      <w:pPr>
        <w:pStyle w:val="Textoindependiente"/>
        <w:tabs>
          <w:tab w:val="left" w:pos="0"/>
        </w:tabs>
        <w:rPr>
          <w:rFonts w:ascii="Verdana" w:hAnsi="Verdana" w:cs="Arial"/>
          <w:b w:val="0"/>
        </w:rPr>
      </w:pPr>
    </w:p>
    <w:p w:rsidR="003C4C28" w:rsidRPr="005E7C18" w:rsidRDefault="003C4C28" w:rsidP="003C4C28">
      <w:pPr>
        <w:pStyle w:val="Textoindependiente"/>
        <w:tabs>
          <w:tab w:val="left" w:pos="0"/>
        </w:tabs>
        <w:jc w:val="center"/>
        <w:rPr>
          <w:rFonts w:ascii="Verdana" w:hAnsi="Verdana"/>
          <w:b w:val="0"/>
          <w:lang w:val="es-ES_tradnl"/>
        </w:rPr>
      </w:pPr>
      <w:r w:rsidRPr="005E7C18">
        <w:rPr>
          <w:rFonts w:ascii="Verdana" w:hAnsi="Verdana"/>
          <w:b w:val="0"/>
          <w:lang w:val="es-ES_tradnl"/>
        </w:rPr>
        <w:t>P.O. 2</w:t>
      </w:r>
      <w:r w:rsidR="00F67463" w:rsidRPr="005E7C18">
        <w:rPr>
          <w:rFonts w:ascii="Verdana" w:hAnsi="Verdana"/>
          <w:b w:val="0"/>
          <w:lang w:val="es-ES_tradnl"/>
        </w:rPr>
        <w:t>0</w:t>
      </w:r>
      <w:r w:rsidRPr="005E7C18">
        <w:rPr>
          <w:rFonts w:ascii="Verdana" w:hAnsi="Verdana"/>
          <w:b w:val="0"/>
          <w:lang w:val="es-ES_tradnl"/>
        </w:rPr>
        <w:t xml:space="preserve"> DE </w:t>
      </w:r>
      <w:r w:rsidR="00F67463" w:rsidRPr="005E7C18">
        <w:rPr>
          <w:rFonts w:ascii="Verdana" w:hAnsi="Verdana"/>
          <w:b w:val="0"/>
          <w:lang w:val="es-ES_tradnl"/>
        </w:rPr>
        <w:t>MAYO</w:t>
      </w:r>
      <w:r w:rsidRPr="005E7C18">
        <w:rPr>
          <w:rFonts w:ascii="Verdana" w:hAnsi="Verdana"/>
          <w:b w:val="0"/>
          <w:lang w:val="es-ES_tradnl"/>
        </w:rPr>
        <w:t xml:space="preserve"> DE 201</w:t>
      </w:r>
      <w:r w:rsidR="00F67463" w:rsidRPr="005E7C18">
        <w:rPr>
          <w:rFonts w:ascii="Verdana" w:hAnsi="Verdana"/>
          <w:b w:val="0"/>
          <w:lang w:val="es-ES_tradnl"/>
        </w:rPr>
        <w:t>6</w:t>
      </w:r>
    </w:p>
    <w:p w:rsidR="00F67463" w:rsidRPr="005E7C18" w:rsidRDefault="00F67463" w:rsidP="003C4C28">
      <w:pPr>
        <w:pStyle w:val="Textoindependiente"/>
        <w:tabs>
          <w:tab w:val="left" w:pos="0"/>
        </w:tabs>
        <w:jc w:val="center"/>
        <w:rPr>
          <w:rFonts w:ascii="Verdana" w:hAnsi="Verdana"/>
          <w:b w:val="0"/>
          <w:lang w:val="es-ES_tradnl"/>
        </w:rPr>
      </w:pPr>
    </w:p>
    <w:p w:rsidR="00F67463" w:rsidRPr="005E7C18" w:rsidRDefault="00F67463" w:rsidP="00F67463">
      <w:pPr>
        <w:pStyle w:val="Textoindependiente"/>
        <w:tabs>
          <w:tab w:val="left" w:pos="0"/>
        </w:tabs>
        <w:jc w:val="right"/>
        <w:rPr>
          <w:rFonts w:ascii="Verdana" w:hAnsi="Verdana" w:cs="Arial"/>
        </w:rPr>
      </w:pPr>
      <w:r w:rsidRPr="005E7C18">
        <w:rPr>
          <w:rFonts w:ascii="Verdana" w:hAnsi="Verdana" w:cs="Arial"/>
        </w:rPr>
        <w:t xml:space="preserve">Inicio de vigencia </w:t>
      </w:r>
    </w:p>
    <w:p w:rsidR="00F67463" w:rsidRPr="005E7C18" w:rsidRDefault="00F67463" w:rsidP="00F67463">
      <w:pPr>
        <w:pStyle w:val="Textoindependiente"/>
        <w:tabs>
          <w:tab w:val="left" w:pos="0"/>
        </w:tabs>
        <w:rPr>
          <w:rFonts w:ascii="Verdana" w:hAnsi="Verdana" w:cs="Arial"/>
          <w:b w:val="0"/>
        </w:rPr>
      </w:pPr>
      <w:r w:rsidRPr="005E7C18">
        <w:rPr>
          <w:rFonts w:ascii="Verdana" w:hAnsi="Verdana" w:cs="Arial"/>
          <w:b w:val="0"/>
        </w:rPr>
        <w:tab/>
      </w:r>
      <w:r w:rsidRPr="005E7C18">
        <w:rPr>
          <w:rFonts w:ascii="Verdana" w:hAnsi="Verdana" w:cs="Arial"/>
        </w:rPr>
        <w:t>Artículo Primero.</w:t>
      </w:r>
      <w:r w:rsidRPr="005E7C18">
        <w:rPr>
          <w:rFonts w:ascii="Verdana" w:hAnsi="Verdana" w:cs="Arial"/>
          <w:b w:val="0"/>
        </w:rPr>
        <w:t xml:space="preserve"> El presente Decreto entrará en vigencia al día siguiente al de su publicación en el Periódico Oficial del Gobierno del Estado.</w:t>
      </w:r>
    </w:p>
    <w:p w:rsidR="00F67463" w:rsidRPr="005E7C18" w:rsidRDefault="00F67463" w:rsidP="00F67463">
      <w:pPr>
        <w:pStyle w:val="Textoindependiente"/>
        <w:tabs>
          <w:tab w:val="left" w:pos="0"/>
        </w:tabs>
        <w:rPr>
          <w:rFonts w:ascii="Verdana" w:hAnsi="Verdana" w:cs="Arial"/>
          <w:b w:val="0"/>
        </w:rPr>
      </w:pPr>
    </w:p>
    <w:p w:rsidR="00F67463" w:rsidRPr="005E7C18" w:rsidRDefault="00F67463" w:rsidP="00F67463">
      <w:pPr>
        <w:pStyle w:val="Textoindependiente"/>
        <w:tabs>
          <w:tab w:val="left" w:pos="0"/>
        </w:tabs>
        <w:jc w:val="right"/>
        <w:rPr>
          <w:rFonts w:ascii="Verdana" w:hAnsi="Verdana" w:cs="Arial"/>
        </w:rPr>
      </w:pPr>
      <w:r w:rsidRPr="005E7C18">
        <w:rPr>
          <w:rFonts w:ascii="Verdana" w:hAnsi="Verdana" w:cs="Arial"/>
        </w:rPr>
        <w:t>Inicio de vigencia para la armonización con el C.N.P.P.</w:t>
      </w:r>
    </w:p>
    <w:p w:rsidR="00F67463" w:rsidRPr="005E7C18" w:rsidRDefault="00F67463" w:rsidP="00F67463">
      <w:pPr>
        <w:pStyle w:val="Textoindependiente"/>
        <w:tabs>
          <w:tab w:val="left" w:pos="0"/>
        </w:tabs>
        <w:rPr>
          <w:rFonts w:ascii="Verdana" w:hAnsi="Verdana" w:cs="Arial"/>
          <w:b w:val="0"/>
        </w:rPr>
      </w:pPr>
      <w:r w:rsidRPr="005E7C18">
        <w:rPr>
          <w:rFonts w:ascii="Verdana" w:hAnsi="Verdana" w:cs="Arial"/>
          <w:b w:val="0"/>
        </w:rPr>
        <w:tab/>
      </w:r>
      <w:r w:rsidRPr="005E7C18">
        <w:rPr>
          <w:rFonts w:ascii="Verdana" w:hAnsi="Verdana" w:cs="Arial"/>
        </w:rPr>
        <w:t>Artículo Segundo.</w:t>
      </w:r>
      <w:r w:rsidRPr="005E7C18">
        <w:rPr>
          <w:rFonts w:ascii="Verdana" w:hAnsi="Verdana" w:cs="Arial"/>
          <w:b w:val="0"/>
        </w:rPr>
        <w:t xml:space="preserve"> La adición del párrafo tercero contenido en el decreto número 10 publicado en el Periódico Oficial de Gobierno del Estado de Guanajuato del 1 de diciembre de 2015, ahora párrafo segundo del artículo 6, del presente dictamen entrará en vigencia el 1 de junio de 2016.</w:t>
      </w:r>
    </w:p>
    <w:p w:rsidR="00D54FE7" w:rsidRPr="005E7C18" w:rsidRDefault="00D54FE7" w:rsidP="00F67463">
      <w:pPr>
        <w:pStyle w:val="Textoindependiente"/>
        <w:tabs>
          <w:tab w:val="left" w:pos="0"/>
        </w:tabs>
        <w:rPr>
          <w:rFonts w:ascii="Verdana" w:hAnsi="Verdana" w:cs="Arial"/>
          <w:b w:val="0"/>
        </w:rPr>
      </w:pPr>
    </w:p>
    <w:p w:rsidR="00D54FE7" w:rsidRPr="005E7C18" w:rsidRDefault="00D54FE7" w:rsidP="00F67463">
      <w:pPr>
        <w:pStyle w:val="Textoindependiente"/>
        <w:tabs>
          <w:tab w:val="left" w:pos="0"/>
        </w:tabs>
        <w:rPr>
          <w:rFonts w:ascii="Verdana" w:hAnsi="Verdana" w:cs="Arial"/>
          <w:b w:val="0"/>
        </w:rPr>
      </w:pPr>
    </w:p>
    <w:p w:rsidR="00D54FE7" w:rsidRPr="005E7C18" w:rsidRDefault="00D54FE7" w:rsidP="00D54FE7">
      <w:pPr>
        <w:pStyle w:val="Textoindependiente"/>
        <w:tabs>
          <w:tab w:val="left" w:pos="0"/>
        </w:tabs>
        <w:jc w:val="center"/>
        <w:rPr>
          <w:rFonts w:ascii="Verdana" w:hAnsi="Verdana"/>
          <w:b w:val="0"/>
          <w:lang w:val="es-ES_tradnl"/>
        </w:rPr>
      </w:pPr>
      <w:r w:rsidRPr="005E7C18">
        <w:rPr>
          <w:rFonts w:ascii="Verdana" w:hAnsi="Verdana"/>
          <w:b w:val="0"/>
          <w:lang w:val="es-ES_tradnl"/>
        </w:rPr>
        <w:t>P.O. 27 DE MAYO DE 2016</w:t>
      </w:r>
    </w:p>
    <w:p w:rsidR="00D54FE7" w:rsidRPr="005E7C18" w:rsidRDefault="00D54FE7" w:rsidP="00F67463">
      <w:pPr>
        <w:pStyle w:val="Textoindependiente"/>
        <w:tabs>
          <w:tab w:val="left" w:pos="0"/>
        </w:tabs>
        <w:rPr>
          <w:rFonts w:ascii="Verdana" w:hAnsi="Verdana" w:cs="Arial"/>
          <w:b w:val="0"/>
        </w:rPr>
      </w:pPr>
    </w:p>
    <w:p w:rsidR="00D54FE7" w:rsidRPr="005E7C18" w:rsidRDefault="00D54FE7" w:rsidP="00D54FE7">
      <w:pPr>
        <w:jc w:val="both"/>
        <w:rPr>
          <w:rFonts w:ascii="Verdana" w:hAnsi="Verdana"/>
        </w:rPr>
      </w:pPr>
      <w:r w:rsidRPr="005E7C18">
        <w:rPr>
          <w:rFonts w:ascii="Verdana" w:hAnsi="Verdana"/>
          <w:b/>
        </w:rPr>
        <w:t>Artículo Primero.</w:t>
      </w:r>
      <w:r w:rsidRPr="005E7C18">
        <w:rPr>
          <w:rFonts w:ascii="Verdana" w:hAnsi="Verdana"/>
        </w:rPr>
        <w:t xml:space="preserve"> El presente Decreto entrará en vigencia el día siguiente al de su publicación en el Periódico Oficial del Gobierno del Estado.</w:t>
      </w:r>
    </w:p>
    <w:p w:rsidR="00D54FE7" w:rsidRPr="005E7C18" w:rsidRDefault="00D54FE7" w:rsidP="00D54FE7">
      <w:pPr>
        <w:ind w:firstLine="708"/>
        <w:jc w:val="both"/>
        <w:rPr>
          <w:rFonts w:ascii="Verdana" w:hAnsi="Verdana" w:cs="Arial"/>
        </w:rPr>
      </w:pPr>
    </w:p>
    <w:p w:rsidR="00D54FE7" w:rsidRPr="005E7C18" w:rsidRDefault="00D54FE7" w:rsidP="00D54FE7">
      <w:pPr>
        <w:jc w:val="both"/>
        <w:rPr>
          <w:rFonts w:ascii="Verdana" w:hAnsi="Verdana"/>
        </w:rPr>
      </w:pPr>
      <w:r w:rsidRPr="005E7C18">
        <w:rPr>
          <w:rFonts w:ascii="Verdana" w:hAnsi="Verdana"/>
          <w:b/>
        </w:rPr>
        <w:t>Artículo Segundo.</w:t>
      </w:r>
      <w:r w:rsidRPr="005E7C18">
        <w:rPr>
          <w:rFonts w:ascii="Verdana" w:hAnsi="Verdana"/>
        </w:rPr>
        <w:t xml:space="preserve"> La Ley de Justicia para Adolescentes del Estado de Guanajuato, continuará en vigor hasta que inicie la vigencia de la legislación nacional en materia de justicia para adolescentes que expida el Congreso de la Unión, acorde al artículo segundo transitorio, del Decreto por el que se reforman los párrafos cuarto y sexto del artículo 18 y el inciso c) de la fracción XXI del artículo 73 de la Constitución Política de los Estados Unidos Mexicanos, publicada en el Diario Oficial de la Federación el 2 de julio de 2015.</w:t>
      </w:r>
    </w:p>
    <w:p w:rsidR="00D54FE7" w:rsidRPr="005E7C18" w:rsidRDefault="00D54FE7" w:rsidP="00D54FE7">
      <w:pPr>
        <w:jc w:val="both"/>
        <w:rPr>
          <w:rFonts w:ascii="Verdana" w:hAnsi="Verdana"/>
        </w:rPr>
      </w:pPr>
    </w:p>
    <w:p w:rsidR="00D54FE7" w:rsidRPr="005E7C18" w:rsidRDefault="00D54FE7" w:rsidP="00D54FE7">
      <w:pPr>
        <w:pStyle w:val="Textoindependiente"/>
        <w:tabs>
          <w:tab w:val="left" w:pos="0"/>
        </w:tabs>
        <w:rPr>
          <w:rFonts w:ascii="Verdana" w:hAnsi="Verdana"/>
          <w:b w:val="0"/>
        </w:rPr>
      </w:pPr>
      <w:r w:rsidRPr="005E7C18">
        <w:rPr>
          <w:rFonts w:ascii="Verdana" w:hAnsi="Verdana"/>
        </w:rPr>
        <w:t>Artículo Tercero.</w:t>
      </w:r>
      <w:r w:rsidRPr="005E7C18">
        <w:rPr>
          <w:rFonts w:ascii="Verdana" w:hAnsi="Verdana"/>
          <w:b w:val="0"/>
        </w:rPr>
        <w:t xml:space="preserve"> Los procedimientos de justicia para adolescentes y la ejecución de las medidas sancionadoras, iniciados con anterioridad a la entrada en vigor de la legislación nacional en materia de justicia para adolescentes serán concluidos conforme a las disposiciones vigentes al momento de iniciarse dichos procedimientos y ejecución de medidas sancionadoras.</w:t>
      </w:r>
    </w:p>
    <w:p w:rsidR="009F4C86" w:rsidRPr="005E7C18" w:rsidRDefault="009F4C86" w:rsidP="00D54FE7">
      <w:pPr>
        <w:pStyle w:val="Textoindependiente"/>
        <w:tabs>
          <w:tab w:val="left" w:pos="0"/>
        </w:tabs>
        <w:rPr>
          <w:rFonts w:ascii="Verdana" w:hAnsi="Verdana"/>
          <w:b w:val="0"/>
        </w:rPr>
      </w:pPr>
    </w:p>
    <w:p w:rsidR="009F4C86" w:rsidRPr="005E7C18" w:rsidRDefault="009F4C86" w:rsidP="00D54FE7">
      <w:pPr>
        <w:pStyle w:val="Textoindependiente"/>
        <w:tabs>
          <w:tab w:val="left" w:pos="0"/>
        </w:tabs>
        <w:rPr>
          <w:rFonts w:ascii="Verdana" w:hAnsi="Verdana"/>
          <w:b w:val="0"/>
        </w:rPr>
      </w:pPr>
    </w:p>
    <w:p w:rsidR="009F4C86" w:rsidRPr="005E7C18" w:rsidRDefault="009F4C86" w:rsidP="009F4C86">
      <w:pPr>
        <w:pStyle w:val="Textoindependiente"/>
        <w:tabs>
          <w:tab w:val="left" w:pos="0"/>
        </w:tabs>
        <w:jc w:val="center"/>
        <w:rPr>
          <w:rFonts w:ascii="Verdana" w:hAnsi="Verdana"/>
          <w:b w:val="0"/>
          <w:lang w:val="es-ES_tradnl"/>
        </w:rPr>
      </w:pPr>
      <w:r w:rsidRPr="005E7C18">
        <w:rPr>
          <w:rFonts w:ascii="Verdana" w:hAnsi="Verdana"/>
          <w:b w:val="0"/>
          <w:lang w:val="es-ES_tradnl"/>
        </w:rPr>
        <w:t>P.O. 6 DE SEPTIEMBRE DE 2016</w:t>
      </w:r>
    </w:p>
    <w:p w:rsidR="009F4C86" w:rsidRPr="005E7C18" w:rsidRDefault="009F4C86" w:rsidP="009F4C86">
      <w:pPr>
        <w:pStyle w:val="Textoindependiente"/>
        <w:tabs>
          <w:tab w:val="left" w:pos="0"/>
        </w:tabs>
        <w:jc w:val="center"/>
        <w:rPr>
          <w:rFonts w:ascii="Verdana" w:hAnsi="Verdana"/>
          <w:b w:val="0"/>
          <w:lang w:val="es-ES_tradnl"/>
        </w:rPr>
      </w:pPr>
    </w:p>
    <w:p w:rsidR="009F4C86" w:rsidRPr="005E7C18" w:rsidRDefault="009F4C86" w:rsidP="009F4C86">
      <w:pPr>
        <w:pStyle w:val="Textoindependiente"/>
        <w:tabs>
          <w:tab w:val="left" w:pos="0"/>
        </w:tabs>
        <w:jc w:val="center"/>
        <w:rPr>
          <w:rFonts w:ascii="Verdana" w:hAnsi="Verdana" w:cs="Arial"/>
          <w:b w:val="0"/>
        </w:rPr>
      </w:pPr>
    </w:p>
    <w:p w:rsidR="009F4C86" w:rsidRPr="005E7C18" w:rsidRDefault="009F4C86" w:rsidP="009F4C86">
      <w:pPr>
        <w:shd w:val="clear" w:color="auto" w:fill="FFFFFF"/>
        <w:spacing w:line="253" w:lineRule="atLeast"/>
        <w:jc w:val="both"/>
        <w:rPr>
          <w:rFonts w:ascii="Verdana" w:hAnsi="Verdana"/>
          <w:color w:val="222222"/>
          <w:sz w:val="22"/>
          <w:szCs w:val="22"/>
          <w:lang w:eastAsia="es-MX"/>
        </w:rPr>
      </w:pPr>
      <w:r w:rsidRPr="005E7C18">
        <w:rPr>
          <w:rFonts w:ascii="Verdana" w:hAnsi="Verdana"/>
          <w:b/>
          <w:bCs/>
          <w:color w:val="222222"/>
          <w:sz w:val="22"/>
          <w:szCs w:val="22"/>
          <w:lang w:eastAsia="es-MX"/>
        </w:rPr>
        <w:t>ARTÍCULO PRIMERO. </w:t>
      </w:r>
      <w:r w:rsidRPr="005E7C18">
        <w:rPr>
          <w:rFonts w:ascii="Verdana" w:hAnsi="Verdana"/>
          <w:color w:val="222222"/>
          <w:sz w:val="22"/>
          <w:szCs w:val="22"/>
          <w:lang w:eastAsia="es-MX"/>
        </w:rPr>
        <w:t>El presente decreto entrará en vigencia el día siguiente al de su publicación en el Periódico Oficial del Gobierno del Estado.</w:t>
      </w:r>
    </w:p>
    <w:p w:rsidR="009F4C86" w:rsidRPr="005E7C18" w:rsidRDefault="009F4C86" w:rsidP="009F4C86">
      <w:pPr>
        <w:shd w:val="clear" w:color="auto" w:fill="FFFFFF"/>
        <w:spacing w:line="253" w:lineRule="atLeast"/>
        <w:jc w:val="both"/>
        <w:rPr>
          <w:rFonts w:ascii="Verdana" w:hAnsi="Verdana"/>
          <w:color w:val="222222"/>
          <w:sz w:val="22"/>
          <w:szCs w:val="22"/>
          <w:lang w:eastAsia="es-MX"/>
        </w:rPr>
      </w:pPr>
    </w:p>
    <w:p w:rsidR="009F4C86" w:rsidRPr="005E7C18" w:rsidRDefault="009F4C86" w:rsidP="009F4C86">
      <w:pPr>
        <w:jc w:val="both"/>
        <w:rPr>
          <w:rFonts w:ascii="Verdana" w:hAnsi="Verdana"/>
          <w:color w:val="222222"/>
          <w:sz w:val="22"/>
          <w:szCs w:val="22"/>
          <w:lang w:eastAsia="es-MX"/>
        </w:rPr>
      </w:pPr>
      <w:r w:rsidRPr="005E7C18">
        <w:rPr>
          <w:rFonts w:ascii="Verdana" w:hAnsi="Verdana"/>
          <w:b/>
          <w:color w:val="222222"/>
          <w:sz w:val="22"/>
          <w:szCs w:val="22"/>
          <w:lang w:eastAsia="es-MX"/>
        </w:rPr>
        <w:t>ARTÍCULO SEGUNDO.</w:t>
      </w:r>
      <w:r w:rsidRPr="005E7C18">
        <w:rPr>
          <w:rFonts w:ascii="Verdana" w:hAnsi="Verdana"/>
          <w:color w:val="222222"/>
          <w:sz w:val="22"/>
          <w:szCs w:val="22"/>
          <w:lang w:eastAsia="es-MX"/>
        </w:rPr>
        <w:t xml:space="preserve"> El Congreso del Estado deberá expedir la Ley Orgánica del Tribunal de Justicia Administrativa del Estado de Guanajuato, adecuar la Ley Orgánica del Ministerio Público del Estado de Guanajuato, la Ley de Instituciones y Procedimientos Electorales para el Estado de Guanajuato, y demás leyes al contenido del presente Decreto, en el término establecido en el artículo Quinto Transitorio del decreto de reformas, adiciones y derogaciones de la Constitución Política de los Estados Unidos Mexicanos en materia de combate a la corrupción.</w:t>
      </w:r>
    </w:p>
    <w:p w:rsidR="009F4C86" w:rsidRPr="005E7C18" w:rsidRDefault="009F4C86" w:rsidP="009F4C86">
      <w:pPr>
        <w:jc w:val="both"/>
        <w:rPr>
          <w:rFonts w:ascii="Verdana" w:hAnsi="Verdana"/>
          <w:b/>
          <w:color w:val="222222"/>
          <w:sz w:val="22"/>
          <w:szCs w:val="22"/>
          <w:lang w:eastAsia="es-MX"/>
        </w:rPr>
      </w:pPr>
    </w:p>
    <w:p w:rsidR="009F4C86" w:rsidRPr="005E7C18" w:rsidRDefault="009F4C86" w:rsidP="009F4C86">
      <w:pPr>
        <w:jc w:val="both"/>
        <w:rPr>
          <w:rFonts w:ascii="Verdana" w:hAnsi="Verdana"/>
          <w:color w:val="222222"/>
          <w:sz w:val="22"/>
          <w:szCs w:val="22"/>
          <w:lang w:eastAsia="es-MX"/>
        </w:rPr>
      </w:pPr>
      <w:r w:rsidRPr="005E7C18">
        <w:rPr>
          <w:rFonts w:ascii="Verdana" w:hAnsi="Verdana"/>
          <w:b/>
          <w:color w:val="222222"/>
          <w:sz w:val="22"/>
          <w:szCs w:val="22"/>
          <w:lang w:eastAsia="es-MX"/>
        </w:rPr>
        <w:t>ARTÍCULO TERCERO.</w:t>
      </w:r>
      <w:r w:rsidRPr="005E7C18">
        <w:rPr>
          <w:rFonts w:ascii="Verdana" w:hAnsi="Verdana"/>
          <w:color w:val="222222"/>
          <w:sz w:val="22"/>
          <w:szCs w:val="22"/>
          <w:lang w:eastAsia="es-MX"/>
        </w:rPr>
        <w:t xml:space="preserve"> En el plazo de treinta días a partir de la entrada en vigor de las adecuaciones de la Ley Orgánica del Ministerio Público del Estado, a que se refiere el artículo segundo transitorio, del presente decreto el Procurador General del Estado expedirá el acuerdo de creación de la Fiscalía Especializada en Combate a la Corrupción. </w:t>
      </w:r>
    </w:p>
    <w:p w:rsidR="009F4C86" w:rsidRPr="005E7C18" w:rsidRDefault="009F4C86" w:rsidP="009F4C86">
      <w:pPr>
        <w:jc w:val="both"/>
        <w:rPr>
          <w:rFonts w:ascii="Verdana" w:hAnsi="Verdana"/>
          <w:color w:val="222222"/>
          <w:sz w:val="22"/>
          <w:szCs w:val="22"/>
          <w:lang w:eastAsia="es-MX"/>
        </w:rPr>
      </w:pPr>
    </w:p>
    <w:p w:rsidR="009F4C86" w:rsidRPr="005E7C18" w:rsidRDefault="009F4C86" w:rsidP="009F4C86">
      <w:pPr>
        <w:jc w:val="both"/>
        <w:rPr>
          <w:rFonts w:ascii="Verdana" w:hAnsi="Verdana"/>
          <w:color w:val="222222"/>
          <w:sz w:val="22"/>
          <w:szCs w:val="22"/>
          <w:lang w:eastAsia="es-MX"/>
        </w:rPr>
      </w:pPr>
      <w:r w:rsidRPr="005E7C18">
        <w:rPr>
          <w:rFonts w:ascii="Verdana" w:hAnsi="Verdana"/>
          <w:b/>
          <w:color w:val="222222"/>
          <w:sz w:val="22"/>
          <w:szCs w:val="22"/>
          <w:lang w:eastAsia="es-MX"/>
        </w:rPr>
        <w:t>ARTÍCULO CUARTO.</w:t>
      </w:r>
      <w:r w:rsidRPr="005E7C18">
        <w:rPr>
          <w:rFonts w:ascii="Verdana" w:hAnsi="Verdana"/>
          <w:color w:val="222222"/>
          <w:sz w:val="22"/>
          <w:szCs w:val="22"/>
          <w:lang w:eastAsia="es-MX"/>
        </w:rPr>
        <w:t> Los magistrados del Tribunal de lo Contencioso Administrativo, continuarán en su cargo como magistrados del Tribunal de Justicia Administrativa, exclusivamente por el tiempo que hayan sido nombrados, en los términos del párrafo tercero del artículo octavo transitorio, de la reforma constitucional federal en materia de combate a la corrupción publicada en el Diario Oficial de la Federación el 27 mayo de 2015. Al término de dicho nombramiento entregarán la Magistratura, sin perjuicio de que puedan ser propuestos, previa evaluación del Tribunal de su desempeño y de ser elegibles, para ser nombrados como Magistrados en términos de lo dispuesto por la legislación correspondiente.</w:t>
      </w:r>
    </w:p>
    <w:p w:rsidR="009F4C86" w:rsidRPr="005E7C18" w:rsidRDefault="009F4C86" w:rsidP="009F4C86">
      <w:pPr>
        <w:jc w:val="both"/>
        <w:rPr>
          <w:rFonts w:ascii="Verdana" w:hAnsi="Verdana"/>
          <w:color w:val="222222"/>
          <w:sz w:val="22"/>
          <w:szCs w:val="22"/>
          <w:lang w:eastAsia="es-MX"/>
        </w:rPr>
      </w:pPr>
    </w:p>
    <w:p w:rsidR="009F4C86" w:rsidRPr="005E7C18" w:rsidRDefault="009F4C86" w:rsidP="009F4C86">
      <w:pPr>
        <w:shd w:val="clear" w:color="auto" w:fill="FFFFFF"/>
        <w:spacing w:line="253" w:lineRule="atLeast"/>
        <w:jc w:val="both"/>
        <w:rPr>
          <w:rFonts w:ascii="Verdana" w:hAnsi="Verdana"/>
          <w:color w:val="222222"/>
          <w:sz w:val="22"/>
          <w:szCs w:val="22"/>
          <w:lang w:eastAsia="es-MX"/>
        </w:rPr>
      </w:pPr>
      <w:r w:rsidRPr="005E7C18">
        <w:rPr>
          <w:rFonts w:ascii="Verdana" w:hAnsi="Verdana"/>
          <w:b/>
          <w:color w:val="222222"/>
          <w:sz w:val="22"/>
          <w:szCs w:val="22"/>
          <w:lang w:eastAsia="es-MX"/>
        </w:rPr>
        <w:t>ARTÍCULO QUINTO.</w:t>
      </w:r>
      <w:r w:rsidRPr="005E7C18">
        <w:rPr>
          <w:rFonts w:ascii="Verdana" w:hAnsi="Verdana"/>
          <w:color w:val="222222"/>
          <w:sz w:val="22"/>
          <w:szCs w:val="22"/>
          <w:lang w:eastAsia="es-MX"/>
        </w:rPr>
        <w:t xml:space="preserve"> La modificación de la naturaleza jurídica del Tribunal de lo Contencioso Administrativo a Tribunal de Justicia Administrativa se realizará de conformidad con lo que establezca la Ley Orgánica del Tribunal de Justicia Administrativa, que expida el Congreso del Estado.  </w:t>
      </w:r>
    </w:p>
    <w:p w:rsidR="009F4C86" w:rsidRPr="005E7C18" w:rsidRDefault="009F4C86" w:rsidP="009F4C86">
      <w:pPr>
        <w:shd w:val="clear" w:color="auto" w:fill="FFFFFF"/>
        <w:spacing w:line="253" w:lineRule="atLeast"/>
        <w:jc w:val="both"/>
        <w:rPr>
          <w:rFonts w:ascii="Verdana" w:hAnsi="Verdana"/>
          <w:color w:val="222222"/>
          <w:sz w:val="22"/>
          <w:szCs w:val="22"/>
          <w:lang w:eastAsia="es-MX"/>
        </w:rPr>
      </w:pPr>
    </w:p>
    <w:p w:rsidR="009F4C86" w:rsidRPr="005E7C18" w:rsidRDefault="009F4C86" w:rsidP="009F4C86">
      <w:pPr>
        <w:jc w:val="both"/>
        <w:rPr>
          <w:rFonts w:ascii="Verdana" w:hAnsi="Verdana"/>
          <w:color w:val="222222"/>
          <w:sz w:val="22"/>
          <w:szCs w:val="22"/>
          <w:lang w:eastAsia="es-MX"/>
        </w:rPr>
      </w:pPr>
      <w:r w:rsidRPr="005E7C18">
        <w:rPr>
          <w:rFonts w:ascii="Verdana" w:hAnsi="Verdana"/>
          <w:b/>
          <w:color w:val="222222"/>
          <w:sz w:val="22"/>
          <w:szCs w:val="22"/>
          <w:lang w:eastAsia="es-MX"/>
        </w:rPr>
        <w:t>ARTÍCULOS SEXTO.</w:t>
      </w:r>
      <w:r w:rsidRPr="005E7C18">
        <w:rPr>
          <w:rFonts w:ascii="Verdana" w:hAnsi="Verdana"/>
          <w:color w:val="222222"/>
          <w:sz w:val="22"/>
          <w:szCs w:val="22"/>
          <w:lang w:eastAsia="es-MX"/>
        </w:rPr>
        <w:t xml:space="preserve"> La ratificación por parte del Congreso del Estado del Titular de la Secretaría del Poder Ejecutivo con atribuciones de Control Interno, entrará en vigor el 26 de septiembre de 2018. </w:t>
      </w:r>
    </w:p>
    <w:p w:rsidR="009F4C86" w:rsidRPr="005E7C18" w:rsidRDefault="009F4C86" w:rsidP="009F4C86">
      <w:pPr>
        <w:jc w:val="both"/>
        <w:rPr>
          <w:rFonts w:ascii="Verdana" w:hAnsi="Verdana"/>
          <w:color w:val="222222"/>
          <w:sz w:val="22"/>
          <w:szCs w:val="22"/>
          <w:lang w:eastAsia="es-MX"/>
        </w:rPr>
      </w:pPr>
    </w:p>
    <w:p w:rsidR="009F4C86" w:rsidRPr="005E7C18" w:rsidRDefault="009F4C86" w:rsidP="009F4C86">
      <w:pPr>
        <w:jc w:val="both"/>
        <w:rPr>
          <w:rFonts w:ascii="Verdana" w:hAnsi="Verdana"/>
          <w:color w:val="222222"/>
          <w:sz w:val="22"/>
          <w:szCs w:val="22"/>
          <w:lang w:eastAsia="es-MX"/>
        </w:rPr>
      </w:pPr>
      <w:r w:rsidRPr="005E7C18">
        <w:rPr>
          <w:rFonts w:ascii="Verdana" w:hAnsi="Verdana"/>
          <w:b/>
          <w:color w:val="222222"/>
          <w:sz w:val="22"/>
          <w:szCs w:val="22"/>
          <w:lang w:eastAsia="es-MX"/>
        </w:rPr>
        <w:t>ARTÍCULO SÉPTIMO.</w:t>
      </w:r>
      <w:r w:rsidRPr="005E7C18">
        <w:rPr>
          <w:rFonts w:ascii="Verdana" w:hAnsi="Verdana"/>
          <w:color w:val="222222"/>
          <w:sz w:val="22"/>
          <w:szCs w:val="22"/>
          <w:lang w:eastAsia="es-MX"/>
        </w:rPr>
        <w:t xml:space="preserve"> La designación de los titulares de los órganos internos de control de los organismos con autonomía reconocida en esta Constitución se realizará de conformidad con lo que establezcan las leyes secundarias, y que expida el Congreso del Estado en materia de implementación del Sistema Estatal Anticorrupción.</w:t>
      </w:r>
    </w:p>
    <w:p w:rsidR="009F4C86" w:rsidRPr="005E7C18" w:rsidRDefault="009F4C86" w:rsidP="009F4C86">
      <w:pPr>
        <w:jc w:val="both"/>
        <w:rPr>
          <w:rFonts w:ascii="Verdana" w:hAnsi="Verdana"/>
          <w:color w:val="222222"/>
          <w:sz w:val="22"/>
          <w:szCs w:val="22"/>
          <w:lang w:eastAsia="es-MX"/>
        </w:rPr>
      </w:pPr>
    </w:p>
    <w:p w:rsidR="009F4C86" w:rsidRPr="005E7C18" w:rsidRDefault="009F4C86" w:rsidP="009F4C86">
      <w:pPr>
        <w:jc w:val="both"/>
        <w:rPr>
          <w:rFonts w:ascii="Verdana" w:hAnsi="Verdana"/>
          <w:color w:val="222222"/>
          <w:sz w:val="22"/>
          <w:szCs w:val="22"/>
          <w:lang w:eastAsia="es-MX"/>
        </w:rPr>
      </w:pPr>
      <w:r w:rsidRPr="005E7C18">
        <w:rPr>
          <w:rFonts w:ascii="Verdana" w:hAnsi="Verdana"/>
          <w:b/>
          <w:color w:val="222222"/>
          <w:sz w:val="22"/>
          <w:szCs w:val="22"/>
          <w:lang w:eastAsia="es-MX"/>
        </w:rPr>
        <w:t xml:space="preserve">ARTÍCULO OCTAVO. </w:t>
      </w:r>
      <w:r w:rsidRPr="005E7C18">
        <w:rPr>
          <w:rFonts w:ascii="Verdana" w:hAnsi="Verdana"/>
          <w:color w:val="222222"/>
          <w:sz w:val="22"/>
          <w:szCs w:val="22"/>
          <w:lang w:eastAsia="es-MX"/>
        </w:rPr>
        <w:t>El Congreso del Estado deberá realizar las adecuaciones a la Ley Orgánica del Poder Ejecutivo del Estado de Guanajuato, con el objeto de que la Secretaría responsable del control interno del Ejecutivo Estatal asuma las facultades para el cumplimiento de lo previsto en el presente Decreto y en las leyes que derivan del mismo.</w:t>
      </w:r>
    </w:p>
    <w:p w:rsidR="009F4C86" w:rsidRPr="005E7C18" w:rsidRDefault="009F4C86" w:rsidP="009F4C86">
      <w:pPr>
        <w:jc w:val="both"/>
        <w:rPr>
          <w:rFonts w:ascii="Verdana" w:hAnsi="Verdana"/>
          <w:color w:val="222222"/>
          <w:sz w:val="22"/>
          <w:szCs w:val="22"/>
          <w:lang w:eastAsia="es-MX"/>
        </w:rPr>
      </w:pPr>
    </w:p>
    <w:p w:rsidR="009F4C86" w:rsidRPr="005E7C18" w:rsidRDefault="009F4C86" w:rsidP="009F4C86">
      <w:pPr>
        <w:jc w:val="both"/>
        <w:rPr>
          <w:rFonts w:ascii="Verdana" w:hAnsi="Verdana"/>
          <w:color w:val="222222"/>
          <w:sz w:val="22"/>
          <w:szCs w:val="22"/>
          <w:lang w:eastAsia="es-MX"/>
        </w:rPr>
      </w:pPr>
      <w:r w:rsidRPr="005E7C18">
        <w:rPr>
          <w:rFonts w:ascii="Verdana" w:hAnsi="Verdana"/>
          <w:b/>
          <w:color w:val="222222"/>
          <w:sz w:val="22"/>
          <w:szCs w:val="22"/>
          <w:lang w:eastAsia="es-MX"/>
        </w:rPr>
        <w:t>ARTÍCULO NOVENO.</w:t>
      </w:r>
      <w:r w:rsidRPr="005E7C18">
        <w:rPr>
          <w:rFonts w:ascii="Verdana" w:hAnsi="Verdana"/>
          <w:color w:val="222222"/>
          <w:sz w:val="22"/>
          <w:szCs w:val="22"/>
          <w:lang w:eastAsia="es-MX"/>
        </w:rPr>
        <w:t xml:space="preserve"> Los recursos humanos, materiales, financieros y presupuestales con que cuenta el Tribunal de lo Contencioso Administrativo, pasarán a formar parte del Tribunal de Justicia Administrativa en los términos que determine la Ley Orgánica del Tribunal de Justicia Administrativa del Estado de Guanajuato a que se refiere el artículo segundo transitorio del presente decreto. </w:t>
      </w:r>
    </w:p>
    <w:p w:rsidR="009F4C86" w:rsidRPr="005E7C18" w:rsidRDefault="009F4C86" w:rsidP="009F4C86">
      <w:pPr>
        <w:jc w:val="both"/>
        <w:rPr>
          <w:rFonts w:ascii="Verdana" w:hAnsi="Verdana"/>
          <w:color w:val="222222"/>
          <w:sz w:val="22"/>
          <w:szCs w:val="22"/>
          <w:lang w:eastAsia="es-MX"/>
        </w:rPr>
      </w:pPr>
    </w:p>
    <w:p w:rsidR="009F4C86" w:rsidRPr="005E7C18" w:rsidRDefault="009F4C86" w:rsidP="009F4C86">
      <w:pPr>
        <w:pStyle w:val="Textoindependiente"/>
        <w:tabs>
          <w:tab w:val="left" w:pos="0"/>
        </w:tabs>
        <w:rPr>
          <w:rFonts w:ascii="Verdana" w:hAnsi="Verdana"/>
          <w:b w:val="0"/>
          <w:color w:val="222222"/>
          <w:sz w:val="22"/>
          <w:szCs w:val="22"/>
          <w:lang w:eastAsia="es-MX"/>
        </w:rPr>
      </w:pPr>
      <w:r w:rsidRPr="005E7C18">
        <w:rPr>
          <w:rFonts w:ascii="Verdana" w:hAnsi="Verdana"/>
          <w:color w:val="222222"/>
          <w:sz w:val="22"/>
          <w:szCs w:val="22"/>
          <w:lang w:eastAsia="es-MX"/>
        </w:rPr>
        <w:t xml:space="preserve">ARTÍCULO DÉCIMO. </w:t>
      </w:r>
      <w:r w:rsidRPr="005E7C18">
        <w:rPr>
          <w:rFonts w:ascii="Verdana" w:hAnsi="Verdana"/>
          <w:b w:val="0"/>
          <w:color w:val="222222"/>
          <w:sz w:val="22"/>
          <w:szCs w:val="22"/>
          <w:lang w:eastAsia="es-MX"/>
        </w:rPr>
        <w:t>Los trabajadores de base que se encuentren prestando sus servicios en el Tribunal de lo Contencioso Administrativo, a la entrada en vigor de la Ley Orgánica del Tribunal de Justicia Administrativa del Estado de Guanajuato a que se refiere el artículo segundo transitorio, del presente decreto, seguirán conservando su misma calidad y derechos laborales que les corresponden ante el Tribunal de Justicia Administrativa, en los términos que dicha ley determine.</w:t>
      </w:r>
    </w:p>
    <w:p w:rsidR="00FA59D9" w:rsidRPr="005E7C18" w:rsidRDefault="00FA59D9" w:rsidP="009F4C86">
      <w:pPr>
        <w:pStyle w:val="Textoindependiente"/>
        <w:tabs>
          <w:tab w:val="left" w:pos="0"/>
        </w:tabs>
        <w:rPr>
          <w:rFonts w:ascii="Verdana" w:hAnsi="Verdana"/>
          <w:b w:val="0"/>
          <w:color w:val="222222"/>
          <w:sz w:val="22"/>
          <w:szCs w:val="22"/>
          <w:lang w:eastAsia="es-MX"/>
        </w:rPr>
      </w:pPr>
    </w:p>
    <w:p w:rsidR="00FA59D9" w:rsidRPr="005E7C18" w:rsidRDefault="00FA59D9" w:rsidP="009F4C86">
      <w:pPr>
        <w:pStyle w:val="Textoindependiente"/>
        <w:tabs>
          <w:tab w:val="left" w:pos="0"/>
        </w:tabs>
        <w:rPr>
          <w:rFonts w:ascii="Verdana" w:hAnsi="Verdana"/>
          <w:b w:val="0"/>
          <w:color w:val="222222"/>
          <w:sz w:val="22"/>
          <w:szCs w:val="22"/>
          <w:lang w:eastAsia="es-MX"/>
        </w:rPr>
      </w:pPr>
    </w:p>
    <w:p w:rsidR="00FA59D9" w:rsidRPr="005E7C18" w:rsidRDefault="00FA59D9" w:rsidP="00FA59D9">
      <w:pPr>
        <w:pStyle w:val="Textoindependiente"/>
        <w:tabs>
          <w:tab w:val="left" w:pos="0"/>
        </w:tabs>
        <w:jc w:val="center"/>
        <w:rPr>
          <w:rFonts w:ascii="Verdana" w:hAnsi="Verdana"/>
          <w:b w:val="0"/>
          <w:lang w:val="es-ES_tradnl"/>
        </w:rPr>
      </w:pPr>
      <w:r w:rsidRPr="005E7C18">
        <w:rPr>
          <w:rFonts w:ascii="Verdana" w:hAnsi="Verdana"/>
          <w:b w:val="0"/>
          <w:lang w:val="es-ES_tradnl"/>
        </w:rPr>
        <w:t>P.O. 3 DE FEBRERO DE 2017</w:t>
      </w:r>
      <w:r w:rsidR="00E418C1" w:rsidRPr="005E7C18">
        <w:rPr>
          <w:rFonts w:ascii="Verdana" w:hAnsi="Verdana"/>
          <w:b w:val="0"/>
          <w:lang w:val="es-ES_tradnl"/>
        </w:rPr>
        <w:t xml:space="preserve"> Decreto Núm. 172</w:t>
      </w:r>
    </w:p>
    <w:p w:rsidR="00FA59D9" w:rsidRPr="005E7C18" w:rsidRDefault="00FA59D9" w:rsidP="00FA59D9">
      <w:pPr>
        <w:pStyle w:val="Textoindependiente"/>
        <w:tabs>
          <w:tab w:val="left" w:pos="0"/>
        </w:tabs>
        <w:jc w:val="center"/>
        <w:rPr>
          <w:rFonts w:ascii="Verdana" w:hAnsi="Verdana"/>
          <w:b w:val="0"/>
          <w:lang w:val="es-ES_tradnl"/>
        </w:rPr>
      </w:pPr>
    </w:p>
    <w:p w:rsidR="00FA59D9" w:rsidRPr="005E7C18" w:rsidRDefault="00FA59D9" w:rsidP="00FA59D9">
      <w:pPr>
        <w:pStyle w:val="Textoindependiente"/>
        <w:tabs>
          <w:tab w:val="left" w:pos="0"/>
        </w:tabs>
        <w:rPr>
          <w:rFonts w:ascii="Verdana" w:hAnsi="Verdana"/>
          <w:b w:val="0"/>
          <w:color w:val="222222"/>
          <w:sz w:val="22"/>
          <w:szCs w:val="22"/>
          <w:lang w:eastAsia="es-MX"/>
        </w:rPr>
      </w:pPr>
      <w:r w:rsidRPr="005E7C18">
        <w:rPr>
          <w:rFonts w:ascii="Verdana" w:hAnsi="Verdana"/>
          <w:bCs w:val="0"/>
          <w:color w:val="222222"/>
          <w:sz w:val="22"/>
          <w:szCs w:val="22"/>
          <w:lang w:eastAsia="es-MX"/>
        </w:rPr>
        <w:tab/>
        <w:t>Artículo Único.</w:t>
      </w:r>
      <w:r w:rsidRPr="005E7C18">
        <w:rPr>
          <w:rFonts w:ascii="Verdana" w:hAnsi="Verdana"/>
          <w:b w:val="0"/>
          <w:bCs w:val="0"/>
          <w:color w:val="222222"/>
          <w:sz w:val="22"/>
          <w:szCs w:val="22"/>
          <w:lang w:eastAsia="es-MX"/>
        </w:rPr>
        <w:t> </w:t>
      </w:r>
      <w:r w:rsidRPr="005E7C18">
        <w:rPr>
          <w:rFonts w:ascii="Verdana" w:hAnsi="Verdana"/>
          <w:b w:val="0"/>
          <w:color w:val="222222"/>
          <w:sz w:val="22"/>
          <w:szCs w:val="22"/>
          <w:lang w:eastAsia="es-MX"/>
        </w:rPr>
        <w:t>El presente Decreto entrará en vigencia al día siguiente al de su publicación en el Periódico Oficial del Gobierno del Estado.</w:t>
      </w:r>
    </w:p>
    <w:p w:rsidR="00E418C1" w:rsidRPr="005E7C18" w:rsidRDefault="00E418C1" w:rsidP="00FA59D9">
      <w:pPr>
        <w:pStyle w:val="Textoindependiente"/>
        <w:tabs>
          <w:tab w:val="left" w:pos="0"/>
        </w:tabs>
        <w:rPr>
          <w:rFonts w:ascii="Verdana" w:hAnsi="Verdana"/>
          <w:b w:val="0"/>
          <w:color w:val="222222"/>
          <w:sz w:val="22"/>
          <w:szCs w:val="22"/>
          <w:lang w:eastAsia="es-MX"/>
        </w:rPr>
      </w:pPr>
    </w:p>
    <w:p w:rsidR="00E418C1" w:rsidRPr="005E7C18" w:rsidRDefault="00E418C1" w:rsidP="00FA59D9">
      <w:pPr>
        <w:pStyle w:val="Textoindependiente"/>
        <w:tabs>
          <w:tab w:val="left" w:pos="0"/>
        </w:tabs>
        <w:rPr>
          <w:rFonts w:ascii="Verdana" w:hAnsi="Verdana"/>
          <w:b w:val="0"/>
          <w:color w:val="222222"/>
          <w:sz w:val="22"/>
          <w:szCs w:val="22"/>
          <w:lang w:eastAsia="es-MX"/>
        </w:rPr>
      </w:pPr>
    </w:p>
    <w:p w:rsidR="00E418C1" w:rsidRPr="005E7C18" w:rsidRDefault="00E418C1" w:rsidP="00E418C1">
      <w:pPr>
        <w:pStyle w:val="Textoindependiente"/>
        <w:tabs>
          <w:tab w:val="left" w:pos="0"/>
        </w:tabs>
        <w:jc w:val="center"/>
        <w:rPr>
          <w:rFonts w:ascii="Verdana" w:hAnsi="Verdana"/>
          <w:b w:val="0"/>
          <w:lang w:val="es-ES_tradnl"/>
        </w:rPr>
      </w:pPr>
      <w:r w:rsidRPr="005E7C18">
        <w:rPr>
          <w:rFonts w:ascii="Verdana" w:hAnsi="Verdana"/>
          <w:b w:val="0"/>
          <w:lang w:val="es-ES_tradnl"/>
        </w:rPr>
        <w:t>P.O. 3 DE FEBRERO DE 2017 Decreto Núm. 173</w:t>
      </w:r>
    </w:p>
    <w:p w:rsidR="00E418C1" w:rsidRPr="005E7C18" w:rsidRDefault="00E418C1" w:rsidP="00E418C1">
      <w:pPr>
        <w:pStyle w:val="Textoindependiente"/>
        <w:tabs>
          <w:tab w:val="left" w:pos="0"/>
        </w:tabs>
        <w:jc w:val="center"/>
        <w:rPr>
          <w:rFonts w:ascii="Verdana" w:hAnsi="Verdana"/>
          <w:b w:val="0"/>
          <w:lang w:val="es-ES_tradnl"/>
        </w:rPr>
      </w:pPr>
    </w:p>
    <w:p w:rsidR="00E418C1" w:rsidRPr="005E7C18" w:rsidRDefault="00E418C1" w:rsidP="00E418C1">
      <w:pPr>
        <w:spacing w:line="276" w:lineRule="auto"/>
        <w:ind w:firstLine="709"/>
        <w:jc w:val="both"/>
        <w:rPr>
          <w:rFonts w:ascii="Verdana" w:eastAsia="Calibri" w:hAnsi="Verdana"/>
          <w:color w:val="000000"/>
          <w:szCs w:val="22"/>
        </w:rPr>
      </w:pPr>
      <w:r w:rsidRPr="005E7C18">
        <w:rPr>
          <w:rFonts w:ascii="Verdana" w:eastAsia="Calibri" w:hAnsi="Verdana" w:cs="Arial"/>
          <w:b/>
          <w:bCs/>
          <w:szCs w:val="22"/>
        </w:rPr>
        <w:t>Artículo Primero.</w:t>
      </w:r>
      <w:r w:rsidRPr="005E7C18">
        <w:rPr>
          <w:rFonts w:ascii="Verdana" w:eastAsia="Calibri" w:hAnsi="Verdana" w:cs="Arial"/>
          <w:szCs w:val="22"/>
        </w:rPr>
        <w:t xml:space="preserve"> </w:t>
      </w:r>
      <w:r w:rsidRPr="005E7C18">
        <w:rPr>
          <w:rFonts w:ascii="Verdana" w:eastAsia="Calibri" w:hAnsi="Verdana"/>
          <w:color w:val="000000"/>
          <w:szCs w:val="22"/>
        </w:rPr>
        <w:t>El presente Decreto entrará en vigencia al día siguiente al de su publicación en el Periódico Oficial del Gobierno del Estado.</w:t>
      </w:r>
    </w:p>
    <w:p w:rsidR="00E418C1" w:rsidRPr="005E7C18" w:rsidRDefault="00E418C1" w:rsidP="00E418C1">
      <w:pPr>
        <w:spacing w:line="276" w:lineRule="auto"/>
        <w:jc w:val="both"/>
        <w:rPr>
          <w:rFonts w:ascii="Verdana" w:eastAsia="Calibri" w:hAnsi="Verdana"/>
          <w:color w:val="000000"/>
          <w:szCs w:val="22"/>
        </w:rPr>
      </w:pPr>
    </w:p>
    <w:p w:rsidR="00E418C1" w:rsidRPr="005E7C18" w:rsidRDefault="00E418C1" w:rsidP="00E418C1">
      <w:pPr>
        <w:pStyle w:val="Textoindependiente"/>
        <w:tabs>
          <w:tab w:val="left" w:pos="0"/>
        </w:tabs>
        <w:rPr>
          <w:rFonts w:ascii="Verdana" w:eastAsia="Calibri" w:hAnsi="Verdana"/>
          <w:b w:val="0"/>
          <w:color w:val="000000"/>
          <w:szCs w:val="22"/>
        </w:rPr>
      </w:pPr>
      <w:r w:rsidRPr="005E7C18">
        <w:rPr>
          <w:rFonts w:ascii="Verdana" w:eastAsia="Calibri" w:hAnsi="Verdana"/>
          <w:color w:val="000000"/>
          <w:szCs w:val="22"/>
        </w:rPr>
        <w:tab/>
        <w:t>Artículo Segundo.</w:t>
      </w:r>
      <w:r w:rsidRPr="005E7C18">
        <w:rPr>
          <w:rFonts w:ascii="Verdana" w:eastAsia="Calibri" w:hAnsi="Verdana"/>
          <w:b w:val="0"/>
          <w:color w:val="000000"/>
          <w:szCs w:val="22"/>
        </w:rPr>
        <w:t xml:space="preserve"> Se derogan todas las disposiciones que contravengan el presente Decreto.</w:t>
      </w:r>
    </w:p>
    <w:p w:rsidR="007C1A26" w:rsidRPr="005E7C18" w:rsidRDefault="007C1A26" w:rsidP="00E418C1">
      <w:pPr>
        <w:pStyle w:val="Textoindependiente"/>
        <w:tabs>
          <w:tab w:val="left" w:pos="0"/>
        </w:tabs>
        <w:rPr>
          <w:rFonts w:ascii="Verdana" w:eastAsia="Calibri" w:hAnsi="Verdana"/>
          <w:b w:val="0"/>
          <w:color w:val="000000"/>
          <w:szCs w:val="22"/>
        </w:rPr>
      </w:pPr>
    </w:p>
    <w:p w:rsidR="007C1A26" w:rsidRPr="005E7C18" w:rsidRDefault="007C1A26" w:rsidP="00E418C1">
      <w:pPr>
        <w:pStyle w:val="Textoindependiente"/>
        <w:tabs>
          <w:tab w:val="left" w:pos="0"/>
        </w:tabs>
        <w:rPr>
          <w:rFonts w:ascii="Verdana" w:eastAsia="Calibri" w:hAnsi="Verdana"/>
          <w:b w:val="0"/>
          <w:color w:val="000000"/>
          <w:szCs w:val="22"/>
        </w:rPr>
      </w:pPr>
    </w:p>
    <w:p w:rsidR="007C1A26" w:rsidRPr="005E7C18" w:rsidRDefault="007C1A26" w:rsidP="007C1A26">
      <w:pPr>
        <w:pStyle w:val="Textoindependiente"/>
        <w:tabs>
          <w:tab w:val="left" w:pos="0"/>
        </w:tabs>
        <w:jc w:val="center"/>
        <w:rPr>
          <w:rFonts w:ascii="Verdana" w:eastAsia="Calibri" w:hAnsi="Verdana"/>
          <w:b w:val="0"/>
          <w:color w:val="000000"/>
          <w:szCs w:val="22"/>
        </w:rPr>
      </w:pPr>
      <w:r w:rsidRPr="005E7C18">
        <w:rPr>
          <w:rFonts w:ascii="Verdana" w:hAnsi="Verdana"/>
          <w:b w:val="0"/>
          <w:lang w:val="es-ES_tradnl"/>
        </w:rPr>
        <w:t>P.O. 4 DE ABRIL DE 2017 Decreto Núm. 179</w:t>
      </w:r>
    </w:p>
    <w:p w:rsidR="007C1A26" w:rsidRPr="005E7C18" w:rsidRDefault="007C1A26" w:rsidP="00E418C1">
      <w:pPr>
        <w:pStyle w:val="Textoindependiente"/>
        <w:tabs>
          <w:tab w:val="left" w:pos="0"/>
        </w:tabs>
        <w:rPr>
          <w:rFonts w:ascii="Verdana" w:eastAsia="Calibri" w:hAnsi="Verdana"/>
          <w:b w:val="0"/>
          <w:color w:val="000000"/>
          <w:szCs w:val="22"/>
        </w:rPr>
      </w:pPr>
    </w:p>
    <w:p w:rsidR="007C1A26" w:rsidRPr="005E7C18" w:rsidRDefault="007C1A26" w:rsidP="007C1A26">
      <w:pPr>
        <w:pStyle w:val="Textoindependiente"/>
        <w:tabs>
          <w:tab w:val="left" w:pos="0"/>
        </w:tabs>
        <w:ind w:firstLine="709"/>
        <w:rPr>
          <w:rFonts w:ascii="Verdana" w:hAnsi="Verdana" w:cs="Arial"/>
          <w:b w:val="0"/>
          <w:sz w:val="18"/>
        </w:rPr>
      </w:pPr>
      <w:r w:rsidRPr="005E7C18">
        <w:rPr>
          <w:rFonts w:ascii="Verdana" w:hAnsi="Verdana" w:cs="Arial"/>
          <w:sz w:val="18"/>
        </w:rPr>
        <w:t>Artículo Primero.</w:t>
      </w:r>
      <w:r w:rsidRPr="005E7C18">
        <w:rPr>
          <w:rFonts w:ascii="Verdana" w:hAnsi="Verdana" w:cs="Arial"/>
          <w:b w:val="0"/>
          <w:sz w:val="18"/>
        </w:rPr>
        <w:t xml:space="preserve"> El presente Decreto entrará en vigor el día siguiente al de su publicación en el Periódico Oficial del Gobierno del Estado.</w:t>
      </w:r>
    </w:p>
    <w:p w:rsidR="007C1A26" w:rsidRPr="005E7C18" w:rsidRDefault="007C1A26" w:rsidP="007C1A26">
      <w:pPr>
        <w:pStyle w:val="Textoindependiente"/>
        <w:tabs>
          <w:tab w:val="left" w:pos="0"/>
        </w:tabs>
        <w:ind w:firstLine="709"/>
        <w:rPr>
          <w:rFonts w:ascii="Verdana" w:hAnsi="Verdana" w:cs="Arial"/>
          <w:b w:val="0"/>
          <w:sz w:val="18"/>
        </w:rPr>
      </w:pPr>
    </w:p>
    <w:p w:rsidR="007C1A26" w:rsidRPr="005E7C18" w:rsidRDefault="007C1A26" w:rsidP="007C1A26">
      <w:pPr>
        <w:pStyle w:val="Textoindependiente"/>
        <w:tabs>
          <w:tab w:val="left" w:pos="0"/>
        </w:tabs>
        <w:ind w:firstLine="709"/>
        <w:rPr>
          <w:rFonts w:ascii="Verdana" w:hAnsi="Verdana" w:cs="Arial"/>
          <w:b w:val="0"/>
          <w:sz w:val="18"/>
        </w:rPr>
      </w:pPr>
      <w:r w:rsidRPr="005E7C18">
        <w:rPr>
          <w:rFonts w:ascii="Verdana" w:hAnsi="Verdana" w:cs="Arial"/>
          <w:sz w:val="18"/>
        </w:rPr>
        <w:t>Artículo Segundo.</w:t>
      </w:r>
      <w:r w:rsidRPr="005E7C18">
        <w:rPr>
          <w:rFonts w:ascii="Verdana" w:hAnsi="Verdana" w:cs="Arial"/>
          <w:b w:val="0"/>
          <w:sz w:val="18"/>
        </w:rPr>
        <w:t xml:space="preserve"> El Congreso del Estado deberá adecuar la Ley de Instituciones y Procedimientos Electorales para el Estado de Guanajuato, a más tardar el 25 de mayo del presente año. </w:t>
      </w:r>
    </w:p>
    <w:p w:rsidR="007C1A26" w:rsidRPr="005E7C18" w:rsidRDefault="007C1A26" w:rsidP="007C1A26">
      <w:pPr>
        <w:pStyle w:val="Textoindependiente"/>
        <w:tabs>
          <w:tab w:val="left" w:pos="0"/>
        </w:tabs>
        <w:ind w:firstLine="709"/>
        <w:rPr>
          <w:rFonts w:ascii="Verdana" w:hAnsi="Verdana" w:cs="Arial"/>
          <w:b w:val="0"/>
          <w:sz w:val="18"/>
        </w:rPr>
      </w:pPr>
    </w:p>
    <w:p w:rsidR="007C1A26" w:rsidRPr="005E7C18" w:rsidRDefault="007C1A26" w:rsidP="007C1A26">
      <w:pPr>
        <w:pStyle w:val="Textoindependiente"/>
        <w:tabs>
          <w:tab w:val="left" w:pos="0"/>
        </w:tabs>
        <w:ind w:firstLine="709"/>
        <w:rPr>
          <w:rFonts w:ascii="Verdana" w:hAnsi="Verdana" w:cs="Arial"/>
          <w:b w:val="0"/>
          <w:sz w:val="18"/>
        </w:rPr>
      </w:pPr>
      <w:r w:rsidRPr="005E7C18">
        <w:rPr>
          <w:rFonts w:ascii="Verdana" w:hAnsi="Verdana" w:cs="Arial"/>
          <w:sz w:val="18"/>
        </w:rPr>
        <w:t>Artículo Tercero.</w:t>
      </w:r>
      <w:r w:rsidRPr="005E7C18">
        <w:rPr>
          <w:rFonts w:ascii="Verdana" w:hAnsi="Verdana" w:cs="Arial"/>
          <w:b w:val="0"/>
          <w:sz w:val="18"/>
        </w:rPr>
        <w:t xml:space="preserve"> El Titular del Ejecutivo del Estado deberá publicar las adecuaciones referidas en el artículo anterior, por lo menos noventa días antes de que inicie el proceso electoral próximo inmediato.</w:t>
      </w:r>
    </w:p>
    <w:p w:rsidR="006A3BBB" w:rsidRPr="005E7C18" w:rsidRDefault="006A3BBB" w:rsidP="006A3BBB">
      <w:pPr>
        <w:pStyle w:val="Textoindependiente"/>
        <w:tabs>
          <w:tab w:val="left" w:pos="0"/>
        </w:tabs>
        <w:rPr>
          <w:rFonts w:ascii="Verdana" w:hAnsi="Verdana" w:cs="Arial"/>
          <w:b w:val="0"/>
          <w:sz w:val="18"/>
        </w:rPr>
      </w:pPr>
    </w:p>
    <w:p w:rsidR="006A3BBB" w:rsidRPr="005E7C18" w:rsidRDefault="006A3BBB" w:rsidP="006A3BBB">
      <w:pPr>
        <w:pStyle w:val="Textoindependiente"/>
        <w:tabs>
          <w:tab w:val="left" w:pos="0"/>
        </w:tabs>
        <w:rPr>
          <w:rFonts w:ascii="Verdana" w:hAnsi="Verdana" w:cs="Arial"/>
          <w:b w:val="0"/>
          <w:sz w:val="18"/>
        </w:rPr>
      </w:pPr>
    </w:p>
    <w:p w:rsidR="006A3BBB" w:rsidRPr="005E7C18" w:rsidRDefault="006A3BBB" w:rsidP="006A3BBB">
      <w:pPr>
        <w:pStyle w:val="Textoindependiente"/>
        <w:tabs>
          <w:tab w:val="left" w:pos="0"/>
        </w:tabs>
        <w:jc w:val="center"/>
        <w:rPr>
          <w:rFonts w:ascii="Verdana" w:hAnsi="Verdana" w:cs="Arial"/>
          <w:b w:val="0"/>
          <w:sz w:val="18"/>
        </w:rPr>
      </w:pPr>
      <w:r w:rsidRPr="005E7C18">
        <w:rPr>
          <w:rFonts w:ascii="Verdana" w:hAnsi="Verdana"/>
          <w:b w:val="0"/>
          <w:lang w:val="es-ES_tradnl"/>
        </w:rPr>
        <w:t>P.O. 14 DE JULIO DE 2017 Decreto Núm. 201</w:t>
      </w:r>
    </w:p>
    <w:p w:rsidR="006A3BBB" w:rsidRPr="005E7C18" w:rsidRDefault="006A3BBB" w:rsidP="006A3BBB">
      <w:pPr>
        <w:pStyle w:val="Textoindependiente"/>
        <w:tabs>
          <w:tab w:val="left" w:pos="0"/>
        </w:tabs>
        <w:rPr>
          <w:rFonts w:ascii="Verdana" w:hAnsi="Verdana" w:cs="Arial"/>
          <w:b w:val="0"/>
          <w:sz w:val="18"/>
        </w:rPr>
      </w:pPr>
    </w:p>
    <w:p w:rsidR="006A3BBB" w:rsidRPr="005E7C18" w:rsidRDefault="006A3BBB" w:rsidP="006A3BBB">
      <w:pPr>
        <w:ind w:firstLine="708"/>
        <w:jc w:val="both"/>
        <w:rPr>
          <w:rFonts w:ascii="Verdana" w:hAnsi="Verdana" w:cs="Arial"/>
          <w:bCs/>
          <w:sz w:val="18"/>
        </w:rPr>
      </w:pPr>
      <w:r w:rsidRPr="005E7C18">
        <w:rPr>
          <w:rFonts w:ascii="Verdana" w:hAnsi="Verdana" w:cs="Arial"/>
          <w:b/>
          <w:bCs/>
          <w:sz w:val="18"/>
        </w:rPr>
        <w:t>Artículo Primero.</w:t>
      </w:r>
      <w:r w:rsidRPr="005E7C18">
        <w:rPr>
          <w:rFonts w:ascii="Verdana" w:hAnsi="Verdana" w:cs="Arial"/>
          <w:bCs/>
          <w:sz w:val="18"/>
        </w:rPr>
        <w:t xml:space="preserve"> El presente decreto entrará en vigencia al siguiente día de su publicación en el Periódico Oficial del Gobierno del Estado.</w:t>
      </w:r>
    </w:p>
    <w:p w:rsidR="006A3BBB" w:rsidRPr="005E7C18" w:rsidRDefault="006A3BBB" w:rsidP="006A3BBB">
      <w:pPr>
        <w:ind w:firstLine="708"/>
        <w:jc w:val="both"/>
        <w:rPr>
          <w:rFonts w:ascii="Verdana" w:hAnsi="Verdana" w:cs="Arial"/>
          <w:bCs/>
          <w:sz w:val="18"/>
        </w:rPr>
      </w:pPr>
    </w:p>
    <w:p w:rsidR="006A3BBB" w:rsidRPr="005E7C18" w:rsidRDefault="006A3BBB" w:rsidP="006A3BBB">
      <w:pPr>
        <w:ind w:firstLine="708"/>
        <w:jc w:val="both"/>
        <w:rPr>
          <w:rFonts w:ascii="Verdana" w:hAnsi="Verdana" w:cs="Arial"/>
          <w:bCs/>
          <w:sz w:val="18"/>
        </w:rPr>
      </w:pPr>
      <w:r w:rsidRPr="005E7C18">
        <w:rPr>
          <w:rFonts w:ascii="Verdana" w:hAnsi="Verdana" w:cs="Arial"/>
          <w:b/>
          <w:bCs/>
          <w:sz w:val="18"/>
        </w:rPr>
        <w:t>Artículo Segundo.</w:t>
      </w:r>
      <w:r w:rsidRPr="005E7C18">
        <w:rPr>
          <w:rFonts w:ascii="Verdana" w:hAnsi="Verdana" w:cs="Arial"/>
          <w:bCs/>
          <w:sz w:val="18"/>
        </w:rPr>
        <w:t xml:space="preserve"> El Congreso del Estado deberá efectuar los ajustes normativos que correspondan en un plazo de ciento ochenta días posteriores a la entrada en vigencia y de conformidad con los alcances de este decreto.</w:t>
      </w:r>
    </w:p>
    <w:p w:rsidR="006A3BBB" w:rsidRPr="005E7C18" w:rsidRDefault="006A3BBB" w:rsidP="006A3BBB">
      <w:pPr>
        <w:pStyle w:val="Textoindependiente"/>
        <w:tabs>
          <w:tab w:val="left" w:pos="0"/>
        </w:tabs>
        <w:rPr>
          <w:rFonts w:ascii="Verdana" w:hAnsi="Verdana" w:cs="Arial"/>
          <w:b w:val="0"/>
          <w:sz w:val="18"/>
        </w:rPr>
      </w:pPr>
    </w:p>
    <w:p w:rsidR="002E0EB9" w:rsidRPr="005E7C18" w:rsidRDefault="002E0EB9" w:rsidP="006A3BBB">
      <w:pPr>
        <w:pStyle w:val="Textoindependiente"/>
        <w:tabs>
          <w:tab w:val="left" w:pos="0"/>
        </w:tabs>
        <w:rPr>
          <w:rFonts w:ascii="Verdana" w:hAnsi="Verdana" w:cs="Arial"/>
          <w:b w:val="0"/>
          <w:sz w:val="18"/>
        </w:rPr>
      </w:pPr>
    </w:p>
    <w:p w:rsidR="002E0EB9" w:rsidRPr="005E7C18" w:rsidRDefault="002E0EB9" w:rsidP="002E0EB9">
      <w:pPr>
        <w:pStyle w:val="Textoindependiente"/>
        <w:tabs>
          <w:tab w:val="left" w:pos="0"/>
        </w:tabs>
        <w:jc w:val="center"/>
        <w:rPr>
          <w:rFonts w:ascii="Verdana" w:hAnsi="Verdana"/>
          <w:b w:val="0"/>
          <w:lang w:val="es-ES_tradnl"/>
        </w:rPr>
      </w:pPr>
      <w:r w:rsidRPr="005E7C18">
        <w:rPr>
          <w:rFonts w:ascii="Verdana" w:hAnsi="Verdana"/>
          <w:b w:val="0"/>
          <w:lang w:val="es-ES_tradnl"/>
        </w:rPr>
        <w:t>P.O. 14 DE JULIO DE 2017 Decreto Núm. 202</w:t>
      </w:r>
    </w:p>
    <w:p w:rsidR="002E0EB9" w:rsidRPr="005E7C18" w:rsidRDefault="002E0EB9" w:rsidP="002E0EB9">
      <w:pPr>
        <w:pStyle w:val="Textoindependiente"/>
        <w:tabs>
          <w:tab w:val="left" w:pos="0"/>
        </w:tabs>
        <w:jc w:val="center"/>
        <w:rPr>
          <w:rFonts w:ascii="Verdana" w:hAnsi="Verdana"/>
          <w:b w:val="0"/>
          <w:lang w:val="es-ES_tradnl"/>
        </w:rPr>
      </w:pPr>
    </w:p>
    <w:p w:rsidR="002E0EB9" w:rsidRPr="005E7C18" w:rsidRDefault="002E0EB9" w:rsidP="002E0EB9">
      <w:pPr>
        <w:widowControl w:val="0"/>
        <w:ind w:firstLine="709"/>
        <w:jc w:val="both"/>
        <w:rPr>
          <w:rFonts w:ascii="Verdana" w:hAnsi="Verdana"/>
          <w:lang w:val="es-ES_tradnl"/>
        </w:rPr>
      </w:pPr>
      <w:r w:rsidRPr="005E7C18">
        <w:rPr>
          <w:rFonts w:ascii="Verdana" w:hAnsi="Verdana"/>
          <w:b/>
          <w:lang w:val="es-ES_tradnl"/>
        </w:rPr>
        <w:t>Artículo Primero.</w:t>
      </w:r>
      <w:r w:rsidRPr="005E7C18">
        <w:rPr>
          <w:rFonts w:ascii="Verdana" w:hAnsi="Verdana"/>
          <w:lang w:val="es-ES_tradnl"/>
        </w:rPr>
        <w:t xml:space="preserve"> El presente Decreto entrará en vigencia treinta días posteriores a que se dé cumplimiento al artículo décimo</w:t>
      </w:r>
      <w:r w:rsidRPr="005E7C18">
        <w:rPr>
          <w:rFonts w:ascii="Verdana" w:hAnsi="Verdana"/>
          <w:b/>
          <w:lang w:val="es-ES_tradnl"/>
        </w:rPr>
        <w:t xml:space="preserve"> </w:t>
      </w:r>
      <w:r w:rsidRPr="005E7C18">
        <w:rPr>
          <w:rFonts w:ascii="Verdana" w:hAnsi="Verdana"/>
          <w:lang w:val="es-ES_tradnl"/>
        </w:rPr>
        <w:t>sexto transitorio del Decreto de reforma a la Constitución Política de los Estados Unidos Mexicanos, publicada en el Diario Oficial de la Federación de 10 de febrero de 2014.</w:t>
      </w:r>
    </w:p>
    <w:p w:rsidR="002E0EB9" w:rsidRPr="005E7C18" w:rsidRDefault="002E0EB9" w:rsidP="002E0EB9">
      <w:pPr>
        <w:widowControl w:val="0"/>
        <w:ind w:firstLine="709"/>
        <w:jc w:val="both"/>
        <w:rPr>
          <w:rFonts w:ascii="Verdana" w:hAnsi="Verdana"/>
          <w:lang w:val="es-ES_tradnl"/>
        </w:rPr>
      </w:pPr>
    </w:p>
    <w:p w:rsidR="002E0EB9" w:rsidRPr="005E7C18" w:rsidRDefault="002E0EB9" w:rsidP="002E0EB9">
      <w:pPr>
        <w:widowControl w:val="0"/>
        <w:ind w:firstLine="709"/>
        <w:jc w:val="both"/>
        <w:rPr>
          <w:rFonts w:ascii="Verdana" w:hAnsi="Verdana"/>
          <w:lang w:val="es-ES_tradnl"/>
        </w:rPr>
      </w:pPr>
      <w:r w:rsidRPr="005E7C18">
        <w:rPr>
          <w:rFonts w:ascii="Verdana" w:hAnsi="Verdana"/>
          <w:lang w:val="es-ES_tradnl"/>
        </w:rPr>
        <w:t>Para efecto de dar cumplimiento a lo establecido en el párrafo primero, el Congreso del Estado expedirá las normas secundarias necesarias por virtud de las  reformas del presente decreto, que deberán  entrar en vigor en la misma fecha en que entre en vigencia el presente decreto, siempre que haga la declaratoria expresa de entrada en vigor de la autonomía constitucional de la Fiscalía General del Estado.</w:t>
      </w:r>
    </w:p>
    <w:p w:rsidR="002E0EB9" w:rsidRPr="005E7C18" w:rsidRDefault="002E0EB9" w:rsidP="002E0EB9">
      <w:pPr>
        <w:widowControl w:val="0"/>
        <w:ind w:firstLine="709"/>
        <w:jc w:val="both"/>
        <w:rPr>
          <w:rFonts w:ascii="Verdana" w:hAnsi="Verdana"/>
          <w:lang w:val="es-ES_tradnl"/>
        </w:rPr>
      </w:pPr>
    </w:p>
    <w:p w:rsidR="002E0EB9" w:rsidRPr="005E7C18" w:rsidRDefault="002E0EB9" w:rsidP="002E0EB9">
      <w:pPr>
        <w:widowControl w:val="0"/>
        <w:ind w:firstLine="709"/>
        <w:jc w:val="both"/>
        <w:rPr>
          <w:rFonts w:ascii="Verdana" w:hAnsi="Verdana"/>
          <w:lang w:val="es-ES_tradnl"/>
        </w:rPr>
      </w:pPr>
      <w:r w:rsidRPr="005E7C18">
        <w:rPr>
          <w:rFonts w:ascii="Verdana" w:hAnsi="Verdana"/>
          <w:lang w:val="es-ES_tradnl"/>
        </w:rPr>
        <w:t>El Procurador General de Justicia que se encuentre en funciones al momento de expedirse la declaratoria a que se refiere el párrafo anterior, asumirá las funciones Fiscal General del Estado, sin perjuicio del procedimiento de remoción previsto en la fracción IV del artículo 95.</w:t>
      </w:r>
    </w:p>
    <w:p w:rsidR="002E0EB9" w:rsidRPr="005E7C18" w:rsidRDefault="002E0EB9" w:rsidP="002E0EB9">
      <w:pPr>
        <w:widowControl w:val="0"/>
        <w:ind w:firstLine="709"/>
        <w:jc w:val="both"/>
        <w:rPr>
          <w:rFonts w:ascii="Verdana" w:hAnsi="Verdana"/>
          <w:lang w:val="es-ES_tradnl"/>
        </w:rPr>
      </w:pPr>
    </w:p>
    <w:p w:rsidR="002E0EB9" w:rsidRPr="005E7C18" w:rsidRDefault="002E0EB9" w:rsidP="002E0EB9">
      <w:pPr>
        <w:widowControl w:val="0"/>
        <w:ind w:firstLine="709"/>
        <w:jc w:val="both"/>
        <w:rPr>
          <w:rFonts w:ascii="Verdana" w:hAnsi="Verdana"/>
          <w:lang w:val="es-ES_tradnl"/>
        </w:rPr>
      </w:pPr>
      <w:r w:rsidRPr="005E7C18">
        <w:rPr>
          <w:rFonts w:ascii="Verdana" w:hAnsi="Verdana"/>
          <w:b/>
          <w:lang w:val="es-ES_tradnl"/>
        </w:rPr>
        <w:t>Artículo Segundo.</w:t>
      </w:r>
      <w:r w:rsidRPr="005E7C18">
        <w:rPr>
          <w:rFonts w:ascii="Verdana" w:hAnsi="Verdana"/>
          <w:lang w:val="es-ES_tradnl"/>
        </w:rPr>
        <w:t xml:space="preserve"> Una vez que entren en vigor las disposiciones de este Decreto, se procederá de la siguiente forma:</w:t>
      </w:r>
    </w:p>
    <w:p w:rsidR="002E0EB9" w:rsidRPr="005E7C18" w:rsidRDefault="002E0EB9" w:rsidP="002E0EB9">
      <w:pPr>
        <w:widowControl w:val="0"/>
        <w:ind w:firstLine="709"/>
        <w:jc w:val="both"/>
        <w:rPr>
          <w:rFonts w:ascii="Verdana" w:hAnsi="Verdana"/>
          <w:lang w:val="es-ES_tradnl"/>
        </w:rPr>
      </w:pPr>
    </w:p>
    <w:p w:rsidR="002E0EB9" w:rsidRPr="005E7C18" w:rsidRDefault="002E0EB9" w:rsidP="002E0EB9">
      <w:pPr>
        <w:widowControl w:val="0"/>
        <w:numPr>
          <w:ilvl w:val="0"/>
          <w:numId w:val="60"/>
        </w:numPr>
        <w:ind w:hanging="720"/>
        <w:jc w:val="both"/>
        <w:rPr>
          <w:rFonts w:ascii="Verdana" w:hAnsi="Verdana"/>
          <w:lang w:val="es-ES_tradnl"/>
        </w:rPr>
      </w:pPr>
      <w:r w:rsidRPr="005E7C18">
        <w:rPr>
          <w:rFonts w:ascii="Verdana" w:hAnsi="Verdana"/>
          <w:lang w:val="es-ES_tradnl"/>
        </w:rPr>
        <w:t xml:space="preserve">Los asuntos en los que la Procuraduría General de Justicia del Estado ejerza la representación del Estado, que se encuentren en trámite a la entrada en vigor de las disposiciones a que se refiere el Transitorio anterior, deberán remitirse a la Coordinación General Jurídica de la Consejería y Enlace de </w:t>
      </w:r>
      <w:r w:rsidRPr="005E7C18">
        <w:rPr>
          <w:rFonts w:ascii="Verdana" w:hAnsi="Verdana"/>
          <w:lang w:val="es-ES_tradnl"/>
        </w:rPr>
        <w:lastRenderedPageBreak/>
        <w:t>Gubernatura.</w:t>
      </w:r>
    </w:p>
    <w:p w:rsidR="002E0EB9" w:rsidRPr="005E7C18" w:rsidRDefault="002E0EB9" w:rsidP="002E0EB9">
      <w:pPr>
        <w:widowControl w:val="0"/>
        <w:ind w:left="720" w:hanging="720"/>
        <w:jc w:val="both"/>
        <w:rPr>
          <w:rFonts w:ascii="Verdana" w:hAnsi="Verdana"/>
          <w:lang w:val="es-ES_tradnl"/>
        </w:rPr>
      </w:pPr>
    </w:p>
    <w:p w:rsidR="002E0EB9" w:rsidRPr="005E7C18" w:rsidRDefault="002E0EB9" w:rsidP="002E0EB9">
      <w:pPr>
        <w:widowControl w:val="0"/>
        <w:numPr>
          <w:ilvl w:val="0"/>
          <w:numId w:val="60"/>
        </w:numPr>
        <w:ind w:hanging="720"/>
        <w:jc w:val="both"/>
        <w:rPr>
          <w:rFonts w:ascii="Verdana" w:hAnsi="Verdana"/>
          <w:lang w:val="es-ES_tradnl"/>
        </w:rPr>
      </w:pPr>
      <w:r w:rsidRPr="005E7C18">
        <w:rPr>
          <w:rFonts w:ascii="Verdana" w:hAnsi="Verdana"/>
          <w:lang w:val="es-ES_tradnl"/>
        </w:rPr>
        <w:t>Los procedimientos señalados en el párrafo que antecede, cuyo trámite se localice en tribunales locales, se suspenderán por un plazo de sesenta días hábiles, contados a partir de la entrada en vigor de las disposiciones a que se refiere el Transitorio anterior; en cada caso, la suspensión será decretada de oficio por los órganos jurisdiccionales ante los cuales se desahoguen dichos procedimientos; y</w:t>
      </w:r>
    </w:p>
    <w:p w:rsidR="002E0EB9" w:rsidRPr="005E7C18" w:rsidRDefault="002E0EB9" w:rsidP="002E0EB9">
      <w:pPr>
        <w:widowControl w:val="0"/>
        <w:ind w:left="720" w:hanging="720"/>
        <w:jc w:val="both"/>
        <w:rPr>
          <w:rFonts w:ascii="Verdana" w:hAnsi="Verdana"/>
          <w:lang w:val="es-ES_tradnl"/>
        </w:rPr>
      </w:pPr>
    </w:p>
    <w:p w:rsidR="002E0EB9" w:rsidRPr="005E7C18" w:rsidRDefault="002E0EB9" w:rsidP="002E0EB9">
      <w:pPr>
        <w:widowControl w:val="0"/>
        <w:numPr>
          <w:ilvl w:val="0"/>
          <w:numId w:val="60"/>
        </w:numPr>
        <w:ind w:hanging="720"/>
        <w:jc w:val="both"/>
        <w:rPr>
          <w:rFonts w:ascii="Verdana" w:hAnsi="Verdana"/>
          <w:lang w:val="es-ES_tradnl"/>
        </w:rPr>
      </w:pPr>
      <w:r w:rsidRPr="005E7C18">
        <w:rPr>
          <w:rFonts w:ascii="Verdana" w:hAnsi="Verdana"/>
          <w:lang w:val="es-ES_tradnl"/>
        </w:rPr>
        <w:t xml:space="preserve">Los recursos humanos, financieros y materiales que la Procuraduría General de Justicia del Estado destine para la atención y desahogo de los procedimientos a que se refieren las fracciones anteriores, serán transferidos a la Coordinación General Jurídica de la Consejería y Enlace de Gubernatura. </w:t>
      </w:r>
    </w:p>
    <w:p w:rsidR="002E0EB9" w:rsidRPr="005E7C18" w:rsidRDefault="002E0EB9" w:rsidP="002E0EB9">
      <w:pPr>
        <w:widowControl w:val="0"/>
        <w:ind w:firstLine="709"/>
        <w:jc w:val="both"/>
        <w:rPr>
          <w:rFonts w:ascii="Verdana" w:hAnsi="Verdana"/>
          <w:lang w:val="es-ES_tradnl"/>
        </w:rPr>
      </w:pPr>
    </w:p>
    <w:p w:rsidR="002E0EB9" w:rsidRPr="005E7C18" w:rsidRDefault="002E0EB9" w:rsidP="00417FCF">
      <w:pPr>
        <w:widowControl w:val="0"/>
        <w:ind w:left="709"/>
        <w:jc w:val="both"/>
        <w:rPr>
          <w:rFonts w:ascii="Verdana" w:hAnsi="Verdana"/>
          <w:lang w:val="es-ES_tradnl"/>
        </w:rPr>
      </w:pPr>
      <w:r w:rsidRPr="005E7C18">
        <w:rPr>
          <w:rFonts w:ascii="Verdana" w:hAnsi="Verdana"/>
          <w:lang w:val="es-ES_tradnl"/>
        </w:rPr>
        <w:t>Los titulares de ambos órganos, en coordinación con la Secretaría de Finanzas, Inversión y Administración, realizarán las previsiones necesarias para que dichos recursos queden trasladados oportunamente para la debida atención de los asuntos transferidos.</w:t>
      </w:r>
    </w:p>
    <w:p w:rsidR="002E0EB9" w:rsidRPr="005E7C18" w:rsidRDefault="002E0EB9" w:rsidP="002E0EB9">
      <w:pPr>
        <w:widowControl w:val="0"/>
        <w:ind w:firstLine="709"/>
        <w:jc w:val="both"/>
        <w:rPr>
          <w:rFonts w:ascii="Verdana" w:hAnsi="Verdana"/>
          <w:lang w:val="es-ES_tradnl"/>
        </w:rPr>
      </w:pPr>
    </w:p>
    <w:p w:rsidR="002E0EB9" w:rsidRPr="005E7C18" w:rsidRDefault="002E0EB9" w:rsidP="002E0EB9">
      <w:pPr>
        <w:widowControl w:val="0"/>
        <w:ind w:firstLine="709"/>
        <w:jc w:val="both"/>
        <w:rPr>
          <w:rFonts w:ascii="Verdana" w:hAnsi="Verdana"/>
          <w:lang w:val="es-ES_tradnl"/>
        </w:rPr>
      </w:pPr>
      <w:r w:rsidRPr="005E7C18">
        <w:rPr>
          <w:rFonts w:ascii="Verdana" w:hAnsi="Verdana"/>
          <w:b/>
          <w:lang w:val="es-ES_tradnl"/>
        </w:rPr>
        <w:t>Artículo Tercero.</w:t>
      </w:r>
      <w:r w:rsidRPr="005E7C18">
        <w:rPr>
          <w:rFonts w:ascii="Verdana" w:hAnsi="Verdana"/>
          <w:lang w:val="es-ES_tradnl"/>
        </w:rPr>
        <w:t xml:space="preserve"> A partir de la entrada en vigor de las reformas contenidas en el presente Decreto, desahogado el procedimiento señalado en el artículo primero transitorio, los recursos humanos, presupuestales, financieros y materiales de la Procuraduría General de Justicia pasarán al órgano autónomo que el propio Decreto establece, salvo lo dispuesto en Artículo Segundo transitorio.</w:t>
      </w:r>
    </w:p>
    <w:p w:rsidR="009A329F" w:rsidRPr="005E7C18" w:rsidRDefault="009A329F" w:rsidP="009A329F">
      <w:pPr>
        <w:pStyle w:val="Textoindependiente"/>
        <w:tabs>
          <w:tab w:val="left" w:pos="0"/>
        </w:tabs>
        <w:rPr>
          <w:rFonts w:ascii="Verdana" w:hAnsi="Verdana" w:cs="Arial"/>
          <w:b w:val="0"/>
          <w:sz w:val="18"/>
        </w:rPr>
      </w:pPr>
    </w:p>
    <w:p w:rsidR="009A329F" w:rsidRPr="005E7C18" w:rsidRDefault="009A329F" w:rsidP="009A329F">
      <w:pPr>
        <w:pStyle w:val="Textoindependiente"/>
        <w:tabs>
          <w:tab w:val="left" w:pos="0"/>
        </w:tabs>
        <w:rPr>
          <w:rFonts w:ascii="Verdana" w:hAnsi="Verdana" w:cs="Arial"/>
          <w:b w:val="0"/>
          <w:sz w:val="18"/>
        </w:rPr>
      </w:pPr>
    </w:p>
    <w:p w:rsidR="009A329F" w:rsidRPr="005E7C18" w:rsidRDefault="009A329F" w:rsidP="009A329F">
      <w:pPr>
        <w:pStyle w:val="Textoindependiente"/>
        <w:tabs>
          <w:tab w:val="left" w:pos="0"/>
        </w:tabs>
        <w:jc w:val="center"/>
        <w:rPr>
          <w:rFonts w:ascii="Verdana" w:hAnsi="Verdana" w:cs="Arial"/>
          <w:b w:val="0"/>
          <w:sz w:val="18"/>
        </w:rPr>
      </w:pPr>
      <w:r w:rsidRPr="005E7C18">
        <w:rPr>
          <w:rFonts w:ascii="Verdana" w:hAnsi="Verdana"/>
          <w:b w:val="0"/>
          <w:lang w:val="es-ES_tradnl"/>
        </w:rPr>
        <w:t>P.O. 08 DE DICIEMBRE DE 2017 Decreto Núm. 236</w:t>
      </w:r>
    </w:p>
    <w:p w:rsidR="009A329F" w:rsidRPr="005E7C18" w:rsidRDefault="009A329F" w:rsidP="009A329F">
      <w:pPr>
        <w:pStyle w:val="Textoindependiente"/>
        <w:tabs>
          <w:tab w:val="left" w:pos="0"/>
        </w:tabs>
        <w:rPr>
          <w:rFonts w:ascii="Verdana" w:hAnsi="Verdana" w:cs="Arial"/>
          <w:b w:val="0"/>
          <w:highlight w:val="yellow"/>
        </w:rPr>
      </w:pPr>
    </w:p>
    <w:p w:rsidR="009A329F" w:rsidRPr="005E7C18" w:rsidRDefault="009A329F" w:rsidP="009A329F">
      <w:pPr>
        <w:pStyle w:val="Textoindependiente"/>
        <w:tabs>
          <w:tab w:val="left" w:pos="0"/>
        </w:tabs>
        <w:jc w:val="right"/>
        <w:rPr>
          <w:rFonts w:ascii="Verdana" w:hAnsi="Verdana" w:cs="Arial"/>
          <w:i/>
          <w:lang w:val="es-MX"/>
        </w:rPr>
      </w:pPr>
      <w:r w:rsidRPr="005E7C18">
        <w:rPr>
          <w:rFonts w:ascii="Verdana" w:hAnsi="Verdana" w:cs="Arial"/>
          <w:i/>
          <w:lang w:val="es-MX"/>
        </w:rPr>
        <w:t xml:space="preserve">Inicio de vigencia </w:t>
      </w:r>
    </w:p>
    <w:p w:rsidR="009A329F" w:rsidRPr="005E7C18" w:rsidRDefault="009A329F" w:rsidP="009A329F">
      <w:pPr>
        <w:pStyle w:val="Textoindependiente"/>
        <w:tabs>
          <w:tab w:val="left" w:pos="0"/>
        </w:tabs>
        <w:rPr>
          <w:rFonts w:ascii="Verdana" w:hAnsi="Verdana" w:cs="Arial"/>
          <w:b w:val="0"/>
          <w:lang w:val="es-MX"/>
        </w:rPr>
      </w:pPr>
      <w:r w:rsidRPr="005E7C18">
        <w:rPr>
          <w:rFonts w:ascii="Verdana" w:hAnsi="Verdana" w:cs="Arial"/>
          <w:b w:val="0"/>
          <w:lang w:val="es-MX"/>
        </w:rPr>
        <w:tab/>
      </w:r>
      <w:r w:rsidRPr="005E7C18">
        <w:rPr>
          <w:rFonts w:ascii="Verdana" w:hAnsi="Verdana" w:cs="Arial"/>
          <w:lang w:val="es-MX"/>
        </w:rPr>
        <w:t>Artículo Único.</w:t>
      </w:r>
      <w:r w:rsidRPr="005E7C18">
        <w:rPr>
          <w:rFonts w:ascii="Verdana" w:hAnsi="Verdana" w:cs="Arial"/>
          <w:b w:val="0"/>
          <w:lang w:val="es-MX"/>
        </w:rPr>
        <w:t xml:space="preserve"> El presente Decreto entrará en vigencia al día siguiente al de su publicación en el Periódico Oficial del Gobierno del Estado.</w:t>
      </w:r>
    </w:p>
    <w:p w:rsidR="009A329F" w:rsidRPr="005E7C18" w:rsidRDefault="009A329F" w:rsidP="009A329F">
      <w:pPr>
        <w:pStyle w:val="Textoindependiente"/>
        <w:tabs>
          <w:tab w:val="left" w:pos="0"/>
        </w:tabs>
        <w:rPr>
          <w:rFonts w:ascii="Verdana" w:hAnsi="Verdana" w:cs="Arial"/>
          <w:b w:val="0"/>
          <w:highlight w:val="yellow"/>
          <w:lang w:val="es-MX"/>
        </w:rPr>
      </w:pPr>
    </w:p>
    <w:p w:rsidR="009A329F" w:rsidRPr="005E7C18" w:rsidRDefault="009A329F" w:rsidP="009A329F">
      <w:pPr>
        <w:pStyle w:val="Textoindependiente"/>
        <w:tabs>
          <w:tab w:val="left" w:pos="0"/>
        </w:tabs>
        <w:rPr>
          <w:rFonts w:ascii="Verdana" w:hAnsi="Verdana" w:cs="Arial"/>
          <w:b w:val="0"/>
          <w:highlight w:val="yellow"/>
          <w:lang w:val="es-MX"/>
        </w:rPr>
      </w:pPr>
    </w:p>
    <w:p w:rsidR="009A329F" w:rsidRPr="005E7C18" w:rsidRDefault="009A329F" w:rsidP="009A329F">
      <w:pPr>
        <w:pStyle w:val="Textoindependiente"/>
        <w:tabs>
          <w:tab w:val="left" w:pos="0"/>
        </w:tabs>
        <w:rPr>
          <w:rFonts w:ascii="Verdana" w:hAnsi="Verdana" w:cs="Arial"/>
          <w:b w:val="0"/>
          <w:sz w:val="18"/>
          <w:highlight w:val="yellow"/>
          <w:lang w:val="es-MX"/>
        </w:rPr>
      </w:pPr>
    </w:p>
    <w:p w:rsidR="009A329F" w:rsidRPr="005E7C18" w:rsidRDefault="009A329F" w:rsidP="009A329F">
      <w:pPr>
        <w:pStyle w:val="Textoindependiente"/>
        <w:tabs>
          <w:tab w:val="left" w:pos="0"/>
        </w:tabs>
        <w:jc w:val="center"/>
        <w:rPr>
          <w:rFonts w:ascii="Verdana" w:hAnsi="Verdana"/>
          <w:b w:val="0"/>
          <w:lang w:val="es-ES_tradnl"/>
        </w:rPr>
      </w:pPr>
      <w:r w:rsidRPr="005E7C18">
        <w:rPr>
          <w:rFonts w:ascii="Verdana" w:hAnsi="Verdana"/>
          <w:b w:val="0"/>
          <w:lang w:val="es-ES_tradnl"/>
        </w:rPr>
        <w:t>P.O. 11 DE DICIEMBRE DE 2017 Decreto Núm. 235</w:t>
      </w:r>
    </w:p>
    <w:p w:rsidR="009A329F" w:rsidRPr="005E7C18" w:rsidRDefault="009A329F" w:rsidP="009A329F">
      <w:pPr>
        <w:pStyle w:val="Textoindependiente"/>
        <w:tabs>
          <w:tab w:val="left" w:pos="0"/>
        </w:tabs>
        <w:jc w:val="center"/>
        <w:rPr>
          <w:rFonts w:ascii="Verdana" w:hAnsi="Verdana"/>
          <w:b w:val="0"/>
          <w:lang w:val="es-ES_tradnl"/>
        </w:rPr>
      </w:pPr>
    </w:p>
    <w:p w:rsidR="00483AF6" w:rsidRPr="005E7C18" w:rsidRDefault="00483AF6" w:rsidP="00483AF6">
      <w:pPr>
        <w:pStyle w:val="Textoindependiente"/>
        <w:tabs>
          <w:tab w:val="left" w:pos="0"/>
        </w:tabs>
        <w:ind w:firstLine="709"/>
        <w:rPr>
          <w:rFonts w:ascii="Verdana" w:hAnsi="Verdana"/>
          <w:b w:val="0"/>
          <w:lang w:val="es-ES_tradnl"/>
        </w:rPr>
      </w:pPr>
      <w:r w:rsidRPr="005E7C18">
        <w:rPr>
          <w:rFonts w:ascii="Verdana" w:hAnsi="Verdana"/>
          <w:lang w:val="es-ES_tradnl"/>
        </w:rPr>
        <w:t>Artículo Primero.</w:t>
      </w:r>
      <w:r w:rsidRPr="005E7C18">
        <w:rPr>
          <w:rFonts w:ascii="Verdana" w:hAnsi="Verdana"/>
          <w:b w:val="0"/>
          <w:lang w:val="es-ES_tradnl"/>
        </w:rPr>
        <w:t xml:space="preserve"> El presente Decreto entrará en vigencia al día siguiente al de su publicación en el Periódico Oficial del Gobierno del Estado.</w:t>
      </w:r>
    </w:p>
    <w:p w:rsidR="00483AF6" w:rsidRPr="005E7C18" w:rsidRDefault="00483AF6" w:rsidP="00483AF6">
      <w:pPr>
        <w:pStyle w:val="Textoindependiente"/>
        <w:tabs>
          <w:tab w:val="left" w:pos="0"/>
        </w:tabs>
        <w:ind w:firstLine="709"/>
        <w:rPr>
          <w:rFonts w:ascii="Verdana" w:hAnsi="Verdana"/>
          <w:b w:val="0"/>
          <w:lang w:val="es-ES_tradnl"/>
        </w:rPr>
      </w:pPr>
    </w:p>
    <w:p w:rsidR="009A329F" w:rsidRPr="005E7C18" w:rsidRDefault="00483AF6" w:rsidP="00483AF6">
      <w:pPr>
        <w:pStyle w:val="Textoindependiente"/>
        <w:tabs>
          <w:tab w:val="left" w:pos="0"/>
        </w:tabs>
        <w:ind w:firstLine="709"/>
        <w:rPr>
          <w:rFonts w:ascii="Verdana" w:hAnsi="Verdana"/>
          <w:b w:val="0"/>
          <w:lang w:val="es-ES_tradnl"/>
        </w:rPr>
      </w:pPr>
      <w:r w:rsidRPr="005E7C18">
        <w:rPr>
          <w:rFonts w:ascii="Verdana" w:hAnsi="Verdana"/>
          <w:lang w:val="es-ES_tradnl"/>
        </w:rPr>
        <w:t>Artículo Segundo.</w:t>
      </w:r>
      <w:r w:rsidRPr="005E7C18">
        <w:rPr>
          <w:rFonts w:ascii="Verdana" w:hAnsi="Verdana"/>
          <w:b w:val="0"/>
          <w:lang w:val="es-ES_tradnl"/>
        </w:rPr>
        <w:t xml:space="preserve"> El Congreso del Estado deberá efectuar los ajustes normativos que correspondan en un plazo de ciento ochenta días posteriores a la entrada en vigencia y de conformidad con los alcances de este Decreto.</w:t>
      </w:r>
    </w:p>
    <w:p w:rsidR="009A329F" w:rsidRPr="005E7C18" w:rsidRDefault="009A329F" w:rsidP="009A329F">
      <w:pPr>
        <w:pStyle w:val="Textoindependiente"/>
        <w:tabs>
          <w:tab w:val="left" w:pos="0"/>
        </w:tabs>
        <w:jc w:val="center"/>
        <w:rPr>
          <w:rFonts w:ascii="Verdana" w:hAnsi="Verdana"/>
          <w:b w:val="0"/>
          <w:highlight w:val="yellow"/>
          <w:lang w:val="es-ES_tradnl"/>
        </w:rPr>
      </w:pPr>
    </w:p>
    <w:p w:rsidR="009A329F" w:rsidRPr="005E7C18" w:rsidRDefault="009A329F" w:rsidP="009A329F">
      <w:pPr>
        <w:pStyle w:val="Textoindependiente"/>
        <w:tabs>
          <w:tab w:val="left" w:pos="0"/>
        </w:tabs>
        <w:jc w:val="center"/>
        <w:rPr>
          <w:rFonts w:ascii="Verdana" w:hAnsi="Verdana"/>
          <w:b w:val="0"/>
          <w:highlight w:val="yellow"/>
          <w:lang w:val="es-ES_tradnl"/>
        </w:rPr>
      </w:pPr>
    </w:p>
    <w:p w:rsidR="009A329F" w:rsidRPr="005E7C18" w:rsidRDefault="009A329F" w:rsidP="009A329F">
      <w:pPr>
        <w:pStyle w:val="Textoindependiente"/>
        <w:tabs>
          <w:tab w:val="left" w:pos="0"/>
        </w:tabs>
        <w:jc w:val="center"/>
        <w:rPr>
          <w:rFonts w:ascii="Verdana" w:hAnsi="Verdana"/>
          <w:b w:val="0"/>
          <w:lang w:val="es-ES_tradnl"/>
        </w:rPr>
      </w:pPr>
      <w:r w:rsidRPr="005E7C18">
        <w:rPr>
          <w:rFonts w:ascii="Verdana" w:hAnsi="Verdana"/>
          <w:b w:val="0"/>
          <w:lang w:val="es-ES_tradnl"/>
        </w:rPr>
        <w:t>P.O. 13 DE DICIEMBRE DE 2017 Decreto Núm. 237</w:t>
      </w:r>
    </w:p>
    <w:p w:rsidR="00E6520F" w:rsidRPr="005E7C18" w:rsidRDefault="00E6520F" w:rsidP="009A329F">
      <w:pPr>
        <w:pStyle w:val="Textoindependiente"/>
        <w:tabs>
          <w:tab w:val="left" w:pos="0"/>
        </w:tabs>
        <w:jc w:val="center"/>
        <w:rPr>
          <w:rFonts w:ascii="Verdana" w:hAnsi="Verdana"/>
          <w:b w:val="0"/>
          <w:lang w:val="es-ES_tradnl"/>
        </w:rPr>
      </w:pPr>
    </w:p>
    <w:p w:rsidR="00E6520F" w:rsidRPr="005E7C18" w:rsidRDefault="00E6520F" w:rsidP="00E6520F">
      <w:pPr>
        <w:pStyle w:val="Textoindependiente"/>
        <w:tabs>
          <w:tab w:val="left" w:pos="0"/>
        </w:tabs>
        <w:ind w:firstLine="709"/>
        <w:rPr>
          <w:rFonts w:ascii="Verdana" w:hAnsi="Verdana"/>
          <w:b w:val="0"/>
          <w:lang w:val="es-ES_tradnl"/>
        </w:rPr>
      </w:pPr>
      <w:r w:rsidRPr="005E7C18">
        <w:rPr>
          <w:rFonts w:ascii="Verdana" w:hAnsi="Verdana"/>
          <w:lang w:val="es-ES_tradnl"/>
        </w:rPr>
        <w:t>Artículo Primero.</w:t>
      </w:r>
      <w:r w:rsidRPr="005E7C18">
        <w:rPr>
          <w:rFonts w:ascii="Verdana" w:hAnsi="Verdana"/>
          <w:b w:val="0"/>
          <w:lang w:val="es-ES_tradnl"/>
        </w:rPr>
        <w:t xml:space="preserve"> El presente Decreto entrará en vigencia al día siguiente al de su publicación en el Periódico Oficial del Gobierno del Estado.</w:t>
      </w:r>
    </w:p>
    <w:p w:rsidR="00E6520F" w:rsidRPr="005E7C18" w:rsidRDefault="00E6520F" w:rsidP="00E6520F">
      <w:pPr>
        <w:pStyle w:val="Textoindependiente"/>
        <w:tabs>
          <w:tab w:val="left" w:pos="0"/>
        </w:tabs>
        <w:ind w:firstLine="709"/>
        <w:rPr>
          <w:rFonts w:ascii="Verdana" w:hAnsi="Verdana"/>
          <w:b w:val="0"/>
          <w:lang w:val="es-ES_tradnl"/>
        </w:rPr>
      </w:pPr>
    </w:p>
    <w:p w:rsidR="00E6520F" w:rsidRPr="005E7C18" w:rsidRDefault="00E6520F" w:rsidP="00E6520F">
      <w:pPr>
        <w:pStyle w:val="Textoindependiente"/>
        <w:tabs>
          <w:tab w:val="left" w:pos="0"/>
        </w:tabs>
        <w:ind w:firstLine="709"/>
        <w:rPr>
          <w:rFonts w:ascii="Verdana" w:hAnsi="Verdana"/>
          <w:b w:val="0"/>
          <w:lang w:val="es-ES_tradnl"/>
        </w:rPr>
      </w:pPr>
      <w:r w:rsidRPr="005E7C18">
        <w:rPr>
          <w:rFonts w:ascii="Verdana" w:hAnsi="Verdana"/>
          <w:lang w:val="es-ES_tradnl"/>
        </w:rPr>
        <w:t>Artículo Segundo.</w:t>
      </w:r>
      <w:r w:rsidRPr="005E7C18">
        <w:rPr>
          <w:rFonts w:ascii="Verdana" w:hAnsi="Verdana"/>
          <w:b w:val="0"/>
          <w:lang w:val="es-ES_tradnl"/>
        </w:rPr>
        <w:t xml:space="preserve"> El Congreso del Estado deberá efectuar los ajustes normativos que correspondan en un plazo de ciento ochenta días posteriores a la entrada en vigencia y de conformidad con los alcances de este decreto.</w:t>
      </w:r>
    </w:p>
    <w:p w:rsidR="00E6520F" w:rsidRPr="005E7C18" w:rsidRDefault="00E6520F" w:rsidP="009A329F">
      <w:pPr>
        <w:pStyle w:val="Textoindependiente"/>
        <w:tabs>
          <w:tab w:val="left" w:pos="0"/>
        </w:tabs>
        <w:jc w:val="center"/>
        <w:rPr>
          <w:rFonts w:ascii="Verdana" w:hAnsi="Verdana" w:cs="Arial"/>
          <w:b w:val="0"/>
          <w:sz w:val="18"/>
          <w:lang w:val="es-ES_tradnl"/>
        </w:rPr>
      </w:pPr>
    </w:p>
    <w:p w:rsidR="00C468F6" w:rsidRPr="005E7C18" w:rsidRDefault="00C468F6" w:rsidP="009A329F">
      <w:pPr>
        <w:pStyle w:val="Textoindependiente"/>
        <w:tabs>
          <w:tab w:val="left" w:pos="0"/>
        </w:tabs>
        <w:jc w:val="center"/>
        <w:rPr>
          <w:rFonts w:ascii="Verdana" w:hAnsi="Verdana" w:cs="Arial"/>
          <w:b w:val="0"/>
          <w:sz w:val="18"/>
          <w:lang w:val="es-ES_tradnl"/>
        </w:rPr>
      </w:pPr>
    </w:p>
    <w:p w:rsidR="00C468F6" w:rsidRPr="005E7C18" w:rsidRDefault="00C468F6" w:rsidP="009A329F">
      <w:pPr>
        <w:pStyle w:val="Textoindependiente"/>
        <w:tabs>
          <w:tab w:val="left" w:pos="0"/>
        </w:tabs>
        <w:jc w:val="center"/>
        <w:rPr>
          <w:rFonts w:ascii="Verdana" w:hAnsi="Verdana"/>
          <w:b w:val="0"/>
          <w:lang w:val="es-ES_tradnl"/>
        </w:rPr>
      </w:pPr>
      <w:r w:rsidRPr="005E7C18">
        <w:rPr>
          <w:rFonts w:ascii="Verdana" w:hAnsi="Verdana"/>
          <w:b w:val="0"/>
          <w:lang w:val="es-ES_tradnl"/>
        </w:rPr>
        <w:t>P.O. 20 DE DICIEMBRE DE 2017 Decreto Núm. 272</w:t>
      </w:r>
    </w:p>
    <w:p w:rsidR="00C468F6" w:rsidRPr="005E7C18" w:rsidRDefault="00C468F6" w:rsidP="009A329F">
      <w:pPr>
        <w:pStyle w:val="Textoindependiente"/>
        <w:tabs>
          <w:tab w:val="left" w:pos="0"/>
        </w:tabs>
        <w:jc w:val="center"/>
        <w:rPr>
          <w:rFonts w:ascii="Verdana" w:hAnsi="Verdana"/>
          <w:b w:val="0"/>
          <w:lang w:val="es-ES_tradnl"/>
        </w:rPr>
      </w:pPr>
    </w:p>
    <w:p w:rsidR="00C468F6" w:rsidRPr="005E7C18" w:rsidRDefault="00C468F6" w:rsidP="00C468F6">
      <w:pPr>
        <w:widowControl w:val="0"/>
        <w:ind w:firstLine="709"/>
        <w:jc w:val="both"/>
        <w:rPr>
          <w:rFonts w:ascii="Verdana" w:hAnsi="Verdana"/>
          <w:szCs w:val="22"/>
          <w:lang w:val="es-ES_tradnl"/>
        </w:rPr>
      </w:pPr>
      <w:r w:rsidRPr="005E7C18">
        <w:rPr>
          <w:rFonts w:ascii="Verdana" w:hAnsi="Verdana"/>
          <w:b/>
          <w:szCs w:val="22"/>
          <w:lang w:val="es-ES_tradnl"/>
        </w:rPr>
        <w:t>Artículo Único.</w:t>
      </w:r>
      <w:r w:rsidRPr="005E7C18">
        <w:rPr>
          <w:rFonts w:ascii="Verdana" w:hAnsi="Verdana"/>
          <w:szCs w:val="22"/>
          <w:lang w:val="es-ES_tradnl"/>
        </w:rPr>
        <w:t xml:space="preserve"> El presente Decreto entrará en vigencia al día siguiente al de su publicación en el Periódico Oficial del Gobierno del Estado.</w:t>
      </w:r>
    </w:p>
    <w:p w:rsidR="00C468F6" w:rsidRPr="005E7C18" w:rsidRDefault="00C468F6" w:rsidP="009A329F">
      <w:pPr>
        <w:pStyle w:val="Textoindependiente"/>
        <w:tabs>
          <w:tab w:val="left" w:pos="0"/>
        </w:tabs>
        <w:jc w:val="center"/>
        <w:rPr>
          <w:rFonts w:ascii="Verdana" w:hAnsi="Verdana" w:cs="Arial"/>
          <w:b w:val="0"/>
          <w:sz w:val="18"/>
          <w:lang w:val="es-ES_tradnl"/>
        </w:rPr>
      </w:pPr>
    </w:p>
    <w:p w:rsidR="006954B7" w:rsidRPr="005E7C18" w:rsidRDefault="006954B7" w:rsidP="009A329F">
      <w:pPr>
        <w:pStyle w:val="Textoindependiente"/>
        <w:tabs>
          <w:tab w:val="left" w:pos="0"/>
        </w:tabs>
        <w:jc w:val="center"/>
        <w:rPr>
          <w:rFonts w:ascii="Verdana" w:hAnsi="Verdana" w:cs="Arial"/>
          <w:b w:val="0"/>
          <w:sz w:val="18"/>
          <w:lang w:val="es-ES_tradnl"/>
        </w:rPr>
      </w:pPr>
    </w:p>
    <w:p w:rsidR="006954B7" w:rsidRPr="005E7C18" w:rsidRDefault="006954B7" w:rsidP="009A329F">
      <w:pPr>
        <w:pStyle w:val="Textoindependiente"/>
        <w:tabs>
          <w:tab w:val="left" w:pos="0"/>
        </w:tabs>
        <w:jc w:val="center"/>
        <w:rPr>
          <w:rFonts w:ascii="Verdana" w:hAnsi="Verdana"/>
          <w:b w:val="0"/>
          <w:lang w:val="es-ES_tradnl"/>
        </w:rPr>
      </w:pPr>
      <w:r w:rsidRPr="005E7C18">
        <w:rPr>
          <w:rFonts w:ascii="Verdana" w:hAnsi="Verdana"/>
          <w:b w:val="0"/>
          <w:lang w:val="es-ES_tradnl"/>
        </w:rPr>
        <w:t>P.O. 26 DE ABRIL DE 2018 Decreto Núm. 301</w:t>
      </w:r>
    </w:p>
    <w:p w:rsidR="006954B7" w:rsidRPr="005E7C18" w:rsidRDefault="006954B7" w:rsidP="009A329F">
      <w:pPr>
        <w:pStyle w:val="Textoindependiente"/>
        <w:tabs>
          <w:tab w:val="left" w:pos="0"/>
        </w:tabs>
        <w:jc w:val="center"/>
        <w:rPr>
          <w:rFonts w:ascii="Verdana" w:hAnsi="Verdana"/>
          <w:b w:val="0"/>
          <w:lang w:val="es-ES_tradnl"/>
        </w:rPr>
      </w:pPr>
    </w:p>
    <w:p w:rsidR="006954B7" w:rsidRPr="005E7C18" w:rsidRDefault="006954B7" w:rsidP="006954B7">
      <w:pPr>
        <w:ind w:firstLine="709"/>
        <w:jc w:val="both"/>
        <w:rPr>
          <w:rFonts w:ascii="Verdana" w:hAnsi="Verdana"/>
          <w:lang w:val="es-ES_tradnl"/>
        </w:rPr>
      </w:pPr>
      <w:r w:rsidRPr="005E7C18">
        <w:rPr>
          <w:rFonts w:ascii="Verdana" w:hAnsi="Verdana"/>
          <w:b/>
          <w:lang w:val="es-ES_tradnl"/>
        </w:rPr>
        <w:t>Artículo Primero.</w:t>
      </w:r>
      <w:r w:rsidRPr="005E7C18">
        <w:rPr>
          <w:rFonts w:ascii="Verdana" w:hAnsi="Verdana" w:cs="Arial"/>
        </w:rPr>
        <w:t xml:space="preserve"> </w:t>
      </w:r>
      <w:r w:rsidRPr="005E7C18">
        <w:rPr>
          <w:rFonts w:ascii="Verdana" w:hAnsi="Verdana"/>
          <w:lang w:val="es-ES_tradnl"/>
        </w:rPr>
        <w:t>El presente Decreto entrará en vigencia el día siguiente al de su publicación en el Periódico Oficial del Gobierno del Estado.</w:t>
      </w:r>
    </w:p>
    <w:p w:rsidR="006954B7" w:rsidRPr="005E7C18" w:rsidRDefault="006954B7" w:rsidP="006954B7">
      <w:pPr>
        <w:widowControl w:val="0"/>
        <w:ind w:firstLine="709"/>
        <w:jc w:val="both"/>
        <w:rPr>
          <w:rFonts w:ascii="Verdana" w:hAnsi="Verdana"/>
          <w:lang w:val="es-ES_tradnl"/>
        </w:rPr>
      </w:pPr>
    </w:p>
    <w:p w:rsidR="006954B7" w:rsidRPr="005E7C18" w:rsidRDefault="006954B7" w:rsidP="006954B7">
      <w:pPr>
        <w:pStyle w:val="Textoindependiente"/>
        <w:ind w:firstLine="709"/>
        <w:rPr>
          <w:rFonts w:ascii="Verdana" w:hAnsi="Verdana"/>
          <w:b w:val="0"/>
          <w:lang w:val="es-ES_tradnl"/>
        </w:rPr>
      </w:pPr>
      <w:r w:rsidRPr="005E7C18">
        <w:rPr>
          <w:rFonts w:ascii="Verdana" w:hAnsi="Verdana"/>
          <w:lang w:val="es-ES_tradnl"/>
        </w:rPr>
        <w:t>Artículo Segundo.</w:t>
      </w:r>
      <w:r w:rsidRPr="005E7C18">
        <w:rPr>
          <w:rFonts w:ascii="Verdana" w:hAnsi="Verdana"/>
          <w:b w:val="0"/>
          <w:lang w:val="es-ES_tradnl"/>
        </w:rPr>
        <w:t xml:space="preserve"> El Congreso del Estado deberá efectuar los ajustes normativos que correspondan de conformidad con los alcances de este Decreto, una vez que se expidan las leyes generales a que se refiere el artículo segundo transitorio del Decreto por el que se reforma y adicionan diversas disposiciones de los artículos 107 y 123 de la Constitución Política de los Estados Unidos Mexicanos en materia de justicia laboral, publicado en el Diario Oficial de la Federación el 24 de febrero de 2017.</w:t>
      </w:r>
    </w:p>
    <w:p w:rsidR="006954B7" w:rsidRPr="005E7C18" w:rsidRDefault="006954B7" w:rsidP="009A329F">
      <w:pPr>
        <w:pStyle w:val="Textoindependiente"/>
        <w:tabs>
          <w:tab w:val="left" w:pos="0"/>
        </w:tabs>
        <w:jc w:val="center"/>
        <w:rPr>
          <w:rFonts w:ascii="Verdana" w:hAnsi="Verdana" w:cs="Arial"/>
          <w:b w:val="0"/>
          <w:sz w:val="18"/>
          <w:lang w:val="es-ES_tradnl"/>
        </w:rPr>
      </w:pPr>
    </w:p>
    <w:p w:rsidR="00565A4E" w:rsidRPr="005E7C18" w:rsidRDefault="00565A4E" w:rsidP="009A329F">
      <w:pPr>
        <w:pStyle w:val="Textoindependiente"/>
        <w:tabs>
          <w:tab w:val="left" w:pos="0"/>
        </w:tabs>
        <w:jc w:val="center"/>
        <w:rPr>
          <w:rFonts w:ascii="Verdana" w:hAnsi="Verdana" w:cs="Arial"/>
          <w:b w:val="0"/>
          <w:sz w:val="18"/>
          <w:lang w:val="es-ES_tradnl"/>
        </w:rPr>
      </w:pPr>
    </w:p>
    <w:p w:rsidR="00565A4E" w:rsidRPr="005E7C18" w:rsidRDefault="00565A4E" w:rsidP="009A329F">
      <w:pPr>
        <w:pStyle w:val="Textoindependiente"/>
        <w:tabs>
          <w:tab w:val="left" w:pos="0"/>
        </w:tabs>
        <w:jc w:val="center"/>
        <w:rPr>
          <w:rFonts w:ascii="Verdana" w:hAnsi="Verdana"/>
          <w:b w:val="0"/>
          <w:lang w:val="es-ES_tradnl"/>
        </w:rPr>
      </w:pPr>
      <w:r w:rsidRPr="005E7C18">
        <w:rPr>
          <w:rFonts w:ascii="Verdana" w:hAnsi="Verdana"/>
          <w:b w:val="0"/>
          <w:lang w:val="es-ES_tradnl"/>
        </w:rPr>
        <w:t>P.O. 5 DE JULIO DE 2018 Decreto Núm. 315</w:t>
      </w:r>
    </w:p>
    <w:p w:rsidR="00565A4E" w:rsidRPr="005E7C18" w:rsidRDefault="00565A4E" w:rsidP="009A329F">
      <w:pPr>
        <w:pStyle w:val="Textoindependiente"/>
        <w:tabs>
          <w:tab w:val="left" w:pos="0"/>
        </w:tabs>
        <w:jc w:val="center"/>
        <w:rPr>
          <w:rFonts w:ascii="Verdana" w:hAnsi="Verdana"/>
          <w:b w:val="0"/>
          <w:lang w:val="es-ES_tradnl"/>
        </w:rPr>
      </w:pPr>
    </w:p>
    <w:p w:rsidR="00565A4E" w:rsidRPr="005E7C18" w:rsidRDefault="00565A4E" w:rsidP="00565A4E">
      <w:pPr>
        <w:pStyle w:val="Textoindependiente"/>
        <w:tabs>
          <w:tab w:val="left" w:pos="0"/>
        </w:tabs>
        <w:ind w:firstLine="709"/>
        <w:rPr>
          <w:rFonts w:ascii="Verdana" w:hAnsi="Verdana" w:cs="Arial"/>
          <w:b w:val="0"/>
          <w:sz w:val="18"/>
          <w:lang w:val="es-ES_tradnl"/>
        </w:rPr>
      </w:pPr>
      <w:r w:rsidRPr="005E7C18">
        <w:rPr>
          <w:rFonts w:ascii="Verdana" w:hAnsi="Verdana" w:cs="Arial"/>
          <w:sz w:val="18"/>
          <w:lang w:val="es-ES_tradnl"/>
        </w:rPr>
        <w:t>Artículo Primero.</w:t>
      </w:r>
      <w:r w:rsidRPr="005E7C18">
        <w:rPr>
          <w:rFonts w:ascii="Verdana" w:hAnsi="Verdana" w:cs="Arial"/>
          <w:b w:val="0"/>
          <w:sz w:val="18"/>
          <w:lang w:val="es-ES_tradnl"/>
        </w:rPr>
        <w:t xml:space="preserve"> Las reformas a los artículos 12, 66, 82, 117 y 144 contenidas en el presente Decreto entrarán en vigor al día siguiente de su publicación en el Periódico Oficial de Gobierno del Estado de Guanajuato.</w:t>
      </w:r>
    </w:p>
    <w:p w:rsidR="00565A4E" w:rsidRPr="005E7C18" w:rsidRDefault="00565A4E" w:rsidP="00565A4E">
      <w:pPr>
        <w:pStyle w:val="Textoindependiente"/>
        <w:tabs>
          <w:tab w:val="left" w:pos="0"/>
        </w:tabs>
        <w:ind w:firstLine="709"/>
        <w:rPr>
          <w:rFonts w:ascii="Verdana" w:hAnsi="Verdana" w:cs="Arial"/>
          <w:b w:val="0"/>
          <w:sz w:val="18"/>
          <w:lang w:val="es-ES_tradnl"/>
        </w:rPr>
      </w:pPr>
    </w:p>
    <w:p w:rsidR="00565A4E" w:rsidRPr="005E7C18" w:rsidRDefault="00565A4E" w:rsidP="00565A4E">
      <w:pPr>
        <w:pStyle w:val="Textoindependiente"/>
        <w:tabs>
          <w:tab w:val="left" w:pos="0"/>
        </w:tabs>
        <w:ind w:firstLine="709"/>
        <w:rPr>
          <w:rFonts w:ascii="Verdana" w:hAnsi="Verdana" w:cs="Arial"/>
          <w:b w:val="0"/>
          <w:sz w:val="18"/>
          <w:lang w:val="es-ES_tradnl"/>
        </w:rPr>
      </w:pPr>
      <w:r w:rsidRPr="005E7C18">
        <w:rPr>
          <w:rFonts w:ascii="Verdana" w:hAnsi="Verdana" w:cs="Arial"/>
          <w:sz w:val="18"/>
          <w:lang w:val="es-ES_tradnl"/>
        </w:rPr>
        <w:t>Artículo Segundo.</w:t>
      </w:r>
      <w:r w:rsidRPr="005E7C18">
        <w:rPr>
          <w:rFonts w:ascii="Verdana" w:hAnsi="Verdana" w:cs="Arial"/>
          <w:b w:val="0"/>
          <w:sz w:val="18"/>
          <w:lang w:val="es-ES_tradnl"/>
        </w:rPr>
        <w:t xml:space="preserve"> La reforma al artículo 7, del presente Decreto entrará en vigor el mismo día que lo haga la reforma del primer párrafo del artículo 16 y la adición de un nuevo tercer párrafo al artículo 17 de la Constitución Política de los Estados Unidos Mexicanos, contenidos en el decreto publicado el 15 de septiembre de 2017 en el Diario Oficial de la Federación.</w:t>
      </w:r>
    </w:p>
    <w:sectPr w:rsidR="00565A4E" w:rsidRPr="005E7C18" w:rsidSect="007C1CC7">
      <w:headerReference w:type="even" r:id="rId8"/>
      <w:headerReference w:type="default" r:id="rId9"/>
      <w:footerReference w:type="default" r:id="rId10"/>
      <w:headerReference w:type="first" r:id="rId11"/>
      <w:pgSz w:w="11906" w:h="16838"/>
      <w:pgMar w:top="2552" w:right="1701" w:bottom="1418" w:left="1701" w:header="709" w:footer="709"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86C" w:rsidRDefault="0002386C" w:rsidP="006F75D7">
      <w:r>
        <w:separator/>
      </w:r>
    </w:p>
  </w:endnote>
  <w:endnote w:type="continuationSeparator" w:id="0">
    <w:p w:rsidR="0002386C" w:rsidRDefault="0002386C" w:rsidP="006F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jaVu Sans">
    <w:altName w:val="Times New Roman"/>
    <w:charset w:val="00"/>
    <w:family w:val="swiss"/>
    <w:pitch w:val="variable"/>
    <w:sig w:usb0="00000000" w:usb1="D200FDFF" w:usb2="0A042029" w:usb3="00000000" w:csb0="800001FF" w:csb1="00000000"/>
  </w:font>
  <w:font w:name="Segoe UI">
    <w:panose1 w:val="020B0502040204020203"/>
    <w:charset w:val="00"/>
    <w:family w:val="swiss"/>
    <w:pitch w:val="variable"/>
    <w:sig w:usb0="E4002EFF" w:usb1="C000E47F" w:usb2="00000009" w:usb3="00000000" w:csb0="000001FF" w:csb1="00000000"/>
  </w:font>
  <w:font w:name="Avant Garde">
    <w:altName w:val="Century Gothic"/>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207" w:rsidRPr="00473F1E" w:rsidRDefault="00272207">
    <w:pPr>
      <w:pStyle w:val="Piedepgina"/>
      <w:jc w:val="center"/>
      <w:rPr>
        <w:rFonts w:ascii="Verdana" w:hAnsi="Verdana"/>
        <w:b/>
        <w:sz w:val="16"/>
        <w:szCs w:val="16"/>
      </w:rPr>
    </w:pPr>
    <w:r w:rsidRPr="00473F1E">
      <w:rPr>
        <w:rFonts w:ascii="Verdana" w:hAnsi="Verdana"/>
        <w:b/>
        <w:sz w:val="16"/>
        <w:szCs w:val="16"/>
      </w:rPr>
      <w:t xml:space="preserve">Página </w:t>
    </w:r>
    <w:r w:rsidRPr="00473F1E">
      <w:rPr>
        <w:rFonts w:ascii="Verdana" w:hAnsi="Verdana"/>
        <w:b/>
        <w:bCs/>
        <w:sz w:val="16"/>
        <w:szCs w:val="16"/>
      </w:rPr>
      <w:fldChar w:fldCharType="begin"/>
    </w:r>
    <w:r w:rsidRPr="00473F1E">
      <w:rPr>
        <w:rFonts w:ascii="Verdana" w:hAnsi="Verdana"/>
        <w:b/>
        <w:bCs/>
        <w:sz w:val="16"/>
        <w:szCs w:val="16"/>
      </w:rPr>
      <w:instrText>PAGE</w:instrText>
    </w:r>
    <w:r w:rsidRPr="00473F1E">
      <w:rPr>
        <w:rFonts w:ascii="Verdana" w:hAnsi="Verdana"/>
        <w:b/>
        <w:bCs/>
        <w:sz w:val="16"/>
        <w:szCs w:val="16"/>
      </w:rPr>
      <w:fldChar w:fldCharType="separate"/>
    </w:r>
    <w:r w:rsidR="005E7C18">
      <w:rPr>
        <w:rFonts w:ascii="Verdana" w:hAnsi="Verdana"/>
        <w:b/>
        <w:bCs/>
        <w:noProof/>
        <w:sz w:val="16"/>
        <w:szCs w:val="16"/>
      </w:rPr>
      <w:t>1</w:t>
    </w:r>
    <w:r w:rsidRPr="00473F1E">
      <w:rPr>
        <w:rFonts w:ascii="Verdana" w:hAnsi="Verdana"/>
        <w:b/>
        <w:bCs/>
        <w:sz w:val="16"/>
        <w:szCs w:val="16"/>
      </w:rPr>
      <w:fldChar w:fldCharType="end"/>
    </w:r>
    <w:r w:rsidRPr="00473F1E">
      <w:rPr>
        <w:rFonts w:ascii="Verdana" w:hAnsi="Verdana"/>
        <w:b/>
        <w:sz w:val="16"/>
        <w:szCs w:val="16"/>
      </w:rPr>
      <w:t xml:space="preserve"> de </w:t>
    </w:r>
    <w:r w:rsidRPr="00473F1E">
      <w:rPr>
        <w:rFonts w:ascii="Verdana" w:hAnsi="Verdana"/>
        <w:b/>
        <w:bCs/>
        <w:sz w:val="16"/>
        <w:szCs w:val="16"/>
      </w:rPr>
      <w:fldChar w:fldCharType="begin"/>
    </w:r>
    <w:r w:rsidRPr="00473F1E">
      <w:rPr>
        <w:rFonts w:ascii="Verdana" w:hAnsi="Verdana"/>
        <w:b/>
        <w:bCs/>
        <w:sz w:val="16"/>
        <w:szCs w:val="16"/>
      </w:rPr>
      <w:instrText>NUMPAGES</w:instrText>
    </w:r>
    <w:r w:rsidRPr="00473F1E">
      <w:rPr>
        <w:rFonts w:ascii="Verdana" w:hAnsi="Verdana"/>
        <w:b/>
        <w:bCs/>
        <w:sz w:val="16"/>
        <w:szCs w:val="16"/>
      </w:rPr>
      <w:fldChar w:fldCharType="separate"/>
    </w:r>
    <w:r w:rsidR="005E7C18">
      <w:rPr>
        <w:rFonts w:ascii="Verdana" w:hAnsi="Verdana"/>
        <w:b/>
        <w:bCs/>
        <w:noProof/>
        <w:sz w:val="16"/>
        <w:szCs w:val="16"/>
      </w:rPr>
      <w:t>112</w:t>
    </w:r>
    <w:r w:rsidRPr="00473F1E">
      <w:rPr>
        <w:rFonts w:ascii="Verdana" w:hAnsi="Verdana"/>
        <w:b/>
        <w:bCs/>
        <w:sz w:val="16"/>
        <w:szCs w:val="16"/>
      </w:rPr>
      <w:fldChar w:fldCharType="end"/>
    </w:r>
  </w:p>
  <w:p w:rsidR="00272207" w:rsidRDefault="0027220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86C" w:rsidRDefault="0002386C" w:rsidP="006F75D7">
      <w:r>
        <w:separator/>
      </w:r>
    </w:p>
  </w:footnote>
  <w:footnote w:type="continuationSeparator" w:id="0">
    <w:p w:rsidR="0002386C" w:rsidRDefault="0002386C" w:rsidP="006F7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207" w:rsidRDefault="0002386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0" o:spid="_x0000_s2050" type="#_x0000_t75" style="position:absolute;margin-left:0;margin-top:0;width:425.15pt;height:357.9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13" w:type="dxa"/>
      <w:tblInd w:w="216" w:type="dxa"/>
      <w:tblLayout w:type="fixed"/>
      <w:tblLook w:val="04A0" w:firstRow="1" w:lastRow="0" w:firstColumn="1" w:lastColumn="0" w:noHBand="0" w:noVBand="1"/>
    </w:tblPr>
    <w:tblGrid>
      <w:gridCol w:w="1384"/>
      <w:gridCol w:w="3578"/>
      <w:gridCol w:w="3651"/>
    </w:tblGrid>
    <w:tr w:rsidR="00272207" w:rsidRPr="005E7C18" w:rsidTr="007C1CC7">
      <w:trPr>
        <w:trHeight w:val="326"/>
      </w:trPr>
      <w:tc>
        <w:tcPr>
          <w:tcW w:w="1384" w:type="dxa"/>
          <w:vMerge w:val="restart"/>
        </w:tcPr>
        <w:p w:rsidR="00272207" w:rsidRPr="00B943F5" w:rsidRDefault="00272207" w:rsidP="00385448">
          <w:pPr>
            <w:jc w:val="right"/>
            <w:rPr>
              <w:rFonts w:ascii="Tahoma" w:hAnsi="Tahoma" w:cs="Tahoma"/>
              <w:sz w:val="16"/>
              <w:szCs w:val="16"/>
            </w:rPr>
          </w:pPr>
        </w:p>
      </w:tc>
      <w:tc>
        <w:tcPr>
          <w:tcW w:w="7229" w:type="dxa"/>
          <w:gridSpan w:val="2"/>
          <w:shd w:val="clear" w:color="auto" w:fill="auto"/>
          <w:vAlign w:val="bottom"/>
        </w:tcPr>
        <w:p w:rsidR="00272207" w:rsidRPr="005E7C18" w:rsidRDefault="00272207" w:rsidP="005E7C18">
          <w:pPr>
            <w:ind w:left="-2275"/>
            <w:jc w:val="center"/>
            <w:rPr>
              <w:rFonts w:ascii="Verdana" w:hAnsi="Verdana" w:cs="Tahoma"/>
              <w:b/>
              <w:iCs/>
            </w:rPr>
          </w:pPr>
          <w:r w:rsidRPr="005E7C18">
            <w:rPr>
              <w:rFonts w:ascii="Verdana" w:hAnsi="Verdana" w:cs="Tahoma"/>
              <w:b/>
            </w:rPr>
            <w:t>Constitución Política para el Estado de Guanajuato</w:t>
          </w:r>
        </w:p>
      </w:tc>
    </w:tr>
    <w:tr w:rsidR="00272207" w:rsidRPr="00B943F5" w:rsidTr="007C1CC7">
      <w:trPr>
        <w:trHeight w:val="190"/>
      </w:trPr>
      <w:tc>
        <w:tcPr>
          <w:tcW w:w="1384" w:type="dxa"/>
          <w:vMerge/>
        </w:tcPr>
        <w:p w:rsidR="00272207" w:rsidRPr="00B943F5" w:rsidRDefault="00272207" w:rsidP="00385448">
          <w:pPr>
            <w:pStyle w:val="Encabezado"/>
            <w:rPr>
              <w:rFonts w:ascii="Arial Narrow" w:eastAsia="Arial Unicode MS" w:hAnsi="Arial Narrow" w:cs="Arial Unicode MS"/>
              <w:sz w:val="13"/>
              <w:szCs w:val="13"/>
            </w:rPr>
          </w:pPr>
        </w:p>
      </w:tc>
      <w:tc>
        <w:tcPr>
          <w:tcW w:w="3578" w:type="dxa"/>
          <w:shd w:val="clear" w:color="auto" w:fill="auto"/>
          <w:vAlign w:val="bottom"/>
        </w:tcPr>
        <w:p w:rsidR="00272207" w:rsidRPr="000F451C" w:rsidRDefault="00272207" w:rsidP="00DB6E2C">
          <w:pPr>
            <w:pStyle w:val="Encabezado"/>
            <w:ind w:left="241" w:right="-457"/>
            <w:rPr>
              <w:rFonts w:ascii="Arial Narrow" w:eastAsia="Arial Unicode MS" w:hAnsi="Arial Narrow" w:cs="Arial Unicode MS"/>
              <w:b/>
              <w:sz w:val="13"/>
              <w:szCs w:val="13"/>
            </w:rPr>
          </w:pPr>
        </w:p>
      </w:tc>
      <w:tc>
        <w:tcPr>
          <w:tcW w:w="3651" w:type="dxa"/>
          <w:shd w:val="clear" w:color="auto" w:fill="auto"/>
          <w:vAlign w:val="bottom"/>
        </w:tcPr>
        <w:p w:rsidR="00272207" w:rsidRPr="00E047C4" w:rsidRDefault="00272207" w:rsidP="00E047C4">
          <w:pPr>
            <w:pStyle w:val="Encabezado"/>
            <w:jc w:val="right"/>
            <w:rPr>
              <w:rFonts w:ascii="Arial Narrow" w:eastAsia="Arial Unicode MS" w:hAnsi="Arial Narrow" w:cs="Arial Unicode MS"/>
              <w:i/>
              <w:sz w:val="13"/>
              <w:szCs w:val="13"/>
            </w:rPr>
          </w:pPr>
        </w:p>
      </w:tc>
    </w:tr>
    <w:tr w:rsidR="00272207" w:rsidRPr="007C1CC7" w:rsidTr="007C1CC7">
      <w:tc>
        <w:tcPr>
          <w:tcW w:w="1384" w:type="dxa"/>
          <w:vMerge/>
        </w:tcPr>
        <w:p w:rsidR="00272207" w:rsidRPr="00B943F5" w:rsidRDefault="00272207" w:rsidP="00385448">
          <w:pPr>
            <w:pStyle w:val="Encabezado"/>
            <w:rPr>
              <w:rFonts w:ascii="Arial Narrow" w:eastAsia="Arial Unicode MS" w:hAnsi="Arial Narrow" w:cs="Arial Unicode MS"/>
              <w:sz w:val="13"/>
              <w:szCs w:val="13"/>
            </w:rPr>
          </w:pPr>
        </w:p>
      </w:tc>
      <w:tc>
        <w:tcPr>
          <w:tcW w:w="3578" w:type="dxa"/>
          <w:shd w:val="clear" w:color="auto" w:fill="auto"/>
        </w:tcPr>
        <w:p w:rsidR="00272207" w:rsidRPr="000F451C" w:rsidRDefault="00272207" w:rsidP="00DB6E2C">
          <w:pPr>
            <w:pStyle w:val="Encabezado"/>
            <w:ind w:left="241"/>
            <w:rPr>
              <w:rFonts w:ascii="Arial Narrow" w:eastAsia="Arial Unicode MS" w:hAnsi="Arial Narrow" w:cs="Arial Unicode MS"/>
              <w:b/>
              <w:sz w:val="13"/>
              <w:szCs w:val="13"/>
            </w:rPr>
          </w:pPr>
        </w:p>
      </w:tc>
      <w:tc>
        <w:tcPr>
          <w:tcW w:w="3651" w:type="dxa"/>
          <w:shd w:val="clear" w:color="auto" w:fill="auto"/>
        </w:tcPr>
        <w:p w:rsidR="00272207" w:rsidRPr="007C1CC7" w:rsidRDefault="00272207" w:rsidP="007C1CC7">
          <w:pPr>
            <w:pStyle w:val="Encabezado"/>
            <w:tabs>
              <w:tab w:val="left" w:pos="1061"/>
              <w:tab w:val="right" w:pos="3650"/>
            </w:tabs>
            <w:jc w:val="right"/>
            <w:rPr>
              <w:rFonts w:ascii="Arial Narrow" w:eastAsia="Arial Unicode MS" w:hAnsi="Arial Narrow" w:cs="Arial Unicode MS"/>
              <w:i/>
              <w:sz w:val="13"/>
              <w:szCs w:val="13"/>
            </w:rPr>
          </w:pPr>
        </w:p>
      </w:tc>
    </w:tr>
    <w:tr w:rsidR="00272207" w:rsidRPr="006954B7" w:rsidTr="007C1CC7">
      <w:tc>
        <w:tcPr>
          <w:tcW w:w="1384" w:type="dxa"/>
          <w:vMerge/>
        </w:tcPr>
        <w:p w:rsidR="00272207" w:rsidRPr="00B943F5" w:rsidRDefault="00272207" w:rsidP="00385448">
          <w:pPr>
            <w:pStyle w:val="Encabezado"/>
            <w:tabs>
              <w:tab w:val="clear" w:pos="4419"/>
              <w:tab w:val="clear" w:pos="8838"/>
              <w:tab w:val="left" w:pos="4378"/>
            </w:tabs>
            <w:rPr>
              <w:rFonts w:ascii="Arial Narrow" w:eastAsia="Arial Unicode MS" w:hAnsi="Arial Narrow" w:cs="Arial Unicode MS"/>
              <w:sz w:val="13"/>
              <w:szCs w:val="13"/>
            </w:rPr>
          </w:pPr>
        </w:p>
      </w:tc>
      <w:tc>
        <w:tcPr>
          <w:tcW w:w="3578" w:type="dxa"/>
          <w:shd w:val="clear" w:color="auto" w:fill="auto"/>
        </w:tcPr>
        <w:p w:rsidR="00272207" w:rsidRPr="000F451C" w:rsidRDefault="00272207" w:rsidP="00DB6E2C">
          <w:pPr>
            <w:pStyle w:val="Encabezado"/>
            <w:tabs>
              <w:tab w:val="clear" w:pos="4419"/>
              <w:tab w:val="clear" w:pos="8838"/>
              <w:tab w:val="left" w:pos="4378"/>
            </w:tabs>
            <w:ind w:left="241"/>
            <w:rPr>
              <w:rFonts w:ascii="Arial Narrow" w:eastAsia="Arial Unicode MS" w:hAnsi="Arial Narrow" w:cs="Arial Unicode MS"/>
              <w:b/>
              <w:sz w:val="13"/>
              <w:szCs w:val="13"/>
            </w:rPr>
          </w:pPr>
        </w:p>
      </w:tc>
      <w:tc>
        <w:tcPr>
          <w:tcW w:w="3651" w:type="dxa"/>
          <w:shd w:val="clear" w:color="auto" w:fill="auto"/>
          <w:vAlign w:val="bottom"/>
        </w:tcPr>
        <w:p w:rsidR="00272207" w:rsidRPr="00A40D90" w:rsidRDefault="00272207" w:rsidP="00C468F6">
          <w:pPr>
            <w:pStyle w:val="Encabezado"/>
            <w:jc w:val="right"/>
            <w:rPr>
              <w:rFonts w:ascii="Arial Narrow" w:eastAsia="Arial Unicode MS" w:hAnsi="Arial Narrow" w:cs="Arial Unicode MS"/>
              <w:i/>
              <w:sz w:val="13"/>
              <w:szCs w:val="13"/>
            </w:rPr>
          </w:pPr>
        </w:p>
      </w:tc>
    </w:tr>
  </w:tbl>
  <w:p w:rsidR="00272207" w:rsidRDefault="0002386C">
    <w:pPr>
      <w:pStyle w:val="Encabezado"/>
    </w:pPr>
    <w:r>
      <w:rPr>
        <w:rFonts w:ascii="Tahoma" w:hAnsi="Tahoma" w:cs="Tahoma"/>
        <w:noProof/>
        <w:sz w:val="16"/>
        <w:szCs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2052" type="#_x0000_t75" style="position:absolute;margin-left:0;margin-top:0;width:425.15pt;height:357.9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207" w:rsidRDefault="0002386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79" o:spid="_x0000_s2049" type="#_x0000_t75" style="position:absolute;margin-left:0;margin-top:0;width:425.15pt;height:357.95pt;z-index:-251659264;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5086E"/>
    <w:multiLevelType w:val="hybridMultilevel"/>
    <w:tmpl w:val="66D8E3E2"/>
    <w:lvl w:ilvl="0" w:tplc="0CA8F90A">
      <w:start w:val="1"/>
      <w:numFmt w:val="upperLetter"/>
      <w:lvlText w:val="%1."/>
      <w:lvlJc w:val="left"/>
      <w:pPr>
        <w:ind w:left="1065" w:hanging="36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nsid w:val="09B92854"/>
    <w:multiLevelType w:val="hybridMultilevel"/>
    <w:tmpl w:val="7DC0B5A0"/>
    <w:lvl w:ilvl="0" w:tplc="4088121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CD338D"/>
    <w:multiLevelType w:val="hybridMultilevel"/>
    <w:tmpl w:val="158C0E42"/>
    <w:lvl w:ilvl="0" w:tplc="706433B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766259"/>
    <w:multiLevelType w:val="hybridMultilevel"/>
    <w:tmpl w:val="30429D36"/>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8501AB"/>
    <w:multiLevelType w:val="hybridMultilevel"/>
    <w:tmpl w:val="23862516"/>
    <w:lvl w:ilvl="0" w:tplc="080A0013">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794D72"/>
    <w:multiLevelType w:val="hybridMultilevel"/>
    <w:tmpl w:val="A0DA649C"/>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B4A6D"/>
    <w:multiLevelType w:val="hybridMultilevel"/>
    <w:tmpl w:val="D2D61304"/>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B13219"/>
    <w:multiLevelType w:val="hybridMultilevel"/>
    <w:tmpl w:val="B6321B08"/>
    <w:lvl w:ilvl="0" w:tplc="83AE35D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747060"/>
    <w:multiLevelType w:val="hybridMultilevel"/>
    <w:tmpl w:val="6582AD46"/>
    <w:lvl w:ilvl="0" w:tplc="080A0013">
      <w:start w:val="1"/>
      <w:numFmt w:val="upperRoman"/>
      <w:lvlText w:val="%1."/>
      <w:lvlJc w:val="right"/>
      <w:pPr>
        <w:ind w:left="2136" w:hanging="360"/>
      </w:pPr>
      <w:rPr>
        <w:b/>
      </w:rPr>
    </w:lvl>
    <w:lvl w:ilvl="1" w:tplc="080A0019">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9">
    <w:nsid w:val="1AAD19C1"/>
    <w:multiLevelType w:val="hybridMultilevel"/>
    <w:tmpl w:val="5DEE0B62"/>
    <w:lvl w:ilvl="0" w:tplc="7C6C9A6A">
      <w:start w:val="1"/>
      <w:numFmt w:val="upperRoman"/>
      <w:lvlText w:val="%1."/>
      <w:lvlJc w:val="left"/>
      <w:pPr>
        <w:ind w:left="720" w:hanging="360"/>
      </w:pPr>
      <w:rPr>
        <w:rFonts w:ascii="Verdana" w:hAnsi="Verdana" w:hint="default"/>
        <w:b/>
        <w:i w:val="0"/>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AEA42A7"/>
    <w:multiLevelType w:val="hybridMultilevel"/>
    <w:tmpl w:val="BE08BF9A"/>
    <w:lvl w:ilvl="0" w:tplc="2A9E7A7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CDC4839"/>
    <w:multiLevelType w:val="hybridMultilevel"/>
    <w:tmpl w:val="935241A4"/>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EFE3719"/>
    <w:multiLevelType w:val="hybridMultilevel"/>
    <w:tmpl w:val="EC226C60"/>
    <w:lvl w:ilvl="0" w:tplc="080A0013">
      <w:start w:val="1"/>
      <w:numFmt w:val="upperRoman"/>
      <w:lvlText w:val="%1."/>
      <w:lvlJc w:val="right"/>
      <w:pPr>
        <w:ind w:left="72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1B25540"/>
    <w:multiLevelType w:val="hybridMultilevel"/>
    <w:tmpl w:val="87AC6DC6"/>
    <w:lvl w:ilvl="0" w:tplc="B4686AD2">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437181A"/>
    <w:multiLevelType w:val="hybridMultilevel"/>
    <w:tmpl w:val="4D563CB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E30CF0EC">
      <w:start w:val="1"/>
      <w:numFmt w:val="lowerLetter"/>
      <w:lvlText w:val="%3)"/>
      <w:lvlJc w:val="left"/>
      <w:pPr>
        <w:ind w:left="2685" w:hanging="705"/>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5B11F4"/>
    <w:multiLevelType w:val="hybridMultilevel"/>
    <w:tmpl w:val="C3622CBC"/>
    <w:lvl w:ilvl="0" w:tplc="AC664E6A">
      <w:start w:val="1"/>
      <w:numFmt w:val="decimal"/>
      <w:lvlText w:val="%1."/>
      <w:lvlJc w:val="left"/>
      <w:pPr>
        <w:ind w:left="720" w:hanging="360"/>
      </w:pPr>
      <w:rPr>
        <w:rFonts w:ascii="Verdana" w:hAnsi="Verdana" w:cs="Arial"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E2D4259"/>
    <w:multiLevelType w:val="hybridMultilevel"/>
    <w:tmpl w:val="0DE44740"/>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E5D6E18"/>
    <w:multiLevelType w:val="hybridMultilevel"/>
    <w:tmpl w:val="CB88AD6C"/>
    <w:lvl w:ilvl="0" w:tplc="66181722">
      <w:start w:val="1"/>
      <w:numFmt w:val="upperRoman"/>
      <w:lvlText w:val="%1."/>
      <w:lvlJc w:val="right"/>
      <w:pPr>
        <w:ind w:left="720" w:hanging="720"/>
      </w:pPr>
      <w:rPr>
        <w:rFonts w:hint="default"/>
        <w:b/>
        <w:color w:val="auto"/>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2F0655D"/>
    <w:multiLevelType w:val="hybridMultilevel"/>
    <w:tmpl w:val="420AE43E"/>
    <w:lvl w:ilvl="0" w:tplc="BBC2715E">
      <w:start w:val="1"/>
      <w:numFmt w:val="upperRoman"/>
      <w:lvlText w:val="%1."/>
      <w:lvlJc w:val="right"/>
      <w:pPr>
        <w:ind w:left="720" w:hanging="360"/>
      </w:pPr>
      <w:rPr>
        <w:b/>
        <w:color w:val="auto"/>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3E05654"/>
    <w:multiLevelType w:val="hybridMultilevel"/>
    <w:tmpl w:val="13FCF62E"/>
    <w:lvl w:ilvl="0" w:tplc="DFC891DE">
      <w:start w:val="2"/>
      <w:numFmt w:val="upperRoman"/>
      <w:lvlText w:val="%1."/>
      <w:lvlJc w:val="left"/>
      <w:pPr>
        <w:ind w:left="1004"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8167E3"/>
    <w:multiLevelType w:val="hybridMultilevel"/>
    <w:tmpl w:val="25F45ABE"/>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58035EF"/>
    <w:multiLevelType w:val="hybridMultilevel"/>
    <w:tmpl w:val="0AD04116"/>
    <w:lvl w:ilvl="0" w:tplc="4000D3E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773084E"/>
    <w:multiLevelType w:val="hybridMultilevel"/>
    <w:tmpl w:val="B2B2F06E"/>
    <w:lvl w:ilvl="0" w:tplc="5DC6FA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A5F084D"/>
    <w:multiLevelType w:val="hybridMultilevel"/>
    <w:tmpl w:val="60483ACC"/>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FD57E39"/>
    <w:multiLevelType w:val="hybridMultilevel"/>
    <w:tmpl w:val="8012C748"/>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5">
    <w:nsid w:val="405370EB"/>
    <w:multiLevelType w:val="hybridMultilevel"/>
    <w:tmpl w:val="C5168054"/>
    <w:lvl w:ilvl="0" w:tplc="91BECAB0">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nsid w:val="42D953F0"/>
    <w:multiLevelType w:val="hybridMultilevel"/>
    <w:tmpl w:val="C3622CBC"/>
    <w:lvl w:ilvl="0" w:tplc="AC664E6A">
      <w:start w:val="1"/>
      <w:numFmt w:val="decimal"/>
      <w:lvlText w:val="%1."/>
      <w:lvlJc w:val="left"/>
      <w:pPr>
        <w:ind w:left="720" w:hanging="360"/>
      </w:pPr>
      <w:rPr>
        <w:rFonts w:ascii="Verdana" w:hAnsi="Verdana" w:cs="Arial"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4871F98"/>
    <w:multiLevelType w:val="hybridMultilevel"/>
    <w:tmpl w:val="36409DEE"/>
    <w:lvl w:ilvl="0" w:tplc="24427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5905854"/>
    <w:multiLevelType w:val="hybridMultilevel"/>
    <w:tmpl w:val="8BC812F4"/>
    <w:lvl w:ilvl="0" w:tplc="901E47B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5952F06"/>
    <w:multiLevelType w:val="hybridMultilevel"/>
    <w:tmpl w:val="0AA0D6EE"/>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72515E4"/>
    <w:multiLevelType w:val="hybridMultilevel"/>
    <w:tmpl w:val="8D2406A6"/>
    <w:lvl w:ilvl="0" w:tplc="68564AD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80D624D"/>
    <w:multiLevelType w:val="hybridMultilevel"/>
    <w:tmpl w:val="F4BEE034"/>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9BE37FA"/>
    <w:multiLevelType w:val="hybridMultilevel"/>
    <w:tmpl w:val="94EC9FBA"/>
    <w:lvl w:ilvl="0" w:tplc="369C6F8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AC072EF"/>
    <w:multiLevelType w:val="hybridMultilevel"/>
    <w:tmpl w:val="4BD6B49E"/>
    <w:lvl w:ilvl="0" w:tplc="9BC2D006">
      <w:start w:val="1"/>
      <w:numFmt w:val="upperRoman"/>
      <w:lvlText w:val="%1."/>
      <w:lvlJc w:val="right"/>
      <w:pPr>
        <w:ind w:left="1211" w:hanging="360"/>
      </w:pPr>
      <w:rPr>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nsid w:val="4EBF2B23"/>
    <w:multiLevelType w:val="hybridMultilevel"/>
    <w:tmpl w:val="14DC8FF2"/>
    <w:lvl w:ilvl="0" w:tplc="9686303A">
      <w:start w:val="1"/>
      <w:numFmt w:val="upperRoman"/>
      <w:lvlText w:val="%1."/>
      <w:lvlJc w:val="left"/>
      <w:pPr>
        <w:ind w:left="1004"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5">
    <w:nsid w:val="576501C5"/>
    <w:multiLevelType w:val="hybridMultilevel"/>
    <w:tmpl w:val="0FEAD468"/>
    <w:lvl w:ilvl="0" w:tplc="4CC21C7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8446583"/>
    <w:multiLevelType w:val="hybridMultilevel"/>
    <w:tmpl w:val="7B6078E6"/>
    <w:lvl w:ilvl="0" w:tplc="A2B8D98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9316C8F"/>
    <w:multiLevelType w:val="hybridMultilevel"/>
    <w:tmpl w:val="024EB1F8"/>
    <w:lvl w:ilvl="0" w:tplc="7C6C9A6A">
      <w:start w:val="1"/>
      <w:numFmt w:val="upperRoman"/>
      <w:lvlText w:val="%1."/>
      <w:lvlJc w:val="left"/>
      <w:pPr>
        <w:ind w:left="720" w:hanging="360"/>
      </w:pPr>
      <w:rPr>
        <w:rFonts w:ascii="Verdana" w:hAnsi="Verdana" w:hint="default"/>
        <w:b/>
        <w:i w:val="0"/>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5B760869"/>
    <w:multiLevelType w:val="hybridMultilevel"/>
    <w:tmpl w:val="E4F8BD94"/>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5B8B1F43"/>
    <w:multiLevelType w:val="hybridMultilevel"/>
    <w:tmpl w:val="028C147A"/>
    <w:lvl w:ilvl="0" w:tplc="085625D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5B8D7824"/>
    <w:multiLevelType w:val="hybridMultilevel"/>
    <w:tmpl w:val="CD9E9F56"/>
    <w:lvl w:ilvl="0" w:tplc="48205D60">
      <w:start w:val="1"/>
      <w:numFmt w:val="upperRoman"/>
      <w:lvlText w:val="%1."/>
      <w:lvlJc w:val="right"/>
      <w:pPr>
        <w:ind w:left="502" w:hanging="360"/>
      </w:pPr>
      <w:rPr>
        <w:rFonts w:ascii="Verdana" w:hAnsi="Verdana" w:hint="default"/>
        <w:b/>
        <w:color w:val="auto"/>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5DC2166A"/>
    <w:multiLevelType w:val="hybridMultilevel"/>
    <w:tmpl w:val="42B4587E"/>
    <w:lvl w:ilvl="0" w:tplc="10FAB646">
      <w:start w:val="1"/>
      <w:numFmt w:val="decimal"/>
      <w:lvlText w:val="%1."/>
      <w:lvlJc w:val="left"/>
      <w:pPr>
        <w:ind w:left="720" w:hanging="360"/>
      </w:pPr>
      <w:rPr>
        <w:rFonts w:ascii="Verdana" w:hAnsi="Verdana"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0584FC8"/>
    <w:multiLevelType w:val="hybridMultilevel"/>
    <w:tmpl w:val="AAB432B8"/>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2B759CA"/>
    <w:multiLevelType w:val="hybridMultilevel"/>
    <w:tmpl w:val="FA46E488"/>
    <w:lvl w:ilvl="0" w:tplc="E59A0BF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62F17BB0"/>
    <w:multiLevelType w:val="hybridMultilevel"/>
    <w:tmpl w:val="B4302B66"/>
    <w:lvl w:ilvl="0" w:tplc="90DA849C">
      <w:start w:val="1"/>
      <w:numFmt w:val="lowerLetter"/>
      <w:lvlText w:val="%1)"/>
      <w:lvlJc w:val="left"/>
      <w:pPr>
        <w:ind w:left="1068" w:hanging="360"/>
      </w:pPr>
      <w:rPr>
        <w:b/>
      </w:rPr>
    </w:lvl>
    <w:lvl w:ilvl="1" w:tplc="6450D968">
      <w:start w:val="1"/>
      <w:numFmt w:val="upperRoman"/>
      <w:lvlText w:val="%2."/>
      <w:lvlJc w:val="left"/>
      <w:pPr>
        <w:ind w:left="2658" w:hanging="123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nsid w:val="634E010F"/>
    <w:multiLevelType w:val="hybridMultilevel"/>
    <w:tmpl w:val="DA8E1B58"/>
    <w:lvl w:ilvl="0" w:tplc="7A80E38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65CB6EFC"/>
    <w:multiLevelType w:val="hybridMultilevel"/>
    <w:tmpl w:val="1A72EA90"/>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666A3D76"/>
    <w:multiLevelType w:val="hybridMultilevel"/>
    <w:tmpl w:val="AB14C308"/>
    <w:lvl w:ilvl="0" w:tplc="AA08A7F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6998318E"/>
    <w:multiLevelType w:val="hybridMultilevel"/>
    <w:tmpl w:val="0D26B6DA"/>
    <w:lvl w:ilvl="0" w:tplc="3ECEDD2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6ADE1F35"/>
    <w:multiLevelType w:val="hybridMultilevel"/>
    <w:tmpl w:val="4FC0C7E6"/>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712314CC"/>
    <w:multiLevelType w:val="hybridMultilevel"/>
    <w:tmpl w:val="92207C88"/>
    <w:lvl w:ilvl="0" w:tplc="DC40316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71A8035B"/>
    <w:multiLevelType w:val="hybridMultilevel"/>
    <w:tmpl w:val="CDB64FA8"/>
    <w:lvl w:ilvl="0" w:tplc="52EC7A7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72FE4239"/>
    <w:multiLevelType w:val="hybridMultilevel"/>
    <w:tmpl w:val="A6D01ED8"/>
    <w:lvl w:ilvl="0" w:tplc="7C6C9A6A">
      <w:start w:val="1"/>
      <w:numFmt w:val="upperRoman"/>
      <w:lvlText w:val="%1."/>
      <w:lvlJc w:val="left"/>
      <w:pPr>
        <w:ind w:left="720" w:hanging="360"/>
      </w:pPr>
      <w:rPr>
        <w:rFonts w:ascii="Verdana" w:hAnsi="Verdana"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765027AD"/>
    <w:multiLevelType w:val="hybridMultilevel"/>
    <w:tmpl w:val="1778D910"/>
    <w:lvl w:ilvl="0" w:tplc="080A0013">
      <w:start w:val="1"/>
      <w:numFmt w:val="upperRoman"/>
      <w:lvlText w:val="%1."/>
      <w:lvlJc w:val="right"/>
      <w:pPr>
        <w:ind w:left="720" w:hanging="360"/>
      </w:pPr>
      <w:rPr>
        <w:b/>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771C30E0"/>
    <w:multiLevelType w:val="hybridMultilevel"/>
    <w:tmpl w:val="B3184138"/>
    <w:lvl w:ilvl="0" w:tplc="080A0013">
      <w:start w:val="1"/>
      <w:numFmt w:val="upperRoman"/>
      <w:lvlText w:val="%1."/>
      <w:lvlJc w:val="right"/>
      <w:pPr>
        <w:ind w:left="720" w:hanging="360"/>
      </w:pPr>
      <w:rPr>
        <w:b/>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77595DA4"/>
    <w:multiLevelType w:val="hybridMultilevel"/>
    <w:tmpl w:val="2E164FDE"/>
    <w:lvl w:ilvl="0" w:tplc="080A0013">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7A165F40"/>
    <w:multiLevelType w:val="hybridMultilevel"/>
    <w:tmpl w:val="95267BE2"/>
    <w:lvl w:ilvl="0" w:tplc="3F82C980">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7AC76EE9"/>
    <w:multiLevelType w:val="hybridMultilevel"/>
    <w:tmpl w:val="123AA602"/>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7C8E3285"/>
    <w:multiLevelType w:val="hybridMultilevel"/>
    <w:tmpl w:val="F1A27352"/>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7D393518"/>
    <w:multiLevelType w:val="hybridMultilevel"/>
    <w:tmpl w:val="83F6F1EA"/>
    <w:lvl w:ilvl="0" w:tplc="5DC6FAB8">
      <w:start w:val="1"/>
      <w:numFmt w:val="lowerLetter"/>
      <w:lvlText w:val="%1)"/>
      <w:lvlJc w:val="left"/>
      <w:pPr>
        <w:tabs>
          <w:tab w:val="num" w:pos="9198"/>
        </w:tabs>
        <w:ind w:left="9198" w:hanging="705"/>
      </w:pPr>
      <w:rPr>
        <w:rFonts w:hint="default"/>
        <w:b/>
      </w:rPr>
    </w:lvl>
    <w:lvl w:ilvl="1" w:tplc="0C0A0019">
      <w:start w:val="1"/>
      <w:numFmt w:val="lowerLetter"/>
      <w:lvlText w:val="%2."/>
      <w:lvlJc w:val="left"/>
      <w:pPr>
        <w:tabs>
          <w:tab w:val="num" w:pos="9573"/>
        </w:tabs>
        <w:ind w:left="9573" w:hanging="360"/>
      </w:pPr>
    </w:lvl>
    <w:lvl w:ilvl="2" w:tplc="0C0A001B">
      <w:start w:val="1"/>
      <w:numFmt w:val="lowerRoman"/>
      <w:lvlText w:val="%3."/>
      <w:lvlJc w:val="right"/>
      <w:pPr>
        <w:tabs>
          <w:tab w:val="num" w:pos="10293"/>
        </w:tabs>
        <w:ind w:left="10293" w:hanging="180"/>
      </w:pPr>
    </w:lvl>
    <w:lvl w:ilvl="3" w:tplc="0C0A000F">
      <w:start w:val="1"/>
      <w:numFmt w:val="decimal"/>
      <w:lvlText w:val="%4."/>
      <w:lvlJc w:val="left"/>
      <w:pPr>
        <w:tabs>
          <w:tab w:val="num" w:pos="11013"/>
        </w:tabs>
        <w:ind w:left="11013" w:hanging="360"/>
      </w:pPr>
    </w:lvl>
    <w:lvl w:ilvl="4" w:tplc="0C0A0019">
      <w:start w:val="1"/>
      <w:numFmt w:val="lowerLetter"/>
      <w:lvlText w:val="%5."/>
      <w:lvlJc w:val="left"/>
      <w:pPr>
        <w:tabs>
          <w:tab w:val="num" w:pos="11733"/>
        </w:tabs>
        <w:ind w:left="11733" w:hanging="360"/>
      </w:pPr>
    </w:lvl>
    <w:lvl w:ilvl="5" w:tplc="0C0A001B">
      <w:start w:val="1"/>
      <w:numFmt w:val="lowerRoman"/>
      <w:lvlText w:val="%6."/>
      <w:lvlJc w:val="right"/>
      <w:pPr>
        <w:tabs>
          <w:tab w:val="num" w:pos="12453"/>
        </w:tabs>
        <w:ind w:left="12453" w:hanging="180"/>
      </w:pPr>
    </w:lvl>
    <w:lvl w:ilvl="6" w:tplc="0C0A000F">
      <w:start w:val="1"/>
      <w:numFmt w:val="decimal"/>
      <w:lvlText w:val="%7."/>
      <w:lvlJc w:val="left"/>
      <w:pPr>
        <w:tabs>
          <w:tab w:val="num" w:pos="13173"/>
        </w:tabs>
        <w:ind w:left="13173" w:hanging="360"/>
      </w:pPr>
    </w:lvl>
    <w:lvl w:ilvl="7" w:tplc="0C0A0019">
      <w:start w:val="1"/>
      <w:numFmt w:val="lowerLetter"/>
      <w:lvlText w:val="%8."/>
      <w:lvlJc w:val="left"/>
      <w:pPr>
        <w:tabs>
          <w:tab w:val="num" w:pos="13893"/>
        </w:tabs>
        <w:ind w:left="13893" w:hanging="360"/>
      </w:pPr>
    </w:lvl>
    <w:lvl w:ilvl="8" w:tplc="0C0A001B">
      <w:start w:val="1"/>
      <w:numFmt w:val="lowerRoman"/>
      <w:lvlText w:val="%9."/>
      <w:lvlJc w:val="right"/>
      <w:pPr>
        <w:tabs>
          <w:tab w:val="num" w:pos="14613"/>
        </w:tabs>
        <w:ind w:left="14613" w:hanging="180"/>
      </w:pPr>
    </w:lvl>
  </w:abstractNum>
  <w:abstractNum w:abstractNumId="60">
    <w:nsid w:val="7F187EC5"/>
    <w:multiLevelType w:val="hybridMultilevel"/>
    <w:tmpl w:val="7D74644E"/>
    <w:lvl w:ilvl="0" w:tplc="6618172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9"/>
  </w:num>
  <w:num w:numId="2">
    <w:abstractNumId w:val="24"/>
  </w:num>
  <w:num w:numId="3">
    <w:abstractNumId w:val="15"/>
  </w:num>
  <w:num w:numId="4">
    <w:abstractNumId w:val="41"/>
  </w:num>
  <w:num w:numId="5">
    <w:abstractNumId w:val="26"/>
  </w:num>
  <w:num w:numId="6">
    <w:abstractNumId w:val="60"/>
  </w:num>
  <w:num w:numId="7">
    <w:abstractNumId w:val="32"/>
  </w:num>
  <w:num w:numId="8">
    <w:abstractNumId w:val="53"/>
  </w:num>
  <w:num w:numId="9">
    <w:abstractNumId w:val="44"/>
  </w:num>
  <w:num w:numId="10">
    <w:abstractNumId w:val="49"/>
  </w:num>
  <w:num w:numId="11">
    <w:abstractNumId w:val="0"/>
  </w:num>
  <w:num w:numId="12">
    <w:abstractNumId w:val="2"/>
  </w:num>
  <w:num w:numId="13">
    <w:abstractNumId w:val="30"/>
  </w:num>
  <w:num w:numId="14">
    <w:abstractNumId w:val="21"/>
  </w:num>
  <w:num w:numId="15">
    <w:abstractNumId w:val="36"/>
  </w:num>
  <w:num w:numId="16">
    <w:abstractNumId w:val="40"/>
  </w:num>
  <w:num w:numId="17">
    <w:abstractNumId w:val="55"/>
  </w:num>
  <w:num w:numId="18">
    <w:abstractNumId w:val="18"/>
  </w:num>
  <w:num w:numId="19">
    <w:abstractNumId w:val="46"/>
  </w:num>
  <w:num w:numId="20">
    <w:abstractNumId w:val="51"/>
  </w:num>
  <w:num w:numId="21">
    <w:abstractNumId w:val="29"/>
  </w:num>
  <w:num w:numId="22">
    <w:abstractNumId w:val="35"/>
  </w:num>
  <w:num w:numId="23">
    <w:abstractNumId w:val="28"/>
  </w:num>
  <w:num w:numId="24">
    <w:abstractNumId w:val="13"/>
  </w:num>
  <w:num w:numId="25">
    <w:abstractNumId w:val="58"/>
  </w:num>
  <w:num w:numId="26">
    <w:abstractNumId w:val="23"/>
  </w:num>
  <w:num w:numId="27">
    <w:abstractNumId w:val="16"/>
  </w:num>
  <w:num w:numId="28">
    <w:abstractNumId w:val="27"/>
  </w:num>
  <w:num w:numId="29">
    <w:abstractNumId w:val="42"/>
  </w:num>
  <w:num w:numId="30">
    <w:abstractNumId w:val="12"/>
  </w:num>
  <w:num w:numId="31">
    <w:abstractNumId w:val="25"/>
  </w:num>
  <w:num w:numId="32">
    <w:abstractNumId w:val="47"/>
  </w:num>
  <w:num w:numId="33">
    <w:abstractNumId w:val="17"/>
  </w:num>
  <w:num w:numId="34">
    <w:abstractNumId w:val="31"/>
  </w:num>
  <w:num w:numId="35">
    <w:abstractNumId w:val="3"/>
  </w:num>
  <w:num w:numId="36">
    <w:abstractNumId w:val="4"/>
  </w:num>
  <w:num w:numId="37">
    <w:abstractNumId w:val="7"/>
  </w:num>
  <w:num w:numId="38">
    <w:abstractNumId w:val="43"/>
  </w:num>
  <w:num w:numId="39">
    <w:abstractNumId w:val="54"/>
  </w:num>
  <w:num w:numId="40">
    <w:abstractNumId w:val="48"/>
  </w:num>
  <w:num w:numId="41">
    <w:abstractNumId w:val="38"/>
  </w:num>
  <w:num w:numId="42">
    <w:abstractNumId w:val="20"/>
  </w:num>
  <w:num w:numId="43">
    <w:abstractNumId w:val="57"/>
  </w:num>
  <w:num w:numId="44">
    <w:abstractNumId w:val="11"/>
  </w:num>
  <w:num w:numId="45">
    <w:abstractNumId w:val="8"/>
  </w:num>
  <w:num w:numId="46">
    <w:abstractNumId w:val="33"/>
  </w:num>
  <w:num w:numId="47">
    <w:abstractNumId w:val="45"/>
  </w:num>
  <w:num w:numId="48">
    <w:abstractNumId w:val="50"/>
  </w:num>
  <w:num w:numId="49">
    <w:abstractNumId w:val="10"/>
  </w:num>
  <w:num w:numId="50">
    <w:abstractNumId w:val="39"/>
  </w:num>
  <w:num w:numId="51">
    <w:abstractNumId w:val="1"/>
  </w:num>
  <w:num w:numId="52">
    <w:abstractNumId w:val="56"/>
  </w:num>
  <w:num w:numId="53">
    <w:abstractNumId w:val="14"/>
  </w:num>
  <w:num w:numId="54">
    <w:abstractNumId w:val="22"/>
  </w:num>
  <w:num w:numId="55">
    <w:abstractNumId w:val="6"/>
  </w:num>
  <w:num w:numId="56">
    <w:abstractNumId w:val="34"/>
  </w:num>
  <w:num w:numId="57">
    <w:abstractNumId w:val="5"/>
  </w:num>
  <w:num w:numId="58">
    <w:abstractNumId w:val="52"/>
  </w:num>
  <w:num w:numId="59">
    <w:abstractNumId w:val="19"/>
  </w:num>
  <w:num w:numId="60">
    <w:abstractNumId w:val="37"/>
  </w:num>
  <w:num w:numId="61">
    <w:abstractNumId w:val="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471"/>
    <w:rsid w:val="00003F66"/>
    <w:rsid w:val="000079BC"/>
    <w:rsid w:val="00010FD5"/>
    <w:rsid w:val="00014C37"/>
    <w:rsid w:val="00017DF5"/>
    <w:rsid w:val="00021395"/>
    <w:rsid w:val="0002386C"/>
    <w:rsid w:val="000338E4"/>
    <w:rsid w:val="00033FD2"/>
    <w:rsid w:val="00035A50"/>
    <w:rsid w:val="00036A13"/>
    <w:rsid w:val="000371D4"/>
    <w:rsid w:val="00045B65"/>
    <w:rsid w:val="00046182"/>
    <w:rsid w:val="00061474"/>
    <w:rsid w:val="0006518D"/>
    <w:rsid w:val="0006654E"/>
    <w:rsid w:val="00073DAA"/>
    <w:rsid w:val="000878B0"/>
    <w:rsid w:val="000907AF"/>
    <w:rsid w:val="00097713"/>
    <w:rsid w:val="000B2628"/>
    <w:rsid w:val="000B53EF"/>
    <w:rsid w:val="000B6B0F"/>
    <w:rsid w:val="000D08F3"/>
    <w:rsid w:val="000D0B6E"/>
    <w:rsid w:val="000D66D3"/>
    <w:rsid w:val="000F451C"/>
    <w:rsid w:val="00103A06"/>
    <w:rsid w:val="001066D2"/>
    <w:rsid w:val="00111AB9"/>
    <w:rsid w:val="00113355"/>
    <w:rsid w:val="00113E0D"/>
    <w:rsid w:val="0011644D"/>
    <w:rsid w:val="0011727E"/>
    <w:rsid w:val="00123FAA"/>
    <w:rsid w:val="00130929"/>
    <w:rsid w:val="001361A7"/>
    <w:rsid w:val="00144709"/>
    <w:rsid w:val="00144DDE"/>
    <w:rsid w:val="00146AA5"/>
    <w:rsid w:val="00155FEA"/>
    <w:rsid w:val="00157B04"/>
    <w:rsid w:val="001606C8"/>
    <w:rsid w:val="00165EE4"/>
    <w:rsid w:val="001662B2"/>
    <w:rsid w:val="001700C2"/>
    <w:rsid w:val="001711F2"/>
    <w:rsid w:val="0017312B"/>
    <w:rsid w:val="00176FCA"/>
    <w:rsid w:val="00177935"/>
    <w:rsid w:val="00182ECD"/>
    <w:rsid w:val="0018349C"/>
    <w:rsid w:val="001838B9"/>
    <w:rsid w:val="00191F0A"/>
    <w:rsid w:val="00192050"/>
    <w:rsid w:val="0019638E"/>
    <w:rsid w:val="001A7679"/>
    <w:rsid w:val="001A7C94"/>
    <w:rsid w:val="001B1BA7"/>
    <w:rsid w:val="001C4D1C"/>
    <w:rsid w:val="001C5849"/>
    <w:rsid w:val="001D2AEC"/>
    <w:rsid w:val="001D79D3"/>
    <w:rsid w:val="001F2F61"/>
    <w:rsid w:val="001F3959"/>
    <w:rsid w:val="00212412"/>
    <w:rsid w:val="002165D0"/>
    <w:rsid w:val="0022086A"/>
    <w:rsid w:val="00223439"/>
    <w:rsid w:val="00230068"/>
    <w:rsid w:val="002362D3"/>
    <w:rsid w:val="002463BB"/>
    <w:rsid w:val="00246F98"/>
    <w:rsid w:val="002509B6"/>
    <w:rsid w:val="0025273B"/>
    <w:rsid w:val="002552A3"/>
    <w:rsid w:val="00261804"/>
    <w:rsid w:val="00263AA5"/>
    <w:rsid w:val="00266FE7"/>
    <w:rsid w:val="00272207"/>
    <w:rsid w:val="00283546"/>
    <w:rsid w:val="00284099"/>
    <w:rsid w:val="00292CB8"/>
    <w:rsid w:val="00294225"/>
    <w:rsid w:val="00295B7D"/>
    <w:rsid w:val="002A068A"/>
    <w:rsid w:val="002B062C"/>
    <w:rsid w:val="002B1234"/>
    <w:rsid w:val="002B38D1"/>
    <w:rsid w:val="002C1659"/>
    <w:rsid w:val="002C3471"/>
    <w:rsid w:val="002D0E10"/>
    <w:rsid w:val="002D1A65"/>
    <w:rsid w:val="002E0EB9"/>
    <w:rsid w:val="002E1D65"/>
    <w:rsid w:val="002E4750"/>
    <w:rsid w:val="002E5EB6"/>
    <w:rsid w:val="002E7803"/>
    <w:rsid w:val="0030150F"/>
    <w:rsid w:val="0031480C"/>
    <w:rsid w:val="00317914"/>
    <w:rsid w:val="00321811"/>
    <w:rsid w:val="00322086"/>
    <w:rsid w:val="00340CB0"/>
    <w:rsid w:val="00350105"/>
    <w:rsid w:val="003646CD"/>
    <w:rsid w:val="003715D6"/>
    <w:rsid w:val="003740B1"/>
    <w:rsid w:val="003808AD"/>
    <w:rsid w:val="00382A59"/>
    <w:rsid w:val="00385448"/>
    <w:rsid w:val="00386946"/>
    <w:rsid w:val="00386AA1"/>
    <w:rsid w:val="00386D27"/>
    <w:rsid w:val="0039428C"/>
    <w:rsid w:val="003A26A2"/>
    <w:rsid w:val="003B08D9"/>
    <w:rsid w:val="003B5A51"/>
    <w:rsid w:val="003C4C28"/>
    <w:rsid w:val="003D3B86"/>
    <w:rsid w:val="003D6429"/>
    <w:rsid w:val="003F5855"/>
    <w:rsid w:val="004019F1"/>
    <w:rsid w:val="00402298"/>
    <w:rsid w:val="00417FCF"/>
    <w:rsid w:val="0043315D"/>
    <w:rsid w:val="004342CB"/>
    <w:rsid w:val="004376CE"/>
    <w:rsid w:val="004463BE"/>
    <w:rsid w:val="00463EE5"/>
    <w:rsid w:val="004663AC"/>
    <w:rsid w:val="00472E61"/>
    <w:rsid w:val="00473F1E"/>
    <w:rsid w:val="00483AF6"/>
    <w:rsid w:val="004909E0"/>
    <w:rsid w:val="00491BA9"/>
    <w:rsid w:val="004934D3"/>
    <w:rsid w:val="004969B9"/>
    <w:rsid w:val="004A2B9E"/>
    <w:rsid w:val="004B27EB"/>
    <w:rsid w:val="004E0D50"/>
    <w:rsid w:val="004E18D0"/>
    <w:rsid w:val="004E2404"/>
    <w:rsid w:val="004F0CA3"/>
    <w:rsid w:val="004F45B5"/>
    <w:rsid w:val="00500F6E"/>
    <w:rsid w:val="0050203B"/>
    <w:rsid w:val="005113F7"/>
    <w:rsid w:val="00513266"/>
    <w:rsid w:val="00515138"/>
    <w:rsid w:val="00526D3F"/>
    <w:rsid w:val="00544567"/>
    <w:rsid w:val="0055007A"/>
    <w:rsid w:val="0055221F"/>
    <w:rsid w:val="00565A4E"/>
    <w:rsid w:val="0057477D"/>
    <w:rsid w:val="00575BDB"/>
    <w:rsid w:val="00583C43"/>
    <w:rsid w:val="00591C5C"/>
    <w:rsid w:val="005A1C93"/>
    <w:rsid w:val="005A554B"/>
    <w:rsid w:val="005B687B"/>
    <w:rsid w:val="005C06F5"/>
    <w:rsid w:val="005D19D0"/>
    <w:rsid w:val="005D4536"/>
    <w:rsid w:val="005E4E7D"/>
    <w:rsid w:val="005E79ED"/>
    <w:rsid w:val="005E7C18"/>
    <w:rsid w:val="005F0495"/>
    <w:rsid w:val="00606C9F"/>
    <w:rsid w:val="006070CA"/>
    <w:rsid w:val="006076BC"/>
    <w:rsid w:val="00621E54"/>
    <w:rsid w:val="0062428E"/>
    <w:rsid w:val="0062532B"/>
    <w:rsid w:val="006316E8"/>
    <w:rsid w:val="00641249"/>
    <w:rsid w:val="0065372B"/>
    <w:rsid w:val="006567AB"/>
    <w:rsid w:val="0066304D"/>
    <w:rsid w:val="0067495D"/>
    <w:rsid w:val="0067754B"/>
    <w:rsid w:val="006831D3"/>
    <w:rsid w:val="00694C2D"/>
    <w:rsid w:val="006954B7"/>
    <w:rsid w:val="006A3BBB"/>
    <w:rsid w:val="006B72D2"/>
    <w:rsid w:val="006C2DDC"/>
    <w:rsid w:val="006E68A5"/>
    <w:rsid w:val="006F3C09"/>
    <w:rsid w:val="006F75D7"/>
    <w:rsid w:val="00701C4C"/>
    <w:rsid w:val="00710080"/>
    <w:rsid w:val="00717C96"/>
    <w:rsid w:val="00720F0B"/>
    <w:rsid w:val="0072302D"/>
    <w:rsid w:val="00723F48"/>
    <w:rsid w:val="00725941"/>
    <w:rsid w:val="00726077"/>
    <w:rsid w:val="007315A4"/>
    <w:rsid w:val="00731966"/>
    <w:rsid w:val="007357C9"/>
    <w:rsid w:val="00736F16"/>
    <w:rsid w:val="00740C8B"/>
    <w:rsid w:val="00745A01"/>
    <w:rsid w:val="00753AA2"/>
    <w:rsid w:val="0075480A"/>
    <w:rsid w:val="00760466"/>
    <w:rsid w:val="00763914"/>
    <w:rsid w:val="0077413F"/>
    <w:rsid w:val="007A289B"/>
    <w:rsid w:val="007A29A1"/>
    <w:rsid w:val="007A4B77"/>
    <w:rsid w:val="007A74F9"/>
    <w:rsid w:val="007B14BC"/>
    <w:rsid w:val="007B4BEF"/>
    <w:rsid w:val="007B68F5"/>
    <w:rsid w:val="007C1A26"/>
    <w:rsid w:val="007C1CC7"/>
    <w:rsid w:val="007D0435"/>
    <w:rsid w:val="007D3591"/>
    <w:rsid w:val="007D6885"/>
    <w:rsid w:val="007D6BCF"/>
    <w:rsid w:val="007E4F79"/>
    <w:rsid w:val="007E6EF7"/>
    <w:rsid w:val="007F55CC"/>
    <w:rsid w:val="00805B62"/>
    <w:rsid w:val="00810852"/>
    <w:rsid w:val="008213B3"/>
    <w:rsid w:val="00823381"/>
    <w:rsid w:val="0082731A"/>
    <w:rsid w:val="00831BC3"/>
    <w:rsid w:val="00843510"/>
    <w:rsid w:val="00853CE7"/>
    <w:rsid w:val="00855B94"/>
    <w:rsid w:val="008615E6"/>
    <w:rsid w:val="008639CD"/>
    <w:rsid w:val="00864932"/>
    <w:rsid w:val="008732C8"/>
    <w:rsid w:val="00880502"/>
    <w:rsid w:val="0088612D"/>
    <w:rsid w:val="00887AE8"/>
    <w:rsid w:val="00891DC6"/>
    <w:rsid w:val="00897173"/>
    <w:rsid w:val="0089754D"/>
    <w:rsid w:val="008A462F"/>
    <w:rsid w:val="008A51B8"/>
    <w:rsid w:val="008A7CBF"/>
    <w:rsid w:val="008B092A"/>
    <w:rsid w:val="008C3EC3"/>
    <w:rsid w:val="008C458F"/>
    <w:rsid w:val="008C478D"/>
    <w:rsid w:val="008C5216"/>
    <w:rsid w:val="008D0FE1"/>
    <w:rsid w:val="0090270D"/>
    <w:rsid w:val="00906B14"/>
    <w:rsid w:val="00907B23"/>
    <w:rsid w:val="00911A36"/>
    <w:rsid w:val="00914BE5"/>
    <w:rsid w:val="009233C4"/>
    <w:rsid w:val="0092709B"/>
    <w:rsid w:val="009304F1"/>
    <w:rsid w:val="00931CF7"/>
    <w:rsid w:val="00943DAC"/>
    <w:rsid w:val="009707CA"/>
    <w:rsid w:val="00974AED"/>
    <w:rsid w:val="009A329F"/>
    <w:rsid w:val="009B04ED"/>
    <w:rsid w:val="009C69B2"/>
    <w:rsid w:val="009D112D"/>
    <w:rsid w:val="009D11A7"/>
    <w:rsid w:val="009D41BF"/>
    <w:rsid w:val="009D5BD9"/>
    <w:rsid w:val="009E1830"/>
    <w:rsid w:val="009E1A1C"/>
    <w:rsid w:val="009E4627"/>
    <w:rsid w:val="009E544D"/>
    <w:rsid w:val="009E7CA5"/>
    <w:rsid w:val="009F4C86"/>
    <w:rsid w:val="009F632A"/>
    <w:rsid w:val="009F6479"/>
    <w:rsid w:val="00A12652"/>
    <w:rsid w:val="00A146D5"/>
    <w:rsid w:val="00A17B8C"/>
    <w:rsid w:val="00A22B42"/>
    <w:rsid w:val="00A27455"/>
    <w:rsid w:val="00A369F5"/>
    <w:rsid w:val="00A40D90"/>
    <w:rsid w:val="00A43754"/>
    <w:rsid w:val="00A5144E"/>
    <w:rsid w:val="00A51EBC"/>
    <w:rsid w:val="00A5342F"/>
    <w:rsid w:val="00A62EE7"/>
    <w:rsid w:val="00A64BBA"/>
    <w:rsid w:val="00A66C4A"/>
    <w:rsid w:val="00A8029B"/>
    <w:rsid w:val="00A80CF0"/>
    <w:rsid w:val="00A81F60"/>
    <w:rsid w:val="00A83199"/>
    <w:rsid w:val="00A87242"/>
    <w:rsid w:val="00A97B5A"/>
    <w:rsid w:val="00AA0F4D"/>
    <w:rsid w:val="00AA5304"/>
    <w:rsid w:val="00AB7A4E"/>
    <w:rsid w:val="00AC0773"/>
    <w:rsid w:val="00AC2589"/>
    <w:rsid w:val="00AC5C66"/>
    <w:rsid w:val="00AD50A4"/>
    <w:rsid w:val="00AD69B9"/>
    <w:rsid w:val="00AF1F0D"/>
    <w:rsid w:val="00B03863"/>
    <w:rsid w:val="00B05658"/>
    <w:rsid w:val="00B05F1A"/>
    <w:rsid w:val="00B106C5"/>
    <w:rsid w:val="00B13116"/>
    <w:rsid w:val="00B16074"/>
    <w:rsid w:val="00B26CE9"/>
    <w:rsid w:val="00B30CA9"/>
    <w:rsid w:val="00B31F39"/>
    <w:rsid w:val="00B32638"/>
    <w:rsid w:val="00B34C72"/>
    <w:rsid w:val="00B3779C"/>
    <w:rsid w:val="00B43ED6"/>
    <w:rsid w:val="00B45D84"/>
    <w:rsid w:val="00B4650E"/>
    <w:rsid w:val="00B6393B"/>
    <w:rsid w:val="00B73DAF"/>
    <w:rsid w:val="00B96F65"/>
    <w:rsid w:val="00BA2F90"/>
    <w:rsid w:val="00BA609B"/>
    <w:rsid w:val="00BC53B9"/>
    <w:rsid w:val="00BC6D79"/>
    <w:rsid w:val="00BD7593"/>
    <w:rsid w:val="00BD7F47"/>
    <w:rsid w:val="00BF0A72"/>
    <w:rsid w:val="00BF2DE5"/>
    <w:rsid w:val="00BF3861"/>
    <w:rsid w:val="00BF75BF"/>
    <w:rsid w:val="00BF76D5"/>
    <w:rsid w:val="00C055F8"/>
    <w:rsid w:val="00C07FBD"/>
    <w:rsid w:val="00C12821"/>
    <w:rsid w:val="00C1498B"/>
    <w:rsid w:val="00C17BD0"/>
    <w:rsid w:val="00C17ECF"/>
    <w:rsid w:val="00C21D41"/>
    <w:rsid w:val="00C309D4"/>
    <w:rsid w:val="00C409F9"/>
    <w:rsid w:val="00C439BB"/>
    <w:rsid w:val="00C441FA"/>
    <w:rsid w:val="00C468F6"/>
    <w:rsid w:val="00C50D1D"/>
    <w:rsid w:val="00C51BDE"/>
    <w:rsid w:val="00C53944"/>
    <w:rsid w:val="00C608FE"/>
    <w:rsid w:val="00C84271"/>
    <w:rsid w:val="00CA42B7"/>
    <w:rsid w:val="00CA6A9C"/>
    <w:rsid w:val="00CA7CF0"/>
    <w:rsid w:val="00CB5DDB"/>
    <w:rsid w:val="00CC0A0F"/>
    <w:rsid w:val="00CC216C"/>
    <w:rsid w:val="00CC2591"/>
    <w:rsid w:val="00CD0217"/>
    <w:rsid w:val="00CD2E10"/>
    <w:rsid w:val="00CE1EAF"/>
    <w:rsid w:val="00CE35E9"/>
    <w:rsid w:val="00CE3FF7"/>
    <w:rsid w:val="00CE5344"/>
    <w:rsid w:val="00D25E8C"/>
    <w:rsid w:val="00D26EB3"/>
    <w:rsid w:val="00D45273"/>
    <w:rsid w:val="00D47213"/>
    <w:rsid w:val="00D505A2"/>
    <w:rsid w:val="00D5289C"/>
    <w:rsid w:val="00D54FE7"/>
    <w:rsid w:val="00D5753C"/>
    <w:rsid w:val="00D60119"/>
    <w:rsid w:val="00D62678"/>
    <w:rsid w:val="00D71344"/>
    <w:rsid w:val="00DB0F72"/>
    <w:rsid w:val="00DB497C"/>
    <w:rsid w:val="00DB6E2C"/>
    <w:rsid w:val="00DB792C"/>
    <w:rsid w:val="00DC23A7"/>
    <w:rsid w:val="00DC6061"/>
    <w:rsid w:val="00DC6511"/>
    <w:rsid w:val="00DD54C9"/>
    <w:rsid w:val="00DE0E91"/>
    <w:rsid w:val="00DE2E3D"/>
    <w:rsid w:val="00E047C4"/>
    <w:rsid w:val="00E11BCB"/>
    <w:rsid w:val="00E11FC4"/>
    <w:rsid w:val="00E121A3"/>
    <w:rsid w:val="00E15AD0"/>
    <w:rsid w:val="00E21098"/>
    <w:rsid w:val="00E302CD"/>
    <w:rsid w:val="00E317B6"/>
    <w:rsid w:val="00E37761"/>
    <w:rsid w:val="00E37CC3"/>
    <w:rsid w:val="00E418C1"/>
    <w:rsid w:val="00E47760"/>
    <w:rsid w:val="00E50B99"/>
    <w:rsid w:val="00E5394F"/>
    <w:rsid w:val="00E53A28"/>
    <w:rsid w:val="00E553A1"/>
    <w:rsid w:val="00E61A8C"/>
    <w:rsid w:val="00E62669"/>
    <w:rsid w:val="00E6520F"/>
    <w:rsid w:val="00E6762F"/>
    <w:rsid w:val="00E7158A"/>
    <w:rsid w:val="00E82FE1"/>
    <w:rsid w:val="00E96BA8"/>
    <w:rsid w:val="00EA37EB"/>
    <w:rsid w:val="00EB0CC9"/>
    <w:rsid w:val="00EC10C5"/>
    <w:rsid w:val="00ED00A0"/>
    <w:rsid w:val="00EE1C2B"/>
    <w:rsid w:val="00EF434B"/>
    <w:rsid w:val="00EF69A0"/>
    <w:rsid w:val="00F0122C"/>
    <w:rsid w:val="00F030F2"/>
    <w:rsid w:val="00F033A6"/>
    <w:rsid w:val="00F1479D"/>
    <w:rsid w:val="00F14D23"/>
    <w:rsid w:val="00F21D3D"/>
    <w:rsid w:val="00F22DA7"/>
    <w:rsid w:val="00F23F55"/>
    <w:rsid w:val="00F24FC3"/>
    <w:rsid w:val="00F253EB"/>
    <w:rsid w:val="00F262DB"/>
    <w:rsid w:val="00F2725D"/>
    <w:rsid w:val="00F32E4D"/>
    <w:rsid w:val="00F35381"/>
    <w:rsid w:val="00F377C8"/>
    <w:rsid w:val="00F416C4"/>
    <w:rsid w:val="00F4453B"/>
    <w:rsid w:val="00F45637"/>
    <w:rsid w:val="00F45F44"/>
    <w:rsid w:val="00F62796"/>
    <w:rsid w:val="00F67463"/>
    <w:rsid w:val="00F80CA7"/>
    <w:rsid w:val="00F82338"/>
    <w:rsid w:val="00F84897"/>
    <w:rsid w:val="00F86825"/>
    <w:rsid w:val="00F86B1C"/>
    <w:rsid w:val="00F94411"/>
    <w:rsid w:val="00F963B0"/>
    <w:rsid w:val="00F96AA3"/>
    <w:rsid w:val="00FA1342"/>
    <w:rsid w:val="00FA13BA"/>
    <w:rsid w:val="00FA59D9"/>
    <w:rsid w:val="00FB7A2F"/>
    <w:rsid w:val="00FC03BD"/>
    <w:rsid w:val="00FD0A1E"/>
    <w:rsid w:val="00FD369F"/>
    <w:rsid w:val="00FD5C1A"/>
    <w:rsid w:val="00FE3361"/>
    <w:rsid w:val="00FE6677"/>
    <w:rsid w:val="00FF05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35FCBF66-C0CF-4710-9235-483E01E5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3A1"/>
    <w:pPr>
      <w:autoSpaceDE w:val="0"/>
      <w:autoSpaceDN w:val="0"/>
    </w:pPr>
    <w:rPr>
      <w:rFonts w:ascii="Times New Roman" w:eastAsia="Times New Roman" w:hAnsi="Times New Roman"/>
      <w:lang w:val="es-ES" w:eastAsia="es-ES"/>
    </w:rPr>
  </w:style>
  <w:style w:type="paragraph" w:styleId="Ttulo1">
    <w:name w:val="heading 1"/>
    <w:basedOn w:val="Normal"/>
    <w:next w:val="Normal"/>
    <w:link w:val="Ttulo1Car"/>
    <w:uiPriority w:val="99"/>
    <w:qFormat/>
    <w:rsid w:val="00E553A1"/>
    <w:pPr>
      <w:keepNext/>
      <w:jc w:val="both"/>
      <w:outlineLvl w:val="0"/>
    </w:pPr>
    <w:rPr>
      <w:rFonts w:ascii="Arial" w:hAnsi="Arial"/>
      <w:i/>
      <w:iCs/>
    </w:rPr>
  </w:style>
  <w:style w:type="paragraph" w:styleId="Ttulo2">
    <w:name w:val="heading 2"/>
    <w:basedOn w:val="Normal"/>
    <w:next w:val="Normal"/>
    <w:link w:val="Ttulo2Car"/>
    <w:qFormat/>
    <w:rsid w:val="00E553A1"/>
    <w:pPr>
      <w:keepNext/>
      <w:jc w:val="center"/>
      <w:outlineLvl w:val="1"/>
    </w:pPr>
    <w:rPr>
      <w:rFonts w:ascii="Arial" w:hAnsi="Arial"/>
      <w:b/>
      <w:bCs/>
    </w:rPr>
  </w:style>
  <w:style w:type="paragraph" w:styleId="Ttulo3">
    <w:name w:val="heading 3"/>
    <w:basedOn w:val="Normal"/>
    <w:next w:val="Normal"/>
    <w:link w:val="Ttulo3Car"/>
    <w:qFormat/>
    <w:rsid w:val="00E553A1"/>
    <w:pPr>
      <w:keepNext/>
      <w:jc w:val="both"/>
      <w:outlineLvl w:val="2"/>
    </w:pPr>
    <w:rPr>
      <w:rFonts w:ascii="Arial" w:hAnsi="Arial"/>
      <w:b/>
      <w:bCs/>
    </w:rPr>
  </w:style>
  <w:style w:type="paragraph" w:styleId="Ttulo4">
    <w:name w:val="heading 4"/>
    <w:basedOn w:val="Normal"/>
    <w:next w:val="Normal"/>
    <w:link w:val="Ttulo4Car"/>
    <w:qFormat/>
    <w:rsid w:val="00E553A1"/>
    <w:pPr>
      <w:keepNext/>
      <w:outlineLvl w:val="3"/>
    </w:pPr>
    <w:rPr>
      <w:rFonts w:ascii="Arial" w:hAnsi="Arial"/>
      <w:i/>
      <w:iCs/>
    </w:rPr>
  </w:style>
  <w:style w:type="paragraph" w:styleId="Ttulo5">
    <w:name w:val="heading 5"/>
    <w:basedOn w:val="Normal"/>
    <w:next w:val="Normal"/>
    <w:link w:val="Ttulo5Car"/>
    <w:qFormat/>
    <w:rsid w:val="00E553A1"/>
    <w:pPr>
      <w:keepNext/>
      <w:jc w:val="center"/>
      <w:outlineLvl w:val="4"/>
    </w:pPr>
    <w:rPr>
      <w:rFonts w:ascii="Arial" w:hAnsi="Arial"/>
      <w:i/>
      <w:iCs/>
    </w:rPr>
  </w:style>
  <w:style w:type="paragraph" w:styleId="Ttulo6">
    <w:name w:val="heading 6"/>
    <w:basedOn w:val="Normal"/>
    <w:next w:val="Normal"/>
    <w:link w:val="Ttulo6Car"/>
    <w:qFormat/>
    <w:rsid w:val="00E553A1"/>
    <w:pPr>
      <w:keepNext/>
      <w:jc w:val="center"/>
      <w:outlineLvl w:val="5"/>
    </w:pPr>
    <w:rPr>
      <w:rFonts w:ascii="Arial" w:hAnsi="Arial"/>
      <w:b/>
      <w:bCs/>
      <w:i/>
      <w:iCs/>
    </w:rPr>
  </w:style>
  <w:style w:type="paragraph" w:styleId="Ttulo7">
    <w:name w:val="heading 7"/>
    <w:basedOn w:val="Normal"/>
    <w:next w:val="Normal"/>
    <w:link w:val="Ttulo7Car"/>
    <w:qFormat/>
    <w:rsid w:val="00E553A1"/>
    <w:pPr>
      <w:keepNext/>
      <w:spacing w:before="100" w:beforeAutospacing="1" w:after="100" w:afterAutospacing="1"/>
      <w:jc w:val="both"/>
      <w:outlineLvl w:val="6"/>
    </w:pPr>
    <w:rPr>
      <w:rFonts w:ascii="Arial" w:hAnsi="Arial"/>
      <w:b/>
      <w:bCs/>
      <w:color w:val="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E553A1"/>
    <w:rPr>
      <w:rFonts w:ascii="Arial" w:eastAsia="Times New Roman" w:hAnsi="Arial" w:cs="Times New Roman"/>
      <w:i/>
      <w:iCs/>
      <w:sz w:val="20"/>
      <w:szCs w:val="20"/>
      <w:lang w:val="es-ES" w:eastAsia="es-ES"/>
    </w:rPr>
  </w:style>
  <w:style w:type="character" w:customStyle="1" w:styleId="Ttulo2Car">
    <w:name w:val="Título 2 Car"/>
    <w:link w:val="Ttulo2"/>
    <w:rsid w:val="00E553A1"/>
    <w:rPr>
      <w:rFonts w:ascii="Arial" w:eastAsia="Times New Roman" w:hAnsi="Arial" w:cs="Times New Roman"/>
      <w:b/>
      <w:bCs/>
      <w:sz w:val="20"/>
      <w:szCs w:val="20"/>
      <w:lang w:val="es-ES" w:eastAsia="es-ES"/>
    </w:rPr>
  </w:style>
  <w:style w:type="character" w:customStyle="1" w:styleId="Ttulo3Car">
    <w:name w:val="Título 3 Car"/>
    <w:link w:val="Ttulo3"/>
    <w:rsid w:val="00E553A1"/>
    <w:rPr>
      <w:rFonts w:ascii="Arial" w:eastAsia="Times New Roman" w:hAnsi="Arial" w:cs="Times New Roman"/>
      <w:b/>
      <w:bCs/>
      <w:sz w:val="20"/>
      <w:szCs w:val="20"/>
      <w:lang w:val="es-ES" w:eastAsia="es-ES"/>
    </w:rPr>
  </w:style>
  <w:style w:type="character" w:customStyle="1" w:styleId="Ttulo4Car">
    <w:name w:val="Título 4 Car"/>
    <w:link w:val="Ttulo4"/>
    <w:rsid w:val="00E553A1"/>
    <w:rPr>
      <w:rFonts w:ascii="Arial" w:eastAsia="Times New Roman" w:hAnsi="Arial" w:cs="Times New Roman"/>
      <w:i/>
      <w:iCs/>
      <w:sz w:val="20"/>
      <w:szCs w:val="20"/>
      <w:lang w:val="es-ES" w:eastAsia="es-ES"/>
    </w:rPr>
  </w:style>
  <w:style w:type="character" w:customStyle="1" w:styleId="Ttulo5Car">
    <w:name w:val="Título 5 Car"/>
    <w:link w:val="Ttulo5"/>
    <w:rsid w:val="00E553A1"/>
    <w:rPr>
      <w:rFonts w:ascii="Arial" w:eastAsia="Times New Roman" w:hAnsi="Arial" w:cs="Times New Roman"/>
      <w:i/>
      <w:iCs/>
      <w:sz w:val="20"/>
      <w:szCs w:val="20"/>
      <w:lang w:val="es-ES" w:eastAsia="es-ES"/>
    </w:rPr>
  </w:style>
  <w:style w:type="character" w:customStyle="1" w:styleId="Ttulo6Car">
    <w:name w:val="Título 6 Car"/>
    <w:link w:val="Ttulo6"/>
    <w:rsid w:val="00E553A1"/>
    <w:rPr>
      <w:rFonts w:ascii="Arial" w:eastAsia="Times New Roman" w:hAnsi="Arial" w:cs="Times New Roman"/>
      <w:b/>
      <w:bCs/>
      <w:i/>
      <w:iCs/>
      <w:sz w:val="20"/>
      <w:szCs w:val="20"/>
      <w:lang w:val="es-ES" w:eastAsia="es-ES"/>
    </w:rPr>
  </w:style>
  <w:style w:type="character" w:customStyle="1" w:styleId="Ttulo7Car">
    <w:name w:val="Título 7 Car"/>
    <w:link w:val="Ttulo7"/>
    <w:rsid w:val="00E553A1"/>
    <w:rPr>
      <w:rFonts w:ascii="Arial" w:eastAsia="Times New Roman" w:hAnsi="Arial" w:cs="Times New Roman"/>
      <w:b/>
      <w:bCs/>
      <w:color w:val="000000"/>
      <w:sz w:val="20"/>
      <w:szCs w:val="20"/>
      <w:lang w:val="es-ES" w:eastAsia="es-ES"/>
    </w:rPr>
  </w:style>
  <w:style w:type="paragraph" w:styleId="Piedepgina">
    <w:name w:val="footer"/>
    <w:basedOn w:val="Normal"/>
    <w:link w:val="PiedepginaCar"/>
    <w:uiPriority w:val="99"/>
    <w:rsid w:val="00E553A1"/>
    <w:pPr>
      <w:tabs>
        <w:tab w:val="center" w:pos="4419"/>
        <w:tab w:val="right" w:pos="8838"/>
      </w:tabs>
    </w:pPr>
  </w:style>
  <w:style w:type="character" w:customStyle="1" w:styleId="PiedepginaCar">
    <w:name w:val="Pie de página Car"/>
    <w:link w:val="Piedepgina"/>
    <w:uiPriority w:val="99"/>
    <w:rsid w:val="00E553A1"/>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E553A1"/>
  </w:style>
  <w:style w:type="paragraph" w:styleId="Encabezado">
    <w:name w:val="header"/>
    <w:basedOn w:val="Normal"/>
    <w:link w:val="EncabezadoCar"/>
    <w:rsid w:val="00E553A1"/>
    <w:pPr>
      <w:tabs>
        <w:tab w:val="center" w:pos="4419"/>
        <w:tab w:val="right" w:pos="8838"/>
      </w:tabs>
    </w:pPr>
  </w:style>
  <w:style w:type="character" w:customStyle="1" w:styleId="EncabezadoCar">
    <w:name w:val="Encabezado Car"/>
    <w:link w:val="Encabezado"/>
    <w:rsid w:val="00E553A1"/>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E553A1"/>
    <w:pPr>
      <w:jc w:val="both"/>
    </w:pPr>
    <w:rPr>
      <w:rFonts w:ascii="Arial" w:hAnsi="Arial"/>
    </w:rPr>
  </w:style>
  <w:style w:type="character" w:customStyle="1" w:styleId="SangradetextonormalCar">
    <w:name w:val="Sangría de texto normal Car"/>
    <w:link w:val="Sangradetextonormal"/>
    <w:rsid w:val="00E553A1"/>
    <w:rPr>
      <w:rFonts w:ascii="Arial" w:eastAsia="Times New Roman" w:hAnsi="Arial" w:cs="Times New Roman"/>
      <w:sz w:val="20"/>
      <w:szCs w:val="20"/>
      <w:lang w:val="es-ES" w:eastAsia="es-ES"/>
    </w:rPr>
  </w:style>
  <w:style w:type="paragraph" w:styleId="Puesto">
    <w:name w:val="Title"/>
    <w:basedOn w:val="Normal"/>
    <w:link w:val="PuestoCar"/>
    <w:qFormat/>
    <w:rsid w:val="00E553A1"/>
    <w:pPr>
      <w:jc w:val="center"/>
    </w:pPr>
    <w:rPr>
      <w:rFonts w:ascii="Arial" w:hAnsi="Arial"/>
      <w:b/>
      <w:bCs/>
    </w:rPr>
  </w:style>
  <w:style w:type="character" w:customStyle="1" w:styleId="PuestoCar">
    <w:name w:val="Puesto Car"/>
    <w:link w:val="Puesto"/>
    <w:rsid w:val="00E553A1"/>
    <w:rPr>
      <w:rFonts w:ascii="Arial" w:eastAsia="Times New Roman" w:hAnsi="Arial" w:cs="Times New Roman"/>
      <w:b/>
      <w:bCs/>
      <w:sz w:val="20"/>
      <w:szCs w:val="20"/>
      <w:lang w:val="es-ES" w:eastAsia="es-ES"/>
    </w:rPr>
  </w:style>
  <w:style w:type="paragraph" w:styleId="Textoindependiente">
    <w:name w:val="Body Text"/>
    <w:basedOn w:val="Normal"/>
    <w:link w:val="TextoindependienteCar"/>
    <w:uiPriority w:val="99"/>
    <w:rsid w:val="00E553A1"/>
    <w:pPr>
      <w:jc w:val="both"/>
    </w:pPr>
    <w:rPr>
      <w:rFonts w:ascii="Arial" w:hAnsi="Arial"/>
      <w:b/>
      <w:bCs/>
    </w:rPr>
  </w:style>
  <w:style w:type="character" w:customStyle="1" w:styleId="TextoindependienteCar">
    <w:name w:val="Texto independiente Car"/>
    <w:link w:val="Textoindependiente"/>
    <w:uiPriority w:val="99"/>
    <w:rsid w:val="00E553A1"/>
    <w:rPr>
      <w:rFonts w:ascii="Arial" w:eastAsia="Times New Roman" w:hAnsi="Arial" w:cs="Times New Roman"/>
      <w:b/>
      <w:bCs/>
      <w:sz w:val="20"/>
      <w:szCs w:val="20"/>
      <w:lang w:val="es-ES" w:eastAsia="es-ES"/>
    </w:rPr>
  </w:style>
  <w:style w:type="paragraph" w:styleId="Mapadeldocumento">
    <w:name w:val="Document Map"/>
    <w:basedOn w:val="Normal"/>
    <w:link w:val="MapadeldocumentoCar"/>
    <w:semiHidden/>
    <w:rsid w:val="00E553A1"/>
    <w:pPr>
      <w:shd w:val="clear" w:color="auto" w:fill="000080"/>
    </w:pPr>
    <w:rPr>
      <w:rFonts w:ascii="Tahoma" w:hAnsi="Tahoma"/>
      <w:sz w:val="26"/>
      <w:szCs w:val="26"/>
    </w:rPr>
  </w:style>
  <w:style w:type="character" w:customStyle="1" w:styleId="MapadeldocumentoCar">
    <w:name w:val="Mapa del documento Car"/>
    <w:link w:val="Mapadeldocumento"/>
    <w:semiHidden/>
    <w:rsid w:val="00E553A1"/>
    <w:rPr>
      <w:rFonts w:ascii="Tahoma" w:eastAsia="Times New Roman" w:hAnsi="Tahoma" w:cs="Times New Roman"/>
      <w:sz w:val="26"/>
      <w:szCs w:val="26"/>
      <w:shd w:val="clear" w:color="auto" w:fill="000080"/>
      <w:lang w:val="es-ES" w:eastAsia="es-ES"/>
    </w:rPr>
  </w:style>
  <w:style w:type="paragraph" w:styleId="Textocomentario">
    <w:name w:val="annotation text"/>
    <w:basedOn w:val="Normal"/>
    <w:link w:val="TextocomentarioCar"/>
    <w:uiPriority w:val="99"/>
    <w:semiHidden/>
    <w:rsid w:val="00E553A1"/>
    <w:rPr>
      <w:rFonts w:ascii="Arial" w:hAnsi="Arial"/>
    </w:rPr>
  </w:style>
  <w:style w:type="character" w:customStyle="1" w:styleId="TextocomentarioCar">
    <w:name w:val="Texto comentario Car"/>
    <w:link w:val="Textocomentario"/>
    <w:uiPriority w:val="99"/>
    <w:semiHidden/>
    <w:rsid w:val="00E553A1"/>
    <w:rPr>
      <w:rFonts w:ascii="Arial" w:eastAsia="Times New Roman" w:hAnsi="Arial" w:cs="Times New Roman"/>
      <w:sz w:val="20"/>
      <w:szCs w:val="20"/>
      <w:lang w:val="es-ES" w:eastAsia="es-ES"/>
    </w:rPr>
  </w:style>
  <w:style w:type="paragraph" w:styleId="Textoindependiente3">
    <w:name w:val="Body Text 3"/>
    <w:basedOn w:val="Normal"/>
    <w:link w:val="Textoindependiente3Car"/>
    <w:rsid w:val="00E553A1"/>
    <w:pPr>
      <w:jc w:val="both"/>
    </w:pPr>
    <w:rPr>
      <w:rFonts w:ascii="Arial" w:hAnsi="Arial"/>
      <w:i/>
      <w:iCs/>
      <w:sz w:val="48"/>
      <w:szCs w:val="48"/>
    </w:rPr>
  </w:style>
  <w:style w:type="character" w:customStyle="1" w:styleId="Textoindependiente3Car">
    <w:name w:val="Texto independiente 3 Car"/>
    <w:link w:val="Textoindependiente3"/>
    <w:rsid w:val="00E553A1"/>
    <w:rPr>
      <w:rFonts w:ascii="Arial" w:eastAsia="Times New Roman" w:hAnsi="Arial" w:cs="Times New Roman"/>
      <w:i/>
      <w:iCs/>
      <w:sz w:val="48"/>
      <w:szCs w:val="48"/>
      <w:lang w:val="es-ES" w:eastAsia="es-ES"/>
    </w:rPr>
  </w:style>
  <w:style w:type="paragraph" w:styleId="Sangra2detindependiente">
    <w:name w:val="Body Text Indent 2"/>
    <w:basedOn w:val="Normal"/>
    <w:link w:val="Sangra2detindependienteCar"/>
    <w:rsid w:val="00E553A1"/>
    <w:pPr>
      <w:autoSpaceDE/>
      <w:autoSpaceDN/>
      <w:spacing w:line="360" w:lineRule="auto"/>
      <w:ind w:left="720"/>
      <w:jc w:val="both"/>
    </w:pPr>
    <w:rPr>
      <w:rFonts w:ascii="Arial" w:hAnsi="Arial"/>
      <w:sz w:val="26"/>
      <w:szCs w:val="26"/>
    </w:rPr>
  </w:style>
  <w:style w:type="character" w:customStyle="1" w:styleId="Sangra2detindependienteCar">
    <w:name w:val="Sangría 2 de t. independiente Car"/>
    <w:link w:val="Sangra2detindependiente"/>
    <w:rsid w:val="00E553A1"/>
    <w:rPr>
      <w:rFonts w:ascii="Arial" w:eastAsia="Times New Roman" w:hAnsi="Arial" w:cs="Times New Roman"/>
      <w:sz w:val="26"/>
      <w:szCs w:val="26"/>
      <w:lang w:eastAsia="es-ES"/>
    </w:rPr>
  </w:style>
  <w:style w:type="paragraph" w:styleId="Sangra3detindependiente">
    <w:name w:val="Body Text Indent 3"/>
    <w:basedOn w:val="Normal"/>
    <w:link w:val="Sangra3detindependienteCar"/>
    <w:uiPriority w:val="99"/>
    <w:rsid w:val="00E553A1"/>
    <w:pPr>
      <w:autoSpaceDE/>
      <w:autoSpaceDN/>
      <w:spacing w:line="360" w:lineRule="auto"/>
      <w:ind w:firstLine="720"/>
      <w:jc w:val="both"/>
    </w:pPr>
    <w:rPr>
      <w:rFonts w:ascii="Arial" w:hAnsi="Arial"/>
      <w:sz w:val="24"/>
      <w:szCs w:val="24"/>
    </w:rPr>
  </w:style>
  <w:style w:type="character" w:customStyle="1" w:styleId="Sangra3detindependienteCar">
    <w:name w:val="Sangría 3 de t. independiente Car"/>
    <w:link w:val="Sangra3detindependiente"/>
    <w:uiPriority w:val="99"/>
    <w:rsid w:val="00E553A1"/>
    <w:rPr>
      <w:rFonts w:ascii="Arial" w:eastAsia="Times New Roman" w:hAnsi="Arial" w:cs="Times New Roman"/>
      <w:sz w:val="24"/>
      <w:szCs w:val="24"/>
      <w:lang w:eastAsia="es-ES"/>
    </w:rPr>
  </w:style>
  <w:style w:type="paragraph" w:styleId="Textoindependiente2">
    <w:name w:val="Body Text 2"/>
    <w:basedOn w:val="Normal"/>
    <w:link w:val="Textoindependiente2Car"/>
    <w:rsid w:val="00E553A1"/>
    <w:pPr>
      <w:jc w:val="both"/>
    </w:pPr>
    <w:rPr>
      <w:rFonts w:ascii="Verdana" w:hAnsi="Verdana"/>
    </w:rPr>
  </w:style>
  <w:style w:type="character" w:customStyle="1" w:styleId="Textoindependiente2Car">
    <w:name w:val="Texto independiente 2 Car"/>
    <w:link w:val="Textoindependiente2"/>
    <w:rsid w:val="00E553A1"/>
    <w:rPr>
      <w:rFonts w:ascii="Verdana" w:eastAsia="Times New Roman" w:hAnsi="Verdana" w:cs="Times New Roman"/>
      <w:sz w:val="20"/>
      <w:szCs w:val="20"/>
      <w:lang w:val="es-ES" w:eastAsia="es-ES"/>
    </w:rPr>
  </w:style>
  <w:style w:type="paragraph" w:styleId="NormalWeb">
    <w:name w:val="Normal (Web)"/>
    <w:basedOn w:val="Normal"/>
    <w:uiPriority w:val="99"/>
    <w:rsid w:val="00E553A1"/>
    <w:pPr>
      <w:autoSpaceDE/>
      <w:autoSpaceDN/>
      <w:spacing w:before="100" w:beforeAutospacing="1" w:after="100" w:afterAutospacing="1"/>
    </w:pPr>
    <w:rPr>
      <w:rFonts w:ascii="Arial Unicode MS" w:eastAsia="Arial Unicode MS" w:hAnsi="Arial Unicode MS" w:cs="Arial Unicode MS"/>
      <w:sz w:val="24"/>
      <w:szCs w:val="24"/>
    </w:rPr>
  </w:style>
  <w:style w:type="paragraph" w:styleId="Asuntodelcomentario">
    <w:name w:val="annotation subject"/>
    <w:basedOn w:val="Textocomentario"/>
    <w:next w:val="Textocomentario"/>
    <w:link w:val="AsuntodelcomentarioCar"/>
    <w:uiPriority w:val="99"/>
    <w:semiHidden/>
    <w:rsid w:val="00E553A1"/>
    <w:pPr>
      <w:autoSpaceDE/>
      <w:autoSpaceDN/>
    </w:pPr>
    <w:rPr>
      <w:rFonts w:ascii="Times New Roman" w:hAnsi="Times New Roman"/>
      <w:b/>
      <w:bCs/>
    </w:rPr>
  </w:style>
  <w:style w:type="character" w:customStyle="1" w:styleId="AsuntodelcomentarioCar">
    <w:name w:val="Asunto del comentario Car"/>
    <w:link w:val="Asuntodelcomentario"/>
    <w:uiPriority w:val="99"/>
    <w:semiHidden/>
    <w:rsid w:val="00E553A1"/>
    <w:rPr>
      <w:rFonts w:ascii="Times New Roman" w:eastAsia="Times New Roman" w:hAnsi="Times New Roman" w:cs="Times New Roman"/>
      <w:b/>
      <w:bCs/>
      <w:sz w:val="20"/>
      <w:szCs w:val="20"/>
      <w:lang w:val="es-ES" w:eastAsia="es-ES"/>
    </w:rPr>
  </w:style>
  <w:style w:type="paragraph" w:customStyle="1" w:styleId="Sinespaciado1">
    <w:name w:val="Sin espaciado1"/>
    <w:uiPriority w:val="1"/>
    <w:qFormat/>
    <w:rsid w:val="00E553A1"/>
    <w:rPr>
      <w:rFonts w:ascii="CG Times" w:eastAsia="Times New Roman" w:hAnsi="CG Times"/>
      <w:sz w:val="24"/>
      <w:szCs w:val="24"/>
      <w:lang w:eastAsia="en-US"/>
    </w:rPr>
  </w:style>
  <w:style w:type="paragraph" w:customStyle="1" w:styleId="Texto">
    <w:name w:val="Texto"/>
    <w:basedOn w:val="Normal"/>
    <w:rsid w:val="009E4627"/>
    <w:pPr>
      <w:autoSpaceDE/>
      <w:autoSpaceDN/>
      <w:spacing w:after="101" w:line="216" w:lineRule="exact"/>
      <w:ind w:firstLine="288"/>
      <w:jc w:val="both"/>
    </w:pPr>
    <w:rPr>
      <w:rFonts w:ascii="Arial" w:hAnsi="Arial"/>
      <w:sz w:val="18"/>
      <w:szCs w:val="18"/>
      <w:lang w:val="es-MX" w:eastAsia="es-MX"/>
    </w:rPr>
  </w:style>
  <w:style w:type="paragraph" w:styleId="Textonotapie">
    <w:name w:val="footnote text"/>
    <w:basedOn w:val="Normal"/>
    <w:link w:val="TextonotapieCar"/>
    <w:uiPriority w:val="99"/>
    <w:rsid w:val="00BF2DE5"/>
    <w:pPr>
      <w:widowControl w:val="0"/>
      <w:autoSpaceDE/>
      <w:autoSpaceDN/>
    </w:pPr>
    <w:rPr>
      <w:lang w:val="es-ES_tradnl"/>
    </w:rPr>
  </w:style>
  <w:style w:type="character" w:customStyle="1" w:styleId="TextonotapieCar">
    <w:name w:val="Texto nota pie Car"/>
    <w:link w:val="Textonotapie"/>
    <w:uiPriority w:val="99"/>
    <w:rsid w:val="00BF2DE5"/>
    <w:rPr>
      <w:rFonts w:ascii="Times New Roman" w:eastAsia="Times New Roman" w:hAnsi="Times New Roman" w:cs="Times New Roman"/>
      <w:sz w:val="20"/>
      <w:szCs w:val="20"/>
      <w:lang w:val="es-ES_tradnl" w:eastAsia="es-ES"/>
    </w:rPr>
  </w:style>
  <w:style w:type="paragraph" w:styleId="Textosinformato">
    <w:name w:val="Plain Text"/>
    <w:basedOn w:val="Normal"/>
    <w:link w:val="TextosinformatoCar"/>
    <w:rsid w:val="00036A13"/>
    <w:pPr>
      <w:autoSpaceDE/>
      <w:autoSpaceDN/>
    </w:pPr>
    <w:rPr>
      <w:rFonts w:ascii="Courier New" w:hAnsi="Courier New"/>
      <w:lang w:val="es-MX"/>
    </w:rPr>
  </w:style>
  <w:style w:type="character" w:customStyle="1" w:styleId="TextosinformatoCar">
    <w:name w:val="Texto sin formato Car"/>
    <w:link w:val="Textosinformato"/>
    <w:rsid w:val="00036A13"/>
    <w:rPr>
      <w:rFonts w:ascii="Courier New" w:eastAsia="Times New Roman" w:hAnsi="Courier New" w:cs="Times New Roman"/>
      <w:sz w:val="20"/>
      <w:szCs w:val="20"/>
      <w:lang w:eastAsia="es-ES"/>
    </w:rPr>
  </w:style>
  <w:style w:type="paragraph" w:styleId="Prrafodelista">
    <w:name w:val="List Paragraph"/>
    <w:basedOn w:val="Normal"/>
    <w:uiPriority w:val="34"/>
    <w:qFormat/>
    <w:rsid w:val="0092709B"/>
    <w:pPr>
      <w:autoSpaceDE/>
      <w:autoSpaceDN/>
      <w:spacing w:after="200" w:line="276" w:lineRule="auto"/>
      <w:ind w:left="720"/>
      <w:contextualSpacing/>
    </w:pPr>
    <w:rPr>
      <w:rFonts w:ascii="Calibri" w:eastAsia="Calibri" w:hAnsi="Calibri"/>
      <w:lang w:val="es-MX" w:eastAsia="es-MX"/>
    </w:rPr>
  </w:style>
  <w:style w:type="paragraph" w:styleId="Textodeglobo">
    <w:name w:val="Balloon Text"/>
    <w:basedOn w:val="Normal"/>
    <w:link w:val="TextodegloboCar"/>
    <w:uiPriority w:val="99"/>
    <w:unhideWhenUsed/>
    <w:rsid w:val="00B96F65"/>
    <w:rPr>
      <w:rFonts w:ascii="Tahoma" w:hAnsi="Tahoma" w:cs="Tahoma"/>
      <w:sz w:val="16"/>
      <w:szCs w:val="16"/>
    </w:rPr>
  </w:style>
  <w:style w:type="character" w:customStyle="1" w:styleId="TextodegloboCar">
    <w:name w:val="Texto de globo Car"/>
    <w:link w:val="Textodeglobo"/>
    <w:uiPriority w:val="99"/>
    <w:rsid w:val="00B96F65"/>
    <w:rPr>
      <w:rFonts w:ascii="Tahoma" w:eastAsia="Times New Roman" w:hAnsi="Tahoma" w:cs="Tahoma"/>
      <w:sz w:val="16"/>
      <w:szCs w:val="16"/>
      <w:lang w:val="es-ES" w:eastAsia="es-ES"/>
    </w:rPr>
  </w:style>
  <w:style w:type="paragraph" w:customStyle="1" w:styleId="Default">
    <w:name w:val="Default"/>
    <w:rsid w:val="00CE5344"/>
    <w:pPr>
      <w:autoSpaceDE w:val="0"/>
      <w:autoSpaceDN w:val="0"/>
      <w:adjustRightInd w:val="0"/>
    </w:pPr>
    <w:rPr>
      <w:rFonts w:ascii="Verdana" w:hAnsi="Verdana" w:cs="Verdana"/>
      <w:color w:val="000000"/>
      <w:sz w:val="24"/>
      <w:szCs w:val="24"/>
      <w:lang w:eastAsia="en-US"/>
    </w:rPr>
  </w:style>
  <w:style w:type="character" w:styleId="Refdecomentario">
    <w:name w:val="annotation reference"/>
    <w:uiPriority w:val="99"/>
    <w:semiHidden/>
    <w:unhideWhenUsed/>
    <w:rsid w:val="00D54F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008">
      <w:bodyDiv w:val="1"/>
      <w:marLeft w:val="0"/>
      <w:marRight w:val="0"/>
      <w:marTop w:val="0"/>
      <w:marBottom w:val="0"/>
      <w:divBdr>
        <w:top w:val="none" w:sz="0" w:space="0" w:color="auto"/>
        <w:left w:val="none" w:sz="0" w:space="0" w:color="auto"/>
        <w:bottom w:val="none" w:sz="0" w:space="0" w:color="auto"/>
        <w:right w:val="none" w:sz="0" w:space="0" w:color="auto"/>
      </w:divBdr>
    </w:div>
    <w:div w:id="317881244">
      <w:bodyDiv w:val="1"/>
      <w:marLeft w:val="0"/>
      <w:marRight w:val="0"/>
      <w:marTop w:val="0"/>
      <w:marBottom w:val="0"/>
      <w:divBdr>
        <w:top w:val="none" w:sz="0" w:space="0" w:color="auto"/>
        <w:left w:val="none" w:sz="0" w:space="0" w:color="auto"/>
        <w:bottom w:val="none" w:sz="0" w:space="0" w:color="auto"/>
        <w:right w:val="none" w:sz="0" w:space="0" w:color="auto"/>
      </w:divBdr>
    </w:div>
    <w:div w:id="677082520">
      <w:bodyDiv w:val="1"/>
      <w:marLeft w:val="0"/>
      <w:marRight w:val="0"/>
      <w:marTop w:val="0"/>
      <w:marBottom w:val="0"/>
      <w:divBdr>
        <w:top w:val="none" w:sz="0" w:space="0" w:color="auto"/>
        <w:left w:val="none" w:sz="0" w:space="0" w:color="auto"/>
        <w:bottom w:val="none" w:sz="0" w:space="0" w:color="auto"/>
        <w:right w:val="none" w:sz="0" w:space="0" w:color="auto"/>
      </w:divBdr>
    </w:div>
    <w:div w:id="1043021053">
      <w:bodyDiv w:val="1"/>
      <w:marLeft w:val="0"/>
      <w:marRight w:val="0"/>
      <w:marTop w:val="0"/>
      <w:marBottom w:val="0"/>
      <w:divBdr>
        <w:top w:val="none" w:sz="0" w:space="0" w:color="auto"/>
        <w:left w:val="none" w:sz="0" w:space="0" w:color="auto"/>
        <w:bottom w:val="none" w:sz="0" w:space="0" w:color="auto"/>
        <w:right w:val="none" w:sz="0" w:space="0" w:color="auto"/>
      </w:divBdr>
    </w:div>
    <w:div w:id="209705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rique.torres\Desktop\Marco%20Normativo\1%20Legislacion\En%20Portal\Leyes\1%20Const%20Pol%20de%20E%20de%20Gto\En%20Portal\Constituci_n_Pol_tica_para_el_Estado_de_Guanajuato._P.O._20May16.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44B84-E314-4E67-9043-D9E460BED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Constituci_n_Pol_tica_para_el_Estado_de_Guanajuato._P.O._20May16</Template>
  <TotalTime>0</TotalTime>
  <Pages>112</Pages>
  <Words>43518</Words>
  <Characters>239350</Characters>
  <Application>Microsoft Office Word</Application>
  <DocSecurity>0</DocSecurity>
  <Lines>1994</Lines>
  <Paragraphs>564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Torres Serrano</dc:creator>
  <cp:keywords/>
  <cp:lastModifiedBy>Eliseo</cp:lastModifiedBy>
  <cp:revision>2</cp:revision>
  <cp:lastPrinted>2018-07-12T16:31:00Z</cp:lastPrinted>
  <dcterms:created xsi:type="dcterms:W3CDTF">2018-09-03T16:03:00Z</dcterms:created>
  <dcterms:modified xsi:type="dcterms:W3CDTF">2018-09-03T16:03:00Z</dcterms:modified>
</cp:coreProperties>
</file>