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5FF" w:rsidRPr="005C0B87" w:rsidRDefault="00B733E4">
      <w:pPr>
        <w:spacing w:line="240" w:lineRule="auto"/>
        <w:ind w:left="0" w:firstLine="0"/>
        <w:jc w:val="center"/>
        <w:rPr>
          <w:rFonts w:ascii="Verdana" w:hAnsi="Verdana"/>
          <w:sz w:val="20"/>
          <w:szCs w:val="20"/>
        </w:rPr>
      </w:pPr>
      <w:r w:rsidRPr="005C0B87">
        <w:rPr>
          <w:rFonts w:ascii="Verdana" w:hAnsi="Verdana"/>
          <w:b/>
          <w:sz w:val="20"/>
          <w:szCs w:val="20"/>
        </w:rPr>
        <w:t xml:space="preserve"> </w:t>
      </w:r>
    </w:p>
    <w:p w:rsidR="009D75FF" w:rsidRPr="005C0B87" w:rsidRDefault="00B733E4">
      <w:pPr>
        <w:spacing w:line="240" w:lineRule="auto"/>
        <w:ind w:left="0" w:firstLine="0"/>
        <w:jc w:val="center"/>
        <w:rPr>
          <w:rFonts w:ascii="Verdana" w:hAnsi="Verdana"/>
          <w:sz w:val="20"/>
          <w:szCs w:val="20"/>
        </w:rPr>
      </w:pPr>
      <w:r w:rsidRPr="005C0B87">
        <w:rPr>
          <w:rFonts w:ascii="Verdana" w:hAnsi="Verdana"/>
          <w:b/>
          <w:sz w:val="20"/>
          <w:szCs w:val="20"/>
        </w:rPr>
        <w:t xml:space="preserve"> </w:t>
      </w:r>
    </w:p>
    <w:p w:rsidR="009D75FF" w:rsidRPr="005C0B87" w:rsidRDefault="00B733E4">
      <w:pPr>
        <w:spacing w:after="14" w:line="237" w:lineRule="auto"/>
        <w:ind w:left="10" w:right="-15"/>
        <w:jc w:val="center"/>
        <w:rPr>
          <w:rFonts w:ascii="Verdana" w:hAnsi="Verdana"/>
          <w:sz w:val="28"/>
          <w:szCs w:val="20"/>
        </w:rPr>
      </w:pPr>
      <w:r w:rsidRPr="005C0B87">
        <w:rPr>
          <w:rFonts w:ascii="Verdana" w:hAnsi="Verdana"/>
          <w:b/>
          <w:sz w:val="28"/>
          <w:szCs w:val="20"/>
        </w:rPr>
        <w:t xml:space="preserve">LEY ELECTORAL DEL ESTADO DE NAYARIT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5C0B87" w:rsidRDefault="00B733E4" w:rsidP="005C0B87">
      <w:pPr>
        <w:spacing w:after="181" w:line="243" w:lineRule="auto"/>
        <w:ind w:left="152"/>
        <w:jc w:val="right"/>
        <w:rPr>
          <w:rFonts w:ascii="Verdana" w:hAnsi="Verdana"/>
          <w:sz w:val="16"/>
          <w:szCs w:val="20"/>
        </w:rPr>
      </w:pPr>
      <w:r w:rsidRPr="005C0B87">
        <w:rPr>
          <w:rFonts w:ascii="Verdana" w:hAnsi="Verdana"/>
          <w:sz w:val="16"/>
          <w:szCs w:val="20"/>
        </w:rPr>
        <w:t>ULTIMA REFORMA PUBLICADA EN EL PERIODICO OFICIAL:</w:t>
      </w:r>
    </w:p>
    <w:p w:rsidR="009D75FF" w:rsidRPr="005C0B87" w:rsidRDefault="00B733E4" w:rsidP="005C0B87">
      <w:pPr>
        <w:spacing w:after="181" w:line="243" w:lineRule="auto"/>
        <w:ind w:left="152"/>
        <w:jc w:val="right"/>
        <w:rPr>
          <w:rFonts w:ascii="Verdana" w:hAnsi="Verdana"/>
          <w:sz w:val="16"/>
          <w:szCs w:val="20"/>
        </w:rPr>
      </w:pPr>
      <w:r w:rsidRPr="005C0B87">
        <w:rPr>
          <w:rFonts w:ascii="Verdana" w:hAnsi="Verdana"/>
          <w:sz w:val="16"/>
          <w:szCs w:val="20"/>
        </w:rPr>
        <w:t xml:space="preserve"> 5 DE OCTUBRE DE 2016</w:t>
      </w:r>
      <w:r w:rsidRPr="005C0B87">
        <w:rPr>
          <w:rFonts w:ascii="Verdana" w:hAnsi="Verdana"/>
          <w:b/>
          <w:sz w:val="16"/>
          <w:szCs w:val="20"/>
        </w:rPr>
        <w:t xml:space="preserve"> </w:t>
      </w:r>
    </w:p>
    <w:p w:rsidR="005C0B87" w:rsidRDefault="005C0B87">
      <w:pPr>
        <w:rPr>
          <w:rFonts w:ascii="Verdana" w:hAnsi="Verdana"/>
          <w:sz w:val="20"/>
          <w:szCs w:val="20"/>
        </w:rPr>
      </w:pPr>
    </w:p>
    <w:p w:rsidR="009D75FF" w:rsidRPr="005C0B87" w:rsidRDefault="00B733E4">
      <w:pPr>
        <w:spacing w:after="14" w:line="237" w:lineRule="auto"/>
        <w:ind w:left="10" w:right="-15"/>
        <w:jc w:val="center"/>
        <w:rPr>
          <w:rFonts w:ascii="Verdana" w:hAnsi="Verdana"/>
          <w:sz w:val="20"/>
          <w:szCs w:val="20"/>
        </w:rPr>
      </w:pPr>
      <w:bookmarkStart w:id="0" w:name="_GoBack"/>
      <w:bookmarkEnd w:id="0"/>
      <w:r w:rsidRPr="005C0B87">
        <w:rPr>
          <w:rFonts w:ascii="Verdana" w:hAnsi="Verdana"/>
          <w:b/>
          <w:sz w:val="20"/>
          <w:szCs w:val="20"/>
        </w:rPr>
        <w:t xml:space="preserve">DECRETO </w:t>
      </w:r>
    </w:p>
    <w:p w:rsidR="009D75FF" w:rsidRPr="005C0B87" w:rsidRDefault="00B733E4">
      <w:pPr>
        <w:spacing w:line="240" w:lineRule="auto"/>
        <w:ind w:left="2268"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spacing w:after="14" w:line="237" w:lineRule="auto"/>
        <w:ind w:left="10" w:right="435"/>
        <w:jc w:val="center"/>
        <w:rPr>
          <w:rFonts w:ascii="Verdana" w:hAnsi="Verdana"/>
          <w:sz w:val="20"/>
          <w:szCs w:val="20"/>
        </w:rPr>
      </w:pPr>
      <w:r w:rsidRPr="005C0B87">
        <w:rPr>
          <w:rFonts w:ascii="Verdana" w:hAnsi="Verdana"/>
          <w:b/>
          <w:sz w:val="20"/>
          <w:szCs w:val="20"/>
        </w:rPr>
        <w:t xml:space="preserve">El Congreso del Estado Libre y Soberano de Nayarit, representado por su XXIX Legislatura, decreta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spacing w:after="14" w:line="237" w:lineRule="auto"/>
        <w:ind w:left="10" w:right="-15"/>
        <w:jc w:val="center"/>
        <w:rPr>
          <w:rFonts w:ascii="Verdana" w:hAnsi="Verdana"/>
          <w:sz w:val="20"/>
          <w:szCs w:val="20"/>
        </w:rPr>
      </w:pPr>
      <w:r w:rsidRPr="005C0B87">
        <w:rPr>
          <w:rFonts w:ascii="Verdana" w:hAnsi="Verdana"/>
          <w:b/>
          <w:sz w:val="20"/>
          <w:szCs w:val="20"/>
        </w:rPr>
        <w:t xml:space="preserve">LEY ELECTORAL DEL ESTADO DE NAYARIT </w:t>
      </w:r>
    </w:p>
    <w:p w:rsidR="009D75FF" w:rsidRPr="005C0B87" w:rsidRDefault="00B733E4">
      <w:pPr>
        <w:spacing w:line="240" w:lineRule="auto"/>
        <w:ind w:left="0" w:firstLine="0"/>
        <w:jc w:val="center"/>
        <w:rPr>
          <w:rFonts w:ascii="Verdana" w:hAnsi="Verdana"/>
          <w:sz w:val="20"/>
          <w:szCs w:val="20"/>
        </w:rPr>
      </w:pPr>
      <w:r w:rsidRPr="005C0B87">
        <w:rPr>
          <w:rFonts w:ascii="Verdana" w:hAnsi="Verdana"/>
          <w:b/>
          <w:sz w:val="20"/>
          <w:szCs w:val="20"/>
        </w:rPr>
        <w:t xml:space="preserve"> </w:t>
      </w:r>
    </w:p>
    <w:p w:rsidR="009D75FF" w:rsidRPr="005C0B87" w:rsidRDefault="00B733E4">
      <w:pPr>
        <w:spacing w:after="14" w:line="237" w:lineRule="auto"/>
        <w:ind w:left="10" w:right="-15"/>
        <w:jc w:val="center"/>
        <w:rPr>
          <w:rFonts w:ascii="Verdana" w:hAnsi="Verdana"/>
          <w:sz w:val="20"/>
          <w:szCs w:val="20"/>
        </w:rPr>
      </w:pPr>
      <w:r w:rsidRPr="005C0B87">
        <w:rPr>
          <w:rFonts w:ascii="Verdana" w:hAnsi="Verdana"/>
          <w:b/>
          <w:sz w:val="20"/>
          <w:szCs w:val="20"/>
        </w:rPr>
        <w:t xml:space="preserve">TÍTULO PRIMERO </w:t>
      </w:r>
    </w:p>
    <w:p w:rsidR="009D75FF" w:rsidRPr="005C0B87" w:rsidRDefault="00B733E4">
      <w:pPr>
        <w:spacing w:after="14" w:line="237" w:lineRule="auto"/>
        <w:ind w:left="10" w:right="-15"/>
        <w:jc w:val="center"/>
        <w:rPr>
          <w:rFonts w:ascii="Verdana" w:hAnsi="Verdana"/>
          <w:sz w:val="20"/>
          <w:szCs w:val="20"/>
        </w:rPr>
      </w:pPr>
      <w:r w:rsidRPr="005C0B87">
        <w:rPr>
          <w:rFonts w:ascii="Verdana" w:hAnsi="Verdana"/>
          <w:b/>
          <w:sz w:val="20"/>
          <w:szCs w:val="20"/>
        </w:rPr>
        <w:t xml:space="preserve">Objeto y Aplicación de la Ley </w:t>
      </w:r>
    </w:p>
    <w:p w:rsidR="009D75FF" w:rsidRPr="005C0B87" w:rsidRDefault="00B733E4">
      <w:pPr>
        <w:spacing w:after="14" w:line="237" w:lineRule="auto"/>
        <w:ind w:left="10" w:right="-15"/>
        <w:jc w:val="center"/>
        <w:rPr>
          <w:rFonts w:ascii="Verdana" w:hAnsi="Verdana"/>
          <w:sz w:val="20"/>
          <w:szCs w:val="20"/>
        </w:rPr>
      </w:pPr>
      <w:r w:rsidRPr="005C0B87">
        <w:rPr>
          <w:rFonts w:ascii="Verdana" w:hAnsi="Verdana"/>
          <w:b/>
          <w:sz w:val="20"/>
          <w:szCs w:val="20"/>
        </w:rPr>
        <w:t xml:space="preserve">CAPÍTULO ÚNICO </w:t>
      </w:r>
    </w:p>
    <w:p w:rsidR="009D75FF" w:rsidRPr="005C0B87" w:rsidRDefault="00B733E4">
      <w:pPr>
        <w:spacing w:after="14" w:line="237" w:lineRule="auto"/>
        <w:ind w:left="10" w:right="-15"/>
        <w:jc w:val="center"/>
        <w:rPr>
          <w:rFonts w:ascii="Verdana" w:hAnsi="Verdana"/>
          <w:sz w:val="20"/>
          <w:szCs w:val="20"/>
        </w:rPr>
      </w:pPr>
      <w:r w:rsidRPr="005C0B87">
        <w:rPr>
          <w:rFonts w:ascii="Verdana" w:hAnsi="Verdana"/>
          <w:b/>
          <w:sz w:val="20"/>
          <w:szCs w:val="20"/>
        </w:rPr>
        <w:t xml:space="preserve">Disposiciones Generales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 xml:space="preserve">Artículo 1.- </w:t>
      </w:r>
      <w:r w:rsidRPr="005C0B87">
        <w:rPr>
          <w:rFonts w:ascii="Verdana" w:hAnsi="Verdana"/>
          <w:sz w:val="20"/>
          <w:szCs w:val="20"/>
        </w:rPr>
        <w:t>Esta ley es de orden público y de observancia obligatoria en el territorio del Estado. Tiene por objeto reglamentar las disposiciones de la Constitución Política del Est</w:t>
      </w:r>
      <w:r w:rsidRPr="005C0B87">
        <w:rPr>
          <w:rFonts w:ascii="Verdana" w:hAnsi="Verdana"/>
          <w:sz w:val="20"/>
          <w:szCs w:val="20"/>
        </w:rPr>
        <w:t>ado Libre y Soberano de Nayarit relativas a la preparación, desarrollo, vigilancia y calificación de los procesos electorales ordinarios y extraordinarios que se celebren para elegir Gobernador, Diputados al Congreso del Estado y miembros de los Ayuntamien</w:t>
      </w:r>
      <w:r w:rsidRPr="005C0B87">
        <w:rPr>
          <w:rFonts w:ascii="Verdana" w:hAnsi="Verdana"/>
          <w:sz w:val="20"/>
          <w:szCs w:val="20"/>
        </w:rPr>
        <w:t>tos.</w:t>
      </w: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Asimismo, establece el marco jurídico de la organización y funcionamiento de los organismos electorales; los derechos, obligaciones y prerrogativas de los partidos políticos; las disposiciones normativas relacionadas al ejercicio de los derechos y </w:t>
      </w:r>
      <w:r w:rsidRPr="005C0B87">
        <w:rPr>
          <w:rFonts w:ascii="Verdana" w:hAnsi="Verdana"/>
          <w:sz w:val="20"/>
          <w:szCs w:val="20"/>
        </w:rPr>
        <w:t xml:space="preserve">obligaciones de los ciudadanos en materia electoral; las actividades permanentes de estudios electorales y acciones para el fomento, capacitación y fortalecimiento cívico y político de la población.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(REFORMADO, P.O. 5 DE OCTUBRE DE 2016) </w:t>
      </w:r>
    </w:p>
    <w:p w:rsidR="009D75FF" w:rsidRPr="005C0B87" w:rsidRDefault="00B733E4">
      <w:pPr>
        <w:rPr>
          <w:rFonts w:ascii="Verdana" w:hAnsi="Verdana"/>
          <w:sz w:val="20"/>
          <w:szCs w:val="20"/>
        </w:rPr>
      </w:pPr>
      <w:r w:rsidRPr="005C0B87">
        <w:rPr>
          <w:rFonts w:ascii="Verdana" w:hAnsi="Verdana"/>
          <w:b/>
          <w:sz w:val="20"/>
          <w:szCs w:val="20"/>
        </w:rPr>
        <w:t xml:space="preserve">Artículo 2.- </w:t>
      </w:r>
      <w:r w:rsidRPr="005C0B87">
        <w:rPr>
          <w:rFonts w:ascii="Verdana" w:hAnsi="Verdana"/>
          <w:sz w:val="20"/>
          <w:szCs w:val="20"/>
        </w:rPr>
        <w:t>L</w:t>
      </w:r>
      <w:r w:rsidRPr="005C0B87">
        <w:rPr>
          <w:rFonts w:ascii="Verdana" w:hAnsi="Verdana"/>
          <w:sz w:val="20"/>
          <w:szCs w:val="20"/>
        </w:rPr>
        <w:t xml:space="preserve">a aplicación de esta ley corresponde a los organismos electorales establecidos por este ordenamiento, en sus respectivos ámbitos de competencia. La intervención de los Poderes Legislativo y Ejecutivo se ajustará a lo previsto en esta ley.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Los partidos p</w:t>
      </w:r>
      <w:r w:rsidRPr="005C0B87">
        <w:rPr>
          <w:rFonts w:ascii="Verdana" w:hAnsi="Verdana"/>
          <w:sz w:val="20"/>
          <w:szCs w:val="20"/>
        </w:rPr>
        <w:t xml:space="preserve">olíticos y los ciudadanos, son corresponsables de la preparación, desarrollo y vigilancia del proceso electoral y participarán en la integración de los organismos electorales según lo dispone esta ley.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Las autoridades estatales y municipales están obli</w:t>
      </w:r>
      <w:r w:rsidRPr="005C0B87">
        <w:rPr>
          <w:rFonts w:ascii="Verdana" w:hAnsi="Verdana"/>
          <w:sz w:val="20"/>
          <w:szCs w:val="20"/>
        </w:rPr>
        <w:t xml:space="preserve">gadas a prestar apoyo y colaboración a las autoridades electorales.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Las autoridades y organismos electorales a que se refiere esta ley, sustentarán el ejercicio de sus funciones en los principios rectores de autonomía, certeza, legalidad, independencia</w:t>
      </w:r>
      <w:r w:rsidRPr="005C0B87">
        <w:rPr>
          <w:rFonts w:ascii="Verdana" w:hAnsi="Verdana"/>
          <w:sz w:val="20"/>
          <w:szCs w:val="20"/>
        </w:rPr>
        <w:t xml:space="preserve">, imparcialidad, máxima publicidad y objetividad.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 xml:space="preserve">Artículo 3.- </w:t>
      </w:r>
      <w:r w:rsidRPr="005C0B87">
        <w:rPr>
          <w:rFonts w:ascii="Verdana" w:hAnsi="Verdana"/>
          <w:sz w:val="20"/>
          <w:szCs w:val="20"/>
        </w:rPr>
        <w:t>La interpretación y aplicación de esta ley, deberá hacerse conforme a la letra o a su interpretación jurídica, y a falta de ésta se fundará en los principios generales del derecho.</w:t>
      </w: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lastRenderedPageBreak/>
        <w:t xml:space="preserve">En ausencia de reglas específicas y tratándose de los pueblos indígenas, se respetarán sus usos y costumbres.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(REFORMADO, P.O. 5 DE OCTUBRE DE 2016) </w:t>
      </w:r>
    </w:p>
    <w:p w:rsidR="009D75FF" w:rsidRPr="005C0B87" w:rsidRDefault="00B733E4">
      <w:pPr>
        <w:rPr>
          <w:rFonts w:ascii="Verdana" w:hAnsi="Verdana"/>
          <w:sz w:val="20"/>
          <w:szCs w:val="20"/>
        </w:rPr>
      </w:pPr>
      <w:r w:rsidRPr="005C0B87">
        <w:rPr>
          <w:rFonts w:ascii="Verdana" w:hAnsi="Verdana"/>
          <w:b/>
          <w:sz w:val="20"/>
          <w:szCs w:val="20"/>
        </w:rPr>
        <w:t xml:space="preserve">Artículo 4.- </w:t>
      </w:r>
      <w:r w:rsidRPr="005C0B87">
        <w:rPr>
          <w:rFonts w:ascii="Verdana" w:hAnsi="Verdana"/>
          <w:sz w:val="20"/>
          <w:szCs w:val="20"/>
        </w:rPr>
        <w:t xml:space="preserve">Para los efectos de esta ley se entenderá por: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
        </w:numPr>
        <w:ind w:hanging="425"/>
        <w:rPr>
          <w:rFonts w:ascii="Verdana" w:hAnsi="Verdana"/>
          <w:sz w:val="20"/>
          <w:szCs w:val="20"/>
        </w:rPr>
      </w:pPr>
      <w:r w:rsidRPr="005C0B87">
        <w:rPr>
          <w:rFonts w:ascii="Verdana" w:hAnsi="Verdana"/>
          <w:sz w:val="20"/>
          <w:szCs w:val="20"/>
        </w:rPr>
        <w:t xml:space="preserve">Votación total emitida, es la suma de todos los votos depositados en las urnas, y </w:t>
      </w:r>
    </w:p>
    <w:p w:rsidR="009D75FF" w:rsidRPr="005C0B87" w:rsidRDefault="00B733E4">
      <w:pPr>
        <w:spacing w:line="240" w:lineRule="auto"/>
        <w:ind w:left="994"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
        </w:numPr>
        <w:ind w:hanging="425"/>
        <w:rPr>
          <w:rFonts w:ascii="Verdana" w:hAnsi="Verdana"/>
          <w:sz w:val="20"/>
          <w:szCs w:val="20"/>
        </w:rPr>
      </w:pPr>
      <w:r w:rsidRPr="005C0B87">
        <w:rPr>
          <w:rFonts w:ascii="Verdana" w:hAnsi="Verdana"/>
          <w:sz w:val="20"/>
          <w:szCs w:val="20"/>
        </w:rPr>
        <w:t>Votación válida emitida, es la que resulte de deducir de la suma de todos los votos depositados en las urnas, los votos nulos, los correspondientes a los candidatos indepe</w:t>
      </w:r>
      <w:r w:rsidRPr="005C0B87">
        <w:rPr>
          <w:rFonts w:ascii="Verdana" w:hAnsi="Verdana"/>
          <w:sz w:val="20"/>
          <w:szCs w:val="20"/>
        </w:rPr>
        <w:t xml:space="preserve">ndientes y a los candidatos no registrados.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spacing w:after="14" w:line="237" w:lineRule="auto"/>
        <w:ind w:left="10" w:right="-15"/>
        <w:jc w:val="center"/>
        <w:rPr>
          <w:rFonts w:ascii="Verdana" w:hAnsi="Verdana"/>
          <w:sz w:val="20"/>
          <w:szCs w:val="20"/>
        </w:rPr>
      </w:pPr>
      <w:r w:rsidRPr="005C0B87">
        <w:rPr>
          <w:rFonts w:ascii="Verdana" w:hAnsi="Verdana"/>
          <w:b/>
          <w:sz w:val="20"/>
          <w:szCs w:val="20"/>
        </w:rPr>
        <w:t xml:space="preserve">TÍTULO SEGUNDO </w:t>
      </w:r>
    </w:p>
    <w:p w:rsidR="009D75FF" w:rsidRPr="005C0B87" w:rsidRDefault="00B733E4">
      <w:pPr>
        <w:spacing w:after="14" w:line="237" w:lineRule="auto"/>
        <w:ind w:left="10" w:right="-15"/>
        <w:jc w:val="center"/>
        <w:rPr>
          <w:rFonts w:ascii="Verdana" w:hAnsi="Verdana"/>
          <w:sz w:val="20"/>
          <w:szCs w:val="20"/>
        </w:rPr>
      </w:pPr>
      <w:r w:rsidRPr="005C0B87">
        <w:rPr>
          <w:rFonts w:ascii="Verdana" w:hAnsi="Verdana"/>
          <w:b/>
          <w:sz w:val="20"/>
          <w:szCs w:val="20"/>
        </w:rPr>
        <w:t xml:space="preserve">Participación Ciudadana </w:t>
      </w:r>
    </w:p>
    <w:p w:rsidR="009D75FF" w:rsidRPr="005C0B87" w:rsidRDefault="00B733E4">
      <w:pPr>
        <w:spacing w:after="14" w:line="237" w:lineRule="auto"/>
        <w:ind w:left="10" w:right="-15"/>
        <w:jc w:val="center"/>
        <w:rPr>
          <w:rFonts w:ascii="Verdana" w:hAnsi="Verdana"/>
          <w:sz w:val="20"/>
          <w:szCs w:val="20"/>
        </w:rPr>
      </w:pPr>
      <w:r w:rsidRPr="005C0B87">
        <w:rPr>
          <w:rFonts w:ascii="Verdana" w:hAnsi="Verdana"/>
          <w:b/>
          <w:sz w:val="20"/>
          <w:szCs w:val="20"/>
        </w:rPr>
        <w:t xml:space="preserve">CAPÍTULO I </w:t>
      </w:r>
    </w:p>
    <w:p w:rsidR="009D75FF" w:rsidRPr="005C0B87" w:rsidRDefault="00B733E4">
      <w:pPr>
        <w:spacing w:after="14" w:line="237" w:lineRule="auto"/>
        <w:ind w:left="10" w:right="-15"/>
        <w:jc w:val="center"/>
        <w:rPr>
          <w:rFonts w:ascii="Verdana" w:hAnsi="Verdana"/>
          <w:sz w:val="20"/>
          <w:szCs w:val="20"/>
        </w:rPr>
      </w:pPr>
      <w:r w:rsidRPr="005C0B87">
        <w:rPr>
          <w:rFonts w:ascii="Verdana" w:hAnsi="Verdana"/>
          <w:b/>
          <w:sz w:val="20"/>
          <w:szCs w:val="20"/>
        </w:rPr>
        <w:t xml:space="preserve">De los Derechos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 xml:space="preserve">Artículo 5.- </w:t>
      </w:r>
      <w:r w:rsidRPr="005C0B87">
        <w:rPr>
          <w:rFonts w:ascii="Verdana" w:hAnsi="Verdana"/>
          <w:sz w:val="20"/>
          <w:szCs w:val="20"/>
        </w:rPr>
        <w:t>Votar en las elecciones constituye un derecho y una obligación del ciudadano. El voto es universal, libre, secreto, directo,</w:t>
      </w:r>
      <w:r w:rsidRPr="005C0B87">
        <w:rPr>
          <w:rFonts w:ascii="Verdana" w:hAnsi="Verdana"/>
          <w:sz w:val="20"/>
          <w:szCs w:val="20"/>
        </w:rPr>
        <w:t xml:space="preserve"> personal e intransferible.</w:t>
      </w: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Quedan prohibidos los actos que generen presión o coacción a los electores.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Los ciudadanos Nayaritas tienen los siguientes derechos: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2"/>
        </w:numPr>
        <w:ind w:hanging="569"/>
        <w:rPr>
          <w:rFonts w:ascii="Verdana" w:hAnsi="Verdana"/>
          <w:sz w:val="20"/>
          <w:szCs w:val="20"/>
        </w:rPr>
      </w:pPr>
      <w:r w:rsidRPr="005C0B87">
        <w:rPr>
          <w:rFonts w:ascii="Verdana" w:hAnsi="Verdana"/>
          <w:sz w:val="20"/>
          <w:szCs w:val="20"/>
        </w:rPr>
        <w:t xml:space="preserve">Participar políticamente en los asuntos públicos; </w:t>
      </w:r>
    </w:p>
    <w:p w:rsidR="009D75FF" w:rsidRPr="005C0B87" w:rsidRDefault="00B733E4">
      <w:pPr>
        <w:spacing w:line="240" w:lineRule="auto"/>
        <w:ind w:left="54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ind w:left="555"/>
        <w:rPr>
          <w:rFonts w:ascii="Verdana" w:hAnsi="Verdana"/>
          <w:sz w:val="20"/>
          <w:szCs w:val="20"/>
        </w:rPr>
      </w:pPr>
      <w:r w:rsidRPr="005C0B87">
        <w:rPr>
          <w:rFonts w:ascii="Verdana" w:hAnsi="Verdana"/>
          <w:sz w:val="20"/>
          <w:szCs w:val="20"/>
        </w:rPr>
        <w:t xml:space="preserve">(REFORMADA, P.O. 5 DE OCTUBRE DE 2013) </w:t>
      </w:r>
    </w:p>
    <w:p w:rsidR="009D75FF" w:rsidRPr="005C0B87" w:rsidRDefault="00B733E4">
      <w:pPr>
        <w:numPr>
          <w:ilvl w:val="0"/>
          <w:numId w:val="2"/>
        </w:numPr>
        <w:ind w:hanging="569"/>
        <w:rPr>
          <w:rFonts w:ascii="Verdana" w:hAnsi="Verdana"/>
          <w:sz w:val="20"/>
          <w:szCs w:val="20"/>
        </w:rPr>
      </w:pPr>
      <w:r w:rsidRPr="005C0B87">
        <w:rPr>
          <w:rFonts w:ascii="Verdana" w:hAnsi="Verdana"/>
          <w:sz w:val="20"/>
          <w:szCs w:val="20"/>
        </w:rPr>
        <w:t xml:space="preserve">Afiliarse libre, individual y voluntariamente a los partidos políticos; participar dentro de los mismos, a cargos de dirección y a postularse para ser presentados como candidatos; </w:t>
      </w:r>
    </w:p>
    <w:p w:rsidR="009D75FF" w:rsidRPr="005C0B87" w:rsidRDefault="00B733E4">
      <w:pPr>
        <w:spacing w:line="240" w:lineRule="auto"/>
        <w:ind w:left="54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ind w:left="555"/>
        <w:rPr>
          <w:rFonts w:ascii="Verdana" w:hAnsi="Verdana"/>
          <w:sz w:val="20"/>
          <w:szCs w:val="20"/>
        </w:rPr>
      </w:pPr>
      <w:r w:rsidRPr="005C0B87">
        <w:rPr>
          <w:rFonts w:ascii="Verdana" w:hAnsi="Verdana"/>
          <w:sz w:val="20"/>
          <w:szCs w:val="20"/>
        </w:rPr>
        <w:t xml:space="preserve">(REFORMADA, P.O. 5 DE OCTUBRE DE </w:t>
      </w:r>
      <w:r w:rsidRPr="005C0B87">
        <w:rPr>
          <w:rFonts w:ascii="Verdana" w:hAnsi="Verdana"/>
          <w:sz w:val="20"/>
          <w:szCs w:val="20"/>
        </w:rPr>
        <w:t xml:space="preserve">2016) </w:t>
      </w:r>
    </w:p>
    <w:p w:rsidR="009D75FF" w:rsidRPr="005C0B87" w:rsidRDefault="00B733E4">
      <w:pPr>
        <w:numPr>
          <w:ilvl w:val="0"/>
          <w:numId w:val="2"/>
        </w:numPr>
        <w:ind w:hanging="569"/>
        <w:rPr>
          <w:rFonts w:ascii="Verdana" w:hAnsi="Verdana"/>
          <w:sz w:val="20"/>
          <w:szCs w:val="20"/>
        </w:rPr>
      </w:pPr>
      <w:r w:rsidRPr="005C0B87">
        <w:rPr>
          <w:rFonts w:ascii="Verdana" w:hAnsi="Verdana"/>
          <w:sz w:val="20"/>
          <w:szCs w:val="20"/>
        </w:rPr>
        <w:t>Postularse</w:t>
      </w:r>
      <w:r w:rsidRPr="005C0B87">
        <w:rPr>
          <w:rFonts w:ascii="Verdana" w:eastAsia="Franklin Gothic Book" w:hAnsi="Verdana" w:cs="Franklin Gothic Book"/>
          <w:sz w:val="20"/>
          <w:szCs w:val="20"/>
        </w:rPr>
        <w:t xml:space="preserve"> </w:t>
      </w:r>
      <w:r w:rsidRPr="005C0B87">
        <w:rPr>
          <w:rFonts w:ascii="Verdana" w:hAnsi="Verdana"/>
          <w:sz w:val="20"/>
          <w:szCs w:val="20"/>
        </w:rPr>
        <w:t xml:space="preserve">como candidato de manera independiente a un partido político, para los diversos cargos de elección popular, salvo las excepciones establecidas en este ordenamiento; </w:t>
      </w:r>
    </w:p>
    <w:p w:rsidR="009D75FF" w:rsidRPr="005C0B87" w:rsidRDefault="00B733E4">
      <w:pPr>
        <w:spacing w:line="240" w:lineRule="auto"/>
        <w:ind w:left="54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2"/>
        </w:numPr>
        <w:ind w:hanging="569"/>
        <w:rPr>
          <w:rFonts w:ascii="Verdana" w:hAnsi="Verdana"/>
          <w:sz w:val="20"/>
          <w:szCs w:val="20"/>
        </w:rPr>
      </w:pPr>
      <w:r w:rsidRPr="005C0B87">
        <w:rPr>
          <w:rFonts w:ascii="Verdana" w:hAnsi="Verdana"/>
          <w:sz w:val="20"/>
          <w:szCs w:val="20"/>
        </w:rPr>
        <w:t>Ser informados de los ingresos y egresos de todos los partidos polític</w:t>
      </w:r>
      <w:r w:rsidRPr="005C0B87">
        <w:rPr>
          <w:rFonts w:ascii="Verdana" w:hAnsi="Verdana"/>
          <w:sz w:val="20"/>
          <w:szCs w:val="20"/>
        </w:rPr>
        <w:t xml:space="preserve">os, coaliciones, precandidatos y candidatos; </w:t>
      </w:r>
    </w:p>
    <w:p w:rsidR="009D75FF" w:rsidRPr="005C0B87" w:rsidRDefault="00B733E4">
      <w:pPr>
        <w:spacing w:line="240" w:lineRule="auto"/>
        <w:ind w:left="54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2"/>
        </w:numPr>
        <w:ind w:hanging="569"/>
        <w:rPr>
          <w:rFonts w:ascii="Verdana" w:hAnsi="Verdana"/>
          <w:sz w:val="20"/>
          <w:szCs w:val="20"/>
        </w:rPr>
      </w:pPr>
      <w:r w:rsidRPr="005C0B87">
        <w:rPr>
          <w:rFonts w:ascii="Verdana" w:hAnsi="Verdana"/>
          <w:sz w:val="20"/>
          <w:szCs w:val="20"/>
        </w:rPr>
        <w:t xml:space="preserve">A solicitud expresa, recibir información de todos los actos que impliquen publicación de encuestas, su metodología y resultados; </w:t>
      </w:r>
    </w:p>
    <w:p w:rsidR="009D75FF" w:rsidRPr="005C0B87" w:rsidRDefault="00B733E4">
      <w:pPr>
        <w:spacing w:line="240" w:lineRule="auto"/>
        <w:ind w:left="54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2"/>
        </w:numPr>
        <w:ind w:hanging="569"/>
        <w:rPr>
          <w:rFonts w:ascii="Verdana" w:hAnsi="Verdana"/>
          <w:sz w:val="20"/>
          <w:szCs w:val="20"/>
        </w:rPr>
      </w:pPr>
      <w:r w:rsidRPr="005C0B87">
        <w:rPr>
          <w:rFonts w:ascii="Verdana" w:hAnsi="Verdana"/>
          <w:sz w:val="20"/>
          <w:szCs w:val="20"/>
        </w:rPr>
        <w:t xml:space="preserve">Contar con recursos procesales en la normatividad de los partidos políticos </w:t>
      </w:r>
      <w:r w:rsidRPr="005C0B87">
        <w:rPr>
          <w:rFonts w:ascii="Verdana" w:hAnsi="Verdana"/>
          <w:sz w:val="20"/>
          <w:szCs w:val="20"/>
        </w:rPr>
        <w:t xml:space="preserve">para hacer valer la legalidad interna; </w:t>
      </w:r>
    </w:p>
    <w:p w:rsidR="009D75FF" w:rsidRPr="005C0B87" w:rsidRDefault="00B733E4">
      <w:pPr>
        <w:spacing w:line="240" w:lineRule="auto"/>
        <w:ind w:left="54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ind w:left="555"/>
        <w:rPr>
          <w:rFonts w:ascii="Verdana" w:hAnsi="Verdana"/>
          <w:sz w:val="20"/>
          <w:szCs w:val="20"/>
        </w:rPr>
      </w:pPr>
      <w:r w:rsidRPr="005C0B87">
        <w:rPr>
          <w:rFonts w:ascii="Verdana" w:hAnsi="Verdana"/>
          <w:sz w:val="20"/>
          <w:szCs w:val="20"/>
        </w:rPr>
        <w:t xml:space="preserve">(REFORMADA, P.O. 5 DE OCTUBRE DE 2016) </w:t>
      </w:r>
    </w:p>
    <w:p w:rsidR="009D75FF" w:rsidRPr="005C0B87" w:rsidRDefault="00B733E4">
      <w:pPr>
        <w:numPr>
          <w:ilvl w:val="0"/>
          <w:numId w:val="2"/>
        </w:numPr>
        <w:ind w:hanging="569"/>
        <w:rPr>
          <w:rFonts w:ascii="Verdana" w:hAnsi="Verdana"/>
          <w:sz w:val="20"/>
          <w:szCs w:val="20"/>
        </w:rPr>
      </w:pPr>
      <w:r w:rsidRPr="005C0B87">
        <w:rPr>
          <w:rFonts w:ascii="Verdana" w:hAnsi="Verdana"/>
          <w:sz w:val="20"/>
          <w:szCs w:val="20"/>
        </w:rPr>
        <w:t>Presentar</w:t>
      </w:r>
      <w:r w:rsidRPr="005C0B87">
        <w:rPr>
          <w:rFonts w:ascii="Verdana" w:eastAsia="Franklin Gothic Book" w:hAnsi="Verdana" w:cs="Franklin Gothic Book"/>
          <w:sz w:val="20"/>
          <w:szCs w:val="20"/>
        </w:rPr>
        <w:t xml:space="preserve"> </w:t>
      </w:r>
      <w:r w:rsidRPr="005C0B87">
        <w:rPr>
          <w:rFonts w:ascii="Verdana" w:hAnsi="Verdana"/>
          <w:sz w:val="20"/>
          <w:szCs w:val="20"/>
        </w:rPr>
        <w:t xml:space="preserve">impugnaciones ante el Tribunal Estatal Electoral, para que se respeten sus derechos político-electorales;  </w:t>
      </w:r>
    </w:p>
    <w:p w:rsidR="009D75FF" w:rsidRPr="005C0B87" w:rsidRDefault="00B733E4">
      <w:pPr>
        <w:spacing w:line="240" w:lineRule="auto"/>
        <w:ind w:left="54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2"/>
        </w:numPr>
        <w:ind w:hanging="569"/>
        <w:rPr>
          <w:rFonts w:ascii="Verdana" w:hAnsi="Verdana"/>
          <w:sz w:val="20"/>
          <w:szCs w:val="20"/>
        </w:rPr>
      </w:pPr>
      <w:r w:rsidRPr="005C0B87">
        <w:rPr>
          <w:rFonts w:ascii="Verdana" w:hAnsi="Verdana"/>
          <w:sz w:val="20"/>
          <w:szCs w:val="20"/>
        </w:rPr>
        <w:t>Ser informados de toda documentación, datos y resultad</w:t>
      </w:r>
      <w:r w:rsidRPr="005C0B87">
        <w:rPr>
          <w:rFonts w:ascii="Verdana" w:hAnsi="Verdana"/>
          <w:sz w:val="20"/>
          <w:szCs w:val="20"/>
        </w:rPr>
        <w:t xml:space="preserve">os de que dispongan las autoridades electorales, incluyendo los nombres de los observadores acreditados y sus informes entregados ante la autoridad electoral.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      (ADICIONADA, P.O. 5 DE OCTUBRE DE 2016) </w:t>
      </w:r>
    </w:p>
    <w:p w:rsidR="009D75FF" w:rsidRPr="005C0B87" w:rsidRDefault="00B733E4">
      <w:pPr>
        <w:numPr>
          <w:ilvl w:val="0"/>
          <w:numId w:val="2"/>
        </w:numPr>
        <w:ind w:hanging="569"/>
        <w:rPr>
          <w:rFonts w:ascii="Verdana" w:hAnsi="Verdana"/>
          <w:sz w:val="20"/>
          <w:szCs w:val="20"/>
        </w:rPr>
      </w:pPr>
      <w:r w:rsidRPr="005C0B87">
        <w:rPr>
          <w:rFonts w:ascii="Verdana" w:hAnsi="Verdana"/>
          <w:sz w:val="20"/>
          <w:szCs w:val="20"/>
        </w:rPr>
        <w:lastRenderedPageBreak/>
        <w:t xml:space="preserve">Participar en los procesos de consulta popular </w:t>
      </w:r>
      <w:r w:rsidRPr="005C0B87">
        <w:rPr>
          <w:rFonts w:ascii="Verdana" w:hAnsi="Verdana"/>
          <w:sz w:val="20"/>
          <w:szCs w:val="20"/>
        </w:rPr>
        <w:t xml:space="preserve">de plebiscito, referéndum e iniciativa popular, en los términos de la ley de la materia, y </w:t>
      </w:r>
    </w:p>
    <w:p w:rsidR="009D75FF" w:rsidRPr="005C0B87" w:rsidRDefault="00B733E4">
      <w:pPr>
        <w:spacing w:line="240" w:lineRule="auto"/>
        <w:ind w:left="1114"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ind w:left="555"/>
        <w:rPr>
          <w:rFonts w:ascii="Verdana" w:hAnsi="Verdana"/>
          <w:sz w:val="20"/>
          <w:szCs w:val="20"/>
        </w:rPr>
      </w:pPr>
      <w:r w:rsidRPr="005C0B87">
        <w:rPr>
          <w:rFonts w:ascii="Verdana" w:hAnsi="Verdana"/>
          <w:sz w:val="20"/>
          <w:szCs w:val="20"/>
        </w:rPr>
        <w:t xml:space="preserve">(ADICIONADA, P.O. 5 DE OCTUBRE DE 2016) </w:t>
      </w:r>
    </w:p>
    <w:p w:rsidR="009D75FF" w:rsidRPr="005C0B87" w:rsidRDefault="00B733E4">
      <w:pPr>
        <w:numPr>
          <w:ilvl w:val="0"/>
          <w:numId w:val="2"/>
        </w:numPr>
        <w:ind w:hanging="569"/>
        <w:rPr>
          <w:rFonts w:ascii="Verdana" w:hAnsi="Verdana"/>
          <w:sz w:val="20"/>
          <w:szCs w:val="20"/>
        </w:rPr>
      </w:pPr>
      <w:r w:rsidRPr="005C0B87">
        <w:rPr>
          <w:rFonts w:ascii="Verdana" w:hAnsi="Verdana"/>
          <w:sz w:val="20"/>
          <w:szCs w:val="20"/>
        </w:rPr>
        <w:t xml:space="preserve">Participar como observador electoral de conformidad con la ley.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(REFORMADO, P.O. 5 DE OCTUBRE DE 2016) </w:t>
      </w:r>
    </w:p>
    <w:p w:rsidR="009D75FF" w:rsidRPr="005C0B87" w:rsidRDefault="00B733E4">
      <w:pPr>
        <w:rPr>
          <w:rFonts w:ascii="Verdana" w:hAnsi="Verdana"/>
          <w:sz w:val="20"/>
          <w:szCs w:val="20"/>
        </w:rPr>
      </w:pPr>
      <w:r w:rsidRPr="005C0B87">
        <w:rPr>
          <w:rFonts w:ascii="Verdana" w:hAnsi="Verdana"/>
          <w:sz w:val="20"/>
          <w:szCs w:val="20"/>
        </w:rPr>
        <w:t xml:space="preserve">Se considera información reservada en los términos de la ley de la materia y para toda persona, las medidas de seguridad contenidas en las boletas electorales, así como aquella que determine el órgano interno del Instituto Estatal Electoral.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Artículo 6.</w:t>
      </w:r>
      <w:r w:rsidRPr="005C0B87">
        <w:rPr>
          <w:rFonts w:ascii="Verdana" w:hAnsi="Verdana"/>
          <w:b/>
          <w:sz w:val="20"/>
          <w:szCs w:val="20"/>
        </w:rPr>
        <w:t xml:space="preserve">- </w:t>
      </w:r>
      <w:r w:rsidRPr="005C0B87">
        <w:rPr>
          <w:rFonts w:ascii="Verdana" w:hAnsi="Verdana"/>
          <w:sz w:val="20"/>
          <w:szCs w:val="20"/>
        </w:rPr>
        <w:t xml:space="preserve">El derecho al voto corresponde a los ciudadanos nayaritas que cumplan con la calidad de elector. </w:t>
      </w: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Para tener la calidad de elector se requiere: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3"/>
        </w:numPr>
        <w:ind w:hanging="569"/>
        <w:rPr>
          <w:rFonts w:ascii="Verdana" w:hAnsi="Verdana"/>
          <w:sz w:val="20"/>
          <w:szCs w:val="20"/>
        </w:rPr>
      </w:pPr>
      <w:r w:rsidRPr="005C0B87">
        <w:rPr>
          <w:rFonts w:ascii="Verdana" w:hAnsi="Verdana"/>
          <w:sz w:val="20"/>
          <w:szCs w:val="20"/>
        </w:rPr>
        <w:t xml:space="preserve">Estar en  pleno ejercicio de los derechos políticos; </w:t>
      </w:r>
    </w:p>
    <w:p w:rsidR="009D75FF" w:rsidRPr="005C0B87" w:rsidRDefault="00B733E4">
      <w:pPr>
        <w:spacing w:line="240" w:lineRule="auto"/>
        <w:ind w:left="54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3"/>
        </w:numPr>
        <w:ind w:hanging="569"/>
        <w:rPr>
          <w:rFonts w:ascii="Verdana" w:hAnsi="Verdana"/>
          <w:sz w:val="20"/>
          <w:szCs w:val="20"/>
        </w:rPr>
      </w:pPr>
      <w:r w:rsidRPr="005C0B87">
        <w:rPr>
          <w:rFonts w:ascii="Verdana" w:hAnsi="Verdana"/>
          <w:sz w:val="20"/>
          <w:szCs w:val="20"/>
        </w:rPr>
        <w:t>Estar anotado en la lista nominal de electores c</w:t>
      </w:r>
      <w:r w:rsidRPr="005C0B87">
        <w:rPr>
          <w:rFonts w:ascii="Verdana" w:hAnsi="Verdana"/>
          <w:sz w:val="20"/>
          <w:szCs w:val="20"/>
        </w:rPr>
        <w:t xml:space="preserve">orrespondiente a su sección, distrito y municipio;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      (REFORMADA, P.O. 5 DE OCTUBRE DE 2016) </w:t>
      </w:r>
    </w:p>
    <w:p w:rsidR="009D75FF" w:rsidRPr="005C0B87" w:rsidRDefault="00B733E4">
      <w:pPr>
        <w:numPr>
          <w:ilvl w:val="0"/>
          <w:numId w:val="3"/>
        </w:numPr>
        <w:ind w:hanging="569"/>
        <w:rPr>
          <w:rFonts w:ascii="Verdana" w:hAnsi="Verdana"/>
          <w:sz w:val="20"/>
          <w:szCs w:val="20"/>
        </w:rPr>
      </w:pPr>
      <w:r w:rsidRPr="005C0B87">
        <w:rPr>
          <w:rFonts w:ascii="Verdana" w:hAnsi="Verdana"/>
          <w:sz w:val="20"/>
          <w:szCs w:val="20"/>
        </w:rPr>
        <w:t xml:space="preserve">Contar con credencial para votar con fotografía, vigente, y </w:t>
      </w:r>
    </w:p>
    <w:p w:rsidR="009D75FF" w:rsidRPr="005C0B87" w:rsidRDefault="00B733E4">
      <w:pPr>
        <w:spacing w:line="240" w:lineRule="auto"/>
        <w:ind w:left="54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3"/>
        </w:numPr>
        <w:ind w:hanging="569"/>
        <w:rPr>
          <w:rFonts w:ascii="Verdana" w:hAnsi="Verdana"/>
          <w:sz w:val="20"/>
          <w:szCs w:val="20"/>
        </w:rPr>
      </w:pPr>
      <w:r w:rsidRPr="005C0B87">
        <w:rPr>
          <w:rFonts w:ascii="Verdana" w:hAnsi="Verdana"/>
          <w:sz w:val="20"/>
          <w:szCs w:val="20"/>
        </w:rPr>
        <w:t xml:space="preserve">No tener impedimento legal para el ejercicio de ese derecho.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El ejercicio de este derecho </w:t>
      </w:r>
      <w:r w:rsidRPr="005C0B87">
        <w:rPr>
          <w:rFonts w:ascii="Verdana" w:hAnsi="Verdana"/>
          <w:sz w:val="20"/>
          <w:szCs w:val="20"/>
        </w:rPr>
        <w:t xml:space="preserve">se limitará, invariablemente, a los supuestos previstos expresamente por la Constitución Política de los Estados Unidos Mexicanos y la particular del Estado.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spacing w:after="14" w:line="237" w:lineRule="auto"/>
        <w:ind w:left="10" w:right="-15"/>
        <w:jc w:val="center"/>
        <w:rPr>
          <w:rFonts w:ascii="Verdana" w:hAnsi="Verdana"/>
          <w:sz w:val="20"/>
          <w:szCs w:val="20"/>
        </w:rPr>
      </w:pPr>
      <w:r w:rsidRPr="005C0B87">
        <w:rPr>
          <w:rFonts w:ascii="Verdana" w:hAnsi="Verdana"/>
          <w:b/>
          <w:sz w:val="20"/>
          <w:szCs w:val="20"/>
        </w:rPr>
        <w:t xml:space="preserve">CAPÍTULO II </w:t>
      </w:r>
    </w:p>
    <w:p w:rsidR="009D75FF" w:rsidRPr="005C0B87" w:rsidRDefault="00B733E4">
      <w:pPr>
        <w:spacing w:after="14" w:line="237" w:lineRule="auto"/>
        <w:ind w:left="10" w:right="-15"/>
        <w:jc w:val="center"/>
        <w:rPr>
          <w:rFonts w:ascii="Verdana" w:hAnsi="Verdana"/>
          <w:sz w:val="20"/>
          <w:szCs w:val="20"/>
        </w:rPr>
      </w:pPr>
      <w:r w:rsidRPr="005C0B87">
        <w:rPr>
          <w:rFonts w:ascii="Verdana" w:hAnsi="Verdana"/>
          <w:b/>
          <w:sz w:val="20"/>
          <w:szCs w:val="20"/>
        </w:rPr>
        <w:t xml:space="preserve">De las Obligaciones </w:t>
      </w:r>
    </w:p>
    <w:p w:rsidR="009D75FF" w:rsidRPr="005C0B87" w:rsidRDefault="00B733E4">
      <w:pPr>
        <w:spacing w:line="240" w:lineRule="auto"/>
        <w:ind w:left="0" w:firstLine="0"/>
        <w:jc w:val="center"/>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 xml:space="preserve">Artículo 7.- </w:t>
      </w:r>
      <w:r w:rsidRPr="005C0B87">
        <w:rPr>
          <w:rFonts w:ascii="Verdana" w:hAnsi="Verdana"/>
          <w:sz w:val="20"/>
          <w:szCs w:val="20"/>
        </w:rPr>
        <w:t>Son obligaciones de los ciudadanos:</w:t>
      </w: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4"/>
        </w:numPr>
        <w:ind w:hanging="569"/>
        <w:rPr>
          <w:rFonts w:ascii="Verdana" w:hAnsi="Verdana"/>
          <w:sz w:val="20"/>
          <w:szCs w:val="20"/>
        </w:rPr>
      </w:pPr>
      <w:r w:rsidRPr="005C0B87">
        <w:rPr>
          <w:rFonts w:ascii="Verdana" w:hAnsi="Verdana"/>
          <w:sz w:val="20"/>
          <w:szCs w:val="20"/>
        </w:rPr>
        <w:t xml:space="preserve">Inscribirse en el padrón electoral, tramitar su credencial para votar, y verificar que su nombre aparezca en la lista nominal; </w:t>
      </w:r>
    </w:p>
    <w:p w:rsidR="009D75FF" w:rsidRPr="005C0B87" w:rsidRDefault="00B733E4">
      <w:pPr>
        <w:spacing w:line="240" w:lineRule="auto"/>
        <w:ind w:left="54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4"/>
        </w:numPr>
        <w:ind w:hanging="569"/>
        <w:rPr>
          <w:rFonts w:ascii="Verdana" w:hAnsi="Verdana"/>
          <w:sz w:val="20"/>
          <w:szCs w:val="20"/>
        </w:rPr>
      </w:pPr>
      <w:r w:rsidRPr="005C0B87">
        <w:rPr>
          <w:rFonts w:ascii="Verdana" w:hAnsi="Verdana"/>
          <w:sz w:val="20"/>
          <w:szCs w:val="20"/>
        </w:rPr>
        <w:t xml:space="preserve">Dar aviso al Registro de Electores de su cambio de domicilio;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4"/>
        </w:numPr>
        <w:ind w:hanging="569"/>
        <w:rPr>
          <w:rFonts w:ascii="Verdana" w:hAnsi="Verdana"/>
          <w:sz w:val="20"/>
          <w:szCs w:val="20"/>
        </w:rPr>
      </w:pPr>
      <w:r w:rsidRPr="005C0B87">
        <w:rPr>
          <w:rFonts w:ascii="Verdana" w:hAnsi="Verdana"/>
          <w:sz w:val="20"/>
          <w:szCs w:val="20"/>
        </w:rPr>
        <w:t>Votar en la casilla de la sección electoral que corresponda a</w:t>
      </w:r>
      <w:r w:rsidRPr="005C0B87">
        <w:rPr>
          <w:rFonts w:ascii="Verdana" w:hAnsi="Verdana"/>
          <w:sz w:val="20"/>
          <w:szCs w:val="20"/>
        </w:rPr>
        <w:t xml:space="preserve"> su domicilio, con excepción de aquellos casos que expresamente prevea el presente ordenamiento; </w:t>
      </w:r>
    </w:p>
    <w:p w:rsidR="009D75FF" w:rsidRPr="005C0B87" w:rsidRDefault="00B733E4">
      <w:pPr>
        <w:spacing w:line="240" w:lineRule="auto"/>
        <w:ind w:left="54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4"/>
        </w:numPr>
        <w:ind w:hanging="569"/>
        <w:rPr>
          <w:rFonts w:ascii="Verdana" w:hAnsi="Verdana"/>
          <w:sz w:val="20"/>
          <w:szCs w:val="20"/>
        </w:rPr>
      </w:pPr>
      <w:r w:rsidRPr="005C0B87">
        <w:rPr>
          <w:rFonts w:ascii="Verdana" w:hAnsi="Verdana"/>
          <w:sz w:val="20"/>
          <w:szCs w:val="20"/>
        </w:rPr>
        <w:t xml:space="preserve">Desempeñar gratuita y obligatoriamente las funciones electorales para las que sean convocados o designados, salvo las que se realicen profesionalmente, que </w:t>
      </w:r>
      <w:r w:rsidRPr="005C0B87">
        <w:rPr>
          <w:rFonts w:ascii="Verdana" w:hAnsi="Verdana"/>
          <w:sz w:val="20"/>
          <w:szCs w:val="20"/>
        </w:rPr>
        <w:t xml:space="preserve">serán retribuidas económicamente en términos del Artículo 5o. de la Constitución General de la República; </w:t>
      </w:r>
    </w:p>
    <w:p w:rsidR="009D75FF" w:rsidRPr="005C0B87" w:rsidRDefault="00B733E4">
      <w:pPr>
        <w:spacing w:line="240" w:lineRule="auto"/>
        <w:ind w:left="54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4"/>
        </w:numPr>
        <w:ind w:hanging="569"/>
        <w:rPr>
          <w:rFonts w:ascii="Verdana" w:hAnsi="Verdana"/>
          <w:sz w:val="20"/>
          <w:szCs w:val="20"/>
        </w:rPr>
      </w:pPr>
      <w:r w:rsidRPr="005C0B87">
        <w:rPr>
          <w:rFonts w:ascii="Verdana" w:hAnsi="Verdana"/>
          <w:sz w:val="20"/>
          <w:szCs w:val="20"/>
        </w:rPr>
        <w:t xml:space="preserve">Desempeñar los cargos de elección popular para los que sean </w:t>
      </w:r>
    </w:p>
    <w:p w:rsidR="009D75FF" w:rsidRPr="005C0B87" w:rsidRDefault="00B733E4">
      <w:pPr>
        <w:ind w:left="1124"/>
        <w:rPr>
          <w:rFonts w:ascii="Verdana" w:hAnsi="Verdana"/>
          <w:sz w:val="20"/>
          <w:szCs w:val="20"/>
        </w:rPr>
      </w:pPr>
      <w:r w:rsidRPr="005C0B87">
        <w:rPr>
          <w:rFonts w:ascii="Verdana" w:hAnsi="Verdana"/>
          <w:sz w:val="20"/>
          <w:szCs w:val="20"/>
        </w:rPr>
        <w:t xml:space="preserve">electos, y; </w:t>
      </w:r>
    </w:p>
    <w:p w:rsidR="009D75FF" w:rsidRPr="005C0B87" w:rsidRDefault="00B733E4">
      <w:pPr>
        <w:spacing w:line="240" w:lineRule="auto"/>
        <w:ind w:left="54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4"/>
        </w:numPr>
        <w:ind w:hanging="569"/>
        <w:rPr>
          <w:rFonts w:ascii="Verdana" w:hAnsi="Verdana"/>
          <w:sz w:val="20"/>
          <w:szCs w:val="20"/>
        </w:rPr>
      </w:pPr>
      <w:r w:rsidRPr="005C0B87">
        <w:rPr>
          <w:rFonts w:ascii="Verdana" w:hAnsi="Verdana"/>
          <w:sz w:val="20"/>
          <w:szCs w:val="20"/>
        </w:rPr>
        <w:t xml:space="preserve">Las demás que señale ésta y otras disposiciones legales.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Artículo 8.</w:t>
      </w:r>
      <w:r w:rsidRPr="005C0B87">
        <w:rPr>
          <w:rFonts w:ascii="Verdana" w:hAnsi="Verdana"/>
          <w:b/>
          <w:sz w:val="20"/>
          <w:szCs w:val="20"/>
        </w:rPr>
        <w:t xml:space="preserve">- </w:t>
      </w:r>
      <w:r w:rsidRPr="005C0B87">
        <w:rPr>
          <w:rFonts w:ascii="Verdana" w:hAnsi="Verdana"/>
          <w:sz w:val="20"/>
          <w:szCs w:val="20"/>
        </w:rPr>
        <w:t xml:space="preserve">Los ciudadanos designados para desempeñar una función electoral, sólo podrán excusarse de su cumplimiento por causa justificada o de fuerza mayor, </w:t>
      </w:r>
      <w:r w:rsidRPr="005C0B87">
        <w:rPr>
          <w:rFonts w:ascii="Verdana" w:hAnsi="Verdana"/>
          <w:sz w:val="20"/>
          <w:szCs w:val="20"/>
        </w:rPr>
        <w:lastRenderedPageBreak/>
        <w:t xml:space="preserve">debidamente demostrada ante el organismo que lo designó. La excusa deberá ser planteada por escrito dentro </w:t>
      </w:r>
      <w:r w:rsidRPr="005C0B87">
        <w:rPr>
          <w:rFonts w:ascii="Verdana" w:hAnsi="Verdana"/>
          <w:sz w:val="20"/>
          <w:szCs w:val="20"/>
        </w:rPr>
        <w:t>de las setenta y dos horas siguientes de que tenga conocimiento.</w:t>
      </w: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Será justificada, la excusa del ciudadano que reciba un nombramiento, el haber sido designado representante de un partido político, de una coalición o de un candidato para la jornada electoral.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spacing w:after="14" w:line="237" w:lineRule="auto"/>
        <w:ind w:left="10" w:right="-15"/>
        <w:jc w:val="center"/>
        <w:rPr>
          <w:rFonts w:ascii="Verdana" w:hAnsi="Verdana"/>
          <w:sz w:val="20"/>
          <w:szCs w:val="20"/>
        </w:rPr>
      </w:pPr>
      <w:r w:rsidRPr="005C0B87">
        <w:rPr>
          <w:rFonts w:ascii="Verdana" w:hAnsi="Verdana"/>
          <w:b/>
          <w:sz w:val="20"/>
          <w:szCs w:val="20"/>
        </w:rPr>
        <w:t xml:space="preserve">CAPÍTULO III </w:t>
      </w:r>
    </w:p>
    <w:p w:rsidR="009D75FF" w:rsidRPr="005C0B87" w:rsidRDefault="00B733E4">
      <w:pPr>
        <w:spacing w:after="14" w:line="237" w:lineRule="auto"/>
        <w:ind w:left="10" w:right="-15"/>
        <w:jc w:val="center"/>
        <w:rPr>
          <w:rFonts w:ascii="Verdana" w:hAnsi="Verdana"/>
          <w:sz w:val="20"/>
          <w:szCs w:val="20"/>
        </w:rPr>
      </w:pPr>
      <w:r w:rsidRPr="005C0B87">
        <w:rPr>
          <w:rFonts w:ascii="Verdana" w:hAnsi="Verdana"/>
          <w:b/>
          <w:sz w:val="20"/>
          <w:szCs w:val="20"/>
        </w:rPr>
        <w:t>De los Observadores y Visitadores Electorales</w:t>
      </w: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(REFORMADO, P.O. 5 DE OCTUBRE DE 2016) </w:t>
      </w:r>
    </w:p>
    <w:p w:rsidR="009D75FF" w:rsidRPr="005C0B87" w:rsidRDefault="00B733E4">
      <w:pPr>
        <w:rPr>
          <w:rFonts w:ascii="Verdana" w:hAnsi="Verdana"/>
          <w:sz w:val="20"/>
          <w:szCs w:val="20"/>
        </w:rPr>
      </w:pPr>
      <w:r w:rsidRPr="005C0B87">
        <w:rPr>
          <w:rFonts w:ascii="Verdana" w:hAnsi="Verdana"/>
          <w:b/>
          <w:sz w:val="20"/>
          <w:szCs w:val="20"/>
        </w:rPr>
        <w:t xml:space="preserve">Artículo 9.- </w:t>
      </w:r>
      <w:r w:rsidRPr="005C0B87">
        <w:rPr>
          <w:rFonts w:ascii="Verdana" w:hAnsi="Verdana"/>
          <w:sz w:val="20"/>
          <w:szCs w:val="20"/>
        </w:rPr>
        <w:t>Es derecho de los ciudadanos, participar como observadores de los actos de preparación y desarrollo del proceso electoral, así como en todos los actos que integran la jornada electoral, con base en l</w:t>
      </w:r>
      <w:r w:rsidRPr="005C0B87">
        <w:rPr>
          <w:rFonts w:ascii="Verdana" w:hAnsi="Verdana"/>
          <w:sz w:val="20"/>
          <w:szCs w:val="20"/>
        </w:rPr>
        <w:t xml:space="preserve">o establecido por la ley.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 xml:space="preserve">Artículo 10.- </w:t>
      </w:r>
      <w:r w:rsidRPr="005C0B87">
        <w:rPr>
          <w:rFonts w:ascii="Verdana" w:hAnsi="Verdana"/>
          <w:sz w:val="20"/>
          <w:szCs w:val="20"/>
        </w:rPr>
        <w:t xml:space="preserve">DEROGADO, P.O. 5 DE OCTUBRE DE 2016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 xml:space="preserve">Artículo 11.- </w:t>
      </w:r>
      <w:r w:rsidRPr="005C0B87">
        <w:rPr>
          <w:rFonts w:ascii="Verdana" w:hAnsi="Verdana"/>
          <w:sz w:val="20"/>
          <w:szCs w:val="20"/>
        </w:rPr>
        <w:t xml:space="preserve">DEROGADO, P.O. 5 DE OCTUBRE DE 2016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 xml:space="preserve">Artículo 12.- </w:t>
      </w:r>
      <w:r w:rsidRPr="005C0B87">
        <w:rPr>
          <w:rFonts w:ascii="Verdana" w:hAnsi="Verdana"/>
          <w:sz w:val="20"/>
          <w:szCs w:val="20"/>
        </w:rPr>
        <w:t>DEROGADO, P.O. 5 DE OCTUBRE DE 2016</w:t>
      </w: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spacing w:line="243" w:lineRule="auto"/>
        <w:ind w:left="152"/>
        <w:jc w:val="left"/>
        <w:rPr>
          <w:rFonts w:ascii="Verdana" w:hAnsi="Verdana"/>
          <w:sz w:val="20"/>
          <w:szCs w:val="20"/>
        </w:rPr>
      </w:pPr>
      <w:r w:rsidRPr="005C0B87">
        <w:rPr>
          <w:rFonts w:ascii="Verdana" w:hAnsi="Verdana"/>
          <w:b/>
          <w:sz w:val="20"/>
          <w:szCs w:val="20"/>
        </w:rPr>
        <w:t xml:space="preserve">Artículo 13.- </w:t>
      </w:r>
      <w:r w:rsidRPr="005C0B87">
        <w:rPr>
          <w:rFonts w:ascii="Verdana" w:hAnsi="Verdana"/>
          <w:sz w:val="20"/>
          <w:szCs w:val="20"/>
        </w:rPr>
        <w:t>DEROGADO, P.O. 5 DE OCTUBRE DE 2016</w:t>
      </w:r>
      <w:r w:rsidRPr="005C0B87">
        <w:rPr>
          <w:rFonts w:ascii="Verdana" w:hAnsi="Verdana"/>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spacing w:after="14" w:line="237" w:lineRule="auto"/>
        <w:ind w:left="10" w:right="-15"/>
        <w:jc w:val="center"/>
        <w:rPr>
          <w:rFonts w:ascii="Verdana" w:hAnsi="Verdana"/>
          <w:sz w:val="20"/>
          <w:szCs w:val="20"/>
        </w:rPr>
      </w:pPr>
      <w:r w:rsidRPr="005C0B87">
        <w:rPr>
          <w:rFonts w:ascii="Verdana" w:hAnsi="Verdana"/>
          <w:b/>
          <w:sz w:val="20"/>
          <w:szCs w:val="20"/>
        </w:rPr>
        <w:t xml:space="preserve">CAPÍTULO IV </w:t>
      </w:r>
    </w:p>
    <w:p w:rsidR="009D75FF" w:rsidRPr="005C0B87" w:rsidRDefault="00B733E4">
      <w:pPr>
        <w:spacing w:after="14" w:line="237" w:lineRule="auto"/>
        <w:ind w:left="10" w:right="-15"/>
        <w:jc w:val="center"/>
        <w:rPr>
          <w:rFonts w:ascii="Verdana" w:hAnsi="Verdana"/>
          <w:sz w:val="20"/>
          <w:szCs w:val="20"/>
        </w:rPr>
      </w:pPr>
      <w:r w:rsidRPr="005C0B87">
        <w:rPr>
          <w:rFonts w:ascii="Verdana" w:hAnsi="Verdana"/>
          <w:b/>
          <w:sz w:val="20"/>
          <w:szCs w:val="20"/>
        </w:rPr>
        <w:t xml:space="preserve">Requisitos de Elegibilidad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Artículo 14.-</w:t>
      </w:r>
      <w:r w:rsidRPr="005C0B87">
        <w:rPr>
          <w:rFonts w:ascii="Verdana" w:hAnsi="Verdana"/>
          <w:sz w:val="20"/>
          <w:szCs w:val="20"/>
        </w:rPr>
        <w:t xml:space="preserve"> Son elegibles para los cargos de Gobernador, Diputados al </w:t>
      </w:r>
    </w:p>
    <w:p w:rsidR="009D75FF" w:rsidRPr="005C0B87" w:rsidRDefault="00B733E4">
      <w:pPr>
        <w:rPr>
          <w:rFonts w:ascii="Verdana" w:hAnsi="Verdana"/>
          <w:sz w:val="20"/>
          <w:szCs w:val="20"/>
        </w:rPr>
      </w:pPr>
      <w:r w:rsidRPr="005C0B87">
        <w:rPr>
          <w:rFonts w:ascii="Verdana" w:hAnsi="Verdana"/>
          <w:sz w:val="20"/>
          <w:szCs w:val="20"/>
        </w:rPr>
        <w:t xml:space="preserve">Congreso del Estado y miembros de los Ayuntamientos, los ciudadanos del Estado que teniendo la calidad de electores reúnan los requisitos que establecen </w:t>
      </w:r>
      <w:r w:rsidRPr="005C0B87">
        <w:rPr>
          <w:rFonts w:ascii="Verdana" w:hAnsi="Verdana"/>
          <w:sz w:val="20"/>
          <w:szCs w:val="20"/>
        </w:rPr>
        <w:t xml:space="preserve">la Constitución Política de los Estados Unidos Mexicanos, la particular del Estado y las leyes que de ellas emanen, así como sujetarse a los procedimientos establecidos en el presente ordenamiento.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 xml:space="preserve">Artículo 15.- </w:t>
      </w:r>
      <w:r w:rsidRPr="005C0B87">
        <w:rPr>
          <w:rFonts w:ascii="Verdana" w:hAnsi="Verdana"/>
          <w:sz w:val="20"/>
          <w:szCs w:val="20"/>
        </w:rPr>
        <w:t>Ningún ciudadano podrá aceptar o publicit</w:t>
      </w:r>
      <w:r w:rsidRPr="005C0B87">
        <w:rPr>
          <w:rFonts w:ascii="Verdana" w:hAnsi="Verdana"/>
          <w:sz w:val="20"/>
          <w:szCs w:val="20"/>
        </w:rPr>
        <w:t>ar su candidatura para desempeñar cargo de elección popular, si no es elegible.</w:t>
      </w: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 xml:space="preserve">Artículo 16.- </w:t>
      </w:r>
      <w:r w:rsidRPr="005C0B87">
        <w:rPr>
          <w:rFonts w:ascii="Verdana" w:hAnsi="Verdana"/>
          <w:sz w:val="20"/>
          <w:szCs w:val="20"/>
        </w:rPr>
        <w:t>A ningún ciudadano podrá registrársele como candidato a distintos cargos de elección popular en el mismo proceso electoral, excepto en los casos siguientes:</w:t>
      </w: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5"/>
        </w:numPr>
        <w:ind w:hanging="569"/>
        <w:rPr>
          <w:rFonts w:ascii="Verdana" w:hAnsi="Verdana"/>
          <w:sz w:val="20"/>
          <w:szCs w:val="20"/>
        </w:rPr>
      </w:pPr>
      <w:r w:rsidRPr="005C0B87">
        <w:rPr>
          <w:rFonts w:ascii="Verdana" w:hAnsi="Verdana"/>
          <w:sz w:val="20"/>
          <w:szCs w:val="20"/>
        </w:rPr>
        <w:t xml:space="preserve">Para </w:t>
      </w:r>
      <w:r w:rsidRPr="005C0B87">
        <w:rPr>
          <w:rFonts w:ascii="Verdana" w:hAnsi="Verdana"/>
          <w:sz w:val="20"/>
          <w:szCs w:val="20"/>
        </w:rPr>
        <w:tab/>
        <w:t xml:space="preserve">Diputados </w:t>
      </w:r>
      <w:r w:rsidRPr="005C0B87">
        <w:rPr>
          <w:rFonts w:ascii="Verdana" w:hAnsi="Verdana"/>
          <w:sz w:val="20"/>
          <w:szCs w:val="20"/>
        </w:rPr>
        <w:tab/>
        <w:t xml:space="preserve">de </w:t>
      </w:r>
      <w:r w:rsidRPr="005C0B87">
        <w:rPr>
          <w:rFonts w:ascii="Verdana" w:hAnsi="Verdana"/>
          <w:sz w:val="20"/>
          <w:szCs w:val="20"/>
        </w:rPr>
        <w:tab/>
        <w:t xml:space="preserve">Mayoría </w:t>
      </w:r>
      <w:r w:rsidRPr="005C0B87">
        <w:rPr>
          <w:rFonts w:ascii="Verdana" w:hAnsi="Verdana"/>
          <w:sz w:val="20"/>
          <w:szCs w:val="20"/>
        </w:rPr>
        <w:tab/>
        <w:t xml:space="preserve">Relativa </w:t>
      </w:r>
      <w:r w:rsidRPr="005C0B87">
        <w:rPr>
          <w:rFonts w:ascii="Verdana" w:hAnsi="Verdana"/>
          <w:sz w:val="20"/>
          <w:szCs w:val="20"/>
        </w:rPr>
        <w:tab/>
        <w:t xml:space="preserve">y </w:t>
      </w:r>
      <w:r w:rsidRPr="005C0B87">
        <w:rPr>
          <w:rFonts w:ascii="Verdana" w:hAnsi="Verdana"/>
          <w:sz w:val="20"/>
          <w:szCs w:val="20"/>
        </w:rPr>
        <w:tab/>
        <w:t xml:space="preserve">de </w:t>
      </w:r>
      <w:r w:rsidRPr="005C0B87">
        <w:rPr>
          <w:rFonts w:ascii="Verdana" w:hAnsi="Verdana"/>
          <w:sz w:val="20"/>
          <w:szCs w:val="20"/>
        </w:rPr>
        <w:tab/>
        <w:t xml:space="preserve">Representación </w:t>
      </w:r>
    </w:p>
    <w:p w:rsidR="009D75FF" w:rsidRPr="005C0B87" w:rsidRDefault="00B733E4">
      <w:pPr>
        <w:ind w:left="1124"/>
        <w:rPr>
          <w:rFonts w:ascii="Verdana" w:hAnsi="Verdana"/>
          <w:sz w:val="20"/>
          <w:szCs w:val="20"/>
        </w:rPr>
      </w:pPr>
      <w:r w:rsidRPr="005C0B87">
        <w:rPr>
          <w:rFonts w:ascii="Verdana" w:hAnsi="Verdana"/>
          <w:sz w:val="20"/>
          <w:szCs w:val="20"/>
        </w:rPr>
        <w:t xml:space="preserve">Proporcional, y; </w:t>
      </w:r>
    </w:p>
    <w:p w:rsidR="009D75FF" w:rsidRPr="005C0B87" w:rsidRDefault="00B733E4">
      <w:pPr>
        <w:spacing w:line="240" w:lineRule="auto"/>
        <w:ind w:left="1114"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5"/>
        </w:numPr>
        <w:ind w:hanging="569"/>
        <w:rPr>
          <w:rFonts w:ascii="Verdana" w:hAnsi="Verdana"/>
          <w:sz w:val="20"/>
          <w:szCs w:val="20"/>
        </w:rPr>
      </w:pPr>
      <w:r w:rsidRPr="005C0B87">
        <w:rPr>
          <w:rFonts w:ascii="Verdana" w:hAnsi="Verdana"/>
          <w:sz w:val="20"/>
          <w:szCs w:val="20"/>
        </w:rPr>
        <w:t xml:space="preserve">Para Presidente Municipal, Síndico y Regidores de Mayoría Relativa y de Regidores de Representación Proporcional.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spacing w:after="14" w:line="237" w:lineRule="auto"/>
        <w:ind w:left="10" w:right="-15"/>
        <w:jc w:val="center"/>
        <w:rPr>
          <w:rFonts w:ascii="Verdana" w:hAnsi="Verdana"/>
          <w:sz w:val="20"/>
          <w:szCs w:val="20"/>
        </w:rPr>
      </w:pPr>
      <w:r w:rsidRPr="005C0B87">
        <w:rPr>
          <w:rFonts w:ascii="Verdana" w:hAnsi="Verdana"/>
          <w:b/>
          <w:sz w:val="20"/>
          <w:szCs w:val="20"/>
        </w:rPr>
        <w:t xml:space="preserve">TÍTULO TERCERO </w:t>
      </w:r>
    </w:p>
    <w:p w:rsidR="009D75FF" w:rsidRPr="005C0B87" w:rsidRDefault="00B733E4">
      <w:pPr>
        <w:spacing w:after="14" w:line="237" w:lineRule="auto"/>
        <w:ind w:left="1562" w:right="1363"/>
        <w:jc w:val="center"/>
        <w:rPr>
          <w:rFonts w:ascii="Verdana" w:hAnsi="Verdana"/>
          <w:sz w:val="20"/>
          <w:szCs w:val="20"/>
        </w:rPr>
      </w:pPr>
      <w:r w:rsidRPr="005C0B87">
        <w:rPr>
          <w:rFonts w:ascii="Verdana" w:hAnsi="Verdana"/>
          <w:b/>
          <w:sz w:val="20"/>
          <w:szCs w:val="20"/>
        </w:rPr>
        <w:t>De las Elecciones y del Sistema de Inte</w:t>
      </w:r>
      <w:r w:rsidRPr="005C0B87">
        <w:rPr>
          <w:rFonts w:ascii="Verdana" w:hAnsi="Verdana"/>
          <w:b/>
          <w:sz w:val="20"/>
          <w:szCs w:val="20"/>
        </w:rPr>
        <w:t xml:space="preserve">gración del Congreso y Ayuntamientos </w:t>
      </w:r>
    </w:p>
    <w:p w:rsidR="009D75FF" w:rsidRPr="005C0B87" w:rsidRDefault="00B733E4">
      <w:pPr>
        <w:spacing w:line="240" w:lineRule="auto"/>
        <w:ind w:left="0" w:firstLine="0"/>
        <w:jc w:val="center"/>
        <w:rPr>
          <w:rFonts w:ascii="Verdana" w:hAnsi="Verdana"/>
          <w:sz w:val="20"/>
          <w:szCs w:val="20"/>
        </w:rPr>
      </w:pPr>
      <w:r w:rsidRPr="005C0B87">
        <w:rPr>
          <w:rFonts w:ascii="Verdana" w:hAnsi="Verdana"/>
          <w:sz w:val="20"/>
          <w:szCs w:val="20"/>
        </w:rPr>
        <w:t xml:space="preserve"> </w:t>
      </w:r>
    </w:p>
    <w:p w:rsidR="009D75FF" w:rsidRPr="005C0B87" w:rsidRDefault="00B733E4">
      <w:pPr>
        <w:spacing w:after="14" w:line="237" w:lineRule="auto"/>
        <w:ind w:left="10" w:right="-15"/>
        <w:jc w:val="center"/>
        <w:rPr>
          <w:rFonts w:ascii="Verdana" w:hAnsi="Verdana"/>
          <w:sz w:val="20"/>
          <w:szCs w:val="20"/>
        </w:rPr>
      </w:pPr>
      <w:r w:rsidRPr="005C0B87">
        <w:rPr>
          <w:rFonts w:ascii="Verdana" w:hAnsi="Verdana"/>
          <w:b/>
          <w:sz w:val="20"/>
          <w:szCs w:val="20"/>
        </w:rPr>
        <w:t xml:space="preserve">CAPÍTULO I </w:t>
      </w:r>
    </w:p>
    <w:p w:rsidR="009D75FF" w:rsidRPr="005C0B87" w:rsidRDefault="00B733E4">
      <w:pPr>
        <w:spacing w:after="14" w:line="237" w:lineRule="auto"/>
        <w:ind w:left="10" w:right="-15"/>
        <w:jc w:val="center"/>
        <w:rPr>
          <w:rFonts w:ascii="Verdana" w:hAnsi="Verdana"/>
          <w:sz w:val="20"/>
          <w:szCs w:val="20"/>
        </w:rPr>
      </w:pPr>
      <w:r w:rsidRPr="005C0B87">
        <w:rPr>
          <w:rFonts w:ascii="Verdana" w:hAnsi="Verdana"/>
          <w:b/>
          <w:sz w:val="20"/>
          <w:szCs w:val="20"/>
        </w:rPr>
        <w:t xml:space="preserve">De las Elecciones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(REFORMADO PRIMER PÁRRAFO, P.O. 5 DE OCTUBRE DE 2016) </w:t>
      </w:r>
    </w:p>
    <w:p w:rsidR="009D75FF" w:rsidRPr="005C0B87" w:rsidRDefault="00B733E4">
      <w:pPr>
        <w:rPr>
          <w:rFonts w:ascii="Verdana" w:hAnsi="Verdana"/>
          <w:sz w:val="20"/>
          <w:szCs w:val="20"/>
        </w:rPr>
      </w:pPr>
      <w:r w:rsidRPr="005C0B87">
        <w:rPr>
          <w:rFonts w:ascii="Verdana" w:hAnsi="Verdana"/>
          <w:b/>
          <w:sz w:val="20"/>
          <w:szCs w:val="20"/>
        </w:rPr>
        <w:lastRenderedPageBreak/>
        <w:t xml:space="preserve">Artículo 17.- </w:t>
      </w:r>
      <w:r w:rsidRPr="005C0B87">
        <w:rPr>
          <w:rFonts w:ascii="Verdana" w:hAnsi="Verdana"/>
          <w:sz w:val="20"/>
          <w:szCs w:val="20"/>
        </w:rPr>
        <w:t>Las</w:t>
      </w:r>
      <w:r w:rsidRPr="005C0B87">
        <w:rPr>
          <w:rFonts w:ascii="Verdana" w:eastAsia="Franklin Gothic Book" w:hAnsi="Verdana" w:cs="Franklin Gothic Book"/>
          <w:sz w:val="20"/>
          <w:szCs w:val="20"/>
        </w:rPr>
        <w:t xml:space="preserve"> </w:t>
      </w:r>
      <w:r w:rsidRPr="005C0B87">
        <w:rPr>
          <w:rFonts w:ascii="Verdana" w:hAnsi="Verdana"/>
          <w:sz w:val="20"/>
          <w:szCs w:val="20"/>
        </w:rPr>
        <w:t>elecciones serán ordinarias y extraordinarias. Las primeras se celebrarán el primer domingo de junio del año q</w:t>
      </w:r>
      <w:r w:rsidRPr="005C0B87">
        <w:rPr>
          <w:rFonts w:ascii="Verdana" w:hAnsi="Verdana"/>
          <w:sz w:val="20"/>
          <w:szCs w:val="20"/>
        </w:rPr>
        <w:t>ue corresponda para elegir:</w:t>
      </w: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6"/>
        </w:numPr>
        <w:ind w:hanging="569"/>
        <w:rPr>
          <w:rFonts w:ascii="Verdana" w:hAnsi="Verdana"/>
          <w:sz w:val="20"/>
          <w:szCs w:val="20"/>
        </w:rPr>
      </w:pPr>
      <w:r w:rsidRPr="005C0B87">
        <w:rPr>
          <w:rFonts w:ascii="Verdana" w:hAnsi="Verdana"/>
          <w:sz w:val="20"/>
          <w:szCs w:val="20"/>
        </w:rPr>
        <w:t xml:space="preserve">Gobernador del Estado cada seis años; </w:t>
      </w:r>
    </w:p>
    <w:p w:rsidR="009D75FF" w:rsidRPr="005C0B87" w:rsidRDefault="00B733E4">
      <w:pPr>
        <w:spacing w:line="240" w:lineRule="auto"/>
        <w:ind w:left="54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6"/>
        </w:numPr>
        <w:ind w:hanging="569"/>
        <w:rPr>
          <w:rFonts w:ascii="Verdana" w:hAnsi="Verdana"/>
          <w:sz w:val="20"/>
          <w:szCs w:val="20"/>
        </w:rPr>
      </w:pPr>
      <w:r w:rsidRPr="005C0B87">
        <w:rPr>
          <w:rFonts w:ascii="Verdana" w:hAnsi="Verdana"/>
          <w:sz w:val="20"/>
          <w:szCs w:val="20"/>
        </w:rPr>
        <w:t xml:space="preserve">Diputados al Congreso Local cada tres años, y;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6"/>
        </w:numPr>
        <w:ind w:hanging="569"/>
        <w:rPr>
          <w:rFonts w:ascii="Verdana" w:hAnsi="Verdana"/>
          <w:sz w:val="20"/>
          <w:szCs w:val="20"/>
        </w:rPr>
      </w:pPr>
      <w:r w:rsidRPr="005C0B87">
        <w:rPr>
          <w:rFonts w:ascii="Verdana" w:hAnsi="Verdana"/>
          <w:sz w:val="20"/>
          <w:szCs w:val="20"/>
        </w:rPr>
        <w:t xml:space="preserve">Ayuntamientos cada tres años.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 xml:space="preserve">Artículo 18.- </w:t>
      </w:r>
      <w:r w:rsidRPr="005C0B87">
        <w:rPr>
          <w:rFonts w:ascii="Verdana" w:hAnsi="Verdana"/>
          <w:sz w:val="20"/>
          <w:szCs w:val="20"/>
        </w:rPr>
        <w:t xml:space="preserve">Para la realización de las elecciones ordinarias, el Congreso del Estado, expedirá la convocatoria respectiva antes de la fecha del inicio formal del proceso electoral.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Las elecciones extraordinarias se celebrarán en los casos previstos por la Constituc</w:t>
      </w:r>
      <w:r w:rsidRPr="005C0B87">
        <w:rPr>
          <w:rFonts w:ascii="Verdana" w:hAnsi="Verdana"/>
          <w:sz w:val="20"/>
          <w:szCs w:val="20"/>
        </w:rPr>
        <w:t xml:space="preserve">ión Política del Estado y esta ley y se sujetarán a lo dispuesto por la misma y a lo que establezca la convocatoria que al efecto expida el Congreso del Estado.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En caso de declaración de nulidad de elecciones,</w:t>
      </w:r>
      <w:r w:rsidRPr="005C0B87">
        <w:rPr>
          <w:rFonts w:ascii="Verdana" w:hAnsi="Verdana"/>
          <w:b/>
          <w:sz w:val="20"/>
          <w:szCs w:val="20"/>
        </w:rPr>
        <w:t xml:space="preserve"> </w:t>
      </w:r>
      <w:r w:rsidRPr="005C0B87">
        <w:rPr>
          <w:rFonts w:ascii="Verdana" w:hAnsi="Verdana"/>
          <w:sz w:val="20"/>
          <w:szCs w:val="20"/>
        </w:rPr>
        <w:t>la convocatoria se emitirá dentro de los se</w:t>
      </w:r>
      <w:r w:rsidRPr="005C0B87">
        <w:rPr>
          <w:rFonts w:ascii="Verdana" w:hAnsi="Verdana"/>
          <w:sz w:val="20"/>
          <w:szCs w:val="20"/>
        </w:rPr>
        <w:t xml:space="preserve">senta días siguientes a la resolución que la determine.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Toda convocatoria a elecciones se publicará al día siguiente de su expedición,  en el Periódico Oficial, Órgano del Gobierno del Estado.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 xml:space="preserve">Artículo 19.- </w:t>
      </w:r>
      <w:r w:rsidRPr="005C0B87">
        <w:rPr>
          <w:rFonts w:ascii="Verdana" w:hAnsi="Verdana"/>
          <w:sz w:val="20"/>
          <w:szCs w:val="20"/>
        </w:rPr>
        <w:t>Las convocatorias para la celebración de el</w:t>
      </w:r>
      <w:r w:rsidRPr="005C0B87">
        <w:rPr>
          <w:rFonts w:ascii="Verdana" w:hAnsi="Verdana"/>
          <w:sz w:val="20"/>
          <w:szCs w:val="20"/>
        </w:rPr>
        <w:t>ecciones extraordinarias, no podrán restringir los derechos que esta ley reconoce a los ciudadanos y a los partidos políticos, ni alterar los procedimientos y formalidades que la misma establece.</w:t>
      </w: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 xml:space="preserve">Artículo 20.- </w:t>
      </w:r>
      <w:r w:rsidRPr="005C0B87">
        <w:rPr>
          <w:rFonts w:ascii="Verdana" w:hAnsi="Verdana"/>
          <w:sz w:val="20"/>
          <w:szCs w:val="20"/>
        </w:rPr>
        <w:t>El Consejo Local Electoral y los Consejos M</w:t>
      </w:r>
      <w:r w:rsidRPr="005C0B87">
        <w:rPr>
          <w:rFonts w:ascii="Verdana" w:hAnsi="Verdana"/>
          <w:sz w:val="20"/>
          <w:szCs w:val="20"/>
        </w:rPr>
        <w:t xml:space="preserve">unicipales, en ningún caso, podrán modificar o ampliar los plazos fijados en esta ley a las diferentes etapas del proceso. Los términos y plazos a que se sujetarán las actividades concernientes al registro de electores, quedarán sujetas al convenio que al </w:t>
      </w:r>
      <w:r w:rsidRPr="005C0B87">
        <w:rPr>
          <w:rFonts w:ascii="Verdana" w:hAnsi="Verdana"/>
          <w:sz w:val="20"/>
          <w:szCs w:val="20"/>
        </w:rPr>
        <w:t>efecto se suscriba en los términos de la presente ley.</w:t>
      </w: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En el caso de elecciones extraordinarias, el Congreso ajustará los plazos, conforme a la fecha señalada para las elecciones, en la convocatoria respectiva. </w:t>
      </w:r>
    </w:p>
    <w:p w:rsidR="009D75FF" w:rsidRPr="005C0B87" w:rsidRDefault="00B733E4">
      <w:pPr>
        <w:spacing w:line="240" w:lineRule="auto"/>
        <w:ind w:left="0" w:firstLine="0"/>
        <w:jc w:val="center"/>
        <w:rPr>
          <w:rFonts w:ascii="Verdana" w:hAnsi="Verdana"/>
          <w:sz w:val="20"/>
          <w:szCs w:val="20"/>
        </w:rPr>
      </w:pPr>
      <w:r w:rsidRPr="005C0B87">
        <w:rPr>
          <w:rFonts w:ascii="Verdana" w:hAnsi="Verdana"/>
          <w:b/>
          <w:sz w:val="20"/>
          <w:szCs w:val="20"/>
        </w:rPr>
        <w:t xml:space="preserve"> </w:t>
      </w:r>
    </w:p>
    <w:p w:rsidR="009D75FF" w:rsidRPr="005C0B87" w:rsidRDefault="00B733E4">
      <w:pPr>
        <w:spacing w:after="14" w:line="237" w:lineRule="auto"/>
        <w:ind w:left="10" w:right="-15"/>
        <w:jc w:val="center"/>
        <w:rPr>
          <w:rFonts w:ascii="Verdana" w:hAnsi="Verdana"/>
          <w:sz w:val="20"/>
          <w:szCs w:val="20"/>
        </w:rPr>
      </w:pPr>
      <w:r w:rsidRPr="005C0B87">
        <w:rPr>
          <w:rFonts w:ascii="Verdana" w:hAnsi="Verdana"/>
          <w:b/>
          <w:sz w:val="20"/>
          <w:szCs w:val="20"/>
        </w:rPr>
        <w:t xml:space="preserve">CAPÍTULO II </w:t>
      </w:r>
    </w:p>
    <w:p w:rsidR="009D75FF" w:rsidRPr="005C0B87" w:rsidRDefault="00B733E4">
      <w:pPr>
        <w:spacing w:after="14" w:line="237" w:lineRule="auto"/>
        <w:ind w:left="10" w:right="-15"/>
        <w:jc w:val="center"/>
        <w:rPr>
          <w:rFonts w:ascii="Verdana" w:hAnsi="Verdana"/>
          <w:sz w:val="20"/>
          <w:szCs w:val="20"/>
        </w:rPr>
      </w:pPr>
      <w:r w:rsidRPr="005C0B87">
        <w:rPr>
          <w:rFonts w:ascii="Verdana" w:hAnsi="Verdana"/>
          <w:b/>
          <w:sz w:val="20"/>
          <w:szCs w:val="20"/>
        </w:rPr>
        <w:t xml:space="preserve">De la Representación Proporcional para la </w:t>
      </w:r>
    </w:p>
    <w:p w:rsidR="009D75FF" w:rsidRPr="005C0B87" w:rsidRDefault="00B733E4">
      <w:pPr>
        <w:pStyle w:val="Ttulo1"/>
        <w:ind w:left="1054"/>
        <w:rPr>
          <w:rFonts w:ascii="Verdana" w:hAnsi="Verdana"/>
          <w:sz w:val="20"/>
          <w:szCs w:val="20"/>
        </w:rPr>
      </w:pPr>
      <w:r w:rsidRPr="005C0B87">
        <w:rPr>
          <w:rFonts w:ascii="Verdana" w:hAnsi="Verdana"/>
          <w:sz w:val="20"/>
          <w:szCs w:val="20"/>
        </w:rPr>
        <w:t xml:space="preserve">Integración del Congreso y de las Fórmulas de Asignación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(REFORMADO, P.O. 5 DE OCTUBRE DE 2016) </w:t>
      </w:r>
    </w:p>
    <w:p w:rsidR="009D75FF" w:rsidRPr="005C0B87" w:rsidRDefault="00B733E4">
      <w:pPr>
        <w:rPr>
          <w:rFonts w:ascii="Verdana" w:hAnsi="Verdana"/>
          <w:sz w:val="20"/>
          <w:szCs w:val="20"/>
        </w:rPr>
      </w:pPr>
      <w:r w:rsidRPr="005C0B87">
        <w:rPr>
          <w:rFonts w:ascii="Verdana" w:hAnsi="Verdana"/>
          <w:b/>
          <w:sz w:val="20"/>
          <w:szCs w:val="20"/>
        </w:rPr>
        <w:t xml:space="preserve">Artículo 21.- </w:t>
      </w:r>
      <w:r w:rsidRPr="005C0B87">
        <w:rPr>
          <w:rFonts w:ascii="Verdana" w:hAnsi="Verdana"/>
          <w:sz w:val="20"/>
          <w:szCs w:val="20"/>
        </w:rPr>
        <w:t>Para la elección de los Diputados según el principio de Representación Proporcional, se constituirá</w:t>
      </w:r>
      <w:r w:rsidRPr="005C0B87">
        <w:rPr>
          <w:rFonts w:ascii="Verdana" w:hAnsi="Verdana"/>
          <w:sz w:val="20"/>
          <w:szCs w:val="20"/>
        </w:rPr>
        <w:t xml:space="preserve"> una sola circunscripción electoral en el Estado.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7"/>
        </w:numPr>
        <w:ind w:hanging="569"/>
        <w:rPr>
          <w:rFonts w:ascii="Verdana" w:hAnsi="Verdana"/>
          <w:sz w:val="20"/>
          <w:szCs w:val="20"/>
        </w:rPr>
      </w:pPr>
      <w:r w:rsidRPr="005C0B87">
        <w:rPr>
          <w:rFonts w:ascii="Verdana" w:hAnsi="Verdana"/>
          <w:sz w:val="20"/>
          <w:szCs w:val="20"/>
        </w:rPr>
        <w:t xml:space="preserve">Para concurrir a la asignación de Diputados por este principio, los partidos políticos deberán acreditar:  </w:t>
      </w:r>
    </w:p>
    <w:p w:rsidR="009D75FF" w:rsidRPr="005C0B87" w:rsidRDefault="00B733E4">
      <w:pPr>
        <w:spacing w:line="240" w:lineRule="auto"/>
        <w:ind w:left="42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1"/>
          <w:numId w:val="7"/>
        </w:numPr>
        <w:ind w:hanging="566"/>
        <w:rPr>
          <w:rFonts w:ascii="Verdana" w:hAnsi="Verdana"/>
          <w:sz w:val="20"/>
          <w:szCs w:val="20"/>
        </w:rPr>
      </w:pPr>
      <w:r w:rsidRPr="005C0B87">
        <w:rPr>
          <w:rFonts w:ascii="Verdana" w:hAnsi="Verdana"/>
          <w:sz w:val="20"/>
          <w:szCs w:val="20"/>
        </w:rPr>
        <w:t xml:space="preserve">Que participan con fórmulas de candidatos a Diputados por el sistema de Mayoría Relativa en </w:t>
      </w:r>
      <w:r w:rsidRPr="005C0B87">
        <w:rPr>
          <w:rFonts w:ascii="Verdana" w:hAnsi="Verdana"/>
          <w:sz w:val="20"/>
          <w:szCs w:val="20"/>
        </w:rPr>
        <w:t xml:space="preserve">por lo menos las dos terceras partes de los distritos electorales uninominales;  </w:t>
      </w:r>
    </w:p>
    <w:p w:rsidR="009D75FF" w:rsidRPr="005C0B87" w:rsidRDefault="00B733E4">
      <w:pPr>
        <w:spacing w:line="240" w:lineRule="auto"/>
        <w:ind w:left="994"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1"/>
          <w:numId w:val="7"/>
        </w:numPr>
        <w:ind w:hanging="566"/>
        <w:rPr>
          <w:rFonts w:ascii="Verdana" w:hAnsi="Verdana"/>
          <w:sz w:val="20"/>
          <w:szCs w:val="20"/>
        </w:rPr>
      </w:pPr>
      <w:r w:rsidRPr="005C0B87">
        <w:rPr>
          <w:rFonts w:ascii="Verdana" w:hAnsi="Verdana"/>
          <w:sz w:val="20"/>
          <w:szCs w:val="20"/>
        </w:rPr>
        <w:t xml:space="preserve">Haber registrado lista estatal para esta elección, conformada por un número de hasta de doce fórmulas de candidatos por cada partido político. </w:t>
      </w:r>
    </w:p>
    <w:p w:rsidR="009D75FF" w:rsidRPr="005C0B87" w:rsidRDefault="00B733E4">
      <w:pPr>
        <w:spacing w:line="240" w:lineRule="auto"/>
        <w:ind w:left="994"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ind w:left="1558"/>
        <w:rPr>
          <w:rFonts w:ascii="Verdana" w:hAnsi="Verdana"/>
          <w:sz w:val="20"/>
          <w:szCs w:val="20"/>
        </w:rPr>
      </w:pPr>
      <w:r w:rsidRPr="005C0B87">
        <w:rPr>
          <w:rFonts w:ascii="Verdana" w:hAnsi="Verdana"/>
          <w:sz w:val="20"/>
          <w:szCs w:val="20"/>
        </w:rPr>
        <w:t xml:space="preserve">Cada fórmula deberá estar </w:t>
      </w:r>
      <w:r w:rsidRPr="005C0B87">
        <w:rPr>
          <w:rFonts w:ascii="Verdana" w:hAnsi="Verdana"/>
          <w:sz w:val="20"/>
          <w:szCs w:val="20"/>
        </w:rPr>
        <w:t xml:space="preserve">integrada por candidatos del mismo género. </w:t>
      </w:r>
    </w:p>
    <w:p w:rsidR="009D75FF" w:rsidRPr="005C0B87" w:rsidRDefault="00B733E4">
      <w:pPr>
        <w:spacing w:line="240" w:lineRule="auto"/>
        <w:ind w:left="156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ind w:left="1570"/>
        <w:rPr>
          <w:rFonts w:ascii="Verdana" w:hAnsi="Verdana"/>
          <w:sz w:val="20"/>
          <w:szCs w:val="20"/>
        </w:rPr>
      </w:pPr>
      <w:r w:rsidRPr="005C0B87">
        <w:rPr>
          <w:rFonts w:ascii="Verdana" w:hAnsi="Verdana"/>
          <w:sz w:val="20"/>
          <w:szCs w:val="20"/>
        </w:rPr>
        <w:lastRenderedPageBreak/>
        <w:t xml:space="preserve">Las listas se integrarán alternando fórmulas de candidatos de género distinto y atendiendo al orden de prelación, y  </w:t>
      </w:r>
    </w:p>
    <w:p w:rsidR="009D75FF" w:rsidRPr="005C0B87" w:rsidRDefault="00B733E4">
      <w:pPr>
        <w:spacing w:line="240" w:lineRule="auto"/>
        <w:ind w:left="156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1"/>
          <w:numId w:val="7"/>
        </w:numPr>
        <w:ind w:hanging="566"/>
        <w:rPr>
          <w:rFonts w:ascii="Verdana" w:hAnsi="Verdana"/>
          <w:sz w:val="20"/>
          <w:szCs w:val="20"/>
        </w:rPr>
      </w:pPr>
      <w:r w:rsidRPr="005C0B87">
        <w:rPr>
          <w:rFonts w:ascii="Verdana" w:hAnsi="Verdana"/>
          <w:sz w:val="20"/>
          <w:szCs w:val="20"/>
        </w:rPr>
        <w:t xml:space="preserve">Haber alcanzado por lo menos el 3.0 por ciento de la votación válida emitida en la elección de Diputados;  </w:t>
      </w:r>
    </w:p>
    <w:p w:rsidR="009D75FF" w:rsidRPr="005C0B87" w:rsidRDefault="00B733E4">
      <w:pPr>
        <w:spacing w:line="240" w:lineRule="auto"/>
        <w:ind w:left="42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7"/>
        </w:numPr>
        <w:ind w:hanging="569"/>
        <w:rPr>
          <w:rFonts w:ascii="Verdana" w:hAnsi="Verdana"/>
          <w:sz w:val="20"/>
          <w:szCs w:val="20"/>
        </w:rPr>
      </w:pPr>
      <w:r w:rsidRPr="005C0B87">
        <w:rPr>
          <w:rFonts w:ascii="Verdana" w:hAnsi="Verdana"/>
          <w:sz w:val="20"/>
          <w:szCs w:val="20"/>
        </w:rPr>
        <w:t xml:space="preserve">Todo partido político tendrá derecho a concurrir a la asignación de Diputados por el principio de Representación Proporcional, en los términos de </w:t>
      </w:r>
      <w:r w:rsidRPr="005C0B87">
        <w:rPr>
          <w:rFonts w:ascii="Verdana" w:hAnsi="Verdana"/>
          <w:sz w:val="20"/>
          <w:szCs w:val="20"/>
        </w:rPr>
        <w:t xml:space="preserve">la Constitución local y esta ley, y </w:t>
      </w:r>
    </w:p>
    <w:p w:rsidR="009D75FF" w:rsidRPr="005C0B87" w:rsidRDefault="00B733E4">
      <w:pPr>
        <w:spacing w:line="240" w:lineRule="auto"/>
        <w:ind w:left="42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7"/>
        </w:numPr>
        <w:ind w:hanging="569"/>
        <w:rPr>
          <w:rFonts w:ascii="Verdana" w:hAnsi="Verdana"/>
          <w:sz w:val="20"/>
          <w:szCs w:val="20"/>
        </w:rPr>
      </w:pPr>
      <w:r w:rsidRPr="005C0B87">
        <w:rPr>
          <w:rFonts w:ascii="Verdana" w:hAnsi="Verdana"/>
          <w:sz w:val="20"/>
          <w:szCs w:val="20"/>
        </w:rPr>
        <w:t xml:space="preserve">Ningún partido político podrá contar con más de dieciocho diputados por ambos principios.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En ningún caso, un partido político podrá contar con un número de diputados por ambos principios que representen un porcent</w:t>
      </w:r>
      <w:r w:rsidRPr="005C0B87">
        <w:rPr>
          <w:rFonts w:ascii="Verdana" w:hAnsi="Verdana"/>
          <w:sz w:val="20"/>
          <w:szCs w:val="20"/>
        </w:rPr>
        <w:t>aje del total de la legislatura que exceda en ocho puntos su porcentaje de votación obtenida. Esta base no se aplicará al partido político que por sus triunfos en distritos uninominales obtenga un porcentaje de curules del total de la legislatura, superior</w:t>
      </w:r>
      <w:r w:rsidRPr="005C0B87">
        <w:rPr>
          <w:rFonts w:ascii="Verdana" w:hAnsi="Verdana"/>
          <w:sz w:val="20"/>
          <w:szCs w:val="20"/>
        </w:rPr>
        <w:t xml:space="preserve"> a la suma del porcentaje de su votación emitida más el ocho por ciento. Asimismo, el porcentaje de representación de un partido político no podrá ser menor al porcentaje de votación que hubiere recibido menos ocho puntos porcentuales.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(REFORMADO, P.O. </w:t>
      </w:r>
      <w:r w:rsidRPr="005C0B87">
        <w:rPr>
          <w:rFonts w:ascii="Verdana" w:hAnsi="Verdana"/>
          <w:sz w:val="20"/>
          <w:szCs w:val="20"/>
        </w:rPr>
        <w:t xml:space="preserve">5 DE OCTUBRE DE 2016) </w:t>
      </w:r>
    </w:p>
    <w:p w:rsidR="009D75FF" w:rsidRPr="005C0B87" w:rsidRDefault="00B733E4">
      <w:pPr>
        <w:rPr>
          <w:rFonts w:ascii="Verdana" w:hAnsi="Verdana"/>
          <w:sz w:val="20"/>
          <w:szCs w:val="20"/>
        </w:rPr>
      </w:pPr>
      <w:r w:rsidRPr="005C0B87">
        <w:rPr>
          <w:rFonts w:ascii="Verdana" w:hAnsi="Verdana"/>
          <w:b/>
          <w:sz w:val="20"/>
          <w:szCs w:val="20"/>
        </w:rPr>
        <w:t>Artículo 22.-</w:t>
      </w:r>
      <w:r w:rsidRPr="005C0B87">
        <w:rPr>
          <w:rFonts w:ascii="Verdana" w:hAnsi="Verdana"/>
          <w:sz w:val="20"/>
          <w:szCs w:val="20"/>
        </w:rPr>
        <w:t xml:space="preserve"> A los partidos políticos que obtengan cuando menos el 3.0 por ciento de la votación válida emitida en la elección de Diputados de Mayoría Relativa, les será asignado un Diputado por el principio de Representación Propor</w:t>
      </w:r>
      <w:r w:rsidRPr="005C0B87">
        <w:rPr>
          <w:rFonts w:ascii="Verdana" w:hAnsi="Verdana"/>
          <w:sz w:val="20"/>
          <w:szCs w:val="20"/>
        </w:rPr>
        <w:t xml:space="preserve">cional, con excepción de aquel al que se le hubiere otorgado las constancias de mayoría y validez de la totalidad de los distritos electorales. </w:t>
      </w: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Si al llevar a cabo la anterior asignación a los partidos políticos se observa que uno de estos llega al límite de su porcentaje de votación más ocho puntos adicionales, se llevará a cabo el ajuste para efectos de la asignación a los demás partidos.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Si </w:t>
      </w:r>
      <w:r w:rsidRPr="005C0B87">
        <w:rPr>
          <w:rFonts w:ascii="Verdana" w:hAnsi="Verdana"/>
          <w:sz w:val="20"/>
          <w:szCs w:val="20"/>
        </w:rPr>
        <w:t xml:space="preserve">aún existieren diputaciones por asignar, se procederá de la siguiente manera: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8"/>
        </w:numPr>
        <w:ind w:hanging="569"/>
        <w:rPr>
          <w:rFonts w:ascii="Verdana" w:hAnsi="Verdana"/>
          <w:sz w:val="20"/>
          <w:szCs w:val="20"/>
        </w:rPr>
      </w:pPr>
      <w:r w:rsidRPr="005C0B87">
        <w:rPr>
          <w:rFonts w:ascii="Verdana" w:hAnsi="Verdana"/>
          <w:sz w:val="20"/>
          <w:szCs w:val="20"/>
        </w:rPr>
        <w:t xml:space="preserve">Se sumará la votación estatal obtenida por los partidos políticos que continúan concurriendo a la asignación. A esta suma se le denominará Votación para Asignación; </w:t>
      </w:r>
    </w:p>
    <w:p w:rsidR="009D75FF" w:rsidRPr="005C0B87" w:rsidRDefault="00B733E4">
      <w:pPr>
        <w:spacing w:line="240" w:lineRule="auto"/>
        <w:ind w:left="42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8"/>
        </w:numPr>
        <w:ind w:hanging="569"/>
        <w:rPr>
          <w:rFonts w:ascii="Verdana" w:hAnsi="Verdana"/>
          <w:sz w:val="20"/>
          <w:szCs w:val="20"/>
        </w:rPr>
      </w:pPr>
      <w:r w:rsidRPr="005C0B87">
        <w:rPr>
          <w:rFonts w:ascii="Verdana" w:hAnsi="Verdana"/>
          <w:sz w:val="20"/>
          <w:szCs w:val="20"/>
        </w:rPr>
        <w:t>A cont</w:t>
      </w:r>
      <w:r w:rsidRPr="005C0B87">
        <w:rPr>
          <w:rFonts w:ascii="Verdana" w:hAnsi="Verdana"/>
          <w:sz w:val="20"/>
          <w:szCs w:val="20"/>
        </w:rPr>
        <w:t xml:space="preserve">inuación, la Votación para Asignación se dividirá entre el número de diputaciones pendientes por asignar. Al resultado de esta operación se le denominará Cociente de Asignación;  </w:t>
      </w:r>
    </w:p>
    <w:p w:rsidR="009D75FF" w:rsidRPr="005C0B87" w:rsidRDefault="00B733E4">
      <w:pPr>
        <w:spacing w:line="240" w:lineRule="auto"/>
        <w:ind w:left="42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8"/>
        </w:numPr>
        <w:ind w:hanging="569"/>
        <w:rPr>
          <w:rFonts w:ascii="Verdana" w:hAnsi="Verdana"/>
          <w:sz w:val="20"/>
          <w:szCs w:val="20"/>
        </w:rPr>
      </w:pPr>
      <w:r w:rsidRPr="005C0B87">
        <w:rPr>
          <w:rFonts w:ascii="Verdana" w:hAnsi="Verdana"/>
          <w:sz w:val="20"/>
          <w:szCs w:val="20"/>
        </w:rPr>
        <w:t xml:space="preserve">Hecho lo anterior, se determinará el número de diputados que correspondan a cada partido político, considerando el número entero </w:t>
      </w:r>
    </w:p>
    <w:p w:rsidR="009D75FF" w:rsidRPr="005C0B87" w:rsidRDefault="00B733E4">
      <w:pPr>
        <w:ind w:left="1004"/>
        <w:rPr>
          <w:rFonts w:ascii="Verdana" w:hAnsi="Verdana"/>
          <w:sz w:val="20"/>
          <w:szCs w:val="20"/>
        </w:rPr>
      </w:pPr>
      <w:r w:rsidRPr="005C0B87">
        <w:rPr>
          <w:rFonts w:ascii="Verdana" w:hAnsi="Verdana"/>
          <w:sz w:val="20"/>
          <w:szCs w:val="20"/>
        </w:rPr>
        <w:t xml:space="preserve">de veces que contenga su votación estatal obtenida, el referido cociente;  </w:t>
      </w:r>
    </w:p>
    <w:p w:rsidR="009D75FF" w:rsidRPr="005C0B87" w:rsidRDefault="00B733E4">
      <w:pPr>
        <w:spacing w:line="240" w:lineRule="auto"/>
        <w:ind w:left="42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8"/>
        </w:numPr>
        <w:ind w:hanging="569"/>
        <w:rPr>
          <w:rFonts w:ascii="Verdana" w:hAnsi="Verdana"/>
          <w:sz w:val="20"/>
          <w:szCs w:val="20"/>
        </w:rPr>
      </w:pPr>
      <w:r w:rsidRPr="005C0B87">
        <w:rPr>
          <w:rFonts w:ascii="Verdana" w:hAnsi="Verdana"/>
          <w:sz w:val="20"/>
          <w:szCs w:val="20"/>
        </w:rPr>
        <w:t>El número restante de diputados por este princip</w:t>
      </w:r>
      <w:r w:rsidRPr="005C0B87">
        <w:rPr>
          <w:rFonts w:ascii="Verdana" w:hAnsi="Verdana"/>
          <w:sz w:val="20"/>
          <w:szCs w:val="20"/>
        </w:rPr>
        <w:t>io, si lo hubiere, se asignará por resto mayor, entendiendo por ello, el remanente de votos más alto obtenido por cada partido político después de aplicar el cociente de asignación;</w:t>
      </w:r>
      <w:r w:rsidRPr="005C0B87">
        <w:rPr>
          <w:rFonts w:ascii="Verdana" w:hAnsi="Verdana"/>
          <w:b/>
          <w:sz w:val="20"/>
          <w:szCs w:val="20"/>
        </w:rPr>
        <w:t xml:space="preserve">  </w:t>
      </w:r>
    </w:p>
    <w:p w:rsidR="009D75FF" w:rsidRPr="005C0B87" w:rsidRDefault="00B733E4">
      <w:pPr>
        <w:spacing w:line="240" w:lineRule="auto"/>
        <w:ind w:left="42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8"/>
        </w:numPr>
        <w:ind w:hanging="569"/>
        <w:rPr>
          <w:rFonts w:ascii="Verdana" w:hAnsi="Verdana"/>
          <w:sz w:val="20"/>
          <w:szCs w:val="20"/>
        </w:rPr>
      </w:pPr>
      <w:r w:rsidRPr="005C0B87">
        <w:rPr>
          <w:rFonts w:ascii="Verdana" w:hAnsi="Verdana"/>
          <w:sz w:val="20"/>
          <w:szCs w:val="20"/>
        </w:rPr>
        <w:t>Al partido político cuyo número de diputaciones represente un porcenta</w:t>
      </w:r>
      <w:r w:rsidRPr="005C0B87">
        <w:rPr>
          <w:rFonts w:ascii="Verdana" w:hAnsi="Verdana"/>
          <w:sz w:val="20"/>
          <w:szCs w:val="20"/>
        </w:rPr>
        <w:t xml:space="preserve">je del total de la legislatura, que exceda en ocho puntos a su porcentaje de votación estatal obtenida, le serán deducidas las que correspondan, hasta ajustarse a los límites establecidos en el último párrafo del artículo anterior; </w:t>
      </w:r>
    </w:p>
    <w:p w:rsidR="009D75FF" w:rsidRPr="005C0B87" w:rsidRDefault="00B733E4">
      <w:pPr>
        <w:spacing w:line="240" w:lineRule="auto"/>
        <w:ind w:left="42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8"/>
        </w:numPr>
        <w:ind w:hanging="569"/>
        <w:rPr>
          <w:rFonts w:ascii="Verdana" w:hAnsi="Verdana"/>
          <w:sz w:val="20"/>
          <w:szCs w:val="20"/>
        </w:rPr>
      </w:pPr>
      <w:r w:rsidRPr="005C0B87">
        <w:rPr>
          <w:rFonts w:ascii="Verdana" w:hAnsi="Verdana"/>
          <w:sz w:val="20"/>
          <w:szCs w:val="20"/>
        </w:rPr>
        <w:lastRenderedPageBreak/>
        <w:t xml:space="preserve">Una vez efectuada en </w:t>
      </w:r>
      <w:r w:rsidRPr="005C0B87">
        <w:rPr>
          <w:rFonts w:ascii="Verdana" w:hAnsi="Verdana"/>
          <w:sz w:val="20"/>
          <w:szCs w:val="20"/>
        </w:rPr>
        <w:t xml:space="preserve">su caso, la deducción de diputaciones prevista en la fracción anterior, se procederá a asignar dichas curules a los demás partidos políticos con derecho a ello, en los términos siguientes:  </w:t>
      </w:r>
    </w:p>
    <w:p w:rsidR="009D75FF" w:rsidRPr="005C0B87" w:rsidRDefault="00B733E4">
      <w:pPr>
        <w:spacing w:line="240" w:lineRule="auto"/>
        <w:ind w:left="42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1"/>
          <w:numId w:val="8"/>
        </w:numPr>
        <w:ind w:hanging="360"/>
        <w:rPr>
          <w:rFonts w:ascii="Verdana" w:hAnsi="Verdana"/>
          <w:sz w:val="20"/>
          <w:szCs w:val="20"/>
        </w:rPr>
      </w:pPr>
      <w:r w:rsidRPr="005C0B87">
        <w:rPr>
          <w:rFonts w:ascii="Verdana" w:hAnsi="Verdana"/>
          <w:sz w:val="20"/>
          <w:szCs w:val="20"/>
        </w:rPr>
        <w:t>Se construirá una nueva Votación para Asignación con la suma de</w:t>
      </w:r>
      <w:r w:rsidRPr="005C0B87">
        <w:rPr>
          <w:rFonts w:ascii="Verdana" w:hAnsi="Verdana"/>
          <w:sz w:val="20"/>
          <w:szCs w:val="20"/>
        </w:rPr>
        <w:t xml:space="preserve"> la votación estatal obtenida por los partidos políticos que continúan concurriendo a la asignación y dentro de los cuales, no podrá estar aquel al que se le hubiere aplicado la deducción de diputaciones; </w:t>
      </w:r>
    </w:p>
    <w:p w:rsidR="009D75FF" w:rsidRPr="005C0B87" w:rsidRDefault="00B733E4">
      <w:pPr>
        <w:spacing w:line="240" w:lineRule="auto"/>
        <w:ind w:left="1356"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1"/>
          <w:numId w:val="8"/>
        </w:numPr>
        <w:ind w:hanging="360"/>
        <w:rPr>
          <w:rFonts w:ascii="Verdana" w:hAnsi="Verdana"/>
          <w:sz w:val="20"/>
          <w:szCs w:val="20"/>
        </w:rPr>
      </w:pPr>
      <w:r w:rsidRPr="005C0B87">
        <w:rPr>
          <w:rFonts w:ascii="Verdana" w:hAnsi="Verdana"/>
          <w:sz w:val="20"/>
          <w:szCs w:val="20"/>
        </w:rPr>
        <w:t>La nueva Votación para Asignación, se dividirá e</w:t>
      </w:r>
      <w:r w:rsidRPr="005C0B87">
        <w:rPr>
          <w:rFonts w:ascii="Verdana" w:hAnsi="Verdana"/>
          <w:sz w:val="20"/>
          <w:szCs w:val="20"/>
        </w:rPr>
        <w:t xml:space="preserve">ntre el número de diputaciones por asignar, obteniéndose un nuevo Cociente de Asignación;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1"/>
          <w:numId w:val="8"/>
        </w:numPr>
        <w:ind w:hanging="360"/>
        <w:rPr>
          <w:rFonts w:ascii="Verdana" w:hAnsi="Verdana"/>
          <w:sz w:val="20"/>
          <w:szCs w:val="20"/>
        </w:rPr>
      </w:pPr>
      <w:r w:rsidRPr="005C0B87">
        <w:rPr>
          <w:rFonts w:ascii="Verdana" w:hAnsi="Verdana"/>
          <w:sz w:val="20"/>
          <w:szCs w:val="20"/>
        </w:rPr>
        <w:t xml:space="preserve">La votación estatal obtenida por cada partido se dividirá entre el nuevo cociente de Asignación. El resultado en números enteros será el total de diputados que se </w:t>
      </w:r>
      <w:r w:rsidRPr="005C0B87">
        <w:rPr>
          <w:rFonts w:ascii="Verdana" w:hAnsi="Verdana"/>
          <w:sz w:val="20"/>
          <w:szCs w:val="20"/>
        </w:rPr>
        <w:t xml:space="preserve">asignarán a cada partido, y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1"/>
          <w:numId w:val="8"/>
        </w:numPr>
        <w:ind w:hanging="360"/>
        <w:rPr>
          <w:rFonts w:ascii="Verdana" w:hAnsi="Verdana"/>
          <w:sz w:val="20"/>
          <w:szCs w:val="20"/>
        </w:rPr>
      </w:pPr>
      <w:r w:rsidRPr="005C0B87">
        <w:rPr>
          <w:rFonts w:ascii="Verdana" w:hAnsi="Verdana"/>
          <w:sz w:val="20"/>
          <w:szCs w:val="20"/>
        </w:rPr>
        <w:t xml:space="preserve">Si aún quedaren curules por distribuir se asignarán de conformidad con el resto mayor de la votación de los partidos.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8"/>
        </w:numPr>
        <w:ind w:hanging="569"/>
        <w:rPr>
          <w:rFonts w:ascii="Verdana" w:hAnsi="Verdana"/>
          <w:sz w:val="20"/>
          <w:szCs w:val="20"/>
        </w:rPr>
      </w:pPr>
      <w:r w:rsidRPr="005C0B87">
        <w:rPr>
          <w:rFonts w:ascii="Verdana" w:hAnsi="Verdana"/>
          <w:sz w:val="20"/>
          <w:szCs w:val="20"/>
        </w:rPr>
        <w:t>A continuación, se verificará si en razón de las anteriores asignaciones, el porcentaje de representaci</w:t>
      </w:r>
      <w:r w:rsidRPr="005C0B87">
        <w:rPr>
          <w:rFonts w:ascii="Verdana" w:hAnsi="Verdana"/>
          <w:sz w:val="20"/>
          <w:szCs w:val="20"/>
        </w:rPr>
        <w:t xml:space="preserve">ón de un partido político es menor al porcentaje de votación que hubiere recibido menos ocho puntos porcentuales, y de ser el caso, se harán los ajustes correspondientes, y </w:t>
      </w:r>
    </w:p>
    <w:p w:rsidR="009D75FF" w:rsidRPr="005C0B87" w:rsidRDefault="00B733E4">
      <w:pPr>
        <w:spacing w:line="240" w:lineRule="auto"/>
        <w:ind w:left="1356"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8"/>
        </w:numPr>
        <w:ind w:hanging="569"/>
        <w:rPr>
          <w:rFonts w:ascii="Verdana" w:hAnsi="Verdana"/>
          <w:sz w:val="20"/>
          <w:szCs w:val="20"/>
        </w:rPr>
      </w:pPr>
      <w:r w:rsidRPr="005C0B87">
        <w:rPr>
          <w:rFonts w:ascii="Verdana" w:hAnsi="Verdana"/>
          <w:sz w:val="20"/>
          <w:szCs w:val="20"/>
        </w:rPr>
        <w:t>En todos los casos, las asignaciones se harán en el orden de prelación que hayan</w:t>
      </w:r>
      <w:r w:rsidRPr="005C0B87">
        <w:rPr>
          <w:rFonts w:ascii="Verdana" w:hAnsi="Verdana"/>
          <w:sz w:val="20"/>
          <w:szCs w:val="20"/>
        </w:rPr>
        <w:t xml:space="preserve"> presentado los partidos políticos en su lista estatal registrada, una vez concluido en los términos de esta ley, el cómputo y hecha la declaración de validez para esta elección.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La expedición de las Constancias de Validez y Asignación, se llevará a cabo en sesión del Consejo Local Electoral, la cual se celebrará una vez que haya transcurrido el plazo para la impugnación de las elecciones de diputados de representación proporcional</w:t>
      </w:r>
      <w:r w:rsidRPr="005C0B87">
        <w:rPr>
          <w:rFonts w:ascii="Verdana" w:hAnsi="Verdana"/>
          <w:sz w:val="20"/>
          <w:szCs w:val="20"/>
        </w:rPr>
        <w:t xml:space="preserve"> y no se haya presentado impugnación alguna, o bien, que hayan quedado resueltos y firmes todos los medios de impugnación que se hubiesen presentado respecto a esta elección.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Si el candidato propietario electo se encontrare ausente o imposibilitado, se </w:t>
      </w:r>
      <w:r w:rsidRPr="005C0B87">
        <w:rPr>
          <w:rFonts w:ascii="Verdana" w:hAnsi="Verdana"/>
          <w:sz w:val="20"/>
          <w:szCs w:val="20"/>
        </w:rPr>
        <w:t>llamará al suplente y si este también lo estuviera, al propietario de la siguiente fórmula de candidatos del mismo género que aparezca en la lista registrada por el partido político</w:t>
      </w:r>
      <w:r w:rsidRPr="005C0B87">
        <w:rPr>
          <w:rFonts w:ascii="Verdana" w:hAnsi="Verdana"/>
          <w:b/>
          <w:sz w:val="20"/>
          <w:szCs w:val="20"/>
        </w:rPr>
        <w:t xml:space="preserve"> </w:t>
      </w:r>
      <w:r w:rsidRPr="005C0B87">
        <w:rPr>
          <w:rFonts w:ascii="Verdana" w:hAnsi="Verdana"/>
          <w:sz w:val="20"/>
          <w:szCs w:val="20"/>
        </w:rPr>
        <w:t xml:space="preserve">respectivo y así sucesivamente. Igual procedimiento se seguirá estando en </w:t>
      </w:r>
      <w:r w:rsidRPr="005C0B87">
        <w:rPr>
          <w:rFonts w:ascii="Verdana" w:hAnsi="Verdana"/>
          <w:sz w:val="20"/>
          <w:szCs w:val="20"/>
        </w:rPr>
        <w:t>funciones.</w:t>
      </w: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spacing w:after="14" w:line="237" w:lineRule="auto"/>
        <w:ind w:left="10" w:right="-15"/>
        <w:jc w:val="center"/>
        <w:rPr>
          <w:rFonts w:ascii="Verdana" w:hAnsi="Verdana"/>
          <w:sz w:val="20"/>
          <w:szCs w:val="20"/>
        </w:rPr>
      </w:pPr>
      <w:r w:rsidRPr="005C0B87">
        <w:rPr>
          <w:rFonts w:ascii="Verdana" w:hAnsi="Verdana"/>
          <w:b/>
          <w:sz w:val="20"/>
          <w:szCs w:val="20"/>
        </w:rPr>
        <w:t xml:space="preserve">CAPÍTULO III </w:t>
      </w:r>
    </w:p>
    <w:p w:rsidR="009D75FF" w:rsidRPr="005C0B87" w:rsidRDefault="00B733E4">
      <w:pPr>
        <w:spacing w:after="14" w:line="237" w:lineRule="auto"/>
        <w:ind w:left="10" w:right="-15"/>
        <w:jc w:val="center"/>
        <w:rPr>
          <w:rFonts w:ascii="Verdana" w:hAnsi="Verdana"/>
          <w:sz w:val="20"/>
          <w:szCs w:val="20"/>
        </w:rPr>
      </w:pPr>
      <w:r w:rsidRPr="005C0B87">
        <w:rPr>
          <w:rFonts w:ascii="Verdana" w:hAnsi="Verdana"/>
          <w:b/>
          <w:sz w:val="20"/>
          <w:szCs w:val="20"/>
        </w:rPr>
        <w:t xml:space="preserve">De la Integración de los Ayuntamientos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(REFORMADO, P.O. 5 DE OCTUBRE DE 2016) </w:t>
      </w:r>
    </w:p>
    <w:p w:rsidR="009D75FF" w:rsidRPr="005C0B87" w:rsidRDefault="00B733E4">
      <w:pPr>
        <w:rPr>
          <w:rFonts w:ascii="Verdana" w:hAnsi="Verdana"/>
          <w:sz w:val="20"/>
          <w:szCs w:val="20"/>
        </w:rPr>
      </w:pPr>
      <w:r w:rsidRPr="005C0B87">
        <w:rPr>
          <w:rFonts w:ascii="Verdana" w:hAnsi="Verdana"/>
          <w:b/>
          <w:sz w:val="20"/>
          <w:szCs w:val="20"/>
        </w:rPr>
        <w:t xml:space="preserve">Artículo 23.- </w:t>
      </w:r>
      <w:r w:rsidRPr="005C0B87">
        <w:rPr>
          <w:rFonts w:ascii="Verdana" w:hAnsi="Verdana"/>
          <w:sz w:val="20"/>
          <w:szCs w:val="20"/>
        </w:rPr>
        <w:t>Los Ayuntamientos de los municipios del Estado de Nayarit, se elegirán cada tres años y se integrarán por un Presidente Municipal, u</w:t>
      </w:r>
      <w:r w:rsidRPr="005C0B87">
        <w:rPr>
          <w:rFonts w:ascii="Verdana" w:hAnsi="Verdana"/>
          <w:sz w:val="20"/>
          <w:szCs w:val="20"/>
        </w:rPr>
        <w:t xml:space="preserve">n Síndico y el siguiente número de Regidores: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9"/>
        </w:numPr>
        <w:ind w:hanging="569"/>
        <w:rPr>
          <w:rFonts w:ascii="Verdana" w:hAnsi="Verdana"/>
          <w:sz w:val="20"/>
          <w:szCs w:val="20"/>
        </w:rPr>
      </w:pPr>
      <w:r w:rsidRPr="005C0B87">
        <w:rPr>
          <w:rFonts w:ascii="Verdana" w:hAnsi="Verdana"/>
          <w:sz w:val="20"/>
          <w:szCs w:val="20"/>
        </w:rPr>
        <w:t>En los municipios cuya lista nominal de electores sea hasta de 15,000</w:t>
      </w:r>
      <w:r w:rsidRPr="005C0B87">
        <w:rPr>
          <w:rFonts w:ascii="Verdana" w:hAnsi="Verdana"/>
          <w:b/>
          <w:sz w:val="20"/>
          <w:szCs w:val="20"/>
        </w:rPr>
        <w:t xml:space="preserve"> </w:t>
      </w:r>
      <w:r w:rsidRPr="005C0B87">
        <w:rPr>
          <w:rFonts w:ascii="Verdana" w:hAnsi="Verdana"/>
          <w:sz w:val="20"/>
          <w:szCs w:val="20"/>
        </w:rPr>
        <w:t xml:space="preserve">ciudadanos, cinco Regidores de Mayoría Relativa y dos de Representación Proporcional;  </w:t>
      </w:r>
    </w:p>
    <w:p w:rsidR="009D75FF" w:rsidRPr="005C0B87" w:rsidRDefault="00B733E4">
      <w:pPr>
        <w:spacing w:line="240" w:lineRule="auto"/>
        <w:ind w:left="42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9"/>
        </w:numPr>
        <w:ind w:hanging="569"/>
        <w:rPr>
          <w:rFonts w:ascii="Verdana" w:hAnsi="Verdana"/>
          <w:sz w:val="20"/>
          <w:szCs w:val="20"/>
        </w:rPr>
      </w:pPr>
      <w:r w:rsidRPr="005C0B87">
        <w:rPr>
          <w:rFonts w:ascii="Verdana" w:hAnsi="Verdana"/>
          <w:sz w:val="20"/>
          <w:szCs w:val="20"/>
        </w:rPr>
        <w:t>En los municipios cuya lista nominal de electo</w:t>
      </w:r>
      <w:r w:rsidRPr="005C0B87">
        <w:rPr>
          <w:rFonts w:ascii="Verdana" w:hAnsi="Verdana"/>
          <w:sz w:val="20"/>
          <w:szCs w:val="20"/>
        </w:rPr>
        <w:t>res sea mayor de 15,000 ciudadanos hasta 45,000,</w:t>
      </w:r>
      <w:r w:rsidRPr="005C0B87">
        <w:rPr>
          <w:rFonts w:ascii="Verdana" w:hAnsi="Verdana"/>
          <w:b/>
          <w:sz w:val="20"/>
          <w:szCs w:val="20"/>
        </w:rPr>
        <w:t xml:space="preserve"> </w:t>
      </w:r>
      <w:r w:rsidRPr="005C0B87">
        <w:rPr>
          <w:rFonts w:ascii="Verdana" w:hAnsi="Verdana"/>
          <w:sz w:val="20"/>
          <w:szCs w:val="20"/>
        </w:rPr>
        <w:t xml:space="preserve">siete Regidores de Mayoría Relativa y tres Regidores de Representación Proporcional;  </w:t>
      </w:r>
    </w:p>
    <w:p w:rsidR="009D75FF" w:rsidRPr="005C0B87" w:rsidRDefault="00B733E4">
      <w:pPr>
        <w:spacing w:line="240" w:lineRule="auto"/>
        <w:ind w:left="42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9"/>
        </w:numPr>
        <w:ind w:hanging="569"/>
        <w:rPr>
          <w:rFonts w:ascii="Verdana" w:hAnsi="Verdana"/>
          <w:sz w:val="20"/>
          <w:szCs w:val="20"/>
        </w:rPr>
      </w:pPr>
      <w:r w:rsidRPr="005C0B87">
        <w:rPr>
          <w:rFonts w:ascii="Verdana" w:hAnsi="Verdana"/>
          <w:sz w:val="20"/>
          <w:szCs w:val="20"/>
        </w:rPr>
        <w:lastRenderedPageBreak/>
        <w:t>En los municipios cuya lista nominal de electores sea mayor a los 45,000, hasta 150,000</w:t>
      </w:r>
      <w:r w:rsidRPr="005C0B87">
        <w:rPr>
          <w:rFonts w:ascii="Verdana" w:hAnsi="Verdana"/>
          <w:b/>
          <w:sz w:val="20"/>
          <w:szCs w:val="20"/>
        </w:rPr>
        <w:t xml:space="preserve"> </w:t>
      </w:r>
      <w:r w:rsidRPr="005C0B87">
        <w:rPr>
          <w:rFonts w:ascii="Verdana" w:hAnsi="Verdana"/>
          <w:sz w:val="20"/>
          <w:szCs w:val="20"/>
        </w:rPr>
        <w:t xml:space="preserve">ciudadanos, nueve Regidores de Mayoría Relativa y cuatro Regidores de Representación Proporcional, y  </w:t>
      </w:r>
    </w:p>
    <w:p w:rsidR="009D75FF" w:rsidRPr="005C0B87" w:rsidRDefault="00B733E4">
      <w:pPr>
        <w:spacing w:line="240" w:lineRule="auto"/>
        <w:ind w:left="42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9"/>
        </w:numPr>
        <w:ind w:hanging="569"/>
        <w:rPr>
          <w:rFonts w:ascii="Verdana" w:hAnsi="Verdana"/>
          <w:sz w:val="20"/>
          <w:szCs w:val="20"/>
        </w:rPr>
      </w:pPr>
      <w:r w:rsidRPr="005C0B87">
        <w:rPr>
          <w:rFonts w:ascii="Verdana" w:hAnsi="Verdana"/>
          <w:sz w:val="20"/>
          <w:szCs w:val="20"/>
        </w:rPr>
        <w:t>En los municipios cuya lista nominal de electores sea mayor a los 150,000 ciudadanos, once Regidores de Mayoría Relativa y cinco Regidores de Represent</w:t>
      </w:r>
      <w:r w:rsidRPr="005C0B87">
        <w:rPr>
          <w:rFonts w:ascii="Verdana" w:hAnsi="Verdana"/>
          <w:sz w:val="20"/>
          <w:szCs w:val="20"/>
        </w:rPr>
        <w:t xml:space="preserve">ación Proporcional.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El número de regidores que integrará cada ayuntamiento, será aprobado por el Instituto Estatal Electoral, dentro del año siguiente a la conclusión del proceso electoral anterior a aquel en que vaya a aplicarse.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(REFORMADO, P.O. 5</w:t>
      </w:r>
      <w:r w:rsidRPr="005C0B87">
        <w:rPr>
          <w:rFonts w:ascii="Verdana" w:hAnsi="Verdana"/>
          <w:sz w:val="20"/>
          <w:szCs w:val="20"/>
        </w:rPr>
        <w:t xml:space="preserve"> DE OCTUBRE DE 2016) </w:t>
      </w:r>
    </w:p>
    <w:p w:rsidR="009D75FF" w:rsidRPr="005C0B87" w:rsidRDefault="00B733E4">
      <w:pPr>
        <w:rPr>
          <w:rFonts w:ascii="Verdana" w:hAnsi="Verdana"/>
          <w:sz w:val="20"/>
          <w:szCs w:val="20"/>
        </w:rPr>
      </w:pPr>
      <w:r w:rsidRPr="005C0B87">
        <w:rPr>
          <w:rFonts w:ascii="Verdana" w:hAnsi="Verdana"/>
          <w:b/>
          <w:sz w:val="20"/>
          <w:szCs w:val="20"/>
        </w:rPr>
        <w:t xml:space="preserve">Artículo 24.- </w:t>
      </w:r>
      <w:r w:rsidRPr="005C0B87">
        <w:rPr>
          <w:rFonts w:ascii="Verdana" w:hAnsi="Verdana"/>
          <w:sz w:val="20"/>
          <w:szCs w:val="20"/>
        </w:rPr>
        <w:t xml:space="preserve">La elección de los integrantes de los Ayuntamientos de la Entidad, se realizará de la siguiente manera: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0"/>
        </w:numPr>
        <w:ind w:hanging="730"/>
        <w:rPr>
          <w:rFonts w:ascii="Verdana" w:hAnsi="Verdana"/>
          <w:sz w:val="20"/>
          <w:szCs w:val="20"/>
        </w:rPr>
      </w:pPr>
      <w:r w:rsidRPr="005C0B87">
        <w:rPr>
          <w:rFonts w:ascii="Verdana" w:hAnsi="Verdana"/>
          <w:sz w:val="20"/>
          <w:szCs w:val="20"/>
        </w:rPr>
        <w:t xml:space="preserve">Los Presidentes y Síndicos Municipales se elegirán por planillas integradas por fórmulas de candidatos, propietario y suplente, respectivamente para cada cargo, en votación de mayoría relativa.  </w:t>
      </w:r>
    </w:p>
    <w:p w:rsidR="009D75FF" w:rsidRPr="005C0B87" w:rsidRDefault="00B733E4">
      <w:pPr>
        <w:spacing w:line="240" w:lineRule="auto"/>
        <w:ind w:left="1058"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ind w:left="1068"/>
        <w:rPr>
          <w:rFonts w:ascii="Verdana" w:hAnsi="Verdana"/>
          <w:sz w:val="20"/>
          <w:szCs w:val="20"/>
        </w:rPr>
      </w:pPr>
      <w:r w:rsidRPr="005C0B87">
        <w:rPr>
          <w:rFonts w:ascii="Verdana" w:hAnsi="Verdana"/>
          <w:sz w:val="20"/>
          <w:szCs w:val="20"/>
        </w:rPr>
        <w:t xml:space="preserve">Cada una de las fórmulas de propietario y suplente que se </w:t>
      </w:r>
      <w:r w:rsidRPr="005C0B87">
        <w:rPr>
          <w:rFonts w:ascii="Verdana" w:hAnsi="Verdana"/>
          <w:sz w:val="20"/>
          <w:szCs w:val="20"/>
        </w:rPr>
        <w:t xml:space="preserve">presenten para su registro, deberán estar integradas por candidatos de un mismo género. Una fórmula de la planilla será de género distinto. </w:t>
      </w:r>
    </w:p>
    <w:p w:rsidR="009D75FF" w:rsidRPr="005C0B87" w:rsidRDefault="00B733E4">
      <w:pPr>
        <w:spacing w:line="240" w:lineRule="auto"/>
        <w:ind w:left="1058"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ind w:left="1068"/>
        <w:rPr>
          <w:rFonts w:ascii="Verdana" w:hAnsi="Verdana"/>
          <w:sz w:val="20"/>
          <w:szCs w:val="20"/>
        </w:rPr>
      </w:pPr>
      <w:r w:rsidRPr="005C0B87">
        <w:rPr>
          <w:rFonts w:ascii="Verdana" w:hAnsi="Verdana"/>
          <w:sz w:val="20"/>
          <w:szCs w:val="20"/>
        </w:rPr>
        <w:t>Del total de las planillas que presente cada partido político o coalición en el Estado, el cincuenta por ciento d</w:t>
      </w:r>
      <w:r w:rsidRPr="005C0B87">
        <w:rPr>
          <w:rFonts w:ascii="Verdana" w:hAnsi="Verdana"/>
          <w:sz w:val="20"/>
          <w:szCs w:val="20"/>
        </w:rPr>
        <w:t xml:space="preserve">e las fórmulas de candidatos a presidentes municipales deberá corresponder al mismo género. </w:t>
      </w:r>
    </w:p>
    <w:p w:rsidR="009D75FF" w:rsidRPr="005C0B87" w:rsidRDefault="00B733E4">
      <w:pPr>
        <w:spacing w:line="240" w:lineRule="auto"/>
        <w:ind w:left="1058"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spacing w:after="77" w:line="234" w:lineRule="auto"/>
        <w:ind w:left="1068"/>
        <w:rPr>
          <w:rFonts w:ascii="Verdana" w:hAnsi="Verdana"/>
          <w:sz w:val="20"/>
          <w:szCs w:val="20"/>
        </w:rPr>
      </w:pPr>
      <w:r w:rsidRPr="005C0B87">
        <w:rPr>
          <w:rFonts w:ascii="Verdana" w:hAnsi="Verdana"/>
          <w:strike/>
          <w:color w:val="7F7F7F"/>
          <w:sz w:val="20"/>
          <w:szCs w:val="20"/>
        </w:rPr>
        <w:t>Para garantizar la paridad vertical y horizontal de participación de los</w:t>
      </w:r>
      <w:r w:rsidRPr="005C0B87">
        <w:rPr>
          <w:rFonts w:ascii="Verdana" w:hAnsi="Verdana"/>
          <w:color w:val="7F7F7F"/>
          <w:sz w:val="20"/>
          <w:szCs w:val="20"/>
        </w:rPr>
        <w:t xml:space="preserve"> </w:t>
      </w:r>
      <w:r w:rsidRPr="005C0B87">
        <w:rPr>
          <w:rFonts w:ascii="Verdana" w:hAnsi="Verdana"/>
          <w:strike/>
          <w:color w:val="7F7F7F"/>
          <w:sz w:val="20"/>
          <w:szCs w:val="20"/>
        </w:rPr>
        <w:t>géneros, los partidos políticos y coaliciones deberán postular planillas</w:t>
      </w:r>
      <w:r w:rsidRPr="005C0B87">
        <w:rPr>
          <w:rFonts w:ascii="Verdana" w:hAnsi="Verdana"/>
          <w:color w:val="7F7F7F"/>
          <w:sz w:val="20"/>
          <w:szCs w:val="20"/>
        </w:rPr>
        <w:t xml:space="preserve"> </w:t>
      </w:r>
      <w:r w:rsidRPr="005C0B87">
        <w:rPr>
          <w:rFonts w:ascii="Verdana" w:hAnsi="Verdana"/>
          <w:strike/>
          <w:color w:val="7F7F7F"/>
          <w:sz w:val="20"/>
          <w:szCs w:val="20"/>
        </w:rPr>
        <w:t>de candidatos e</w:t>
      </w:r>
      <w:r w:rsidRPr="005C0B87">
        <w:rPr>
          <w:rFonts w:ascii="Verdana" w:hAnsi="Verdana"/>
          <w:strike/>
          <w:color w:val="7F7F7F"/>
          <w:sz w:val="20"/>
          <w:szCs w:val="20"/>
        </w:rPr>
        <w:t>n la totalidad de los municipios del Estado</w:t>
      </w:r>
      <w:r w:rsidRPr="005C0B87">
        <w:rPr>
          <w:rFonts w:ascii="Verdana" w:hAnsi="Verdana"/>
          <w:sz w:val="20"/>
          <w:szCs w:val="20"/>
        </w:rPr>
        <w:t xml:space="preserve">. </w:t>
      </w:r>
      <w:r w:rsidRPr="005C0B87">
        <w:rPr>
          <w:rFonts w:ascii="Verdana" w:eastAsia="Calibri" w:hAnsi="Verdana" w:cs="Calibri"/>
          <w:sz w:val="20"/>
          <w:szCs w:val="20"/>
        </w:rPr>
        <w:t>(</w:t>
      </w:r>
      <w:r w:rsidRPr="005C0B87">
        <w:rPr>
          <w:rFonts w:ascii="Verdana" w:eastAsia="Calibri" w:hAnsi="Verdana" w:cs="Calibri"/>
          <w:sz w:val="20"/>
          <w:szCs w:val="20"/>
          <w:vertAlign w:val="subscript"/>
        </w:rPr>
        <w:t xml:space="preserve">El texto tachado se </w:t>
      </w:r>
    </w:p>
    <w:p w:rsidR="009D75FF" w:rsidRPr="005C0B87" w:rsidRDefault="00B733E4">
      <w:pPr>
        <w:spacing w:after="137" w:line="240" w:lineRule="auto"/>
        <w:ind w:left="1068" w:right="-5"/>
        <w:jc w:val="left"/>
        <w:rPr>
          <w:rFonts w:ascii="Verdana" w:hAnsi="Verdana"/>
          <w:sz w:val="20"/>
          <w:szCs w:val="20"/>
        </w:rPr>
      </w:pPr>
      <w:r w:rsidRPr="005C0B87">
        <w:rPr>
          <w:rFonts w:ascii="Verdana" w:eastAsia="Calibri" w:hAnsi="Verdana" w:cs="Calibri"/>
          <w:sz w:val="20"/>
          <w:szCs w:val="20"/>
        </w:rPr>
        <w:t>declaró inválido por sentencia de la SCJN derivado de la Acción de Inconstitucionalidad 97/2016 y su acumulada 98/2016, notificado el 5 de enero de 2017, fecha en que surte sus efectos)</w:t>
      </w:r>
      <w:r w:rsidRPr="005C0B87">
        <w:rPr>
          <w:rFonts w:ascii="Verdana" w:hAnsi="Verdana"/>
          <w:sz w:val="20"/>
          <w:szCs w:val="20"/>
        </w:rPr>
        <w:t xml:space="preserve"> </w:t>
      </w:r>
    </w:p>
    <w:p w:rsidR="009D75FF" w:rsidRPr="005C0B87" w:rsidRDefault="00B733E4">
      <w:pPr>
        <w:spacing w:line="240" w:lineRule="auto"/>
        <w:ind w:left="1058"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0"/>
        </w:numPr>
        <w:ind w:hanging="730"/>
        <w:rPr>
          <w:rFonts w:ascii="Verdana" w:hAnsi="Verdana"/>
          <w:sz w:val="20"/>
          <w:szCs w:val="20"/>
        </w:rPr>
      </w:pPr>
      <w:r w:rsidRPr="005C0B87">
        <w:rPr>
          <w:rFonts w:ascii="Verdana" w:hAnsi="Verdana"/>
          <w:sz w:val="20"/>
          <w:szCs w:val="20"/>
        </w:rPr>
        <w:t>Los regidores por el sistema de mayoría relativa, se elegirán por fórmulas constituidas por un candidato propietario y otro suplente, de conformidad al número y territorialización que establezca la autoridad electoral competente, para cada uno de los munic</w:t>
      </w:r>
      <w:r w:rsidRPr="005C0B87">
        <w:rPr>
          <w:rFonts w:ascii="Verdana" w:hAnsi="Verdana"/>
          <w:sz w:val="20"/>
          <w:szCs w:val="20"/>
        </w:rPr>
        <w:t xml:space="preserve">ipios.  </w:t>
      </w:r>
    </w:p>
    <w:p w:rsidR="009D75FF" w:rsidRPr="005C0B87" w:rsidRDefault="00B733E4">
      <w:pPr>
        <w:spacing w:line="240" w:lineRule="auto"/>
        <w:ind w:left="1058"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ind w:left="1068"/>
        <w:rPr>
          <w:rFonts w:ascii="Verdana" w:hAnsi="Verdana"/>
          <w:sz w:val="20"/>
          <w:szCs w:val="20"/>
        </w:rPr>
      </w:pPr>
      <w:r w:rsidRPr="005C0B87">
        <w:rPr>
          <w:rFonts w:ascii="Verdana" w:hAnsi="Verdana"/>
          <w:sz w:val="20"/>
          <w:szCs w:val="20"/>
        </w:rPr>
        <w:t xml:space="preserve">En los municipios con número de demarcaciones impar, cada partido político o coalición postulará fórmulas de candidatos por género hasta el número par máximo posible y la fórmula restante, será de género indistinto. </w:t>
      </w:r>
    </w:p>
    <w:p w:rsidR="009D75FF" w:rsidRPr="005C0B87" w:rsidRDefault="00B733E4">
      <w:pPr>
        <w:spacing w:line="240" w:lineRule="auto"/>
        <w:ind w:left="1058"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ind w:left="1068"/>
        <w:rPr>
          <w:rFonts w:ascii="Verdana" w:hAnsi="Verdana"/>
          <w:sz w:val="20"/>
          <w:szCs w:val="20"/>
        </w:rPr>
      </w:pPr>
      <w:r w:rsidRPr="005C0B87">
        <w:rPr>
          <w:rFonts w:ascii="Verdana" w:hAnsi="Verdana"/>
          <w:sz w:val="20"/>
          <w:szCs w:val="20"/>
        </w:rPr>
        <w:t xml:space="preserve">Del total de fórmulas que </w:t>
      </w:r>
      <w:r w:rsidRPr="005C0B87">
        <w:rPr>
          <w:rFonts w:ascii="Verdana" w:hAnsi="Verdana"/>
          <w:sz w:val="20"/>
          <w:szCs w:val="20"/>
        </w:rPr>
        <w:t>presente cada partido político o coalición en el Estado, el cincuenta por ciento de candidatos propietarios deberá corresponder al mismo género. Las fórmulas que presenten para su registro los partidos políticos y coaliciones, deberán integrarse con candid</w:t>
      </w:r>
      <w:r w:rsidRPr="005C0B87">
        <w:rPr>
          <w:rFonts w:ascii="Verdana" w:hAnsi="Verdana"/>
          <w:sz w:val="20"/>
          <w:szCs w:val="20"/>
        </w:rPr>
        <w:t xml:space="preserve">atos de un mismo género. </w:t>
      </w:r>
    </w:p>
    <w:p w:rsidR="009D75FF" w:rsidRPr="005C0B87" w:rsidRDefault="00B733E4">
      <w:pPr>
        <w:spacing w:line="240" w:lineRule="auto"/>
        <w:ind w:left="1058"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ind w:left="1068"/>
        <w:rPr>
          <w:rFonts w:ascii="Verdana" w:hAnsi="Verdana"/>
          <w:sz w:val="20"/>
          <w:szCs w:val="20"/>
        </w:rPr>
      </w:pPr>
      <w:r w:rsidRPr="005C0B87">
        <w:rPr>
          <w:rFonts w:ascii="Verdana" w:hAnsi="Verdana"/>
          <w:sz w:val="20"/>
          <w:szCs w:val="20"/>
        </w:rPr>
        <w:t xml:space="preserve">Para garantizar la participación política paritaria de mujeres y hombres, los partidos políticos y coaliciones deberán postular candidatos cuando menos en dos terceras partes de los cargos de elección directa en cada uno de los </w:t>
      </w:r>
      <w:r w:rsidRPr="005C0B87">
        <w:rPr>
          <w:rFonts w:ascii="Verdana" w:hAnsi="Verdana"/>
          <w:sz w:val="20"/>
          <w:szCs w:val="20"/>
        </w:rPr>
        <w:t xml:space="preserve">municipios del Estado.  </w:t>
      </w:r>
    </w:p>
    <w:p w:rsidR="009D75FF" w:rsidRPr="005C0B87" w:rsidRDefault="00B733E4">
      <w:pPr>
        <w:spacing w:line="240" w:lineRule="auto"/>
        <w:ind w:left="1058"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0"/>
        </w:numPr>
        <w:ind w:hanging="730"/>
        <w:rPr>
          <w:rFonts w:ascii="Verdana" w:hAnsi="Verdana"/>
          <w:sz w:val="20"/>
          <w:szCs w:val="20"/>
        </w:rPr>
      </w:pPr>
      <w:r w:rsidRPr="005C0B87">
        <w:rPr>
          <w:rFonts w:ascii="Verdana" w:hAnsi="Verdana"/>
          <w:sz w:val="20"/>
          <w:szCs w:val="20"/>
        </w:rPr>
        <w:lastRenderedPageBreak/>
        <w:t xml:space="preserve">En todos los casos se integrará a los ayuntamientos el número de regidores que les corresponda, bajo el principio de representación proporcional.  </w:t>
      </w:r>
    </w:p>
    <w:p w:rsidR="009D75FF" w:rsidRPr="005C0B87" w:rsidRDefault="00B733E4">
      <w:pPr>
        <w:spacing w:line="240" w:lineRule="auto"/>
        <w:ind w:left="1058"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ind w:left="1068"/>
        <w:rPr>
          <w:rFonts w:ascii="Verdana" w:hAnsi="Verdana"/>
          <w:sz w:val="20"/>
          <w:szCs w:val="20"/>
        </w:rPr>
      </w:pPr>
      <w:r w:rsidRPr="005C0B87">
        <w:rPr>
          <w:rFonts w:ascii="Verdana" w:hAnsi="Verdana"/>
          <w:sz w:val="20"/>
          <w:szCs w:val="20"/>
        </w:rPr>
        <w:t xml:space="preserve">Los regidores por el principio de representación proporcional, se elegirán por listas de fórmulas de candidatos, propietario y suplente, integradas con el número a que se refiere el siguiente artículo.  </w:t>
      </w:r>
    </w:p>
    <w:p w:rsidR="009D75FF" w:rsidRPr="005C0B87" w:rsidRDefault="00B733E4">
      <w:pPr>
        <w:spacing w:line="240" w:lineRule="auto"/>
        <w:ind w:left="1058"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ind w:left="1068"/>
        <w:rPr>
          <w:rFonts w:ascii="Verdana" w:hAnsi="Verdana"/>
          <w:sz w:val="20"/>
          <w:szCs w:val="20"/>
        </w:rPr>
      </w:pPr>
      <w:r w:rsidRPr="005C0B87">
        <w:rPr>
          <w:rFonts w:ascii="Verdana" w:hAnsi="Verdana"/>
          <w:sz w:val="20"/>
          <w:szCs w:val="20"/>
        </w:rPr>
        <w:t>Las fórmulas que presenten para su registro los pa</w:t>
      </w:r>
      <w:r w:rsidRPr="005C0B87">
        <w:rPr>
          <w:rFonts w:ascii="Verdana" w:hAnsi="Verdana"/>
          <w:sz w:val="20"/>
          <w:szCs w:val="20"/>
        </w:rPr>
        <w:t xml:space="preserve">rtidos políticos, deberán integrarse con candidatos de un mismo género. </w:t>
      </w:r>
    </w:p>
    <w:p w:rsidR="009D75FF" w:rsidRPr="005C0B87" w:rsidRDefault="00B733E4">
      <w:pPr>
        <w:spacing w:line="240" w:lineRule="auto"/>
        <w:ind w:left="1058"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ind w:left="1068"/>
        <w:rPr>
          <w:rFonts w:ascii="Verdana" w:hAnsi="Verdana"/>
          <w:sz w:val="20"/>
          <w:szCs w:val="20"/>
        </w:rPr>
      </w:pPr>
      <w:r w:rsidRPr="005C0B87">
        <w:rPr>
          <w:rFonts w:ascii="Verdana" w:hAnsi="Verdana"/>
          <w:sz w:val="20"/>
          <w:szCs w:val="20"/>
        </w:rPr>
        <w:t xml:space="preserve">Del total de fórmulas de candidatos que presente cada partido político en el Estado, el cincuenta por ciento deberá corresponder al mismo género y de igual manera, las listas serán </w:t>
      </w:r>
      <w:r w:rsidRPr="005C0B87">
        <w:rPr>
          <w:rFonts w:ascii="Verdana" w:hAnsi="Verdana"/>
          <w:sz w:val="20"/>
          <w:szCs w:val="20"/>
        </w:rPr>
        <w:t xml:space="preserve">encabezadas por fórmulas integradas por un género en este mismo porcentaje.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Por lo que respecta a las fracciones I y II anteriores, tratándose de candidatos independientes, la fórmula de propietario y suplente deberá estar integrada de la siguiente mane</w:t>
      </w:r>
      <w:r w:rsidRPr="005C0B87">
        <w:rPr>
          <w:rFonts w:ascii="Verdana" w:hAnsi="Verdana"/>
          <w:sz w:val="20"/>
          <w:szCs w:val="20"/>
        </w:rPr>
        <w:t xml:space="preserve">ra: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1"/>
        </w:numPr>
        <w:ind w:hanging="348"/>
        <w:rPr>
          <w:rFonts w:ascii="Verdana" w:hAnsi="Verdana"/>
          <w:sz w:val="20"/>
          <w:szCs w:val="20"/>
        </w:rPr>
      </w:pPr>
      <w:r w:rsidRPr="005C0B87">
        <w:rPr>
          <w:rFonts w:ascii="Verdana" w:hAnsi="Verdana"/>
          <w:sz w:val="20"/>
          <w:szCs w:val="20"/>
        </w:rPr>
        <w:t xml:space="preserve">Si el candidato propietario fuera del sexo masculino, el suplente podrá ser de cualquier sexo, y </w:t>
      </w:r>
    </w:p>
    <w:p w:rsidR="009D75FF" w:rsidRPr="005C0B87" w:rsidRDefault="00B733E4">
      <w:pPr>
        <w:spacing w:line="240" w:lineRule="auto"/>
        <w:ind w:left="86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1"/>
        </w:numPr>
        <w:ind w:hanging="348"/>
        <w:rPr>
          <w:rFonts w:ascii="Verdana" w:hAnsi="Verdana"/>
          <w:sz w:val="20"/>
          <w:szCs w:val="20"/>
        </w:rPr>
      </w:pPr>
      <w:r w:rsidRPr="005C0B87">
        <w:rPr>
          <w:rFonts w:ascii="Verdana" w:hAnsi="Verdana"/>
          <w:sz w:val="20"/>
          <w:szCs w:val="20"/>
        </w:rPr>
        <w:t xml:space="preserve">Si el candidato propietario fuera del sexo femenino, el suplente deberá ser del mismo sexo.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La demarcación territorial para la elección de regidores a que se refiere el presente artículo será determinada tomando en consideración la que resulte de dividir la población total del municipio, de acuerdo con los datos del último censo de población, ent</w:t>
      </w:r>
      <w:r w:rsidRPr="005C0B87">
        <w:rPr>
          <w:rFonts w:ascii="Verdana" w:hAnsi="Verdana"/>
          <w:sz w:val="20"/>
          <w:szCs w:val="20"/>
        </w:rPr>
        <w:t>re el número de regidurías a elegir, considerando regiones geográficas del municipio.</w:t>
      </w:r>
      <w:r w:rsidRPr="005C0B87">
        <w:rPr>
          <w:rFonts w:ascii="Verdana" w:hAnsi="Verdana"/>
          <w:b/>
          <w:sz w:val="20"/>
          <w:szCs w:val="20"/>
        </w:rPr>
        <w:t xml:space="preserve"> </w:t>
      </w:r>
      <w:r w:rsidRPr="005C0B87">
        <w:rPr>
          <w:rFonts w:ascii="Verdana" w:hAnsi="Verdana"/>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Si el candidato propietario electo se encontrare ausente o imposibilitado, se llamará al suplente y si este también lo estuviera, al propietario de la siguiente fórmu</w:t>
      </w:r>
      <w:r w:rsidRPr="005C0B87">
        <w:rPr>
          <w:rFonts w:ascii="Verdana" w:hAnsi="Verdana"/>
          <w:sz w:val="20"/>
          <w:szCs w:val="20"/>
        </w:rPr>
        <w:t xml:space="preserve">la de candidatos del mismo género que aparezca en la lista registrada por el partido político respectivo y así sucesivamente. Igual procedimiento se seguirá estando en funciones.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(REFORMADO, P.O. 5 DE OCTUBRE DE 2016) </w:t>
      </w:r>
    </w:p>
    <w:p w:rsidR="009D75FF" w:rsidRPr="005C0B87" w:rsidRDefault="00B733E4">
      <w:pPr>
        <w:rPr>
          <w:rFonts w:ascii="Verdana" w:hAnsi="Verdana"/>
          <w:sz w:val="20"/>
          <w:szCs w:val="20"/>
        </w:rPr>
      </w:pPr>
      <w:r w:rsidRPr="005C0B87">
        <w:rPr>
          <w:rFonts w:ascii="Verdana" w:hAnsi="Verdana"/>
          <w:b/>
          <w:sz w:val="20"/>
          <w:szCs w:val="20"/>
        </w:rPr>
        <w:t xml:space="preserve">Artículo 25.- </w:t>
      </w:r>
      <w:r w:rsidRPr="005C0B87">
        <w:rPr>
          <w:rFonts w:ascii="Verdana" w:hAnsi="Verdana"/>
          <w:sz w:val="20"/>
          <w:szCs w:val="20"/>
        </w:rPr>
        <w:t xml:space="preserve">Para la elección de </w:t>
      </w:r>
      <w:r w:rsidRPr="005C0B87">
        <w:rPr>
          <w:rFonts w:ascii="Verdana" w:hAnsi="Verdana"/>
          <w:sz w:val="20"/>
          <w:szCs w:val="20"/>
        </w:rPr>
        <w:t xml:space="preserve">Regidores de Representación Proporcional, la circunscripción plurinominal corresponde al total de la demarcación del territorio municipal respectivo.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Solo los partidos políticos tendrán derecho a concurrir a la asignación de regidores de representación</w:t>
      </w:r>
      <w:r w:rsidRPr="005C0B87">
        <w:rPr>
          <w:rFonts w:ascii="Verdana" w:hAnsi="Verdana"/>
          <w:sz w:val="20"/>
          <w:szCs w:val="20"/>
        </w:rPr>
        <w:t xml:space="preserve"> proporcional.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Para que un partido político tenga derecho a concurrir a la asignación de Regidores por este principio, deberá cubrir los siguientes requisitos: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numPr>
          <w:ilvl w:val="0"/>
          <w:numId w:val="12"/>
        </w:numPr>
        <w:rPr>
          <w:rFonts w:ascii="Verdana" w:hAnsi="Verdana"/>
          <w:sz w:val="20"/>
          <w:szCs w:val="20"/>
        </w:rPr>
      </w:pPr>
      <w:r w:rsidRPr="005C0B87">
        <w:rPr>
          <w:rFonts w:ascii="Verdana" w:hAnsi="Verdana"/>
          <w:sz w:val="20"/>
          <w:szCs w:val="20"/>
        </w:rPr>
        <w:t xml:space="preserve">Haber registrado fórmulas de candidatos para contender en las elecciones por mayoría relativa en cuando menos las dos terceras partes de las demarcaciones territoriales del Municipio correspondiente; </w:t>
      </w: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numPr>
          <w:ilvl w:val="0"/>
          <w:numId w:val="12"/>
        </w:numPr>
        <w:rPr>
          <w:rFonts w:ascii="Verdana" w:hAnsi="Verdana"/>
          <w:sz w:val="20"/>
          <w:szCs w:val="20"/>
        </w:rPr>
      </w:pPr>
      <w:r w:rsidRPr="005C0B87">
        <w:rPr>
          <w:rFonts w:ascii="Verdana" w:hAnsi="Verdana"/>
          <w:sz w:val="20"/>
          <w:szCs w:val="20"/>
        </w:rPr>
        <w:t xml:space="preserve">Haber registrado listas de fórmulas de candidatos a </w:t>
      </w:r>
      <w:r w:rsidRPr="005C0B87">
        <w:rPr>
          <w:rFonts w:ascii="Verdana" w:hAnsi="Verdana"/>
          <w:sz w:val="20"/>
          <w:szCs w:val="20"/>
        </w:rPr>
        <w:t xml:space="preserve">Regidores bajo el principio de Representación Proporcional, con no menos del 60 por ciento del número de Regidurías de Mayoría Relativa de cada municipio, y en todos los casos, la cantidad total de fórmulas que resulte, será par;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lastRenderedPageBreak/>
        <w:t>III.-</w:t>
      </w:r>
      <w:r w:rsidRPr="005C0B87">
        <w:rPr>
          <w:rFonts w:ascii="Verdana" w:hAnsi="Verdana"/>
          <w:b/>
          <w:sz w:val="20"/>
          <w:szCs w:val="20"/>
        </w:rPr>
        <w:t xml:space="preserve"> </w:t>
      </w:r>
      <w:r w:rsidRPr="005C0B87">
        <w:rPr>
          <w:rFonts w:ascii="Verdana" w:hAnsi="Verdana"/>
          <w:sz w:val="20"/>
          <w:szCs w:val="20"/>
        </w:rPr>
        <w:t>Acreditar haber p</w:t>
      </w:r>
      <w:r w:rsidRPr="005C0B87">
        <w:rPr>
          <w:rFonts w:ascii="Verdana" w:hAnsi="Verdana"/>
          <w:sz w:val="20"/>
          <w:szCs w:val="20"/>
        </w:rPr>
        <w:t xml:space="preserve">articipado en los términos a que se refiere el cuarto párrafo de la fracción II del artículo anterior, y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IV. Haber obtenido por lo menos el tres por ciento de la votación válida emitida en la elección respectiva.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La integración de Regidores de Repres</w:t>
      </w:r>
      <w:r w:rsidRPr="005C0B87">
        <w:rPr>
          <w:rFonts w:ascii="Verdana" w:hAnsi="Verdana"/>
          <w:sz w:val="20"/>
          <w:szCs w:val="20"/>
        </w:rPr>
        <w:t>entación Proporcional, se hará por el Consejo Municipal Electoral correspondiente bajo las fórmulas y reglas establecidas por esta ley.</w:t>
      </w: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spacing w:after="14" w:line="237" w:lineRule="auto"/>
        <w:ind w:left="10" w:right="-15"/>
        <w:jc w:val="center"/>
        <w:rPr>
          <w:rFonts w:ascii="Verdana" w:hAnsi="Verdana"/>
          <w:sz w:val="20"/>
          <w:szCs w:val="20"/>
        </w:rPr>
      </w:pPr>
      <w:r w:rsidRPr="005C0B87">
        <w:rPr>
          <w:rFonts w:ascii="Verdana" w:hAnsi="Verdana"/>
          <w:b/>
          <w:sz w:val="20"/>
          <w:szCs w:val="20"/>
        </w:rPr>
        <w:t xml:space="preserve">CAPÍTULO IV </w:t>
      </w:r>
    </w:p>
    <w:p w:rsidR="009D75FF" w:rsidRPr="005C0B87" w:rsidRDefault="00B733E4">
      <w:pPr>
        <w:spacing w:after="14" w:line="237" w:lineRule="auto"/>
        <w:ind w:left="10" w:right="-15"/>
        <w:jc w:val="center"/>
        <w:rPr>
          <w:rFonts w:ascii="Verdana" w:hAnsi="Verdana"/>
          <w:sz w:val="20"/>
          <w:szCs w:val="20"/>
        </w:rPr>
      </w:pPr>
      <w:r w:rsidRPr="005C0B87">
        <w:rPr>
          <w:rFonts w:ascii="Verdana" w:hAnsi="Verdana"/>
          <w:b/>
          <w:sz w:val="20"/>
          <w:szCs w:val="20"/>
        </w:rPr>
        <w:t xml:space="preserve">De la Geografía Electoral </w:t>
      </w:r>
    </w:p>
    <w:p w:rsidR="009D75FF" w:rsidRPr="005C0B87" w:rsidRDefault="00B733E4">
      <w:pPr>
        <w:spacing w:line="240" w:lineRule="auto"/>
        <w:ind w:left="0" w:firstLine="0"/>
        <w:jc w:val="center"/>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 xml:space="preserve">Artículo 26.- </w:t>
      </w:r>
      <w:r w:rsidRPr="005C0B87">
        <w:rPr>
          <w:rFonts w:ascii="Verdana" w:hAnsi="Verdana"/>
          <w:sz w:val="20"/>
          <w:szCs w:val="20"/>
        </w:rPr>
        <w:t>Las elecciones en el Estado se realizarán de acuerdo al ámbit</w:t>
      </w:r>
      <w:r w:rsidRPr="005C0B87">
        <w:rPr>
          <w:rFonts w:ascii="Verdana" w:hAnsi="Verdana"/>
          <w:sz w:val="20"/>
          <w:szCs w:val="20"/>
        </w:rPr>
        <w:t>o territorial siguiente:</w:t>
      </w: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3"/>
        </w:numPr>
        <w:ind w:hanging="566"/>
        <w:rPr>
          <w:rFonts w:ascii="Verdana" w:hAnsi="Verdana"/>
          <w:sz w:val="20"/>
          <w:szCs w:val="20"/>
        </w:rPr>
      </w:pPr>
      <w:r w:rsidRPr="005C0B87">
        <w:rPr>
          <w:rFonts w:ascii="Verdana" w:hAnsi="Verdana"/>
          <w:sz w:val="20"/>
          <w:szCs w:val="20"/>
        </w:rPr>
        <w:t xml:space="preserve">La elección de Gobernador del Estado, se verificará por candidaturas uninominales en todo el territorio estatal, que será considerado como una sola demarcación; </w:t>
      </w:r>
    </w:p>
    <w:p w:rsidR="009D75FF" w:rsidRPr="005C0B87" w:rsidRDefault="00B733E4">
      <w:pPr>
        <w:spacing w:line="240" w:lineRule="auto"/>
        <w:ind w:left="54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3"/>
        </w:numPr>
        <w:ind w:hanging="566"/>
        <w:rPr>
          <w:rFonts w:ascii="Verdana" w:hAnsi="Verdana"/>
          <w:sz w:val="20"/>
          <w:szCs w:val="20"/>
        </w:rPr>
      </w:pPr>
      <w:r w:rsidRPr="005C0B87">
        <w:rPr>
          <w:rFonts w:ascii="Verdana" w:hAnsi="Verdana"/>
          <w:sz w:val="20"/>
          <w:szCs w:val="20"/>
        </w:rPr>
        <w:t>La elección de diputados por el principio de mayoría relativa, s</w:t>
      </w:r>
      <w:r w:rsidRPr="005C0B87">
        <w:rPr>
          <w:rFonts w:ascii="Verdana" w:hAnsi="Verdana"/>
          <w:sz w:val="20"/>
          <w:szCs w:val="20"/>
        </w:rPr>
        <w:t xml:space="preserve">e realizará mediante fórmulas de candidatos por distritos locales uninominales;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ind w:left="555"/>
        <w:rPr>
          <w:rFonts w:ascii="Verdana" w:hAnsi="Verdana"/>
          <w:sz w:val="20"/>
          <w:szCs w:val="20"/>
        </w:rPr>
      </w:pPr>
      <w:r w:rsidRPr="005C0B87">
        <w:rPr>
          <w:rFonts w:ascii="Verdana" w:hAnsi="Verdana"/>
          <w:sz w:val="20"/>
          <w:szCs w:val="20"/>
        </w:rPr>
        <w:t xml:space="preserve">(REFORMADA, P.O. 5 DE OCTUBRE DE 2016) </w:t>
      </w:r>
    </w:p>
    <w:p w:rsidR="009D75FF" w:rsidRPr="005C0B87" w:rsidRDefault="00B733E4">
      <w:pPr>
        <w:numPr>
          <w:ilvl w:val="0"/>
          <w:numId w:val="13"/>
        </w:numPr>
        <w:ind w:hanging="566"/>
        <w:rPr>
          <w:rFonts w:ascii="Verdana" w:hAnsi="Verdana"/>
          <w:sz w:val="20"/>
          <w:szCs w:val="20"/>
        </w:rPr>
      </w:pPr>
      <w:r w:rsidRPr="005C0B87">
        <w:rPr>
          <w:rFonts w:ascii="Verdana" w:hAnsi="Verdana"/>
          <w:sz w:val="20"/>
          <w:szCs w:val="20"/>
        </w:rPr>
        <w:t xml:space="preserve">La elección de presidentes y síndicos de los Ayuntamientos, se llevará a cabo en el territorio municipal que corresponda, por planillas integradas por fórmulas de candidatos para cada uno de esos cargos; </w:t>
      </w:r>
    </w:p>
    <w:p w:rsidR="009D75FF" w:rsidRPr="005C0B87" w:rsidRDefault="00B733E4">
      <w:pPr>
        <w:spacing w:line="240" w:lineRule="auto"/>
        <w:ind w:left="54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ind w:left="555"/>
        <w:rPr>
          <w:rFonts w:ascii="Verdana" w:hAnsi="Verdana"/>
          <w:sz w:val="20"/>
          <w:szCs w:val="20"/>
        </w:rPr>
      </w:pPr>
      <w:r w:rsidRPr="005C0B87">
        <w:rPr>
          <w:rFonts w:ascii="Verdana" w:hAnsi="Verdana"/>
          <w:sz w:val="20"/>
          <w:szCs w:val="20"/>
        </w:rPr>
        <w:t xml:space="preserve">(REFORMADA, P.O. 5 DE OCTUBRE DE 2016) </w:t>
      </w:r>
    </w:p>
    <w:p w:rsidR="009D75FF" w:rsidRPr="005C0B87" w:rsidRDefault="00B733E4">
      <w:pPr>
        <w:numPr>
          <w:ilvl w:val="0"/>
          <w:numId w:val="13"/>
        </w:numPr>
        <w:ind w:hanging="566"/>
        <w:rPr>
          <w:rFonts w:ascii="Verdana" w:hAnsi="Verdana"/>
          <w:sz w:val="20"/>
          <w:szCs w:val="20"/>
        </w:rPr>
      </w:pPr>
      <w:r w:rsidRPr="005C0B87">
        <w:rPr>
          <w:rFonts w:ascii="Verdana" w:hAnsi="Verdana"/>
          <w:sz w:val="20"/>
          <w:szCs w:val="20"/>
        </w:rPr>
        <w:t>La elecci</w:t>
      </w:r>
      <w:r w:rsidRPr="005C0B87">
        <w:rPr>
          <w:rFonts w:ascii="Verdana" w:hAnsi="Verdana"/>
          <w:sz w:val="20"/>
          <w:szCs w:val="20"/>
        </w:rPr>
        <w:t>ón de regidores de mayoría relativa integrantes de los Ayuntamientos, se llevará a cabo en cada una de las demarcaciones municipales electorales, mediante el sistema de fórmulas integradas por un candidato propietario y un suplente, por demarcaciones munic</w:t>
      </w:r>
      <w:r w:rsidRPr="005C0B87">
        <w:rPr>
          <w:rFonts w:ascii="Verdana" w:hAnsi="Verdana"/>
          <w:sz w:val="20"/>
          <w:szCs w:val="20"/>
        </w:rPr>
        <w:t xml:space="preserve">ipales electorales, en un número igual, al de regidores que por este principio se establezca de acuerdo con la presente ley; </w:t>
      </w:r>
    </w:p>
    <w:p w:rsidR="009D75FF" w:rsidRPr="005C0B87" w:rsidRDefault="00B733E4">
      <w:pPr>
        <w:spacing w:line="240" w:lineRule="auto"/>
        <w:ind w:left="54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3"/>
        </w:numPr>
        <w:ind w:hanging="566"/>
        <w:rPr>
          <w:rFonts w:ascii="Verdana" w:hAnsi="Verdana"/>
          <w:sz w:val="20"/>
          <w:szCs w:val="20"/>
        </w:rPr>
      </w:pPr>
      <w:r w:rsidRPr="005C0B87">
        <w:rPr>
          <w:rFonts w:ascii="Verdana" w:hAnsi="Verdana"/>
          <w:sz w:val="20"/>
          <w:szCs w:val="20"/>
        </w:rPr>
        <w:t xml:space="preserve">La elección de diputados por el sistema de representación proporcional, se verificará mediante listas de candidatos en una sola </w:t>
      </w:r>
      <w:r w:rsidRPr="005C0B87">
        <w:rPr>
          <w:rFonts w:ascii="Verdana" w:hAnsi="Verdana"/>
          <w:sz w:val="20"/>
          <w:szCs w:val="20"/>
        </w:rPr>
        <w:t xml:space="preserve">circunscripción electoral que comprenderá la totalidad del territorio estatal, y;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      (REFORMADA, P.O. 5 DE OCTUBRE DE 2016) </w:t>
      </w:r>
    </w:p>
    <w:p w:rsidR="009D75FF" w:rsidRPr="005C0B87" w:rsidRDefault="00B733E4">
      <w:pPr>
        <w:numPr>
          <w:ilvl w:val="0"/>
          <w:numId w:val="13"/>
        </w:numPr>
        <w:ind w:hanging="566"/>
        <w:rPr>
          <w:rFonts w:ascii="Verdana" w:hAnsi="Verdana"/>
          <w:sz w:val="20"/>
          <w:szCs w:val="20"/>
        </w:rPr>
      </w:pPr>
      <w:r w:rsidRPr="005C0B87">
        <w:rPr>
          <w:rFonts w:ascii="Verdana" w:hAnsi="Verdana"/>
          <w:sz w:val="20"/>
          <w:szCs w:val="20"/>
        </w:rPr>
        <w:t xml:space="preserve">La elección de regidores por el principio de representación proporcional, se efectuará mediante listas de fórmulas de candidatos en una sola circunscripción electoral que comprenderá todo el territorio municipal que corresponda.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(REFORMADO, P.O. 5 DE OC</w:t>
      </w:r>
      <w:r w:rsidRPr="005C0B87">
        <w:rPr>
          <w:rFonts w:ascii="Verdana" w:hAnsi="Verdana"/>
          <w:sz w:val="20"/>
          <w:szCs w:val="20"/>
        </w:rPr>
        <w:t xml:space="preserve">TUBRE DE 2016) </w:t>
      </w:r>
    </w:p>
    <w:p w:rsidR="009D75FF" w:rsidRPr="005C0B87" w:rsidRDefault="00B733E4">
      <w:pPr>
        <w:rPr>
          <w:rFonts w:ascii="Verdana" w:hAnsi="Verdana"/>
          <w:sz w:val="20"/>
          <w:szCs w:val="20"/>
        </w:rPr>
      </w:pPr>
      <w:r w:rsidRPr="005C0B87">
        <w:rPr>
          <w:rFonts w:ascii="Verdana" w:hAnsi="Verdana"/>
          <w:b/>
          <w:sz w:val="20"/>
          <w:szCs w:val="20"/>
        </w:rPr>
        <w:t xml:space="preserve">Artículo 27.- </w:t>
      </w:r>
      <w:r w:rsidRPr="005C0B87">
        <w:rPr>
          <w:rFonts w:ascii="Verdana" w:hAnsi="Verdana"/>
          <w:sz w:val="20"/>
          <w:szCs w:val="20"/>
        </w:rPr>
        <w:t xml:space="preserve">El ámbito territorial de los distritos electorales uninominales será aprobado conforme a lo establecido en el artículo 41 de la Constitución Federal. </w:t>
      </w:r>
    </w:p>
    <w:p w:rsidR="009D75FF" w:rsidRPr="005C0B87" w:rsidRDefault="00B733E4">
      <w:pPr>
        <w:spacing w:line="240" w:lineRule="auto"/>
        <w:ind w:left="0" w:firstLine="0"/>
        <w:jc w:val="center"/>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(REFORMADO, P.O. 5 DE OCTUBRE DE 2016) </w:t>
      </w:r>
    </w:p>
    <w:p w:rsidR="009D75FF" w:rsidRPr="005C0B87" w:rsidRDefault="00B733E4">
      <w:pPr>
        <w:rPr>
          <w:rFonts w:ascii="Verdana" w:hAnsi="Verdana"/>
          <w:sz w:val="20"/>
          <w:szCs w:val="20"/>
        </w:rPr>
      </w:pPr>
      <w:r w:rsidRPr="005C0B87">
        <w:rPr>
          <w:rFonts w:ascii="Verdana" w:hAnsi="Verdana"/>
          <w:b/>
          <w:sz w:val="20"/>
          <w:szCs w:val="20"/>
        </w:rPr>
        <w:t>Artículo 28.-</w:t>
      </w:r>
      <w:r w:rsidRPr="005C0B87">
        <w:rPr>
          <w:rFonts w:ascii="Verdana" w:hAnsi="Verdana"/>
          <w:sz w:val="20"/>
          <w:szCs w:val="20"/>
        </w:rPr>
        <w:t xml:space="preserve"> Las demarcaciones m</w:t>
      </w:r>
      <w:r w:rsidRPr="005C0B87">
        <w:rPr>
          <w:rFonts w:ascii="Verdana" w:hAnsi="Verdana"/>
          <w:sz w:val="20"/>
          <w:szCs w:val="20"/>
        </w:rPr>
        <w:t xml:space="preserve">unicipales electorales correspondientes a cada uno de los municipios de la entidad, serán aprobadas por la autoridad electoral competente, con base en las reglas que la misma emita.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 xml:space="preserve">Artículo 29.- </w:t>
      </w:r>
      <w:r w:rsidRPr="005C0B87">
        <w:rPr>
          <w:rFonts w:ascii="Verdana" w:hAnsi="Verdana"/>
          <w:sz w:val="20"/>
          <w:szCs w:val="20"/>
        </w:rPr>
        <w:t xml:space="preserve">DEROGADO, P.O. 5 DE OCTUBRE DE 2016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spacing w:after="14" w:line="237" w:lineRule="auto"/>
        <w:ind w:left="10" w:right="-15"/>
        <w:jc w:val="center"/>
        <w:rPr>
          <w:rFonts w:ascii="Verdana" w:hAnsi="Verdana"/>
          <w:sz w:val="20"/>
          <w:szCs w:val="20"/>
        </w:rPr>
      </w:pPr>
      <w:r w:rsidRPr="005C0B87">
        <w:rPr>
          <w:rFonts w:ascii="Verdana" w:hAnsi="Verdana"/>
          <w:b/>
          <w:sz w:val="20"/>
          <w:szCs w:val="20"/>
        </w:rPr>
        <w:lastRenderedPageBreak/>
        <w:t xml:space="preserve">TÍTULO CUARTO </w:t>
      </w:r>
    </w:p>
    <w:p w:rsidR="009D75FF" w:rsidRPr="005C0B87" w:rsidRDefault="00B733E4">
      <w:pPr>
        <w:spacing w:after="14" w:line="237" w:lineRule="auto"/>
        <w:ind w:left="2386" w:right="2185"/>
        <w:jc w:val="center"/>
        <w:rPr>
          <w:rFonts w:ascii="Verdana" w:hAnsi="Verdana"/>
          <w:sz w:val="20"/>
          <w:szCs w:val="20"/>
        </w:rPr>
      </w:pPr>
      <w:r w:rsidRPr="005C0B87">
        <w:rPr>
          <w:rFonts w:ascii="Verdana" w:hAnsi="Verdana"/>
          <w:b/>
          <w:sz w:val="20"/>
          <w:szCs w:val="20"/>
        </w:rPr>
        <w:t xml:space="preserve">De los Partidos Políticos CAPÍTULO I </w:t>
      </w:r>
    </w:p>
    <w:p w:rsidR="009D75FF" w:rsidRPr="005C0B87" w:rsidRDefault="00B733E4">
      <w:pPr>
        <w:spacing w:after="14" w:line="237" w:lineRule="auto"/>
        <w:ind w:left="10" w:right="-15"/>
        <w:jc w:val="center"/>
        <w:rPr>
          <w:rFonts w:ascii="Verdana" w:hAnsi="Verdana"/>
          <w:sz w:val="20"/>
          <w:szCs w:val="20"/>
        </w:rPr>
      </w:pPr>
      <w:r w:rsidRPr="005C0B87">
        <w:rPr>
          <w:rFonts w:ascii="Verdana" w:hAnsi="Verdana"/>
          <w:b/>
          <w:sz w:val="20"/>
          <w:szCs w:val="20"/>
        </w:rPr>
        <w:t xml:space="preserve">De su Constitución y Registro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 xml:space="preserve">Artículo 30.- </w:t>
      </w:r>
      <w:r w:rsidRPr="005C0B87">
        <w:rPr>
          <w:rFonts w:ascii="Verdana" w:hAnsi="Verdana"/>
          <w:sz w:val="20"/>
          <w:szCs w:val="20"/>
        </w:rPr>
        <w:t>Los partidos políticos son entidades de interés público; tienen como fin promover la participación del pueblo en la vida democrática, contribuir a la integración de la rep</w:t>
      </w:r>
      <w:r w:rsidRPr="005C0B87">
        <w:rPr>
          <w:rFonts w:ascii="Verdana" w:hAnsi="Verdana"/>
          <w:sz w:val="20"/>
          <w:szCs w:val="20"/>
        </w:rPr>
        <w:t>resentación estatal y como organizaciones de ciudadanos, hacer posible el acceso de éstos al ejercicio del poder público, de acuerdo con los programas, principios e ideas que postulan y mediante el sufragio universal, libre, secreto y directo.</w:t>
      </w: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Solo los </w:t>
      </w:r>
      <w:r w:rsidRPr="005C0B87">
        <w:rPr>
          <w:rFonts w:ascii="Verdana" w:hAnsi="Verdana"/>
          <w:sz w:val="20"/>
          <w:szCs w:val="20"/>
        </w:rPr>
        <w:t>ciudadanos podrán formar partidos políticos y afiliarse libre e individualmente a ellos; por tanto, queda prohibida la intervención de organizaciones gremiales o con objeto social diferente en la creación de partidos y cualquier forma de afiliación corpora</w:t>
      </w:r>
      <w:r w:rsidRPr="005C0B87">
        <w:rPr>
          <w:rFonts w:ascii="Verdana" w:hAnsi="Verdana"/>
          <w:sz w:val="20"/>
          <w:szCs w:val="20"/>
        </w:rPr>
        <w:t xml:space="preserve">tiva.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(ADICIONADO, P.O. 5 DE OCTUBRE DE 2016) </w:t>
      </w:r>
    </w:p>
    <w:p w:rsidR="009D75FF" w:rsidRPr="005C0B87" w:rsidRDefault="00B733E4">
      <w:pPr>
        <w:rPr>
          <w:rFonts w:ascii="Verdana" w:hAnsi="Verdana"/>
          <w:sz w:val="20"/>
          <w:szCs w:val="20"/>
        </w:rPr>
      </w:pPr>
      <w:r w:rsidRPr="005C0B87">
        <w:rPr>
          <w:rFonts w:ascii="Verdana" w:hAnsi="Verdana"/>
          <w:sz w:val="20"/>
          <w:szCs w:val="20"/>
        </w:rPr>
        <w:t>En ningún caso se admitirán criterios que tengan como resultado que alguno de los géneros le sean asignados exclusivamente aquellos distritos, municipios o demarcaciones municipales electorales en los que e</w:t>
      </w:r>
      <w:r w:rsidRPr="005C0B87">
        <w:rPr>
          <w:rFonts w:ascii="Verdana" w:hAnsi="Verdana"/>
          <w:sz w:val="20"/>
          <w:szCs w:val="20"/>
        </w:rPr>
        <w:t xml:space="preserve">l partido haya obtenido los porcentajes de votación más bajos en el proceso electoral anterior.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Las autoridades electorales solamente podrán intervenir en los asuntos internos de los partidos en los términos que establecen la Constitución General de la </w:t>
      </w:r>
      <w:r w:rsidRPr="005C0B87">
        <w:rPr>
          <w:rFonts w:ascii="Verdana" w:hAnsi="Verdana"/>
          <w:sz w:val="20"/>
          <w:szCs w:val="20"/>
        </w:rPr>
        <w:t xml:space="preserve">República, la Constitución del Estado y la presente ley.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(REFORMADO, P.O. 5 DE OCTUBRE DE 2016) </w:t>
      </w:r>
    </w:p>
    <w:p w:rsidR="009D75FF" w:rsidRPr="005C0B87" w:rsidRDefault="00B733E4">
      <w:pPr>
        <w:rPr>
          <w:rFonts w:ascii="Verdana" w:hAnsi="Verdana"/>
          <w:sz w:val="20"/>
          <w:szCs w:val="20"/>
        </w:rPr>
      </w:pPr>
      <w:r w:rsidRPr="005C0B87">
        <w:rPr>
          <w:rFonts w:ascii="Verdana" w:hAnsi="Verdana"/>
          <w:b/>
          <w:sz w:val="20"/>
          <w:szCs w:val="20"/>
        </w:rPr>
        <w:t xml:space="preserve">Artículo 31.- </w:t>
      </w:r>
      <w:r w:rsidRPr="005C0B87">
        <w:rPr>
          <w:rFonts w:ascii="Verdana" w:hAnsi="Verdana"/>
          <w:sz w:val="20"/>
          <w:szCs w:val="20"/>
        </w:rPr>
        <w:t>Las organizaciones de ciudadanos que pretendan constituirse en partido político local deberán obtener su registro ante el Instituto Estatal El</w:t>
      </w:r>
      <w:r w:rsidRPr="005C0B87">
        <w:rPr>
          <w:rFonts w:ascii="Verdana" w:hAnsi="Verdana"/>
          <w:sz w:val="20"/>
          <w:szCs w:val="20"/>
        </w:rPr>
        <w:t xml:space="preserve">ectoral. </w:t>
      </w:r>
    </w:p>
    <w:p w:rsidR="009D75FF" w:rsidRPr="005C0B87" w:rsidRDefault="00B733E4">
      <w:pPr>
        <w:spacing w:line="240" w:lineRule="auto"/>
        <w:ind w:left="430"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numPr>
          <w:ilvl w:val="0"/>
          <w:numId w:val="14"/>
        </w:numPr>
        <w:ind w:left="1203" w:hanging="701"/>
        <w:rPr>
          <w:rFonts w:ascii="Verdana" w:hAnsi="Verdana"/>
          <w:sz w:val="20"/>
          <w:szCs w:val="20"/>
        </w:rPr>
      </w:pPr>
      <w:r w:rsidRPr="005C0B87">
        <w:rPr>
          <w:rFonts w:ascii="Verdana" w:hAnsi="Verdana"/>
          <w:sz w:val="20"/>
          <w:szCs w:val="20"/>
        </w:rPr>
        <w:t xml:space="preserve">Para que una organización de ciudadanos sea registrada como partido político, se deberá verificar que ésta cumpla con los requisitos siguientes: </w:t>
      </w:r>
    </w:p>
    <w:p w:rsidR="009D75FF" w:rsidRPr="005C0B87" w:rsidRDefault="00B733E4">
      <w:pPr>
        <w:spacing w:line="240" w:lineRule="auto"/>
        <w:ind w:left="43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1"/>
          <w:numId w:val="14"/>
        </w:numPr>
        <w:ind w:hanging="432"/>
        <w:rPr>
          <w:rFonts w:ascii="Verdana" w:hAnsi="Verdana"/>
          <w:sz w:val="20"/>
          <w:szCs w:val="20"/>
        </w:rPr>
      </w:pPr>
      <w:r w:rsidRPr="005C0B87">
        <w:rPr>
          <w:rFonts w:ascii="Verdana" w:hAnsi="Verdana"/>
          <w:sz w:val="20"/>
          <w:szCs w:val="20"/>
        </w:rPr>
        <w:t xml:space="preserve">Presentar una declaración de principios y, en congruencia con éstos, su programa de acción y los estatutos que normarán sus actividades; los cuales deberán satisfacer los requisitos mínimos establecidos en esta ley, y </w:t>
      </w:r>
    </w:p>
    <w:p w:rsidR="009D75FF" w:rsidRPr="005C0B87" w:rsidRDefault="00B733E4">
      <w:pPr>
        <w:spacing w:line="240" w:lineRule="auto"/>
        <w:ind w:left="1337"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1"/>
          <w:numId w:val="14"/>
        </w:numPr>
        <w:ind w:hanging="432"/>
        <w:rPr>
          <w:rFonts w:ascii="Verdana" w:hAnsi="Verdana"/>
          <w:sz w:val="20"/>
          <w:szCs w:val="20"/>
        </w:rPr>
      </w:pPr>
      <w:r w:rsidRPr="005C0B87">
        <w:rPr>
          <w:rFonts w:ascii="Verdana" w:hAnsi="Verdana"/>
          <w:sz w:val="20"/>
          <w:szCs w:val="20"/>
        </w:rPr>
        <w:t>Contarán con militantes en cuando m</w:t>
      </w:r>
      <w:r w:rsidRPr="005C0B87">
        <w:rPr>
          <w:rFonts w:ascii="Verdana" w:hAnsi="Verdana"/>
          <w:sz w:val="20"/>
          <w:szCs w:val="20"/>
        </w:rPr>
        <w:t>enos dos terceras partes de los municipios de la entidad; los cuales deberán contar con credencial para votar vigente en dichos municipios; bajo ninguna circunstancia, el número total de sus militantes en la entidad podrá ser inferior al 0.26 por ciento de</w:t>
      </w:r>
      <w:r w:rsidRPr="005C0B87">
        <w:rPr>
          <w:rFonts w:ascii="Verdana" w:hAnsi="Verdana"/>
          <w:sz w:val="20"/>
          <w:szCs w:val="20"/>
        </w:rPr>
        <w:t xml:space="preserve">l padrón electoral que haya sido utilizado en la elección local ordinaria inmediata anterior a la presentación de la solicitud de que se trate.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4"/>
        </w:numPr>
        <w:ind w:left="1203" w:hanging="701"/>
        <w:rPr>
          <w:rFonts w:ascii="Verdana" w:hAnsi="Verdana"/>
          <w:sz w:val="20"/>
          <w:szCs w:val="20"/>
        </w:rPr>
      </w:pPr>
      <w:r w:rsidRPr="005C0B87">
        <w:rPr>
          <w:rFonts w:ascii="Verdana" w:hAnsi="Verdana"/>
          <w:sz w:val="20"/>
          <w:szCs w:val="20"/>
        </w:rPr>
        <w:t>La organización de ciudadanos que pretenda constituirse en partido político para obtener su registro deberá i</w:t>
      </w:r>
      <w:r w:rsidRPr="005C0B87">
        <w:rPr>
          <w:rFonts w:ascii="Verdana" w:hAnsi="Verdana"/>
          <w:sz w:val="20"/>
          <w:szCs w:val="20"/>
        </w:rPr>
        <w:t xml:space="preserve">nformar tal propósito ante el Instituto en el mes de enero del año siguiente al de la elección de Gobernador. </w:t>
      </w:r>
    </w:p>
    <w:p w:rsidR="009D75FF" w:rsidRPr="005C0B87" w:rsidRDefault="00B733E4">
      <w:pPr>
        <w:spacing w:line="240" w:lineRule="auto"/>
        <w:ind w:left="43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A partir del momento del aviso a que se refiere el párrafo anterior, hasta la resolución sobre la procedencia del registro, la organización inf</w:t>
      </w:r>
      <w:r w:rsidRPr="005C0B87">
        <w:rPr>
          <w:rFonts w:ascii="Verdana" w:hAnsi="Verdana"/>
          <w:sz w:val="20"/>
          <w:szCs w:val="20"/>
        </w:rPr>
        <w:t xml:space="preserve">ormará mensualmente al Instituto sobre el origen y destino de sus recursos, dentro de los primeros diez días de cada mes.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 xml:space="preserve">Artículo 32.- </w:t>
      </w:r>
      <w:r w:rsidRPr="005C0B87">
        <w:rPr>
          <w:rFonts w:ascii="Verdana" w:hAnsi="Verdana"/>
          <w:sz w:val="20"/>
          <w:szCs w:val="20"/>
        </w:rPr>
        <w:t>La declaración de principios precisará:</w:t>
      </w: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lastRenderedPageBreak/>
        <w:t xml:space="preserve"> </w:t>
      </w:r>
    </w:p>
    <w:p w:rsidR="009D75FF" w:rsidRPr="005C0B87" w:rsidRDefault="00B733E4">
      <w:pPr>
        <w:numPr>
          <w:ilvl w:val="0"/>
          <w:numId w:val="21"/>
        </w:numPr>
        <w:ind w:hanging="569"/>
        <w:rPr>
          <w:rFonts w:ascii="Verdana" w:hAnsi="Verdana"/>
          <w:sz w:val="20"/>
          <w:szCs w:val="20"/>
        </w:rPr>
      </w:pPr>
      <w:r w:rsidRPr="005C0B87">
        <w:rPr>
          <w:rFonts w:ascii="Verdana" w:hAnsi="Verdana"/>
          <w:sz w:val="20"/>
          <w:szCs w:val="20"/>
        </w:rPr>
        <w:t>La obligación de observar la Constitución Política de los Estados Unidos M</w:t>
      </w:r>
      <w:r w:rsidRPr="005C0B87">
        <w:rPr>
          <w:rFonts w:ascii="Verdana" w:hAnsi="Verdana"/>
          <w:sz w:val="20"/>
          <w:szCs w:val="20"/>
        </w:rPr>
        <w:t xml:space="preserve">exicanos, la particular de la Entidad y las leyes e instituciones que de ellas emanen; </w:t>
      </w:r>
    </w:p>
    <w:p w:rsidR="009D75FF" w:rsidRPr="005C0B87" w:rsidRDefault="00B733E4">
      <w:pPr>
        <w:spacing w:line="240" w:lineRule="auto"/>
        <w:ind w:left="54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21"/>
        </w:numPr>
        <w:ind w:hanging="569"/>
        <w:rPr>
          <w:rFonts w:ascii="Verdana" w:hAnsi="Verdana"/>
          <w:sz w:val="20"/>
          <w:szCs w:val="20"/>
        </w:rPr>
      </w:pPr>
      <w:r w:rsidRPr="005C0B87">
        <w:rPr>
          <w:rFonts w:ascii="Verdana" w:hAnsi="Verdana"/>
          <w:sz w:val="20"/>
          <w:szCs w:val="20"/>
        </w:rPr>
        <w:t xml:space="preserve">Las bases ideológicas de carácter político, económico y social en las que se sustente el partido; </w:t>
      </w:r>
    </w:p>
    <w:p w:rsidR="009D75FF" w:rsidRPr="005C0B87" w:rsidRDefault="00B733E4">
      <w:pPr>
        <w:spacing w:line="240" w:lineRule="auto"/>
        <w:ind w:left="54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21"/>
        </w:numPr>
        <w:ind w:hanging="569"/>
        <w:rPr>
          <w:rFonts w:ascii="Verdana" w:hAnsi="Verdana"/>
          <w:sz w:val="20"/>
          <w:szCs w:val="20"/>
        </w:rPr>
      </w:pPr>
      <w:r w:rsidRPr="005C0B87">
        <w:rPr>
          <w:rFonts w:ascii="Verdana" w:hAnsi="Verdana"/>
          <w:sz w:val="20"/>
          <w:szCs w:val="20"/>
        </w:rPr>
        <w:t>La obligación de no aceptar acuerdo que los subordine a cualquier</w:t>
      </w:r>
      <w:r w:rsidRPr="005C0B87">
        <w:rPr>
          <w:rFonts w:ascii="Verdana" w:hAnsi="Verdana"/>
          <w:sz w:val="20"/>
          <w:szCs w:val="20"/>
        </w:rPr>
        <w:t xml:space="preserve"> organización internacional o los haga depender de entidades o partidos políticos extranjeros;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ind w:left="555"/>
        <w:rPr>
          <w:rFonts w:ascii="Verdana" w:hAnsi="Verdana"/>
          <w:sz w:val="20"/>
          <w:szCs w:val="20"/>
        </w:rPr>
      </w:pPr>
      <w:r w:rsidRPr="005C0B87">
        <w:rPr>
          <w:rFonts w:ascii="Verdana" w:hAnsi="Verdana"/>
          <w:sz w:val="20"/>
          <w:szCs w:val="20"/>
        </w:rPr>
        <w:t xml:space="preserve">(REFORMADA, P.O. 5 DE OCTUBRE DE 2016) </w:t>
      </w:r>
    </w:p>
    <w:p w:rsidR="009D75FF" w:rsidRPr="005C0B87" w:rsidRDefault="00B733E4">
      <w:pPr>
        <w:numPr>
          <w:ilvl w:val="0"/>
          <w:numId w:val="21"/>
        </w:numPr>
        <w:ind w:hanging="569"/>
        <w:rPr>
          <w:rFonts w:ascii="Verdana" w:hAnsi="Verdana"/>
          <w:sz w:val="20"/>
          <w:szCs w:val="20"/>
        </w:rPr>
      </w:pPr>
      <w:r w:rsidRPr="005C0B87">
        <w:rPr>
          <w:rFonts w:ascii="Verdana" w:hAnsi="Verdana"/>
          <w:sz w:val="20"/>
          <w:szCs w:val="20"/>
        </w:rPr>
        <w:t xml:space="preserve">El deber de no solicitar y rechazar todo tipo de apoyo de entidades, partidos u organizaciones extranjeras; al igual que de asociaciones religiosas o de iglesias; </w:t>
      </w:r>
    </w:p>
    <w:p w:rsidR="009D75FF" w:rsidRPr="005C0B87" w:rsidRDefault="00B733E4">
      <w:pPr>
        <w:spacing w:line="240" w:lineRule="auto"/>
        <w:ind w:left="1111"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ind w:left="555"/>
        <w:rPr>
          <w:rFonts w:ascii="Verdana" w:hAnsi="Verdana"/>
          <w:sz w:val="20"/>
          <w:szCs w:val="20"/>
        </w:rPr>
      </w:pPr>
      <w:r w:rsidRPr="005C0B87">
        <w:rPr>
          <w:rFonts w:ascii="Verdana" w:hAnsi="Verdana"/>
          <w:sz w:val="20"/>
          <w:szCs w:val="20"/>
        </w:rPr>
        <w:t xml:space="preserve">(REFORMADA, P.O. 5 DE OCTUBRE DE 2016) </w:t>
      </w:r>
    </w:p>
    <w:p w:rsidR="009D75FF" w:rsidRPr="005C0B87" w:rsidRDefault="00B733E4">
      <w:pPr>
        <w:numPr>
          <w:ilvl w:val="0"/>
          <w:numId w:val="21"/>
        </w:numPr>
        <w:ind w:hanging="569"/>
        <w:rPr>
          <w:rFonts w:ascii="Verdana" w:hAnsi="Verdana"/>
          <w:sz w:val="20"/>
          <w:szCs w:val="20"/>
        </w:rPr>
      </w:pPr>
      <w:r w:rsidRPr="005C0B87">
        <w:rPr>
          <w:rFonts w:ascii="Verdana" w:hAnsi="Verdana"/>
          <w:sz w:val="20"/>
          <w:szCs w:val="20"/>
        </w:rPr>
        <w:t>La</w:t>
      </w:r>
      <w:r w:rsidRPr="005C0B87">
        <w:rPr>
          <w:rFonts w:ascii="Verdana" w:eastAsia="Franklin Gothic Book" w:hAnsi="Verdana" w:cs="Franklin Gothic Book"/>
          <w:sz w:val="20"/>
          <w:szCs w:val="20"/>
        </w:rPr>
        <w:t xml:space="preserve"> </w:t>
      </w:r>
      <w:r w:rsidRPr="005C0B87">
        <w:rPr>
          <w:rFonts w:ascii="Verdana" w:hAnsi="Verdana"/>
          <w:sz w:val="20"/>
          <w:szCs w:val="20"/>
        </w:rPr>
        <w:t>obligación de llevar a cabo sus actividades sin</w:t>
      </w:r>
      <w:r w:rsidRPr="005C0B87">
        <w:rPr>
          <w:rFonts w:ascii="Verdana" w:hAnsi="Verdana"/>
          <w:sz w:val="20"/>
          <w:szCs w:val="20"/>
        </w:rPr>
        <w:t xml:space="preserve"> violencia, por medios pacíficos y por la vía democrática, y </w:t>
      </w:r>
    </w:p>
    <w:p w:rsidR="009D75FF" w:rsidRPr="005C0B87" w:rsidRDefault="00B733E4">
      <w:pPr>
        <w:spacing w:line="240" w:lineRule="auto"/>
        <w:ind w:left="1111"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ind w:left="555"/>
        <w:rPr>
          <w:rFonts w:ascii="Verdana" w:hAnsi="Verdana"/>
          <w:sz w:val="20"/>
          <w:szCs w:val="20"/>
        </w:rPr>
      </w:pPr>
      <w:r w:rsidRPr="005C0B87">
        <w:rPr>
          <w:rFonts w:ascii="Verdana" w:hAnsi="Verdana"/>
          <w:sz w:val="20"/>
          <w:szCs w:val="20"/>
        </w:rPr>
        <w:t xml:space="preserve">(ADICIONADA, P.O. 5 DE OCTUBRE DE 2016) </w:t>
      </w:r>
    </w:p>
    <w:p w:rsidR="009D75FF" w:rsidRPr="005C0B87" w:rsidRDefault="00B733E4">
      <w:pPr>
        <w:numPr>
          <w:ilvl w:val="0"/>
          <w:numId w:val="21"/>
        </w:numPr>
        <w:ind w:hanging="569"/>
        <w:rPr>
          <w:rFonts w:ascii="Verdana" w:hAnsi="Verdana"/>
          <w:sz w:val="20"/>
          <w:szCs w:val="20"/>
        </w:rPr>
      </w:pPr>
      <w:r w:rsidRPr="005C0B87">
        <w:rPr>
          <w:rFonts w:ascii="Verdana" w:hAnsi="Verdana"/>
          <w:sz w:val="20"/>
          <w:szCs w:val="20"/>
        </w:rPr>
        <w:t xml:space="preserve">La obligación de promover la participación política en igualdad de oportunidades y equidad entre mujeres y hombres.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 xml:space="preserve">Artículo 33.- </w:t>
      </w:r>
      <w:r w:rsidRPr="005C0B87">
        <w:rPr>
          <w:rFonts w:ascii="Verdana" w:hAnsi="Verdana"/>
          <w:sz w:val="20"/>
          <w:szCs w:val="20"/>
        </w:rPr>
        <w:t>El programa de acc</w:t>
      </w:r>
      <w:r w:rsidRPr="005C0B87">
        <w:rPr>
          <w:rFonts w:ascii="Verdana" w:hAnsi="Verdana"/>
          <w:sz w:val="20"/>
          <w:szCs w:val="20"/>
        </w:rPr>
        <w:t>ión determinará las medidas para:</w:t>
      </w: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5"/>
        </w:numPr>
        <w:ind w:hanging="569"/>
        <w:rPr>
          <w:rFonts w:ascii="Verdana" w:hAnsi="Verdana"/>
          <w:sz w:val="20"/>
          <w:szCs w:val="20"/>
        </w:rPr>
      </w:pPr>
      <w:r w:rsidRPr="005C0B87">
        <w:rPr>
          <w:rFonts w:ascii="Verdana" w:hAnsi="Verdana"/>
          <w:sz w:val="20"/>
          <w:szCs w:val="20"/>
        </w:rPr>
        <w:t xml:space="preserve">Alcanzar y cumplir los objetivos enunciados en su declaración de </w:t>
      </w:r>
    </w:p>
    <w:p w:rsidR="009D75FF" w:rsidRPr="005C0B87" w:rsidRDefault="00B733E4">
      <w:pPr>
        <w:ind w:left="1124"/>
        <w:rPr>
          <w:rFonts w:ascii="Verdana" w:hAnsi="Verdana"/>
          <w:sz w:val="20"/>
          <w:szCs w:val="20"/>
        </w:rPr>
      </w:pPr>
      <w:r w:rsidRPr="005C0B87">
        <w:rPr>
          <w:rFonts w:ascii="Verdana" w:hAnsi="Verdana"/>
          <w:sz w:val="20"/>
          <w:szCs w:val="20"/>
        </w:rPr>
        <w:t xml:space="preserve">principios; </w:t>
      </w:r>
    </w:p>
    <w:p w:rsidR="009D75FF" w:rsidRPr="005C0B87" w:rsidRDefault="00B733E4">
      <w:pPr>
        <w:spacing w:line="240" w:lineRule="auto"/>
        <w:ind w:left="54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5"/>
        </w:numPr>
        <w:ind w:hanging="569"/>
        <w:rPr>
          <w:rFonts w:ascii="Verdana" w:hAnsi="Verdana"/>
          <w:sz w:val="20"/>
          <w:szCs w:val="20"/>
        </w:rPr>
      </w:pPr>
      <w:r w:rsidRPr="005C0B87">
        <w:rPr>
          <w:rFonts w:ascii="Verdana" w:hAnsi="Verdana"/>
          <w:sz w:val="20"/>
          <w:szCs w:val="20"/>
        </w:rPr>
        <w:t xml:space="preserve">Proponer las políticas de impulso al desarrollo del Estado; </w:t>
      </w:r>
    </w:p>
    <w:p w:rsidR="009D75FF" w:rsidRPr="005C0B87" w:rsidRDefault="00B733E4">
      <w:pPr>
        <w:spacing w:line="240" w:lineRule="auto"/>
        <w:ind w:left="54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5"/>
        </w:numPr>
        <w:ind w:hanging="569"/>
        <w:rPr>
          <w:rFonts w:ascii="Verdana" w:hAnsi="Verdana"/>
          <w:sz w:val="20"/>
          <w:szCs w:val="20"/>
        </w:rPr>
      </w:pPr>
      <w:r w:rsidRPr="005C0B87">
        <w:rPr>
          <w:rFonts w:ascii="Verdana" w:hAnsi="Verdana"/>
          <w:sz w:val="20"/>
          <w:szCs w:val="20"/>
        </w:rPr>
        <w:t>Ejecutar las acciones referentes a la formación ideológica y política de su</w:t>
      </w:r>
      <w:r w:rsidRPr="005C0B87">
        <w:rPr>
          <w:rFonts w:ascii="Verdana" w:hAnsi="Verdana"/>
          <w:sz w:val="20"/>
          <w:szCs w:val="20"/>
        </w:rPr>
        <w:t xml:space="preserve">s afiliados, y,  </w:t>
      </w:r>
    </w:p>
    <w:p w:rsidR="009D75FF" w:rsidRPr="005C0B87" w:rsidRDefault="00B733E4">
      <w:pPr>
        <w:spacing w:line="240" w:lineRule="auto"/>
        <w:ind w:left="54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5"/>
        </w:numPr>
        <w:ind w:hanging="569"/>
        <w:rPr>
          <w:rFonts w:ascii="Verdana" w:hAnsi="Verdana"/>
          <w:sz w:val="20"/>
          <w:szCs w:val="20"/>
        </w:rPr>
      </w:pPr>
      <w:r w:rsidRPr="005C0B87">
        <w:rPr>
          <w:rFonts w:ascii="Verdana" w:hAnsi="Verdana"/>
          <w:sz w:val="20"/>
          <w:szCs w:val="20"/>
        </w:rPr>
        <w:t>Preparar la participación activa de sus militantes en los procesos electorales.</w:t>
      </w: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 xml:space="preserve">Artículo 34.- </w:t>
      </w:r>
      <w:r w:rsidRPr="005C0B87">
        <w:rPr>
          <w:rFonts w:ascii="Verdana" w:hAnsi="Verdana"/>
          <w:sz w:val="20"/>
          <w:szCs w:val="20"/>
        </w:rPr>
        <w:t>Los estatutos establecerán:</w:t>
      </w: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8"/>
        </w:numPr>
        <w:ind w:hanging="569"/>
        <w:rPr>
          <w:rFonts w:ascii="Verdana" w:hAnsi="Verdana"/>
          <w:sz w:val="20"/>
          <w:szCs w:val="20"/>
        </w:rPr>
      </w:pPr>
      <w:r w:rsidRPr="005C0B87">
        <w:rPr>
          <w:rFonts w:ascii="Verdana" w:hAnsi="Verdana"/>
          <w:sz w:val="20"/>
          <w:szCs w:val="20"/>
        </w:rPr>
        <w:t xml:space="preserve">Una denominación propia, la descripción del emblema y el color o colores que lo caractericen; éstas omitirán alusiones religiosas o de carácter racial y serán distintas a la de partidos políticos registrados; </w:t>
      </w:r>
    </w:p>
    <w:p w:rsidR="009D75FF" w:rsidRPr="005C0B87" w:rsidRDefault="00B733E4">
      <w:pPr>
        <w:spacing w:line="240" w:lineRule="auto"/>
        <w:ind w:left="54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8"/>
        </w:numPr>
        <w:ind w:hanging="569"/>
        <w:rPr>
          <w:rFonts w:ascii="Verdana" w:hAnsi="Verdana"/>
          <w:sz w:val="20"/>
          <w:szCs w:val="20"/>
        </w:rPr>
      </w:pPr>
      <w:r w:rsidRPr="005C0B87">
        <w:rPr>
          <w:rFonts w:ascii="Verdana" w:hAnsi="Verdana"/>
          <w:sz w:val="20"/>
          <w:szCs w:val="20"/>
        </w:rPr>
        <w:t>Su domicilio social a nivel estatal, regiona</w:t>
      </w:r>
      <w:r w:rsidRPr="005C0B87">
        <w:rPr>
          <w:rFonts w:ascii="Verdana" w:hAnsi="Verdana"/>
          <w:sz w:val="20"/>
          <w:szCs w:val="20"/>
        </w:rPr>
        <w:t xml:space="preserve">l y municipal, en su caso; </w:t>
      </w:r>
    </w:p>
    <w:p w:rsidR="009D75FF" w:rsidRPr="005C0B87" w:rsidRDefault="00B733E4">
      <w:pPr>
        <w:spacing w:line="240" w:lineRule="auto"/>
        <w:ind w:left="54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8"/>
        </w:numPr>
        <w:ind w:hanging="569"/>
        <w:rPr>
          <w:rFonts w:ascii="Verdana" w:hAnsi="Verdana"/>
          <w:sz w:val="20"/>
          <w:szCs w:val="20"/>
        </w:rPr>
      </w:pPr>
      <w:r w:rsidRPr="005C0B87">
        <w:rPr>
          <w:rFonts w:ascii="Verdana" w:hAnsi="Verdana"/>
          <w:sz w:val="20"/>
          <w:szCs w:val="20"/>
        </w:rPr>
        <w:t xml:space="preserve">Los procedimientos de afiliación y los derechos y obligaciones de sus miembros; </w:t>
      </w:r>
    </w:p>
    <w:p w:rsidR="009D75FF" w:rsidRPr="005C0B87" w:rsidRDefault="00B733E4">
      <w:pPr>
        <w:spacing w:line="240" w:lineRule="auto"/>
        <w:ind w:left="54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8"/>
        </w:numPr>
        <w:ind w:hanging="569"/>
        <w:rPr>
          <w:rFonts w:ascii="Verdana" w:hAnsi="Verdana"/>
          <w:sz w:val="20"/>
          <w:szCs w:val="20"/>
        </w:rPr>
      </w:pPr>
      <w:r w:rsidRPr="005C0B87">
        <w:rPr>
          <w:rFonts w:ascii="Verdana" w:hAnsi="Verdana"/>
          <w:sz w:val="20"/>
          <w:szCs w:val="20"/>
        </w:rPr>
        <w:t xml:space="preserve">Los órganos internos de dirección, que por lo menos serán los siguientes: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2"/>
          <w:numId w:val="22"/>
        </w:numPr>
        <w:ind w:hanging="566"/>
        <w:rPr>
          <w:rFonts w:ascii="Verdana" w:hAnsi="Verdana"/>
          <w:sz w:val="20"/>
          <w:szCs w:val="20"/>
        </w:rPr>
      </w:pPr>
      <w:r w:rsidRPr="005C0B87">
        <w:rPr>
          <w:rFonts w:ascii="Verdana" w:hAnsi="Verdana"/>
          <w:sz w:val="20"/>
          <w:szCs w:val="20"/>
        </w:rPr>
        <w:t xml:space="preserve">Una asamblea estatal o su equivalente; </w:t>
      </w:r>
    </w:p>
    <w:p w:rsidR="009D75FF" w:rsidRPr="005C0B87" w:rsidRDefault="00B733E4">
      <w:pPr>
        <w:spacing w:line="240" w:lineRule="auto"/>
        <w:ind w:left="1114"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2"/>
          <w:numId w:val="22"/>
        </w:numPr>
        <w:ind w:hanging="566"/>
        <w:rPr>
          <w:rFonts w:ascii="Verdana" w:hAnsi="Verdana"/>
          <w:sz w:val="20"/>
          <w:szCs w:val="20"/>
        </w:rPr>
      </w:pPr>
      <w:r w:rsidRPr="005C0B87">
        <w:rPr>
          <w:rFonts w:ascii="Verdana" w:hAnsi="Verdana"/>
          <w:sz w:val="20"/>
          <w:szCs w:val="20"/>
        </w:rPr>
        <w:t>Un comité directivo esta</w:t>
      </w:r>
      <w:r w:rsidRPr="005C0B87">
        <w:rPr>
          <w:rFonts w:ascii="Verdana" w:hAnsi="Verdana"/>
          <w:sz w:val="20"/>
          <w:szCs w:val="20"/>
        </w:rPr>
        <w:t xml:space="preserve">tal u organismo equivalente que tenga la representación del partido, y; </w:t>
      </w:r>
    </w:p>
    <w:p w:rsidR="009D75FF" w:rsidRPr="005C0B87" w:rsidRDefault="00B733E4">
      <w:pPr>
        <w:spacing w:line="240" w:lineRule="auto"/>
        <w:ind w:left="1114"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2"/>
          <w:numId w:val="22"/>
        </w:numPr>
        <w:ind w:hanging="566"/>
        <w:rPr>
          <w:rFonts w:ascii="Verdana" w:hAnsi="Verdana"/>
          <w:sz w:val="20"/>
          <w:szCs w:val="20"/>
        </w:rPr>
      </w:pPr>
      <w:r w:rsidRPr="005C0B87">
        <w:rPr>
          <w:rFonts w:ascii="Verdana" w:hAnsi="Verdana"/>
          <w:sz w:val="20"/>
          <w:szCs w:val="20"/>
        </w:rPr>
        <w:lastRenderedPageBreak/>
        <w:t xml:space="preserve">Un comité directivo municipal u organismo equivalente. Pudiendo también integrar comités estatales o regionales que comprendan varios Municipios.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5"/>
        </w:numPr>
        <w:ind w:hanging="569"/>
        <w:rPr>
          <w:rFonts w:ascii="Verdana" w:hAnsi="Verdana"/>
          <w:sz w:val="20"/>
          <w:szCs w:val="20"/>
        </w:rPr>
      </w:pPr>
      <w:r w:rsidRPr="005C0B87">
        <w:rPr>
          <w:rFonts w:ascii="Verdana" w:hAnsi="Verdana"/>
          <w:sz w:val="20"/>
          <w:szCs w:val="20"/>
        </w:rPr>
        <w:t>Los procedimientos internos para</w:t>
      </w:r>
      <w:r w:rsidRPr="005C0B87">
        <w:rPr>
          <w:rFonts w:ascii="Verdana" w:hAnsi="Verdana"/>
          <w:sz w:val="20"/>
          <w:szCs w:val="20"/>
        </w:rPr>
        <w:t xml:space="preserve"> la renovación de sus cuadros de </w:t>
      </w:r>
    </w:p>
    <w:p w:rsidR="009D75FF" w:rsidRPr="005C0B87" w:rsidRDefault="00B733E4">
      <w:pPr>
        <w:ind w:left="1124"/>
        <w:rPr>
          <w:rFonts w:ascii="Verdana" w:hAnsi="Verdana"/>
          <w:sz w:val="20"/>
          <w:szCs w:val="20"/>
        </w:rPr>
      </w:pPr>
      <w:r w:rsidRPr="005C0B87">
        <w:rPr>
          <w:rFonts w:ascii="Verdana" w:hAnsi="Verdana"/>
          <w:sz w:val="20"/>
          <w:szCs w:val="20"/>
        </w:rPr>
        <w:t xml:space="preserve">dirigencia; </w:t>
      </w:r>
    </w:p>
    <w:p w:rsidR="009D75FF" w:rsidRPr="005C0B87" w:rsidRDefault="00B733E4">
      <w:pPr>
        <w:spacing w:line="240" w:lineRule="auto"/>
        <w:ind w:left="1114"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5"/>
        </w:numPr>
        <w:ind w:hanging="569"/>
        <w:rPr>
          <w:rFonts w:ascii="Verdana" w:hAnsi="Verdana"/>
          <w:sz w:val="20"/>
          <w:szCs w:val="20"/>
        </w:rPr>
      </w:pPr>
      <w:r w:rsidRPr="005C0B87">
        <w:rPr>
          <w:rFonts w:ascii="Verdana" w:hAnsi="Verdana"/>
          <w:sz w:val="20"/>
          <w:szCs w:val="20"/>
        </w:rPr>
        <w:t xml:space="preserve">La integración de sus órganos y la precisión de sus funciones, facultades y obligaciones; </w:t>
      </w:r>
    </w:p>
    <w:p w:rsidR="009D75FF" w:rsidRPr="005C0B87" w:rsidRDefault="00B733E4">
      <w:pPr>
        <w:spacing w:line="240" w:lineRule="auto"/>
        <w:ind w:left="54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5"/>
        </w:numPr>
        <w:ind w:hanging="569"/>
        <w:rPr>
          <w:rFonts w:ascii="Verdana" w:hAnsi="Verdana"/>
          <w:sz w:val="20"/>
          <w:szCs w:val="20"/>
        </w:rPr>
      </w:pPr>
      <w:r w:rsidRPr="005C0B87">
        <w:rPr>
          <w:rFonts w:ascii="Verdana" w:hAnsi="Verdana"/>
          <w:sz w:val="20"/>
          <w:szCs w:val="20"/>
        </w:rPr>
        <w:t xml:space="preserve">La obligación de presentar una plataforma electoral mínima, para cada elección en que participen, congruente con su declaración de principios y programa de acción, la que sus candidatos sostendrán en las campañas electorales; </w:t>
      </w:r>
    </w:p>
    <w:p w:rsidR="009D75FF" w:rsidRPr="005C0B87" w:rsidRDefault="00B733E4">
      <w:pPr>
        <w:spacing w:line="240" w:lineRule="auto"/>
        <w:ind w:left="54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5"/>
        </w:numPr>
        <w:ind w:hanging="569"/>
        <w:rPr>
          <w:rFonts w:ascii="Verdana" w:hAnsi="Verdana"/>
          <w:sz w:val="20"/>
          <w:szCs w:val="20"/>
        </w:rPr>
      </w:pPr>
      <w:r w:rsidRPr="005C0B87">
        <w:rPr>
          <w:rFonts w:ascii="Verdana" w:hAnsi="Verdana"/>
          <w:sz w:val="20"/>
          <w:szCs w:val="20"/>
        </w:rPr>
        <w:t xml:space="preserve">Las normas para la elección interna de sus candidatos; </w:t>
      </w:r>
    </w:p>
    <w:p w:rsidR="009D75FF" w:rsidRPr="005C0B87" w:rsidRDefault="00B733E4">
      <w:pPr>
        <w:spacing w:line="240" w:lineRule="auto"/>
        <w:ind w:left="54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5"/>
        </w:numPr>
        <w:ind w:hanging="569"/>
        <w:rPr>
          <w:rFonts w:ascii="Verdana" w:hAnsi="Verdana"/>
          <w:sz w:val="20"/>
          <w:szCs w:val="20"/>
        </w:rPr>
      </w:pPr>
      <w:r w:rsidRPr="005C0B87">
        <w:rPr>
          <w:rFonts w:ascii="Verdana" w:hAnsi="Verdana"/>
          <w:sz w:val="20"/>
          <w:szCs w:val="20"/>
        </w:rPr>
        <w:t xml:space="preserve">Las sanciones aplicables a los miembros y dirigentes que infrinjan las disposiciones internas del partido, y; </w:t>
      </w:r>
    </w:p>
    <w:p w:rsidR="009D75FF" w:rsidRPr="005C0B87" w:rsidRDefault="00B733E4">
      <w:pPr>
        <w:spacing w:line="240" w:lineRule="auto"/>
        <w:ind w:left="54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5"/>
        </w:numPr>
        <w:ind w:hanging="569"/>
        <w:rPr>
          <w:rFonts w:ascii="Verdana" w:hAnsi="Verdana"/>
          <w:sz w:val="20"/>
          <w:szCs w:val="20"/>
        </w:rPr>
      </w:pPr>
      <w:r w:rsidRPr="005C0B87">
        <w:rPr>
          <w:rFonts w:ascii="Verdana" w:hAnsi="Verdana"/>
          <w:sz w:val="20"/>
          <w:szCs w:val="20"/>
        </w:rPr>
        <w:t>Los procedimientos específicos que prevean la liquidación del partido en caso de diso</w:t>
      </w:r>
      <w:r w:rsidRPr="005C0B87">
        <w:rPr>
          <w:rFonts w:ascii="Verdana" w:hAnsi="Verdana"/>
          <w:sz w:val="20"/>
          <w:szCs w:val="20"/>
        </w:rPr>
        <w:t xml:space="preserve">lución.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(REFORMADO, P.O. 5 DE OCTUBRE DE 2016) </w:t>
      </w:r>
    </w:p>
    <w:p w:rsidR="009D75FF" w:rsidRPr="005C0B87" w:rsidRDefault="00B733E4">
      <w:pPr>
        <w:rPr>
          <w:rFonts w:ascii="Verdana" w:hAnsi="Verdana"/>
          <w:sz w:val="20"/>
          <w:szCs w:val="20"/>
        </w:rPr>
      </w:pPr>
      <w:r w:rsidRPr="005C0B87">
        <w:rPr>
          <w:rFonts w:ascii="Verdana" w:hAnsi="Verdana"/>
          <w:b/>
          <w:sz w:val="20"/>
          <w:szCs w:val="20"/>
        </w:rPr>
        <w:t xml:space="preserve">Artículo 35.- </w:t>
      </w:r>
      <w:r w:rsidRPr="005C0B87">
        <w:rPr>
          <w:rFonts w:ascii="Verdana" w:hAnsi="Verdana"/>
          <w:sz w:val="20"/>
          <w:szCs w:val="20"/>
        </w:rPr>
        <w:t xml:space="preserve">Para obtener su registro como partido político estatal, los interesados deberán acreditar: </w:t>
      </w:r>
    </w:p>
    <w:p w:rsidR="009D75FF" w:rsidRPr="005C0B87" w:rsidRDefault="00B733E4">
      <w:pPr>
        <w:spacing w:line="240" w:lineRule="auto"/>
        <w:ind w:left="430"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ind w:left="1202" w:hanging="710"/>
        <w:rPr>
          <w:rFonts w:ascii="Verdana" w:hAnsi="Verdana"/>
          <w:sz w:val="20"/>
          <w:szCs w:val="20"/>
        </w:rPr>
      </w:pPr>
      <w:r w:rsidRPr="005C0B87">
        <w:rPr>
          <w:rFonts w:ascii="Verdana" w:hAnsi="Verdana"/>
          <w:sz w:val="20"/>
          <w:szCs w:val="20"/>
        </w:rPr>
        <w:t>I. La celebración, por lo menos en dos terceras partes de los distritos electorales locales, o bi</w:t>
      </w:r>
      <w:r w:rsidRPr="005C0B87">
        <w:rPr>
          <w:rFonts w:ascii="Verdana" w:hAnsi="Verdana"/>
          <w:sz w:val="20"/>
          <w:szCs w:val="20"/>
        </w:rPr>
        <w:t xml:space="preserve">en, de los municipios, de una asamblea en presencia de un funcionario del Instituto Estatal Electoral, quien certificará: </w:t>
      </w:r>
    </w:p>
    <w:p w:rsidR="009D75FF" w:rsidRPr="005C0B87" w:rsidRDefault="00B733E4">
      <w:pPr>
        <w:spacing w:line="240" w:lineRule="auto"/>
        <w:ind w:left="49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numPr>
          <w:ilvl w:val="2"/>
          <w:numId w:val="19"/>
        </w:numPr>
        <w:ind w:hanging="641"/>
        <w:rPr>
          <w:rFonts w:ascii="Verdana" w:hAnsi="Verdana"/>
          <w:sz w:val="20"/>
          <w:szCs w:val="20"/>
        </w:rPr>
      </w:pPr>
      <w:r w:rsidRPr="005C0B87">
        <w:rPr>
          <w:rFonts w:ascii="Verdana" w:hAnsi="Verdana"/>
          <w:sz w:val="20"/>
          <w:szCs w:val="20"/>
        </w:rPr>
        <w:t>El número de afiliados que concurrieron y participaron en las asambleas, que en ningún caso podrá ser menor del 0.26% del padrón el</w:t>
      </w:r>
      <w:r w:rsidRPr="005C0B87">
        <w:rPr>
          <w:rFonts w:ascii="Verdana" w:hAnsi="Verdana"/>
          <w:sz w:val="20"/>
          <w:szCs w:val="20"/>
        </w:rPr>
        <w:t>ectoral del distrito, Municipio, según sea el caso; que suscribieron el documento de manifestación formal de afiliación; que asistieron libremente; que conocieron y aprobaron la declaración de principios, el programa de acción y los estatutos; y que eligie</w:t>
      </w:r>
      <w:r w:rsidRPr="005C0B87">
        <w:rPr>
          <w:rFonts w:ascii="Verdana" w:hAnsi="Verdana"/>
          <w:sz w:val="20"/>
          <w:szCs w:val="20"/>
        </w:rPr>
        <w:t xml:space="preserve">ron a los delegados propietarios y suplentes a la asamblea local constitutiva; </w:t>
      </w:r>
    </w:p>
    <w:p w:rsidR="009D75FF" w:rsidRPr="005C0B87" w:rsidRDefault="00B733E4">
      <w:pPr>
        <w:spacing w:line="240" w:lineRule="auto"/>
        <w:ind w:left="120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numPr>
          <w:ilvl w:val="2"/>
          <w:numId w:val="19"/>
        </w:numPr>
        <w:ind w:hanging="641"/>
        <w:rPr>
          <w:rFonts w:ascii="Verdana" w:hAnsi="Verdana"/>
          <w:sz w:val="20"/>
          <w:szCs w:val="20"/>
        </w:rPr>
      </w:pPr>
      <w:r w:rsidRPr="005C0B87">
        <w:rPr>
          <w:rFonts w:ascii="Verdana" w:hAnsi="Verdana"/>
          <w:sz w:val="20"/>
          <w:szCs w:val="20"/>
        </w:rPr>
        <w:t>Que con los ciudadanos mencionados en el inciso anterior, quedaron formadas las listas de afiliados, con el nombre, los apellidos, domicilio, clave y folio de la credencial p</w:t>
      </w:r>
      <w:r w:rsidRPr="005C0B87">
        <w:rPr>
          <w:rFonts w:ascii="Verdana" w:hAnsi="Verdana"/>
          <w:sz w:val="20"/>
          <w:szCs w:val="20"/>
        </w:rPr>
        <w:t xml:space="preserve">ara votar, y </w:t>
      </w:r>
    </w:p>
    <w:p w:rsidR="009D75FF" w:rsidRPr="005C0B87" w:rsidRDefault="00B733E4">
      <w:pPr>
        <w:spacing w:line="240" w:lineRule="auto"/>
        <w:ind w:left="120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2"/>
          <w:numId w:val="19"/>
        </w:numPr>
        <w:ind w:hanging="641"/>
        <w:rPr>
          <w:rFonts w:ascii="Verdana" w:hAnsi="Verdana"/>
          <w:sz w:val="20"/>
          <w:szCs w:val="20"/>
        </w:rPr>
      </w:pPr>
      <w:r w:rsidRPr="005C0B87">
        <w:rPr>
          <w:rFonts w:ascii="Verdana" w:hAnsi="Verdana"/>
          <w:sz w:val="20"/>
          <w:szCs w:val="20"/>
        </w:rPr>
        <w:t xml:space="preserve">Que en la realización de las asambleas de que se trate no existió intervención de organizaciones gremiales o de otras con objeto social diferente al de constituir el partido político. </w:t>
      </w:r>
    </w:p>
    <w:p w:rsidR="009D75FF" w:rsidRPr="005C0B87" w:rsidRDefault="00B733E4">
      <w:pPr>
        <w:spacing w:line="240" w:lineRule="auto"/>
        <w:ind w:left="49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ind w:left="1202" w:hanging="710"/>
        <w:rPr>
          <w:rFonts w:ascii="Verdana" w:hAnsi="Verdana"/>
          <w:sz w:val="20"/>
          <w:szCs w:val="20"/>
        </w:rPr>
      </w:pPr>
      <w:r w:rsidRPr="005C0B87">
        <w:rPr>
          <w:rFonts w:ascii="Verdana" w:hAnsi="Verdana"/>
          <w:sz w:val="20"/>
          <w:szCs w:val="20"/>
        </w:rPr>
        <w:t xml:space="preserve">II. La celebración de una asamblea local constitutiva ante la presencia del funcionario designado por el Instituto, quien certificará: </w:t>
      </w:r>
    </w:p>
    <w:p w:rsidR="009D75FF" w:rsidRPr="005C0B87" w:rsidRDefault="00B733E4">
      <w:pPr>
        <w:spacing w:line="240" w:lineRule="auto"/>
        <w:ind w:left="49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3"/>
          <w:numId w:val="20"/>
        </w:numPr>
        <w:ind w:hanging="425"/>
        <w:rPr>
          <w:rFonts w:ascii="Verdana" w:hAnsi="Verdana"/>
          <w:sz w:val="20"/>
          <w:szCs w:val="20"/>
        </w:rPr>
      </w:pPr>
      <w:r w:rsidRPr="005C0B87">
        <w:rPr>
          <w:rFonts w:ascii="Verdana" w:hAnsi="Verdana"/>
          <w:sz w:val="20"/>
          <w:szCs w:val="20"/>
        </w:rPr>
        <w:t xml:space="preserve">Que asistieron los delegados propietarios o suplentes, elegidos en las asambleas distritales o municipales; </w:t>
      </w:r>
    </w:p>
    <w:p w:rsidR="009D75FF" w:rsidRPr="005C0B87" w:rsidRDefault="00B733E4">
      <w:pPr>
        <w:spacing w:line="240" w:lineRule="auto"/>
        <w:ind w:left="1627"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3"/>
          <w:numId w:val="20"/>
        </w:numPr>
        <w:ind w:hanging="425"/>
        <w:rPr>
          <w:rFonts w:ascii="Verdana" w:hAnsi="Verdana"/>
          <w:sz w:val="20"/>
          <w:szCs w:val="20"/>
        </w:rPr>
      </w:pPr>
      <w:r w:rsidRPr="005C0B87">
        <w:rPr>
          <w:rFonts w:ascii="Verdana" w:hAnsi="Verdana"/>
          <w:sz w:val="20"/>
          <w:szCs w:val="20"/>
        </w:rPr>
        <w:t>Que acr</w:t>
      </w:r>
      <w:r w:rsidRPr="005C0B87">
        <w:rPr>
          <w:rFonts w:ascii="Verdana" w:hAnsi="Verdana"/>
          <w:sz w:val="20"/>
          <w:szCs w:val="20"/>
        </w:rPr>
        <w:t xml:space="preserve">editaron, por medio de las actas correspondientes, que las asambleas se celebraron de conformidad con lo </w:t>
      </w:r>
    </w:p>
    <w:p w:rsidR="009D75FF" w:rsidRPr="005C0B87" w:rsidRDefault="00B733E4">
      <w:pPr>
        <w:ind w:left="2062"/>
        <w:rPr>
          <w:rFonts w:ascii="Verdana" w:hAnsi="Verdana"/>
          <w:sz w:val="20"/>
          <w:szCs w:val="20"/>
        </w:rPr>
      </w:pPr>
      <w:r w:rsidRPr="005C0B87">
        <w:rPr>
          <w:rFonts w:ascii="Verdana" w:hAnsi="Verdana"/>
          <w:sz w:val="20"/>
          <w:szCs w:val="20"/>
        </w:rPr>
        <w:t xml:space="preserve">prescrito en el inciso anterior; </w:t>
      </w:r>
    </w:p>
    <w:p w:rsidR="009D75FF" w:rsidRPr="005C0B87" w:rsidRDefault="00B733E4">
      <w:pPr>
        <w:spacing w:line="240" w:lineRule="auto"/>
        <w:ind w:left="1627" w:firstLine="0"/>
        <w:jc w:val="left"/>
        <w:rPr>
          <w:rFonts w:ascii="Verdana" w:hAnsi="Verdana"/>
          <w:sz w:val="20"/>
          <w:szCs w:val="20"/>
        </w:rPr>
      </w:pPr>
      <w:r w:rsidRPr="005C0B87">
        <w:rPr>
          <w:rFonts w:ascii="Verdana" w:hAnsi="Verdana"/>
          <w:sz w:val="20"/>
          <w:szCs w:val="20"/>
        </w:rPr>
        <w:lastRenderedPageBreak/>
        <w:t xml:space="preserve"> </w:t>
      </w:r>
    </w:p>
    <w:p w:rsidR="009D75FF" w:rsidRPr="005C0B87" w:rsidRDefault="00B733E4">
      <w:pPr>
        <w:numPr>
          <w:ilvl w:val="3"/>
          <w:numId w:val="20"/>
        </w:numPr>
        <w:ind w:hanging="425"/>
        <w:rPr>
          <w:rFonts w:ascii="Verdana" w:hAnsi="Verdana"/>
          <w:sz w:val="20"/>
          <w:szCs w:val="20"/>
        </w:rPr>
      </w:pPr>
      <w:r w:rsidRPr="005C0B87">
        <w:rPr>
          <w:rFonts w:ascii="Verdana" w:hAnsi="Verdana"/>
          <w:sz w:val="20"/>
          <w:szCs w:val="20"/>
        </w:rPr>
        <w:t>Que se comprobó la identidad y residencia de los delegados a la asamblea local, por medio de su credencial para vo</w:t>
      </w:r>
      <w:r w:rsidRPr="005C0B87">
        <w:rPr>
          <w:rFonts w:ascii="Verdana" w:hAnsi="Verdana"/>
          <w:sz w:val="20"/>
          <w:szCs w:val="20"/>
        </w:rPr>
        <w:t xml:space="preserve">tar u otro documento fehaciente; </w:t>
      </w:r>
    </w:p>
    <w:p w:rsidR="009D75FF" w:rsidRPr="005C0B87" w:rsidRDefault="00B733E4">
      <w:pPr>
        <w:spacing w:line="240" w:lineRule="auto"/>
        <w:ind w:left="1627"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3"/>
          <w:numId w:val="20"/>
        </w:numPr>
        <w:ind w:hanging="425"/>
        <w:rPr>
          <w:rFonts w:ascii="Verdana" w:hAnsi="Verdana"/>
          <w:sz w:val="20"/>
          <w:szCs w:val="20"/>
        </w:rPr>
      </w:pPr>
      <w:r w:rsidRPr="005C0B87">
        <w:rPr>
          <w:rFonts w:ascii="Verdana" w:hAnsi="Verdana"/>
          <w:sz w:val="20"/>
          <w:szCs w:val="20"/>
        </w:rPr>
        <w:t xml:space="preserve">Que los delegados aprobaron la declaración de principios, programa de acción y estatutos, y </w:t>
      </w:r>
    </w:p>
    <w:p w:rsidR="009D75FF" w:rsidRPr="005C0B87" w:rsidRDefault="00B733E4">
      <w:pPr>
        <w:spacing w:line="240" w:lineRule="auto"/>
        <w:ind w:left="1627"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3"/>
          <w:numId w:val="20"/>
        </w:numPr>
        <w:ind w:hanging="425"/>
        <w:rPr>
          <w:rFonts w:ascii="Verdana" w:hAnsi="Verdana"/>
          <w:sz w:val="20"/>
          <w:szCs w:val="20"/>
        </w:rPr>
      </w:pPr>
      <w:r w:rsidRPr="005C0B87">
        <w:rPr>
          <w:rFonts w:ascii="Verdana" w:hAnsi="Verdana"/>
          <w:sz w:val="20"/>
          <w:szCs w:val="20"/>
        </w:rPr>
        <w:t>Que se presentaron las listas de afiliados con los demás ciudadanos con que cuenta la organización en la entidad, con el obje</w:t>
      </w:r>
      <w:r w:rsidRPr="005C0B87">
        <w:rPr>
          <w:rFonts w:ascii="Verdana" w:hAnsi="Verdana"/>
          <w:sz w:val="20"/>
          <w:szCs w:val="20"/>
        </w:rPr>
        <w:t xml:space="preserve">to de satisfacer el requisito del porcentaje mínimo exigido por esta ley. Estas listas contendrán los datos requeridos en la fracción I inciso b) del presente artículo. </w:t>
      </w:r>
    </w:p>
    <w:p w:rsidR="009D75FF" w:rsidRPr="005C0B87" w:rsidRDefault="00B733E4">
      <w:pPr>
        <w:spacing w:line="240" w:lineRule="auto"/>
        <w:ind w:left="86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El costo de las certificaciones requeridas será con cargo al presupuesto del Institu</w:t>
      </w:r>
      <w:r w:rsidRPr="005C0B87">
        <w:rPr>
          <w:rFonts w:ascii="Verdana" w:hAnsi="Verdana"/>
          <w:sz w:val="20"/>
          <w:szCs w:val="20"/>
        </w:rPr>
        <w:t xml:space="preserve">to. Los servidores públicos autorizados para expedirlas están obligados a realizar las actuaciones correspondientes. </w:t>
      </w:r>
    </w:p>
    <w:p w:rsidR="009D75FF" w:rsidRPr="005C0B87" w:rsidRDefault="00B733E4">
      <w:pPr>
        <w:spacing w:line="240" w:lineRule="auto"/>
        <w:ind w:left="191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En caso de que la organización interesada no presente su solicitud de registro en el plazo previsto en esta ley, dejará de tener efecto la notificación formulada.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(REFORMADO, P.O. 5 DE OCTUBRE DE 2016) </w:t>
      </w:r>
    </w:p>
    <w:p w:rsidR="009D75FF" w:rsidRPr="005C0B87" w:rsidRDefault="00B733E4">
      <w:pPr>
        <w:rPr>
          <w:rFonts w:ascii="Verdana" w:hAnsi="Verdana"/>
          <w:sz w:val="20"/>
          <w:szCs w:val="20"/>
        </w:rPr>
      </w:pPr>
      <w:r w:rsidRPr="005C0B87">
        <w:rPr>
          <w:rFonts w:ascii="Verdana" w:hAnsi="Verdana"/>
          <w:b/>
          <w:sz w:val="20"/>
          <w:szCs w:val="20"/>
        </w:rPr>
        <w:t xml:space="preserve">Artículo 36.- </w:t>
      </w:r>
      <w:r w:rsidRPr="005C0B87">
        <w:rPr>
          <w:rFonts w:ascii="Verdana" w:hAnsi="Verdana"/>
          <w:sz w:val="20"/>
          <w:szCs w:val="20"/>
        </w:rPr>
        <w:t>Una vez realizados los actos señalad</w:t>
      </w:r>
      <w:r w:rsidRPr="005C0B87">
        <w:rPr>
          <w:rFonts w:ascii="Verdana" w:hAnsi="Verdana"/>
          <w:sz w:val="20"/>
          <w:szCs w:val="20"/>
        </w:rPr>
        <w:t xml:space="preserve">os en el artículo anterior, la organización de ciudadanos interesada, procederá a lo siguiente: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ind w:left="1222" w:hanging="720"/>
        <w:rPr>
          <w:rFonts w:ascii="Verdana" w:hAnsi="Verdana"/>
          <w:sz w:val="20"/>
          <w:szCs w:val="20"/>
        </w:rPr>
      </w:pPr>
      <w:r w:rsidRPr="005C0B87">
        <w:rPr>
          <w:rFonts w:ascii="Verdana" w:hAnsi="Verdana"/>
          <w:sz w:val="20"/>
          <w:szCs w:val="20"/>
        </w:rPr>
        <w:t xml:space="preserve">I. En el mes de enero del año anterior al de la siguiente elección, presentará ante el Instituto, la solicitud de registro, acompañándola con los siguientes </w:t>
      </w:r>
      <w:r w:rsidRPr="005C0B87">
        <w:rPr>
          <w:rFonts w:ascii="Verdana" w:hAnsi="Verdana"/>
          <w:sz w:val="20"/>
          <w:szCs w:val="20"/>
        </w:rPr>
        <w:t xml:space="preserve">documentos: </w:t>
      </w:r>
    </w:p>
    <w:p w:rsidR="009D75FF" w:rsidRPr="005C0B87" w:rsidRDefault="00B733E4">
      <w:pPr>
        <w:spacing w:line="240" w:lineRule="auto"/>
        <w:ind w:left="43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3"/>
          <w:numId w:val="17"/>
        </w:numPr>
        <w:ind w:hanging="432"/>
        <w:rPr>
          <w:rFonts w:ascii="Verdana" w:hAnsi="Verdana"/>
          <w:sz w:val="20"/>
          <w:szCs w:val="20"/>
        </w:rPr>
      </w:pPr>
      <w:r w:rsidRPr="005C0B87">
        <w:rPr>
          <w:rFonts w:ascii="Verdana" w:hAnsi="Verdana"/>
          <w:sz w:val="20"/>
          <w:szCs w:val="20"/>
        </w:rPr>
        <w:t xml:space="preserve">La declaración de principios, el programa de acción y los estatutos aprobados por sus afiliados; </w:t>
      </w:r>
    </w:p>
    <w:p w:rsidR="009D75FF" w:rsidRPr="005C0B87" w:rsidRDefault="00B733E4">
      <w:pPr>
        <w:spacing w:line="240" w:lineRule="auto"/>
        <w:ind w:left="162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3"/>
          <w:numId w:val="17"/>
        </w:numPr>
        <w:ind w:hanging="432"/>
        <w:rPr>
          <w:rFonts w:ascii="Verdana" w:hAnsi="Verdana"/>
          <w:sz w:val="20"/>
          <w:szCs w:val="20"/>
        </w:rPr>
      </w:pPr>
      <w:r w:rsidRPr="005C0B87">
        <w:rPr>
          <w:rFonts w:ascii="Verdana" w:hAnsi="Verdana"/>
          <w:sz w:val="20"/>
          <w:szCs w:val="20"/>
        </w:rPr>
        <w:t>Las listas de afiliados por distritos electorales o municipios, según corresponda. Esta información deberá presentarse en archivos en medio d</w:t>
      </w:r>
      <w:r w:rsidRPr="005C0B87">
        <w:rPr>
          <w:rFonts w:ascii="Verdana" w:hAnsi="Verdana"/>
          <w:sz w:val="20"/>
          <w:szCs w:val="20"/>
        </w:rPr>
        <w:t xml:space="preserve">igital, y </w:t>
      </w:r>
    </w:p>
    <w:p w:rsidR="009D75FF" w:rsidRPr="005C0B87" w:rsidRDefault="00B733E4">
      <w:pPr>
        <w:spacing w:line="240" w:lineRule="auto"/>
        <w:ind w:left="162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3"/>
          <w:numId w:val="17"/>
        </w:numPr>
        <w:ind w:hanging="432"/>
        <w:rPr>
          <w:rFonts w:ascii="Verdana" w:hAnsi="Verdana"/>
          <w:sz w:val="20"/>
          <w:szCs w:val="20"/>
        </w:rPr>
      </w:pPr>
      <w:r w:rsidRPr="005C0B87">
        <w:rPr>
          <w:rFonts w:ascii="Verdana" w:hAnsi="Verdana"/>
          <w:sz w:val="20"/>
          <w:szCs w:val="20"/>
        </w:rPr>
        <w:t xml:space="preserve">Las actas de las asambleas celebradas en los distritos electorales o municipios y la de su asamblea estatal constitutiva, correspondiente.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1"/>
          <w:numId w:val="15"/>
        </w:numPr>
        <w:ind w:hanging="701"/>
        <w:rPr>
          <w:rFonts w:ascii="Verdana" w:hAnsi="Verdana"/>
          <w:sz w:val="20"/>
          <w:szCs w:val="20"/>
        </w:rPr>
      </w:pPr>
      <w:r w:rsidRPr="005C0B87">
        <w:rPr>
          <w:rFonts w:ascii="Verdana" w:hAnsi="Verdana"/>
          <w:sz w:val="20"/>
          <w:szCs w:val="20"/>
        </w:rPr>
        <w:t>El Instituto, conocerá de la solicitud de los ciudadanos que pretendan su registro como partido polít</w:t>
      </w:r>
      <w:r w:rsidRPr="005C0B87">
        <w:rPr>
          <w:rFonts w:ascii="Verdana" w:hAnsi="Verdana"/>
          <w:sz w:val="20"/>
          <w:szCs w:val="20"/>
        </w:rPr>
        <w:t xml:space="preserve">ico local, examinará los documentos de la solicitud de registro a fin de verificar el cumplimiento de los requisitos y del procedimiento de constitución señalados en esta ley, y formulará el proyecto de dictamen de registro. </w:t>
      </w:r>
    </w:p>
    <w:p w:rsidR="009D75FF" w:rsidRPr="005C0B87" w:rsidRDefault="00B733E4">
      <w:pPr>
        <w:spacing w:line="240" w:lineRule="auto"/>
        <w:ind w:left="43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ind w:left="1637"/>
        <w:rPr>
          <w:rFonts w:ascii="Verdana" w:hAnsi="Verdana"/>
          <w:sz w:val="20"/>
          <w:szCs w:val="20"/>
        </w:rPr>
      </w:pPr>
      <w:r w:rsidRPr="005C0B87">
        <w:rPr>
          <w:rFonts w:ascii="Verdana" w:hAnsi="Verdana"/>
          <w:sz w:val="20"/>
          <w:szCs w:val="20"/>
        </w:rPr>
        <w:t xml:space="preserve">De igual manera, notificará al Instituto Nacional Electoral para que realice la verificación del número de afiliados y de la autenticidad de las afiliaciones al nuevo partido, conforme al cual se constatará que se cuenta con el número mínimo de afiliados, </w:t>
      </w:r>
      <w:r w:rsidRPr="005C0B87">
        <w:rPr>
          <w:rFonts w:ascii="Verdana" w:hAnsi="Verdana"/>
          <w:sz w:val="20"/>
          <w:szCs w:val="20"/>
        </w:rPr>
        <w:t xml:space="preserve">cerciorándose de que dichas afiliaciones cuenten con un año de antigüedad como máximo dentro del partido político de nueva creación. </w:t>
      </w:r>
    </w:p>
    <w:p w:rsidR="009D75FF" w:rsidRPr="005C0B87" w:rsidRDefault="00B733E4">
      <w:pPr>
        <w:spacing w:line="240" w:lineRule="auto"/>
        <w:ind w:left="43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1"/>
          <w:numId w:val="15"/>
        </w:numPr>
        <w:ind w:hanging="701"/>
        <w:rPr>
          <w:rFonts w:ascii="Verdana" w:hAnsi="Verdana"/>
          <w:sz w:val="20"/>
          <w:szCs w:val="20"/>
        </w:rPr>
      </w:pPr>
      <w:r w:rsidRPr="005C0B87">
        <w:rPr>
          <w:rFonts w:ascii="Verdana" w:hAnsi="Verdana"/>
          <w:sz w:val="20"/>
          <w:szCs w:val="20"/>
        </w:rPr>
        <w:t xml:space="preserve">El Instituto Nacional Electoral llevará un libro de registro de los partidos políticos locales que contendrá, al menos: </w:t>
      </w:r>
    </w:p>
    <w:p w:rsidR="009D75FF" w:rsidRPr="005C0B87" w:rsidRDefault="00B733E4">
      <w:pPr>
        <w:spacing w:line="240" w:lineRule="auto"/>
        <w:ind w:left="43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3"/>
          <w:numId w:val="16"/>
        </w:numPr>
        <w:ind w:hanging="432"/>
        <w:rPr>
          <w:rFonts w:ascii="Verdana" w:hAnsi="Verdana"/>
          <w:sz w:val="20"/>
          <w:szCs w:val="20"/>
        </w:rPr>
      </w:pPr>
      <w:r w:rsidRPr="005C0B87">
        <w:rPr>
          <w:rFonts w:ascii="Verdana" w:hAnsi="Verdana"/>
          <w:sz w:val="20"/>
          <w:szCs w:val="20"/>
        </w:rPr>
        <w:t xml:space="preserve">Denominación del partido político; </w:t>
      </w:r>
    </w:p>
    <w:p w:rsidR="009D75FF" w:rsidRPr="005C0B87" w:rsidRDefault="00B733E4">
      <w:pPr>
        <w:spacing w:line="240" w:lineRule="auto"/>
        <w:ind w:left="1620" w:firstLine="0"/>
        <w:jc w:val="left"/>
        <w:rPr>
          <w:rFonts w:ascii="Verdana" w:hAnsi="Verdana"/>
          <w:sz w:val="20"/>
          <w:szCs w:val="20"/>
        </w:rPr>
      </w:pPr>
      <w:r w:rsidRPr="005C0B87">
        <w:rPr>
          <w:rFonts w:ascii="Verdana" w:hAnsi="Verdana"/>
          <w:sz w:val="20"/>
          <w:szCs w:val="20"/>
        </w:rPr>
        <w:lastRenderedPageBreak/>
        <w:t xml:space="preserve"> </w:t>
      </w:r>
    </w:p>
    <w:p w:rsidR="009D75FF" w:rsidRPr="005C0B87" w:rsidRDefault="00B733E4">
      <w:pPr>
        <w:numPr>
          <w:ilvl w:val="3"/>
          <w:numId w:val="16"/>
        </w:numPr>
        <w:ind w:hanging="432"/>
        <w:rPr>
          <w:rFonts w:ascii="Verdana" w:hAnsi="Verdana"/>
          <w:sz w:val="20"/>
          <w:szCs w:val="20"/>
        </w:rPr>
      </w:pPr>
      <w:r w:rsidRPr="005C0B87">
        <w:rPr>
          <w:rFonts w:ascii="Verdana" w:hAnsi="Verdana"/>
          <w:sz w:val="20"/>
          <w:szCs w:val="20"/>
        </w:rPr>
        <w:t xml:space="preserve">Emblema y color o colores que lo caractericen; </w:t>
      </w:r>
    </w:p>
    <w:p w:rsidR="009D75FF" w:rsidRPr="005C0B87" w:rsidRDefault="00B733E4">
      <w:pPr>
        <w:spacing w:line="240" w:lineRule="auto"/>
        <w:ind w:left="162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3"/>
          <w:numId w:val="16"/>
        </w:numPr>
        <w:ind w:hanging="432"/>
        <w:rPr>
          <w:rFonts w:ascii="Verdana" w:hAnsi="Verdana"/>
          <w:sz w:val="20"/>
          <w:szCs w:val="20"/>
        </w:rPr>
      </w:pPr>
      <w:r w:rsidRPr="005C0B87">
        <w:rPr>
          <w:rFonts w:ascii="Verdana" w:hAnsi="Verdana"/>
          <w:sz w:val="20"/>
          <w:szCs w:val="20"/>
        </w:rPr>
        <w:t xml:space="preserve">Fecha de constitución; </w:t>
      </w:r>
    </w:p>
    <w:p w:rsidR="009D75FF" w:rsidRPr="005C0B87" w:rsidRDefault="00B733E4">
      <w:pPr>
        <w:spacing w:line="240" w:lineRule="auto"/>
        <w:ind w:left="162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3"/>
          <w:numId w:val="16"/>
        </w:numPr>
        <w:ind w:hanging="432"/>
        <w:rPr>
          <w:rFonts w:ascii="Verdana" w:hAnsi="Verdana"/>
          <w:sz w:val="20"/>
          <w:szCs w:val="20"/>
        </w:rPr>
      </w:pPr>
      <w:r w:rsidRPr="005C0B87">
        <w:rPr>
          <w:rFonts w:ascii="Verdana" w:hAnsi="Verdana"/>
          <w:sz w:val="20"/>
          <w:szCs w:val="20"/>
        </w:rPr>
        <w:t xml:space="preserve">Documentos básicos; </w:t>
      </w:r>
    </w:p>
    <w:p w:rsidR="009D75FF" w:rsidRPr="005C0B87" w:rsidRDefault="00B733E4">
      <w:pPr>
        <w:spacing w:line="240" w:lineRule="auto"/>
        <w:ind w:left="162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3"/>
          <w:numId w:val="16"/>
        </w:numPr>
        <w:ind w:hanging="432"/>
        <w:rPr>
          <w:rFonts w:ascii="Verdana" w:hAnsi="Verdana"/>
          <w:sz w:val="20"/>
          <w:szCs w:val="20"/>
        </w:rPr>
      </w:pPr>
      <w:r w:rsidRPr="005C0B87">
        <w:rPr>
          <w:rFonts w:ascii="Verdana" w:hAnsi="Verdana"/>
          <w:sz w:val="20"/>
          <w:szCs w:val="20"/>
        </w:rPr>
        <w:t xml:space="preserve">Dirigencia; </w:t>
      </w:r>
    </w:p>
    <w:p w:rsidR="009D75FF" w:rsidRPr="005C0B87" w:rsidRDefault="00B733E4">
      <w:pPr>
        <w:spacing w:line="240" w:lineRule="auto"/>
        <w:ind w:left="162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3"/>
          <w:numId w:val="16"/>
        </w:numPr>
        <w:ind w:hanging="432"/>
        <w:rPr>
          <w:rFonts w:ascii="Verdana" w:hAnsi="Verdana"/>
          <w:sz w:val="20"/>
          <w:szCs w:val="20"/>
        </w:rPr>
      </w:pPr>
      <w:r w:rsidRPr="005C0B87">
        <w:rPr>
          <w:rFonts w:ascii="Verdana" w:hAnsi="Verdana"/>
          <w:sz w:val="20"/>
          <w:szCs w:val="20"/>
        </w:rPr>
        <w:t xml:space="preserve">Domicilio legal, y </w:t>
      </w:r>
    </w:p>
    <w:p w:rsidR="009D75FF" w:rsidRPr="005C0B87" w:rsidRDefault="00B733E4">
      <w:pPr>
        <w:spacing w:line="240" w:lineRule="auto"/>
        <w:ind w:left="162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3"/>
          <w:numId w:val="16"/>
        </w:numPr>
        <w:ind w:hanging="432"/>
        <w:rPr>
          <w:rFonts w:ascii="Verdana" w:hAnsi="Verdana"/>
          <w:sz w:val="20"/>
          <w:szCs w:val="20"/>
        </w:rPr>
      </w:pPr>
      <w:r w:rsidRPr="005C0B87">
        <w:rPr>
          <w:rFonts w:ascii="Verdana" w:hAnsi="Verdana"/>
          <w:sz w:val="20"/>
          <w:szCs w:val="20"/>
        </w:rPr>
        <w:t xml:space="preserve">Padrón de afiliados. </w:t>
      </w:r>
    </w:p>
    <w:p w:rsidR="009D75FF" w:rsidRPr="005C0B87" w:rsidRDefault="00B733E4">
      <w:pPr>
        <w:spacing w:line="240" w:lineRule="auto"/>
        <w:ind w:left="43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1"/>
          <w:numId w:val="15"/>
        </w:numPr>
        <w:ind w:hanging="701"/>
        <w:rPr>
          <w:rFonts w:ascii="Verdana" w:hAnsi="Verdana"/>
          <w:sz w:val="20"/>
          <w:szCs w:val="20"/>
        </w:rPr>
      </w:pPr>
      <w:r w:rsidRPr="005C0B87">
        <w:rPr>
          <w:rFonts w:ascii="Verdana" w:hAnsi="Verdana"/>
          <w:sz w:val="20"/>
          <w:szCs w:val="20"/>
        </w:rPr>
        <w:t>Para los efectos de lo dispuesto en esta ley, se deberá</w:t>
      </w:r>
      <w:r w:rsidRPr="005C0B87">
        <w:rPr>
          <w:rFonts w:ascii="Verdana" w:hAnsi="Verdana"/>
          <w:sz w:val="20"/>
          <w:szCs w:val="20"/>
        </w:rPr>
        <w:t xml:space="preserve"> verificar que no exista doble afiliación a partidos ya registrados o en formación. </w:t>
      </w:r>
    </w:p>
    <w:p w:rsidR="009D75FF" w:rsidRPr="005C0B87" w:rsidRDefault="00B733E4">
      <w:pPr>
        <w:spacing w:line="240" w:lineRule="auto"/>
        <w:ind w:left="191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En el caso de que un ciudadano aparezca en más de un padrón de afiliados de partidos políticos, el Instituto, dará vista a los partidos políticos involucrados para que m</w:t>
      </w:r>
      <w:r w:rsidRPr="005C0B87">
        <w:rPr>
          <w:rFonts w:ascii="Verdana" w:hAnsi="Verdana"/>
          <w:sz w:val="20"/>
          <w:szCs w:val="20"/>
        </w:rPr>
        <w:t xml:space="preserve">anifiesten lo que a su derecho convenga; de subsistir la doble afiliación, el Instituto requerirá al ciudadano para que se manifieste al respecto y, en caso de que no se manifieste, subsistirá la más reciente.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(REFORMADO, P.O. 5 DE OCTUBRE DE 2016) </w:t>
      </w:r>
    </w:p>
    <w:p w:rsidR="009D75FF" w:rsidRPr="005C0B87" w:rsidRDefault="00B733E4">
      <w:pPr>
        <w:rPr>
          <w:rFonts w:ascii="Verdana" w:hAnsi="Verdana"/>
          <w:sz w:val="20"/>
          <w:szCs w:val="20"/>
        </w:rPr>
      </w:pPr>
      <w:r w:rsidRPr="005C0B87">
        <w:rPr>
          <w:rFonts w:ascii="Verdana" w:hAnsi="Verdana"/>
          <w:b/>
          <w:sz w:val="20"/>
          <w:szCs w:val="20"/>
        </w:rPr>
        <w:t xml:space="preserve">Artículo 37.- </w:t>
      </w:r>
      <w:r w:rsidRPr="005C0B87">
        <w:rPr>
          <w:rFonts w:ascii="Verdana" w:hAnsi="Verdana"/>
          <w:sz w:val="20"/>
          <w:szCs w:val="20"/>
        </w:rPr>
        <w:t xml:space="preserve">El Instituto elaborará el proyecto de dictamen y dentro del plazo de sesenta días contados a partir de que tenga conocimiento de la presentación de la solicitud de registro, resolverá lo conducente. </w:t>
      </w:r>
    </w:p>
    <w:p w:rsidR="009D75FF" w:rsidRPr="005C0B87" w:rsidRDefault="00B733E4">
      <w:pPr>
        <w:spacing w:line="240" w:lineRule="auto"/>
        <w:ind w:left="191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Cuando proceda, expedirá el certificado </w:t>
      </w:r>
      <w:r w:rsidRPr="005C0B87">
        <w:rPr>
          <w:rFonts w:ascii="Verdana" w:hAnsi="Verdana"/>
          <w:sz w:val="20"/>
          <w:szCs w:val="20"/>
        </w:rPr>
        <w:t>correspondiente haciendo constar el registro. El registro de los partidos políticos surtirá efectos constitutivos a partir del primer día del mes de julio del año previo al de la elección.</w:t>
      </w: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 xml:space="preserve">Artículo 38.- </w:t>
      </w:r>
      <w:r w:rsidRPr="005C0B87">
        <w:rPr>
          <w:rFonts w:ascii="Verdana" w:hAnsi="Verdana"/>
          <w:sz w:val="20"/>
          <w:szCs w:val="20"/>
        </w:rPr>
        <w:t>Cuando no se cumpla con los requisitos y procedimi</w:t>
      </w:r>
      <w:r w:rsidRPr="005C0B87">
        <w:rPr>
          <w:rFonts w:ascii="Verdana" w:hAnsi="Verdana"/>
          <w:sz w:val="20"/>
          <w:szCs w:val="20"/>
        </w:rPr>
        <w:t>entos señalados en este capítulo, el Consejo Local Electoral se abstendrá de autorizar el registro, indicando a los interesados, las omisiones para que puedan ser subsanadas dentro de un plazo no mayor de ocho días.</w:t>
      </w: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Cuando proceda, hará el registro y or</w:t>
      </w:r>
      <w:r w:rsidRPr="005C0B87">
        <w:rPr>
          <w:rFonts w:ascii="Verdana" w:hAnsi="Verdana"/>
          <w:sz w:val="20"/>
          <w:szCs w:val="20"/>
        </w:rPr>
        <w:t xml:space="preserve">denará su publicación en el Periódico Oficial del Estado.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(REFORMADO, P.O. 5 DE OCTUBRE DE 2016) </w:t>
      </w:r>
    </w:p>
    <w:p w:rsidR="009D75FF" w:rsidRPr="005C0B87" w:rsidRDefault="00B733E4">
      <w:pPr>
        <w:rPr>
          <w:rFonts w:ascii="Verdana" w:hAnsi="Verdana"/>
          <w:sz w:val="20"/>
          <w:szCs w:val="20"/>
        </w:rPr>
      </w:pPr>
      <w:r w:rsidRPr="005C0B87">
        <w:rPr>
          <w:rFonts w:ascii="Verdana" w:hAnsi="Verdana"/>
          <w:sz w:val="20"/>
          <w:szCs w:val="20"/>
        </w:rPr>
        <w:t>En caso de negativa, el Consejo Local Electoral fundamentará las causas que la motiven y lo notificará a los interesados. Esta resolución podrá ser impugna</w:t>
      </w:r>
      <w:r w:rsidRPr="005C0B87">
        <w:rPr>
          <w:rFonts w:ascii="Verdana" w:hAnsi="Verdana"/>
          <w:sz w:val="20"/>
          <w:szCs w:val="20"/>
        </w:rPr>
        <w:t>da ante el Tribunal Estatal Electoral.</w:t>
      </w: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 xml:space="preserve">Artículo 39.- </w:t>
      </w:r>
      <w:r w:rsidRPr="005C0B87">
        <w:rPr>
          <w:rFonts w:ascii="Verdana" w:hAnsi="Verdana"/>
          <w:sz w:val="20"/>
          <w:szCs w:val="20"/>
        </w:rPr>
        <w:t>Podrán participar en las elecciones locales, los partidos políticos estatales y los nacionales con registro legal, que presenten ante el Instituto Estatal Electoral, dentro de los diez días anteriores</w:t>
      </w:r>
      <w:r w:rsidRPr="005C0B87">
        <w:rPr>
          <w:rFonts w:ascii="Verdana" w:hAnsi="Verdana"/>
          <w:sz w:val="20"/>
          <w:szCs w:val="20"/>
        </w:rPr>
        <w:t xml:space="preserve"> al inicio formal del proceso electoral, la siguiente documentación:</w:t>
      </w: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23"/>
        </w:numPr>
        <w:ind w:hanging="569"/>
        <w:rPr>
          <w:rFonts w:ascii="Verdana" w:hAnsi="Verdana"/>
          <w:sz w:val="20"/>
          <w:szCs w:val="20"/>
        </w:rPr>
      </w:pPr>
      <w:r w:rsidRPr="005C0B87">
        <w:rPr>
          <w:rFonts w:ascii="Verdana" w:hAnsi="Verdana"/>
          <w:sz w:val="20"/>
          <w:szCs w:val="20"/>
        </w:rPr>
        <w:t xml:space="preserve">Un ejemplar actualizado de la declaración de principios, del programa de acción y de los estatutos; </w:t>
      </w:r>
    </w:p>
    <w:p w:rsidR="009D75FF" w:rsidRPr="005C0B87" w:rsidRDefault="00B733E4">
      <w:pPr>
        <w:spacing w:line="240" w:lineRule="auto"/>
        <w:ind w:left="54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23"/>
        </w:numPr>
        <w:ind w:hanging="569"/>
        <w:rPr>
          <w:rFonts w:ascii="Verdana" w:hAnsi="Verdana"/>
          <w:sz w:val="20"/>
          <w:szCs w:val="20"/>
        </w:rPr>
      </w:pPr>
      <w:r w:rsidRPr="005C0B87">
        <w:rPr>
          <w:rFonts w:ascii="Verdana" w:hAnsi="Verdana"/>
          <w:sz w:val="20"/>
          <w:szCs w:val="20"/>
        </w:rPr>
        <w:t xml:space="preserve">Constancia actualizada de la vigencia de su registro nacional o </w:t>
      </w:r>
    </w:p>
    <w:p w:rsidR="009D75FF" w:rsidRPr="005C0B87" w:rsidRDefault="00B733E4">
      <w:pPr>
        <w:ind w:left="1124"/>
        <w:rPr>
          <w:rFonts w:ascii="Verdana" w:hAnsi="Verdana"/>
          <w:sz w:val="20"/>
          <w:szCs w:val="20"/>
        </w:rPr>
      </w:pPr>
      <w:r w:rsidRPr="005C0B87">
        <w:rPr>
          <w:rFonts w:ascii="Verdana" w:hAnsi="Verdana"/>
          <w:sz w:val="20"/>
          <w:szCs w:val="20"/>
        </w:rPr>
        <w:t>estatal, y en su</w:t>
      </w:r>
      <w:r w:rsidRPr="005C0B87">
        <w:rPr>
          <w:rFonts w:ascii="Verdana" w:hAnsi="Verdana"/>
          <w:sz w:val="20"/>
          <w:szCs w:val="20"/>
        </w:rPr>
        <w:t xml:space="preserve"> caso;  </w:t>
      </w:r>
    </w:p>
    <w:p w:rsidR="009D75FF" w:rsidRPr="005C0B87" w:rsidRDefault="00B733E4">
      <w:pPr>
        <w:spacing w:line="240" w:lineRule="auto"/>
        <w:ind w:left="54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23"/>
        </w:numPr>
        <w:ind w:hanging="569"/>
        <w:rPr>
          <w:rFonts w:ascii="Verdana" w:hAnsi="Verdana"/>
          <w:sz w:val="20"/>
          <w:szCs w:val="20"/>
        </w:rPr>
      </w:pPr>
      <w:r w:rsidRPr="005C0B87">
        <w:rPr>
          <w:rFonts w:ascii="Verdana" w:hAnsi="Verdana"/>
          <w:sz w:val="20"/>
          <w:szCs w:val="20"/>
        </w:rPr>
        <w:t xml:space="preserve">Copia certificada de las actas de designación de los titulares de su órgano de representación en la Entidad.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lastRenderedPageBreak/>
        <w:t xml:space="preserve"> </w:t>
      </w:r>
    </w:p>
    <w:p w:rsidR="009D75FF" w:rsidRPr="005C0B87" w:rsidRDefault="00B733E4">
      <w:pPr>
        <w:spacing w:after="14" w:line="237" w:lineRule="auto"/>
        <w:ind w:left="10" w:right="-15"/>
        <w:jc w:val="center"/>
        <w:rPr>
          <w:rFonts w:ascii="Verdana" w:hAnsi="Verdana"/>
          <w:sz w:val="20"/>
          <w:szCs w:val="20"/>
        </w:rPr>
      </w:pPr>
      <w:r w:rsidRPr="005C0B87">
        <w:rPr>
          <w:rFonts w:ascii="Verdana" w:hAnsi="Verdana"/>
          <w:b/>
          <w:sz w:val="20"/>
          <w:szCs w:val="20"/>
        </w:rPr>
        <w:t xml:space="preserve">CAPÍTULO II </w:t>
      </w:r>
    </w:p>
    <w:p w:rsidR="009D75FF" w:rsidRPr="005C0B87" w:rsidRDefault="00B733E4">
      <w:pPr>
        <w:spacing w:after="14" w:line="237" w:lineRule="auto"/>
        <w:ind w:left="10" w:right="-15"/>
        <w:jc w:val="center"/>
        <w:rPr>
          <w:rFonts w:ascii="Verdana" w:hAnsi="Verdana"/>
          <w:sz w:val="20"/>
          <w:szCs w:val="20"/>
        </w:rPr>
      </w:pPr>
      <w:r w:rsidRPr="005C0B87">
        <w:rPr>
          <w:rFonts w:ascii="Verdana" w:hAnsi="Verdana"/>
          <w:b/>
          <w:sz w:val="20"/>
          <w:szCs w:val="20"/>
        </w:rPr>
        <w:t xml:space="preserve">De los Derechos y Obligaciones </w:t>
      </w:r>
    </w:p>
    <w:p w:rsidR="009D75FF" w:rsidRPr="005C0B87" w:rsidRDefault="00B733E4">
      <w:pPr>
        <w:spacing w:line="240" w:lineRule="auto"/>
        <w:ind w:left="142" w:firstLine="0"/>
        <w:jc w:val="left"/>
        <w:rPr>
          <w:rFonts w:ascii="Verdana" w:hAnsi="Verdana"/>
          <w:sz w:val="20"/>
          <w:szCs w:val="20"/>
        </w:rPr>
      </w:pPr>
      <w:r w:rsidRPr="005C0B87">
        <w:rPr>
          <w:rFonts w:ascii="Verdana" w:eastAsia="Calibri" w:hAnsi="Verdana" w:cs="Calibri"/>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 xml:space="preserve">Artículo 40.- </w:t>
      </w:r>
      <w:r w:rsidRPr="005C0B87">
        <w:rPr>
          <w:rFonts w:ascii="Verdana" w:hAnsi="Verdana"/>
          <w:sz w:val="20"/>
          <w:szCs w:val="20"/>
        </w:rPr>
        <w:t>Los partidos políticos tienen los siguientes derechos:</w:t>
      </w: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24"/>
        </w:numPr>
        <w:ind w:hanging="569"/>
        <w:rPr>
          <w:rFonts w:ascii="Verdana" w:hAnsi="Verdana"/>
          <w:sz w:val="20"/>
          <w:szCs w:val="20"/>
        </w:rPr>
      </w:pPr>
      <w:r w:rsidRPr="005C0B87">
        <w:rPr>
          <w:rFonts w:ascii="Verdana" w:hAnsi="Verdana"/>
          <w:sz w:val="20"/>
          <w:szCs w:val="20"/>
        </w:rPr>
        <w:t xml:space="preserve">Participar conforme a lo dispuesto en la Constitución Política de los Estados Unidos Mexicanos, la particular del Estado y en esta ley, en la preparación, desarrollo y vigilancia del proceso electoral; </w:t>
      </w:r>
    </w:p>
    <w:p w:rsidR="009D75FF" w:rsidRPr="005C0B87" w:rsidRDefault="00B733E4">
      <w:pPr>
        <w:spacing w:line="240" w:lineRule="auto"/>
        <w:ind w:left="54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24"/>
        </w:numPr>
        <w:ind w:hanging="569"/>
        <w:rPr>
          <w:rFonts w:ascii="Verdana" w:hAnsi="Verdana"/>
          <w:sz w:val="20"/>
          <w:szCs w:val="20"/>
        </w:rPr>
      </w:pPr>
      <w:r w:rsidRPr="005C0B87">
        <w:rPr>
          <w:rFonts w:ascii="Verdana" w:hAnsi="Verdana"/>
          <w:sz w:val="20"/>
          <w:szCs w:val="20"/>
        </w:rPr>
        <w:t xml:space="preserve">Gozar de las garantías que el sistema jurídico les </w:t>
      </w:r>
      <w:r w:rsidRPr="005C0B87">
        <w:rPr>
          <w:rFonts w:ascii="Verdana" w:hAnsi="Verdana"/>
          <w:sz w:val="20"/>
          <w:szCs w:val="20"/>
        </w:rPr>
        <w:t xml:space="preserve">otorga para realizar sus actividades; </w:t>
      </w:r>
    </w:p>
    <w:p w:rsidR="009D75FF" w:rsidRPr="005C0B87" w:rsidRDefault="00B733E4">
      <w:pPr>
        <w:spacing w:line="240" w:lineRule="auto"/>
        <w:ind w:left="54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24"/>
        </w:numPr>
        <w:ind w:hanging="569"/>
        <w:rPr>
          <w:rFonts w:ascii="Verdana" w:hAnsi="Verdana"/>
          <w:sz w:val="20"/>
          <w:szCs w:val="20"/>
        </w:rPr>
      </w:pPr>
      <w:r w:rsidRPr="005C0B87">
        <w:rPr>
          <w:rFonts w:ascii="Verdana" w:hAnsi="Verdana"/>
          <w:sz w:val="20"/>
          <w:szCs w:val="20"/>
        </w:rPr>
        <w:t xml:space="preserve">Disfrutar de las prerrogativas y recibir el financiamiento público; </w:t>
      </w:r>
    </w:p>
    <w:p w:rsidR="009D75FF" w:rsidRPr="005C0B87" w:rsidRDefault="00B733E4">
      <w:pPr>
        <w:spacing w:line="240" w:lineRule="auto"/>
        <w:ind w:left="1114"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24"/>
        </w:numPr>
        <w:ind w:hanging="569"/>
        <w:rPr>
          <w:rFonts w:ascii="Verdana" w:hAnsi="Verdana"/>
          <w:sz w:val="20"/>
          <w:szCs w:val="20"/>
        </w:rPr>
      </w:pPr>
      <w:r w:rsidRPr="005C0B87">
        <w:rPr>
          <w:rFonts w:ascii="Verdana" w:hAnsi="Verdana"/>
          <w:sz w:val="20"/>
          <w:szCs w:val="20"/>
        </w:rPr>
        <w:t xml:space="preserve">Solicitar el registro de candidatos a cargos de elección popular; </w:t>
      </w:r>
    </w:p>
    <w:p w:rsidR="009D75FF" w:rsidRPr="005C0B87" w:rsidRDefault="00B733E4">
      <w:pPr>
        <w:spacing w:line="240" w:lineRule="auto"/>
        <w:ind w:left="54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24"/>
        </w:numPr>
        <w:ind w:hanging="569"/>
        <w:rPr>
          <w:rFonts w:ascii="Verdana" w:hAnsi="Verdana"/>
          <w:sz w:val="20"/>
          <w:szCs w:val="20"/>
        </w:rPr>
      </w:pPr>
      <w:r w:rsidRPr="005C0B87">
        <w:rPr>
          <w:rFonts w:ascii="Verdana" w:hAnsi="Verdana"/>
          <w:sz w:val="20"/>
          <w:szCs w:val="20"/>
        </w:rPr>
        <w:t xml:space="preserve">Formar frentes, coaliciones y fusiones; </w:t>
      </w:r>
    </w:p>
    <w:p w:rsidR="009D75FF" w:rsidRPr="005C0B87" w:rsidRDefault="00B733E4">
      <w:pPr>
        <w:spacing w:line="240" w:lineRule="auto"/>
        <w:ind w:left="54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24"/>
        </w:numPr>
        <w:ind w:hanging="569"/>
        <w:rPr>
          <w:rFonts w:ascii="Verdana" w:hAnsi="Verdana"/>
          <w:sz w:val="20"/>
          <w:szCs w:val="20"/>
        </w:rPr>
      </w:pPr>
      <w:r w:rsidRPr="005C0B87">
        <w:rPr>
          <w:rFonts w:ascii="Verdana" w:hAnsi="Verdana"/>
          <w:sz w:val="20"/>
          <w:szCs w:val="20"/>
        </w:rPr>
        <w:t xml:space="preserve">Nombrar representantes ante los </w:t>
      </w:r>
      <w:r w:rsidRPr="005C0B87">
        <w:rPr>
          <w:rFonts w:ascii="Verdana" w:hAnsi="Verdana"/>
          <w:sz w:val="20"/>
          <w:szCs w:val="20"/>
        </w:rPr>
        <w:t xml:space="preserve">organismos electorales. </w:t>
      </w:r>
    </w:p>
    <w:p w:rsidR="009D75FF" w:rsidRPr="005C0B87" w:rsidRDefault="00B733E4">
      <w:pPr>
        <w:spacing w:line="240" w:lineRule="auto"/>
        <w:ind w:left="54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24"/>
        </w:numPr>
        <w:ind w:hanging="569"/>
        <w:rPr>
          <w:rFonts w:ascii="Verdana" w:hAnsi="Verdana"/>
          <w:sz w:val="20"/>
          <w:szCs w:val="20"/>
        </w:rPr>
      </w:pPr>
      <w:r w:rsidRPr="005C0B87">
        <w:rPr>
          <w:rFonts w:ascii="Verdana" w:hAnsi="Verdana"/>
          <w:sz w:val="20"/>
          <w:szCs w:val="20"/>
        </w:rPr>
        <w:t xml:space="preserve">Realizar propaganda electoral; </w:t>
      </w:r>
    </w:p>
    <w:p w:rsidR="009D75FF" w:rsidRPr="005C0B87" w:rsidRDefault="00B733E4">
      <w:pPr>
        <w:spacing w:line="240" w:lineRule="auto"/>
        <w:ind w:left="54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24"/>
        </w:numPr>
        <w:ind w:hanging="569"/>
        <w:rPr>
          <w:rFonts w:ascii="Verdana" w:hAnsi="Verdana"/>
          <w:sz w:val="20"/>
          <w:szCs w:val="20"/>
        </w:rPr>
      </w:pPr>
      <w:r w:rsidRPr="005C0B87">
        <w:rPr>
          <w:rFonts w:ascii="Verdana" w:hAnsi="Verdana"/>
          <w:sz w:val="20"/>
          <w:szCs w:val="20"/>
        </w:rPr>
        <w:t xml:space="preserve">Ejercer el derecho de réplica en los medios masivos de comunicación; </w:t>
      </w:r>
    </w:p>
    <w:p w:rsidR="009D75FF" w:rsidRPr="005C0B87" w:rsidRDefault="00B733E4">
      <w:pPr>
        <w:spacing w:line="240" w:lineRule="auto"/>
        <w:ind w:left="54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24"/>
        </w:numPr>
        <w:ind w:hanging="569"/>
        <w:rPr>
          <w:rFonts w:ascii="Verdana" w:hAnsi="Verdana"/>
          <w:sz w:val="20"/>
          <w:szCs w:val="20"/>
        </w:rPr>
      </w:pPr>
      <w:r w:rsidRPr="005C0B87">
        <w:rPr>
          <w:rFonts w:ascii="Verdana" w:hAnsi="Verdana"/>
          <w:sz w:val="20"/>
          <w:szCs w:val="20"/>
        </w:rPr>
        <w:t xml:space="preserve">Ser informado de toda documentación, datos, resultados y elementos que dispongan las autoridades electorales, incluyendo los nombres de los observadores acreditados y sus informes entregados a la autoridad electoral; </w:t>
      </w:r>
    </w:p>
    <w:p w:rsidR="009D75FF" w:rsidRPr="005C0B87" w:rsidRDefault="00B733E4">
      <w:pPr>
        <w:spacing w:line="240" w:lineRule="auto"/>
        <w:ind w:left="1114"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24"/>
        </w:numPr>
        <w:ind w:hanging="569"/>
        <w:rPr>
          <w:rFonts w:ascii="Verdana" w:hAnsi="Verdana"/>
          <w:sz w:val="20"/>
          <w:szCs w:val="20"/>
        </w:rPr>
      </w:pPr>
      <w:r w:rsidRPr="005C0B87">
        <w:rPr>
          <w:rFonts w:ascii="Verdana" w:hAnsi="Verdana"/>
          <w:sz w:val="20"/>
          <w:szCs w:val="20"/>
        </w:rPr>
        <w:t>Ser propietarios, poseedores o admin</w:t>
      </w:r>
      <w:r w:rsidRPr="005C0B87">
        <w:rPr>
          <w:rFonts w:ascii="Verdana" w:hAnsi="Verdana"/>
          <w:sz w:val="20"/>
          <w:szCs w:val="20"/>
        </w:rPr>
        <w:t xml:space="preserve">istradores de los bienes muebles e inmuebles que sean indispensables para el cumplimiento directo e inmediato de sus fines, y; </w:t>
      </w:r>
    </w:p>
    <w:p w:rsidR="009D75FF" w:rsidRPr="005C0B87" w:rsidRDefault="00B733E4">
      <w:pPr>
        <w:spacing w:line="240" w:lineRule="auto"/>
        <w:ind w:left="54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24"/>
        </w:numPr>
        <w:ind w:hanging="569"/>
        <w:rPr>
          <w:rFonts w:ascii="Verdana" w:hAnsi="Verdana"/>
          <w:sz w:val="20"/>
          <w:szCs w:val="20"/>
        </w:rPr>
      </w:pPr>
      <w:r w:rsidRPr="005C0B87">
        <w:rPr>
          <w:rFonts w:ascii="Verdana" w:hAnsi="Verdana"/>
          <w:sz w:val="20"/>
          <w:szCs w:val="20"/>
        </w:rPr>
        <w:t xml:space="preserve">Operar un centro de información política en apoyo de la cultura democrática.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Los derechos señalados en las fracciones III y</w:t>
      </w:r>
      <w:r w:rsidRPr="005C0B87">
        <w:rPr>
          <w:rFonts w:ascii="Verdana" w:hAnsi="Verdana"/>
          <w:sz w:val="20"/>
          <w:szCs w:val="20"/>
        </w:rPr>
        <w:t xml:space="preserve"> IV únicamente se podrán ejercer por los partidos cuando postulen candidatos a la elección correspondiente.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 xml:space="preserve">Artículo 41.- </w:t>
      </w:r>
      <w:r w:rsidRPr="005C0B87">
        <w:rPr>
          <w:rFonts w:ascii="Verdana" w:hAnsi="Verdana"/>
          <w:sz w:val="20"/>
          <w:szCs w:val="20"/>
        </w:rPr>
        <w:t>Los partidos políticos están obligados a:</w:t>
      </w: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25"/>
        </w:numPr>
        <w:ind w:left="1113" w:hanging="830"/>
        <w:rPr>
          <w:rFonts w:ascii="Verdana" w:hAnsi="Verdana"/>
          <w:sz w:val="20"/>
          <w:szCs w:val="20"/>
        </w:rPr>
      </w:pPr>
      <w:r w:rsidRPr="005C0B87">
        <w:rPr>
          <w:rFonts w:ascii="Verdana" w:hAnsi="Verdana"/>
          <w:sz w:val="20"/>
          <w:szCs w:val="20"/>
        </w:rPr>
        <w:t xml:space="preserve">Mantener en todo tiempo el mínimo de afiliados requeridos para su </w:t>
      </w:r>
    </w:p>
    <w:p w:rsidR="009D75FF" w:rsidRPr="005C0B87" w:rsidRDefault="00B733E4">
      <w:pPr>
        <w:ind w:left="1124"/>
        <w:rPr>
          <w:rFonts w:ascii="Verdana" w:hAnsi="Verdana"/>
          <w:sz w:val="20"/>
          <w:szCs w:val="20"/>
        </w:rPr>
      </w:pPr>
      <w:r w:rsidRPr="005C0B87">
        <w:rPr>
          <w:rFonts w:ascii="Verdana" w:hAnsi="Verdana"/>
          <w:sz w:val="20"/>
          <w:szCs w:val="20"/>
        </w:rPr>
        <w:t>constitución y regi</w:t>
      </w:r>
      <w:r w:rsidRPr="005C0B87">
        <w:rPr>
          <w:rFonts w:ascii="Verdana" w:hAnsi="Verdana"/>
          <w:sz w:val="20"/>
          <w:szCs w:val="20"/>
        </w:rPr>
        <w:t xml:space="preserve">stro; </w:t>
      </w:r>
    </w:p>
    <w:p w:rsidR="009D75FF" w:rsidRPr="005C0B87" w:rsidRDefault="00B733E4">
      <w:pPr>
        <w:spacing w:line="240" w:lineRule="auto"/>
        <w:ind w:left="283"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25"/>
        </w:numPr>
        <w:ind w:left="1113" w:hanging="830"/>
        <w:rPr>
          <w:rFonts w:ascii="Verdana" w:hAnsi="Verdana"/>
          <w:sz w:val="20"/>
          <w:szCs w:val="20"/>
        </w:rPr>
      </w:pPr>
      <w:r w:rsidRPr="005C0B87">
        <w:rPr>
          <w:rFonts w:ascii="Verdana" w:hAnsi="Verdana"/>
          <w:sz w:val="20"/>
          <w:szCs w:val="20"/>
        </w:rPr>
        <w:t xml:space="preserve">Ostentarse únicamente con la denominación, emblema, color o </w:t>
      </w:r>
    </w:p>
    <w:p w:rsidR="009D75FF" w:rsidRPr="005C0B87" w:rsidRDefault="00B733E4">
      <w:pPr>
        <w:ind w:left="1124"/>
        <w:rPr>
          <w:rFonts w:ascii="Verdana" w:hAnsi="Verdana"/>
          <w:sz w:val="20"/>
          <w:szCs w:val="20"/>
        </w:rPr>
      </w:pPr>
      <w:r w:rsidRPr="005C0B87">
        <w:rPr>
          <w:rFonts w:ascii="Verdana" w:hAnsi="Verdana"/>
          <w:sz w:val="20"/>
          <w:szCs w:val="20"/>
        </w:rPr>
        <w:t xml:space="preserve">colores que tengan registrados; </w:t>
      </w:r>
    </w:p>
    <w:p w:rsidR="009D75FF" w:rsidRPr="005C0B87" w:rsidRDefault="00B733E4">
      <w:pPr>
        <w:spacing w:line="240" w:lineRule="auto"/>
        <w:ind w:left="283"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ind w:left="293"/>
        <w:rPr>
          <w:rFonts w:ascii="Verdana" w:hAnsi="Verdana"/>
          <w:sz w:val="20"/>
          <w:szCs w:val="20"/>
        </w:rPr>
      </w:pPr>
      <w:r w:rsidRPr="005C0B87">
        <w:rPr>
          <w:rFonts w:ascii="Verdana" w:hAnsi="Verdana"/>
          <w:sz w:val="20"/>
          <w:szCs w:val="20"/>
        </w:rPr>
        <w:t xml:space="preserve">(REFORMADA, P.O. 5 DE OCTUBRE DE 2016) </w:t>
      </w:r>
    </w:p>
    <w:p w:rsidR="009D75FF" w:rsidRPr="005C0B87" w:rsidRDefault="00B733E4">
      <w:pPr>
        <w:numPr>
          <w:ilvl w:val="0"/>
          <w:numId w:val="25"/>
        </w:numPr>
        <w:ind w:left="1113" w:hanging="830"/>
        <w:rPr>
          <w:rFonts w:ascii="Verdana" w:hAnsi="Verdana"/>
          <w:sz w:val="20"/>
          <w:szCs w:val="20"/>
        </w:rPr>
      </w:pPr>
      <w:r w:rsidRPr="005C0B87">
        <w:rPr>
          <w:rFonts w:ascii="Verdana" w:hAnsi="Verdana"/>
          <w:sz w:val="20"/>
          <w:szCs w:val="20"/>
        </w:rPr>
        <w:t xml:space="preserve">Cumplir las normas de afiliación y observar los procedimientos que señalen sus estatutos y las leyes aplicables, para la postulación de candidatos; </w:t>
      </w:r>
    </w:p>
    <w:p w:rsidR="009D75FF" w:rsidRPr="005C0B87" w:rsidRDefault="00B733E4">
      <w:pPr>
        <w:spacing w:line="240" w:lineRule="auto"/>
        <w:ind w:left="283"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25"/>
        </w:numPr>
        <w:ind w:left="1113" w:hanging="830"/>
        <w:rPr>
          <w:rFonts w:ascii="Verdana" w:hAnsi="Verdana"/>
          <w:sz w:val="20"/>
          <w:szCs w:val="20"/>
        </w:rPr>
      </w:pPr>
      <w:r w:rsidRPr="005C0B87">
        <w:rPr>
          <w:rFonts w:ascii="Verdana" w:hAnsi="Verdana"/>
          <w:sz w:val="20"/>
          <w:szCs w:val="20"/>
        </w:rPr>
        <w:t xml:space="preserve">Mantener en funcionamiento a sus órganos de dirección, de </w:t>
      </w:r>
    </w:p>
    <w:p w:rsidR="009D75FF" w:rsidRPr="005C0B87" w:rsidRDefault="00B733E4">
      <w:pPr>
        <w:ind w:left="1124"/>
        <w:rPr>
          <w:rFonts w:ascii="Verdana" w:hAnsi="Verdana"/>
          <w:sz w:val="20"/>
          <w:szCs w:val="20"/>
        </w:rPr>
      </w:pPr>
      <w:r w:rsidRPr="005C0B87">
        <w:rPr>
          <w:rFonts w:ascii="Verdana" w:hAnsi="Verdana"/>
          <w:sz w:val="20"/>
          <w:szCs w:val="20"/>
        </w:rPr>
        <w:t xml:space="preserve">conformidad con sus estatutos; </w:t>
      </w:r>
    </w:p>
    <w:p w:rsidR="009D75FF" w:rsidRPr="005C0B87" w:rsidRDefault="00B733E4">
      <w:pPr>
        <w:spacing w:line="240" w:lineRule="auto"/>
        <w:ind w:left="283"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25"/>
        </w:numPr>
        <w:ind w:left="1113" w:hanging="830"/>
        <w:rPr>
          <w:rFonts w:ascii="Verdana" w:hAnsi="Verdana"/>
          <w:sz w:val="20"/>
          <w:szCs w:val="20"/>
        </w:rPr>
      </w:pPr>
      <w:r w:rsidRPr="005C0B87">
        <w:rPr>
          <w:rFonts w:ascii="Verdana" w:hAnsi="Verdana"/>
          <w:sz w:val="20"/>
          <w:szCs w:val="20"/>
        </w:rPr>
        <w:lastRenderedPageBreak/>
        <w:t>Tener integr</w:t>
      </w:r>
      <w:r w:rsidRPr="005C0B87">
        <w:rPr>
          <w:rFonts w:ascii="Verdana" w:hAnsi="Verdana"/>
          <w:sz w:val="20"/>
          <w:szCs w:val="20"/>
        </w:rPr>
        <w:t xml:space="preserve">ado un comité directivo en los Municipios donde postulen planillas de candidatos para la renovación de Ayuntamientos; </w:t>
      </w:r>
    </w:p>
    <w:p w:rsidR="009D75FF" w:rsidRPr="005C0B87" w:rsidRDefault="00B733E4">
      <w:pPr>
        <w:spacing w:line="240" w:lineRule="auto"/>
        <w:ind w:left="283"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25"/>
        </w:numPr>
        <w:ind w:left="1113" w:hanging="830"/>
        <w:rPr>
          <w:rFonts w:ascii="Verdana" w:hAnsi="Verdana"/>
          <w:sz w:val="20"/>
          <w:szCs w:val="20"/>
        </w:rPr>
      </w:pPr>
      <w:r w:rsidRPr="005C0B87">
        <w:rPr>
          <w:rFonts w:ascii="Verdana" w:hAnsi="Verdana"/>
          <w:sz w:val="20"/>
          <w:szCs w:val="20"/>
        </w:rPr>
        <w:t xml:space="preserve">Registrar representantes ante los organismos electorales dentro de los plazos que señala esta ley; </w:t>
      </w:r>
    </w:p>
    <w:p w:rsidR="009D75FF" w:rsidRPr="005C0B87" w:rsidRDefault="00B733E4">
      <w:pPr>
        <w:spacing w:line="240" w:lineRule="auto"/>
        <w:ind w:left="283"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25"/>
        </w:numPr>
        <w:ind w:left="1113" w:hanging="830"/>
        <w:rPr>
          <w:rFonts w:ascii="Verdana" w:hAnsi="Verdana"/>
          <w:sz w:val="20"/>
          <w:szCs w:val="20"/>
        </w:rPr>
      </w:pPr>
      <w:r w:rsidRPr="005C0B87">
        <w:rPr>
          <w:rFonts w:ascii="Verdana" w:hAnsi="Verdana"/>
          <w:sz w:val="20"/>
          <w:szCs w:val="20"/>
        </w:rPr>
        <w:t xml:space="preserve">Establecer su domicilio social y comunicarlo a los organismos </w:t>
      </w:r>
    </w:p>
    <w:p w:rsidR="009D75FF" w:rsidRPr="005C0B87" w:rsidRDefault="00B733E4">
      <w:pPr>
        <w:ind w:left="1124"/>
        <w:rPr>
          <w:rFonts w:ascii="Verdana" w:hAnsi="Verdana"/>
          <w:sz w:val="20"/>
          <w:szCs w:val="20"/>
        </w:rPr>
      </w:pPr>
      <w:r w:rsidRPr="005C0B87">
        <w:rPr>
          <w:rFonts w:ascii="Verdana" w:hAnsi="Verdana"/>
          <w:sz w:val="20"/>
          <w:szCs w:val="20"/>
        </w:rPr>
        <w:t xml:space="preserve">electorales respectivos; </w:t>
      </w:r>
    </w:p>
    <w:p w:rsidR="009D75FF" w:rsidRPr="005C0B87" w:rsidRDefault="00B733E4">
      <w:pPr>
        <w:spacing w:line="240" w:lineRule="auto"/>
        <w:ind w:left="283"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25"/>
        </w:numPr>
        <w:ind w:left="1113" w:hanging="830"/>
        <w:rPr>
          <w:rFonts w:ascii="Verdana" w:hAnsi="Verdana"/>
          <w:sz w:val="20"/>
          <w:szCs w:val="20"/>
        </w:rPr>
      </w:pPr>
      <w:r w:rsidRPr="005C0B87">
        <w:rPr>
          <w:rFonts w:ascii="Verdana" w:hAnsi="Verdana"/>
          <w:sz w:val="20"/>
          <w:szCs w:val="20"/>
        </w:rPr>
        <w:t xml:space="preserve">Cumplir los acuerdos tomados por los organismos electorales del Estado de Nayarit; </w:t>
      </w:r>
    </w:p>
    <w:p w:rsidR="009D75FF" w:rsidRPr="005C0B87" w:rsidRDefault="00B733E4">
      <w:pPr>
        <w:spacing w:line="240" w:lineRule="auto"/>
        <w:ind w:left="283"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25"/>
        </w:numPr>
        <w:ind w:left="1113" w:hanging="830"/>
        <w:rPr>
          <w:rFonts w:ascii="Verdana" w:hAnsi="Verdana"/>
          <w:sz w:val="20"/>
          <w:szCs w:val="20"/>
        </w:rPr>
      </w:pPr>
      <w:r w:rsidRPr="005C0B87">
        <w:rPr>
          <w:rFonts w:ascii="Verdana" w:hAnsi="Verdana"/>
          <w:sz w:val="20"/>
          <w:szCs w:val="20"/>
        </w:rPr>
        <w:t xml:space="preserve">Abstenerse de recurrir a la violencia, y a cualquier acto que tenga por objeto </w:t>
      </w:r>
      <w:r w:rsidRPr="005C0B87">
        <w:rPr>
          <w:rFonts w:ascii="Verdana" w:hAnsi="Verdana"/>
          <w:sz w:val="20"/>
          <w:szCs w:val="20"/>
        </w:rPr>
        <w:t xml:space="preserve">o resultado alterar el orden público, perturbar el goce de las garantías o impedir el funcionamiento regular de los órganos de gobierno y electorales; </w:t>
      </w:r>
    </w:p>
    <w:p w:rsidR="009D75FF" w:rsidRPr="005C0B87" w:rsidRDefault="00B733E4">
      <w:pPr>
        <w:spacing w:line="240" w:lineRule="auto"/>
        <w:ind w:left="283"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25"/>
        </w:numPr>
        <w:ind w:left="1113" w:hanging="830"/>
        <w:rPr>
          <w:rFonts w:ascii="Verdana" w:hAnsi="Verdana"/>
          <w:sz w:val="20"/>
          <w:szCs w:val="20"/>
        </w:rPr>
      </w:pPr>
      <w:r w:rsidRPr="005C0B87">
        <w:rPr>
          <w:rFonts w:ascii="Verdana" w:hAnsi="Verdana"/>
          <w:sz w:val="20"/>
          <w:szCs w:val="20"/>
        </w:rPr>
        <w:t>Participar en todos los actos electorales donde tengan representantes acreditados y firmar la document</w:t>
      </w:r>
      <w:r w:rsidRPr="005C0B87">
        <w:rPr>
          <w:rFonts w:ascii="Verdana" w:hAnsi="Verdana"/>
          <w:sz w:val="20"/>
          <w:szCs w:val="20"/>
        </w:rPr>
        <w:t xml:space="preserve">ación correspondiente para todos sus efectos jurídicos;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25"/>
        </w:numPr>
        <w:ind w:left="1113" w:hanging="830"/>
        <w:rPr>
          <w:rFonts w:ascii="Verdana" w:hAnsi="Verdana"/>
          <w:sz w:val="20"/>
          <w:szCs w:val="20"/>
        </w:rPr>
      </w:pPr>
      <w:r w:rsidRPr="005C0B87">
        <w:rPr>
          <w:rFonts w:ascii="Verdana" w:hAnsi="Verdana"/>
          <w:sz w:val="20"/>
          <w:szCs w:val="20"/>
        </w:rPr>
        <w:t>Cumplir con lo establecido en su declaración de principios, programa de acción y estatutos, notificando en el término de treinta días al Instituto Estatal Electoral, cualquier cambio en aquéllos, e</w:t>
      </w:r>
      <w:r w:rsidRPr="005C0B87">
        <w:rPr>
          <w:rFonts w:ascii="Verdana" w:hAnsi="Verdana"/>
          <w:sz w:val="20"/>
          <w:szCs w:val="20"/>
        </w:rPr>
        <w:t xml:space="preserve">n sus órganos de representación o en su domicilio social; </w:t>
      </w:r>
    </w:p>
    <w:p w:rsidR="009D75FF" w:rsidRPr="005C0B87" w:rsidRDefault="00B733E4">
      <w:pPr>
        <w:spacing w:line="240" w:lineRule="auto"/>
        <w:ind w:left="283"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25"/>
        </w:numPr>
        <w:ind w:left="1113" w:hanging="830"/>
        <w:rPr>
          <w:rFonts w:ascii="Verdana" w:hAnsi="Verdana"/>
          <w:sz w:val="20"/>
          <w:szCs w:val="20"/>
        </w:rPr>
      </w:pPr>
      <w:r w:rsidRPr="005C0B87">
        <w:rPr>
          <w:rFonts w:ascii="Verdana" w:hAnsi="Verdana"/>
          <w:sz w:val="20"/>
          <w:szCs w:val="20"/>
        </w:rPr>
        <w:t xml:space="preserve">Editar, por lo menos semestralmente, una publicación de divulgación ideológica. Para los partidos nacionales bastará su edición nacional; </w:t>
      </w:r>
    </w:p>
    <w:p w:rsidR="009D75FF" w:rsidRPr="005C0B87" w:rsidRDefault="00B733E4">
      <w:pPr>
        <w:spacing w:line="240" w:lineRule="auto"/>
        <w:ind w:left="283"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25"/>
        </w:numPr>
        <w:ind w:left="1113" w:hanging="830"/>
        <w:rPr>
          <w:rFonts w:ascii="Verdana" w:hAnsi="Verdana"/>
          <w:sz w:val="20"/>
          <w:szCs w:val="20"/>
        </w:rPr>
      </w:pPr>
      <w:r w:rsidRPr="005C0B87">
        <w:rPr>
          <w:rFonts w:ascii="Verdana" w:hAnsi="Verdana"/>
          <w:sz w:val="20"/>
          <w:szCs w:val="20"/>
        </w:rPr>
        <w:t>Difundir en las demarcaciones electorales en que parti</w:t>
      </w:r>
      <w:r w:rsidRPr="005C0B87">
        <w:rPr>
          <w:rFonts w:ascii="Verdana" w:hAnsi="Verdana"/>
          <w:sz w:val="20"/>
          <w:szCs w:val="20"/>
        </w:rPr>
        <w:t xml:space="preserve">cipen, una plataforma electoral mínima, que sus candidatos sostendrán en el proceso electoral; </w:t>
      </w:r>
    </w:p>
    <w:p w:rsidR="009D75FF" w:rsidRPr="005C0B87" w:rsidRDefault="00B733E4">
      <w:pPr>
        <w:spacing w:line="240" w:lineRule="auto"/>
        <w:ind w:left="283"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25"/>
        </w:numPr>
        <w:ind w:left="1113" w:hanging="830"/>
        <w:rPr>
          <w:rFonts w:ascii="Verdana" w:hAnsi="Verdana"/>
          <w:sz w:val="20"/>
          <w:szCs w:val="20"/>
        </w:rPr>
      </w:pPr>
      <w:r w:rsidRPr="005C0B87">
        <w:rPr>
          <w:rFonts w:ascii="Verdana" w:hAnsi="Verdana"/>
          <w:sz w:val="20"/>
          <w:szCs w:val="20"/>
        </w:rPr>
        <w:t xml:space="preserve">Actuar y conducirse sin ligas de dependencia con partidos políticos, organismos o entidades extranjeras o de ministros de culto de cualquier religión o secta; </w:t>
      </w:r>
    </w:p>
    <w:p w:rsidR="009D75FF" w:rsidRPr="005C0B87" w:rsidRDefault="00B733E4">
      <w:pPr>
        <w:spacing w:line="240" w:lineRule="auto"/>
        <w:ind w:left="283"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25"/>
        </w:numPr>
        <w:ind w:left="1113" w:hanging="830"/>
        <w:rPr>
          <w:rFonts w:ascii="Verdana" w:hAnsi="Verdana"/>
          <w:sz w:val="20"/>
          <w:szCs w:val="20"/>
        </w:rPr>
      </w:pPr>
      <w:r w:rsidRPr="005C0B87">
        <w:rPr>
          <w:rFonts w:ascii="Verdana" w:hAnsi="Verdana"/>
          <w:sz w:val="20"/>
          <w:szCs w:val="20"/>
        </w:rPr>
        <w:t>Abstenerse de utilizar símbolos religiosos, así como expresiones o alusiones de carácter relig</w:t>
      </w:r>
      <w:r w:rsidRPr="005C0B87">
        <w:rPr>
          <w:rFonts w:ascii="Verdana" w:hAnsi="Verdana"/>
          <w:sz w:val="20"/>
          <w:szCs w:val="20"/>
        </w:rPr>
        <w:t xml:space="preserve">ioso en su propaganda; </w:t>
      </w:r>
    </w:p>
    <w:p w:rsidR="009D75FF" w:rsidRPr="005C0B87" w:rsidRDefault="00B733E4">
      <w:pPr>
        <w:spacing w:line="240" w:lineRule="auto"/>
        <w:ind w:left="283"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25"/>
        </w:numPr>
        <w:ind w:left="1113" w:hanging="830"/>
        <w:rPr>
          <w:rFonts w:ascii="Verdana" w:hAnsi="Verdana"/>
          <w:sz w:val="20"/>
          <w:szCs w:val="20"/>
        </w:rPr>
      </w:pPr>
      <w:r w:rsidRPr="005C0B87">
        <w:rPr>
          <w:rFonts w:ascii="Verdana" w:hAnsi="Verdana"/>
          <w:sz w:val="20"/>
          <w:szCs w:val="20"/>
        </w:rPr>
        <w:t xml:space="preserve">Sostener por lo menos un centro de formación política; </w:t>
      </w:r>
    </w:p>
    <w:p w:rsidR="009D75FF" w:rsidRPr="005C0B87" w:rsidRDefault="00B733E4">
      <w:pPr>
        <w:spacing w:line="240" w:lineRule="auto"/>
        <w:ind w:left="283"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25"/>
        </w:numPr>
        <w:ind w:left="1113" w:hanging="830"/>
        <w:rPr>
          <w:rFonts w:ascii="Verdana" w:hAnsi="Verdana"/>
          <w:sz w:val="20"/>
          <w:szCs w:val="20"/>
        </w:rPr>
      </w:pPr>
      <w:r w:rsidRPr="005C0B87">
        <w:rPr>
          <w:rFonts w:ascii="Verdana" w:hAnsi="Verdana"/>
          <w:sz w:val="20"/>
          <w:szCs w:val="20"/>
        </w:rPr>
        <w:t xml:space="preserve">Aplicar las prerrogativas y el financiamiento público a los fines a que están destinados; </w:t>
      </w:r>
    </w:p>
    <w:p w:rsidR="009D75FF" w:rsidRPr="005C0B87" w:rsidRDefault="00B733E4">
      <w:pPr>
        <w:spacing w:line="240" w:lineRule="auto"/>
        <w:ind w:left="283"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25"/>
        </w:numPr>
        <w:ind w:left="1113" w:hanging="830"/>
        <w:rPr>
          <w:rFonts w:ascii="Verdana" w:hAnsi="Verdana"/>
          <w:sz w:val="20"/>
          <w:szCs w:val="20"/>
        </w:rPr>
      </w:pPr>
      <w:r w:rsidRPr="005C0B87">
        <w:rPr>
          <w:rFonts w:ascii="Verdana" w:hAnsi="Verdana"/>
          <w:sz w:val="20"/>
          <w:szCs w:val="20"/>
        </w:rPr>
        <w:t>Sufragar, con cargo a sus gastos ordinarios, la organización de los procesos el</w:t>
      </w:r>
      <w:r w:rsidRPr="005C0B87">
        <w:rPr>
          <w:rFonts w:ascii="Verdana" w:hAnsi="Verdana"/>
          <w:sz w:val="20"/>
          <w:szCs w:val="20"/>
        </w:rPr>
        <w:t xml:space="preserve">ectorales internos para la postulación de candidatos a cargos de elección popular o para la designación de sus dirigencias; </w:t>
      </w:r>
    </w:p>
    <w:p w:rsidR="009D75FF" w:rsidRPr="005C0B87" w:rsidRDefault="00B733E4">
      <w:pPr>
        <w:spacing w:line="240" w:lineRule="auto"/>
        <w:ind w:left="283"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25"/>
        </w:numPr>
        <w:ind w:left="1113" w:hanging="830"/>
        <w:rPr>
          <w:rFonts w:ascii="Verdana" w:hAnsi="Verdana"/>
          <w:sz w:val="20"/>
          <w:szCs w:val="20"/>
        </w:rPr>
      </w:pPr>
      <w:r w:rsidRPr="005C0B87">
        <w:rPr>
          <w:rFonts w:ascii="Verdana" w:hAnsi="Verdana"/>
          <w:sz w:val="20"/>
          <w:szCs w:val="20"/>
        </w:rPr>
        <w:t>Para el caso de los partidos políticos con registro estatal, crear sus órganos internos para el control, administración y fiscali</w:t>
      </w:r>
      <w:r w:rsidRPr="005C0B87">
        <w:rPr>
          <w:rFonts w:ascii="Verdana" w:hAnsi="Verdana"/>
          <w:sz w:val="20"/>
          <w:szCs w:val="20"/>
        </w:rPr>
        <w:t>zación del origen y destino de los recursos que se utilicen en precampañas y campañas, según corresponda, y transparentar la información de sus actividades</w:t>
      </w:r>
      <w:r w:rsidRPr="005C0B87">
        <w:rPr>
          <w:rFonts w:ascii="Verdana" w:hAnsi="Verdana"/>
          <w:b/>
          <w:sz w:val="20"/>
          <w:szCs w:val="20"/>
        </w:rPr>
        <w:t>;</w:t>
      </w:r>
      <w:r w:rsidRPr="005C0B87">
        <w:rPr>
          <w:rFonts w:ascii="Verdana" w:hAnsi="Verdana"/>
          <w:sz w:val="20"/>
          <w:szCs w:val="20"/>
        </w:rPr>
        <w:t xml:space="preserve"> </w:t>
      </w:r>
    </w:p>
    <w:p w:rsidR="009D75FF" w:rsidRPr="005C0B87" w:rsidRDefault="00B733E4">
      <w:pPr>
        <w:spacing w:line="240" w:lineRule="auto"/>
        <w:ind w:left="283"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25"/>
        </w:numPr>
        <w:ind w:left="1113" w:hanging="830"/>
        <w:rPr>
          <w:rFonts w:ascii="Verdana" w:hAnsi="Verdana"/>
          <w:sz w:val="20"/>
          <w:szCs w:val="20"/>
        </w:rPr>
      </w:pPr>
      <w:r w:rsidRPr="005C0B87">
        <w:rPr>
          <w:rFonts w:ascii="Verdana" w:hAnsi="Verdana"/>
          <w:sz w:val="20"/>
          <w:szCs w:val="20"/>
        </w:rPr>
        <w:t xml:space="preserve">Presentar cada año a más tardar en la última semana de enero al Instituto Estatal Electoral, un </w:t>
      </w:r>
      <w:r w:rsidRPr="005C0B87">
        <w:rPr>
          <w:rFonts w:ascii="Verdana" w:hAnsi="Verdana"/>
          <w:sz w:val="20"/>
          <w:szCs w:val="20"/>
        </w:rPr>
        <w:t>inventario de bienes muebles e inmuebles que hubieren adquirido con recursos provenientes del financiamiento público estatal</w:t>
      </w:r>
      <w:r w:rsidRPr="005C0B87">
        <w:rPr>
          <w:rFonts w:ascii="Verdana" w:hAnsi="Verdana"/>
          <w:b/>
          <w:sz w:val="20"/>
          <w:szCs w:val="20"/>
        </w:rPr>
        <w:t>;</w:t>
      </w:r>
      <w:r w:rsidRPr="005C0B87">
        <w:rPr>
          <w:rFonts w:ascii="Verdana" w:hAnsi="Verdana"/>
          <w:sz w:val="20"/>
          <w:szCs w:val="20"/>
        </w:rPr>
        <w:t xml:space="preserve"> </w:t>
      </w:r>
    </w:p>
    <w:p w:rsidR="009D75FF" w:rsidRPr="005C0B87" w:rsidRDefault="00B733E4">
      <w:pPr>
        <w:spacing w:line="240" w:lineRule="auto"/>
        <w:ind w:left="283"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ind w:left="293"/>
        <w:rPr>
          <w:rFonts w:ascii="Verdana" w:hAnsi="Verdana"/>
          <w:sz w:val="20"/>
          <w:szCs w:val="20"/>
        </w:rPr>
      </w:pPr>
      <w:r w:rsidRPr="005C0B87">
        <w:rPr>
          <w:rFonts w:ascii="Verdana" w:hAnsi="Verdana"/>
          <w:sz w:val="20"/>
          <w:szCs w:val="20"/>
        </w:rPr>
        <w:lastRenderedPageBreak/>
        <w:t xml:space="preserve">(REFORMADA, P.O. 5 DE OCTUBRE DE 2016) </w:t>
      </w:r>
    </w:p>
    <w:p w:rsidR="009D75FF" w:rsidRPr="005C0B87" w:rsidRDefault="00B733E4">
      <w:pPr>
        <w:numPr>
          <w:ilvl w:val="0"/>
          <w:numId w:val="25"/>
        </w:numPr>
        <w:ind w:left="1113" w:hanging="830"/>
        <w:rPr>
          <w:rFonts w:ascii="Verdana" w:hAnsi="Verdana"/>
          <w:sz w:val="20"/>
          <w:szCs w:val="20"/>
        </w:rPr>
      </w:pPr>
      <w:r w:rsidRPr="005C0B87">
        <w:rPr>
          <w:rFonts w:ascii="Verdana" w:hAnsi="Verdana"/>
          <w:sz w:val="20"/>
          <w:szCs w:val="20"/>
        </w:rPr>
        <w:t>Fomentar, promover y garantizar la igualdad de oportunidades y equidad entre los género</w:t>
      </w:r>
      <w:r w:rsidRPr="005C0B87">
        <w:rPr>
          <w:rFonts w:ascii="Verdana" w:hAnsi="Verdana"/>
          <w:sz w:val="20"/>
          <w:szCs w:val="20"/>
        </w:rPr>
        <w:t xml:space="preserve">s para la toma de decisiones internas de los institutos políticos, así como la paridad entre ellos en la postulación de candidatos a cargos de elección popular, atendiendo en todo momento los términos de la presente ley;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  (REFORMADA, P.O. 5 DE OCTUBRE </w:t>
      </w:r>
      <w:r w:rsidRPr="005C0B87">
        <w:rPr>
          <w:rFonts w:ascii="Verdana" w:hAnsi="Verdana"/>
          <w:sz w:val="20"/>
          <w:szCs w:val="20"/>
        </w:rPr>
        <w:t xml:space="preserve">DE 2013) </w:t>
      </w:r>
    </w:p>
    <w:p w:rsidR="009D75FF" w:rsidRPr="005C0B87" w:rsidRDefault="00B733E4">
      <w:pPr>
        <w:numPr>
          <w:ilvl w:val="0"/>
          <w:numId w:val="25"/>
        </w:numPr>
        <w:ind w:left="1113" w:hanging="830"/>
        <w:rPr>
          <w:rFonts w:ascii="Verdana" w:hAnsi="Verdana"/>
          <w:sz w:val="20"/>
          <w:szCs w:val="20"/>
        </w:rPr>
      </w:pPr>
      <w:r w:rsidRPr="005C0B87">
        <w:rPr>
          <w:rFonts w:ascii="Verdana" w:hAnsi="Verdana"/>
          <w:sz w:val="20"/>
          <w:szCs w:val="20"/>
        </w:rPr>
        <w:t xml:space="preserve">Procurar y promover la equidad étnica en las candidaturas a cargos de elección popular; </w:t>
      </w:r>
    </w:p>
    <w:p w:rsidR="009D75FF" w:rsidRPr="005C0B87" w:rsidRDefault="00B733E4">
      <w:pPr>
        <w:spacing w:line="240" w:lineRule="auto"/>
        <w:ind w:left="283"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ind w:left="293"/>
        <w:rPr>
          <w:rFonts w:ascii="Verdana" w:hAnsi="Verdana"/>
          <w:sz w:val="20"/>
          <w:szCs w:val="20"/>
        </w:rPr>
      </w:pPr>
      <w:r w:rsidRPr="005C0B87">
        <w:rPr>
          <w:rFonts w:ascii="Verdana" w:hAnsi="Verdana"/>
          <w:sz w:val="20"/>
          <w:szCs w:val="20"/>
        </w:rPr>
        <w:t xml:space="preserve">(REFORMADA, P.O. 5 DE OCTUBRE DE 2016) </w:t>
      </w:r>
    </w:p>
    <w:p w:rsidR="009D75FF" w:rsidRPr="005C0B87" w:rsidRDefault="00B733E4">
      <w:pPr>
        <w:numPr>
          <w:ilvl w:val="0"/>
          <w:numId w:val="25"/>
        </w:numPr>
        <w:spacing w:line="231" w:lineRule="auto"/>
        <w:ind w:left="1113" w:hanging="830"/>
        <w:rPr>
          <w:rFonts w:ascii="Verdana" w:hAnsi="Verdana"/>
          <w:sz w:val="20"/>
          <w:szCs w:val="20"/>
        </w:rPr>
      </w:pPr>
      <w:r w:rsidRPr="005C0B87">
        <w:rPr>
          <w:rFonts w:ascii="Verdana" w:hAnsi="Verdana"/>
          <w:sz w:val="20"/>
          <w:szCs w:val="20"/>
        </w:rPr>
        <w:t>Presentar los informes correspondientes al uso del financiamiento público y privado que hayan recibido, así como entregar la documentación que la ley de la materia y el Instituto Nacional Electoral le solicite respecto a sus ingresos y egresos</w:t>
      </w:r>
      <w:r w:rsidRPr="005C0B87">
        <w:rPr>
          <w:rFonts w:ascii="Verdana" w:hAnsi="Verdana"/>
          <w:b/>
          <w:sz w:val="20"/>
          <w:szCs w:val="20"/>
        </w:rPr>
        <w:t>;</w:t>
      </w:r>
      <w:r w:rsidRPr="005C0B87">
        <w:rPr>
          <w:rFonts w:ascii="Verdana" w:hAnsi="Verdana"/>
          <w:sz w:val="20"/>
          <w:szCs w:val="20"/>
        </w:rPr>
        <w:t xml:space="preserve"> </w:t>
      </w:r>
    </w:p>
    <w:p w:rsidR="009D75FF" w:rsidRPr="005C0B87" w:rsidRDefault="00B733E4">
      <w:pPr>
        <w:spacing w:line="240" w:lineRule="auto"/>
        <w:ind w:left="283"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ind w:left="293"/>
        <w:rPr>
          <w:rFonts w:ascii="Verdana" w:hAnsi="Verdana"/>
          <w:sz w:val="20"/>
          <w:szCs w:val="20"/>
        </w:rPr>
      </w:pPr>
      <w:r w:rsidRPr="005C0B87">
        <w:rPr>
          <w:rFonts w:ascii="Verdana" w:hAnsi="Verdana"/>
          <w:sz w:val="20"/>
          <w:szCs w:val="20"/>
        </w:rPr>
        <w:t>(REFORMA</w:t>
      </w:r>
      <w:r w:rsidRPr="005C0B87">
        <w:rPr>
          <w:rFonts w:ascii="Verdana" w:hAnsi="Verdana"/>
          <w:sz w:val="20"/>
          <w:szCs w:val="20"/>
        </w:rPr>
        <w:t xml:space="preserve">DA, P.O. 5 DE OCTUBRE DE 2016) </w:t>
      </w:r>
    </w:p>
    <w:p w:rsidR="009D75FF" w:rsidRPr="005C0B87" w:rsidRDefault="00B733E4">
      <w:pPr>
        <w:numPr>
          <w:ilvl w:val="0"/>
          <w:numId w:val="25"/>
        </w:numPr>
        <w:ind w:left="1113" w:hanging="830"/>
        <w:rPr>
          <w:rFonts w:ascii="Verdana" w:hAnsi="Verdana"/>
          <w:sz w:val="20"/>
          <w:szCs w:val="20"/>
        </w:rPr>
      </w:pPr>
      <w:r w:rsidRPr="005C0B87">
        <w:rPr>
          <w:rFonts w:ascii="Verdana" w:hAnsi="Verdana"/>
          <w:sz w:val="20"/>
          <w:szCs w:val="20"/>
        </w:rPr>
        <w:t>Cumplir</w:t>
      </w:r>
      <w:r w:rsidRPr="005C0B87">
        <w:rPr>
          <w:rFonts w:ascii="Verdana" w:eastAsia="Franklin Gothic Book" w:hAnsi="Verdana" w:cs="Franklin Gothic Book"/>
          <w:sz w:val="20"/>
          <w:szCs w:val="20"/>
        </w:rPr>
        <w:t xml:space="preserve"> </w:t>
      </w:r>
      <w:r w:rsidRPr="005C0B87">
        <w:rPr>
          <w:rFonts w:ascii="Verdana" w:hAnsi="Verdana"/>
          <w:sz w:val="20"/>
          <w:szCs w:val="20"/>
        </w:rPr>
        <w:t xml:space="preserve">con las obligaciones que la legislación en materia de transparencia y acceso a la información les impone; </w:t>
      </w:r>
    </w:p>
    <w:p w:rsidR="009D75FF" w:rsidRPr="005C0B87" w:rsidRDefault="00B733E4">
      <w:pPr>
        <w:spacing w:line="240" w:lineRule="auto"/>
        <w:ind w:left="283"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ind w:left="293"/>
        <w:rPr>
          <w:rFonts w:ascii="Verdana" w:hAnsi="Verdana"/>
          <w:sz w:val="20"/>
          <w:szCs w:val="20"/>
        </w:rPr>
      </w:pPr>
      <w:r w:rsidRPr="005C0B87">
        <w:rPr>
          <w:rFonts w:ascii="Verdana" w:hAnsi="Verdana"/>
          <w:sz w:val="20"/>
          <w:szCs w:val="20"/>
        </w:rPr>
        <w:t xml:space="preserve">(ADICIONADA, P.O. 5 DE OCTUBRE DE 2016) </w:t>
      </w:r>
    </w:p>
    <w:p w:rsidR="009D75FF" w:rsidRPr="005C0B87" w:rsidRDefault="00B733E4">
      <w:pPr>
        <w:numPr>
          <w:ilvl w:val="0"/>
          <w:numId w:val="25"/>
        </w:numPr>
        <w:ind w:left="1113" w:hanging="830"/>
        <w:rPr>
          <w:rFonts w:ascii="Verdana" w:hAnsi="Verdana"/>
          <w:sz w:val="20"/>
          <w:szCs w:val="20"/>
        </w:rPr>
      </w:pPr>
      <w:r w:rsidRPr="005C0B87">
        <w:rPr>
          <w:rFonts w:ascii="Verdana" w:hAnsi="Verdana"/>
          <w:sz w:val="20"/>
          <w:szCs w:val="20"/>
        </w:rPr>
        <w:t xml:space="preserve">Sujetarse a los límites o modalidades establecidas por las leyes de la materia, relativas al financiamiento fuera del erario público; </w:t>
      </w:r>
    </w:p>
    <w:p w:rsidR="009D75FF" w:rsidRPr="005C0B87" w:rsidRDefault="00B733E4">
      <w:pPr>
        <w:spacing w:line="240" w:lineRule="auto"/>
        <w:ind w:left="1114"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(ADICIONADA, P.O. 5 DE OCTUBRE DE 2016) </w:t>
      </w:r>
    </w:p>
    <w:p w:rsidR="009D75FF" w:rsidRPr="005C0B87" w:rsidRDefault="00B733E4">
      <w:pPr>
        <w:numPr>
          <w:ilvl w:val="0"/>
          <w:numId w:val="25"/>
        </w:numPr>
        <w:ind w:left="1113" w:hanging="830"/>
        <w:rPr>
          <w:rFonts w:ascii="Verdana" w:hAnsi="Verdana"/>
          <w:sz w:val="20"/>
          <w:szCs w:val="20"/>
        </w:rPr>
      </w:pPr>
      <w:r w:rsidRPr="005C0B87">
        <w:rPr>
          <w:rFonts w:ascii="Verdana" w:hAnsi="Verdana"/>
          <w:sz w:val="20"/>
          <w:szCs w:val="20"/>
        </w:rPr>
        <w:t>Permitir la práctica de auditorías y verificaciones por los órganos del Instit</w:t>
      </w:r>
      <w:r w:rsidRPr="005C0B87">
        <w:rPr>
          <w:rFonts w:ascii="Verdana" w:hAnsi="Verdana"/>
          <w:sz w:val="20"/>
          <w:szCs w:val="20"/>
        </w:rPr>
        <w:t>uto Nacional Electoral facultados para ello, o del Instituto Estatal Electoral cuando se delegue a éste las facultades de fiscalización previstas en el artículo 41 de la Constitución Federal, así como entregar la documentación que dichos órganos les requie</w:t>
      </w:r>
      <w:r w:rsidRPr="005C0B87">
        <w:rPr>
          <w:rFonts w:ascii="Verdana" w:hAnsi="Verdana"/>
          <w:sz w:val="20"/>
          <w:szCs w:val="20"/>
        </w:rPr>
        <w:t xml:space="preserve">ran respecto a sus ingresos y egresos, y </w:t>
      </w:r>
    </w:p>
    <w:p w:rsidR="009D75FF" w:rsidRPr="005C0B87" w:rsidRDefault="00B733E4">
      <w:pPr>
        <w:spacing w:line="240" w:lineRule="auto"/>
        <w:ind w:left="1111"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(ADICIONADA, P.O. 5 DE OCTUBRE DE 2016) </w:t>
      </w:r>
    </w:p>
    <w:p w:rsidR="009D75FF" w:rsidRPr="005C0B87" w:rsidRDefault="00B733E4">
      <w:pPr>
        <w:numPr>
          <w:ilvl w:val="0"/>
          <w:numId w:val="25"/>
        </w:numPr>
        <w:ind w:left="1113" w:hanging="830"/>
        <w:rPr>
          <w:rFonts w:ascii="Verdana" w:hAnsi="Verdana"/>
          <w:sz w:val="20"/>
          <w:szCs w:val="20"/>
        </w:rPr>
      </w:pPr>
      <w:r w:rsidRPr="005C0B87">
        <w:rPr>
          <w:rFonts w:ascii="Verdana" w:hAnsi="Verdana"/>
          <w:sz w:val="20"/>
          <w:szCs w:val="20"/>
        </w:rPr>
        <w:t xml:space="preserve">Cumplir con lo que establece esta ley y otras disposiciones legales.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 xml:space="preserve">Artículo 42.- </w:t>
      </w:r>
      <w:r w:rsidRPr="005C0B87">
        <w:rPr>
          <w:rFonts w:ascii="Verdana" w:hAnsi="Verdana"/>
          <w:sz w:val="20"/>
          <w:szCs w:val="20"/>
        </w:rPr>
        <w:t>Los ciudadanos, organizaciones civiles, partidos políticos y coaliciones podrán solic</w:t>
      </w:r>
      <w:r w:rsidRPr="005C0B87">
        <w:rPr>
          <w:rFonts w:ascii="Verdana" w:hAnsi="Verdana"/>
          <w:sz w:val="20"/>
          <w:szCs w:val="20"/>
        </w:rPr>
        <w:t xml:space="preserve">itar ante el Instituto Estatal Electoral, que se investiguen las actividades de otros partidos, cuando existan motivos fundados para considerar que incumplen alguna de sus obligaciones, o que sus actividades no se apegan a la ley. </w:t>
      </w: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 xml:space="preserve">Artículo 43.- </w:t>
      </w:r>
      <w:r w:rsidRPr="005C0B87">
        <w:rPr>
          <w:rFonts w:ascii="Verdana" w:hAnsi="Verdana"/>
          <w:sz w:val="20"/>
          <w:szCs w:val="20"/>
        </w:rPr>
        <w:t>Los dir</w:t>
      </w:r>
      <w:r w:rsidRPr="005C0B87">
        <w:rPr>
          <w:rFonts w:ascii="Verdana" w:hAnsi="Verdana"/>
          <w:sz w:val="20"/>
          <w:szCs w:val="20"/>
        </w:rPr>
        <w:t>igentes y los representantes de los partidos políticos son responsables civil y penalmente, por los actos que realicen en el ejercicio de sus funciones.</w:t>
      </w: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spacing w:line="237" w:lineRule="auto"/>
        <w:ind w:left="215" w:right="13"/>
        <w:jc w:val="center"/>
        <w:rPr>
          <w:rFonts w:ascii="Verdana" w:hAnsi="Verdana"/>
          <w:sz w:val="20"/>
          <w:szCs w:val="20"/>
        </w:rPr>
      </w:pPr>
      <w:r w:rsidRPr="005C0B87">
        <w:rPr>
          <w:rFonts w:ascii="Verdana" w:hAnsi="Verdana"/>
          <w:sz w:val="20"/>
          <w:szCs w:val="20"/>
        </w:rPr>
        <w:t xml:space="preserve">(REFORMADA SU DENOMINACIÓN, P.O. 5 DE OCTUBRE DE 2016) </w:t>
      </w:r>
      <w:r w:rsidRPr="005C0B87">
        <w:rPr>
          <w:rFonts w:ascii="Verdana" w:hAnsi="Verdana"/>
          <w:b/>
          <w:sz w:val="20"/>
          <w:szCs w:val="20"/>
        </w:rPr>
        <w:t xml:space="preserve">CAPÍTULO III </w:t>
      </w:r>
    </w:p>
    <w:p w:rsidR="009D75FF" w:rsidRPr="005C0B87" w:rsidRDefault="00B733E4">
      <w:pPr>
        <w:spacing w:after="14" w:line="237" w:lineRule="auto"/>
        <w:ind w:left="1308" w:right="1109"/>
        <w:jc w:val="center"/>
        <w:rPr>
          <w:rFonts w:ascii="Verdana" w:hAnsi="Verdana"/>
          <w:sz w:val="20"/>
          <w:szCs w:val="20"/>
        </w:rPr>
      </w:pPr>
      <w:r w:rsidRPr="005C0B87">
        <w:rPr>
          <w:rFonts w:ascii="Verdana" w:hAnsi="Verdana"/>
          <w:b/>
          <w:sz w:val="20"/>
          <w:szCs w:val="20"/>
        </w:rPr>
        <w:t>De las Prerrogativas y del Financiamiento  de los Partidos Políticos y Candidatos Independientes</w:t>
      </w:r>
      <w:r w:rsidRPr="005C0B87">
        <w:rPr>
          <w:rFonts w:ascii="Verdana" w:hAnsi="Verdana"/>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 xml:space="preserve">Artículo 44.- </w:t>
      </w:r>
      <w:r w:rsidRPr="005C0B87">
        <w:rPr>
          <w:rFonts w:ascii="Verdana" w:hAnsi="Verdana"/>
          <w:sz w:val="20"/>
          <w:szCs w:val="20"/>
        </w:rPr>
        <w:t>Son prerrogativas de los partidos políticos:</w:t>
      </w: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26"/>
        </w:numPr>
        <w:ind w:hanging="720"/>
        <w:rPr>
          <w:rFonts w:ascii="Verdana" w:hAnsi="Verdana"/>
          <w:sz w:val="20"/>
          <w:szCs w:val="20"/>
        </w:rPr>
      </w:pPr>
      <w:r w:rsidRPr="005C0B87">
        <w:rPr>
          <w:rFonts w:ascii="Verdana" w:hAnsi="Verdana"/>
          <w:sz w:val="20"/>
          <w:szCs w:val="20"/>
        </w:rPr>
        <w:t>Tener acceso a los medios masivos de comunicación social en los términos que establezcan las l</w:t>
      </w:r>
      <w:r w:rsidRPr="005C0B87">
        <w:rPr>
          <w:rFonts w:ascii="Verdana" w:hAnsi="Verdana"/>
          <w:sz w:val="20"/>
          <w:szCs w:val="20"/>
        </w:rPr>
        <w:t xml:space="preserve">eyes de la materia y este ordenamiento; </w:t>
      </w:r>
    </w:p>
    <w:p w:rsidR="009D75FF" w:rsidRPr="005C0B87" w:rsidRDefault="00B733E4">
      <w:pPr>
        <w:spacing w:line="240" w:lineRule="auto"/>
        <w:ind w:left="50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ind w:left="512"/>
        <w:rPr>
          <w:rFonts w:ascii="Verdana" w:hAnsi="Verdana"/>
          <w:sz w:val="20"/>
          <w:szCs w:val="20"/>
        </w:rPr>
      </w:pPr>
      <w:r w:rsidRPr="005C0B87">
        <w:rPr>
          <w:rFonts w:ascii="Verdana" w:hAnsi="Verdana"/>
          <w:sz w:val="20"/>
          <w:szCs w:val="20"/>
        </w:rPr>
        <w:t xml:space="preserve">(REFORMADA, P.O. 5 DE OCTUBRE DE 2016) </w:t>
      </w:r>
    </w:p>
    <w:p w:rsidR="009D75FF" w:rsidRPr="005C0B87" w:rsidRDefault="00B733E4">
      <w:pPr>
        <w:numPr>
          <w:ilvl w:val="0"/>
          <w:numId w:val="26"/>
        </w:numPr>
        <w:ind w:hanging="720"/>
        <w:rPr>
          <w:rFonts w:ascii="Verdana" w:hAnsi="Verdana"/>
          <w:sz w:val="20"/>
          <w:szCs w:val="20"/>
        </w:rPr>
      </w:pPr>
      <w:r w:rsidRPr="005C0B87">
        <w:rPr>
          <w:rFonts w:ascii="Verdana" w:hAnsi="Verdana"/>
          <w:sz w:val="20"/>
          <w:szCs w:val="20"/>
        </w:rPr>
        <w:lastRenderedPageBreak/>
        <w:t xml:space="preserve">Realizar actos de precampaña y campaña electoral en espacios públicos, como vías de circulación y plazas públicas, para lo cual deberán tomar todas las medidas de seguridad </w:t>
      </w:r>
      <w:r w:rsidRPr="005C0B87">
        <w:rPr>
          <w:rFonts w:ascii="Verdana" w:hAnsi="Verdana"/>
          <w:sz w:val="20"/>
          <w:szCs w:val="20"/>
        </w:rPr>
        <w:t xml:space="preserve">para sus simpatizantes, y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numPr>
          <w:ilvl w:val="0"/>
          <w:numId w:val="26"/>
        </w:numPr>
        <w:ind w:hanging="720"/>
        <w:rPr>
          <w:rFonts w:ascii="Verdana" w:hAnsi="Verdana"/>
          <w:sz w:val="20"/>
          <w:szCs w:val="20"/>
        </w:rPr>
      </w:pPr>
      <w:r w:rsidRPr="005C0B87">
        <w:rPr>
          <w:rFonts w:ascii="Verdana" w:hAnsi="Verdana"/>
          <w:sz w:val="20"/>
          <w:szCs w:val="20"/>
        </w:rPr>
        <w:t xml:space="preserve">Recibir financiamiento público en los términos de esta ley. </w:t>
      </w:r>
    </w:p>
    <w:p w:rsidR="009D75FF" w:rsidRPr="005C0B87" w:rsidRDefault="00B733E4">
      <w:pPr>
        <w:spacing w:after="181"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(ADICIONADO, P.O. 5 DE OCTUBRE DE 2016) </w:t>
      </w:r>
    </w:p>
    <w:p w:rsidR="009D75FF" w:rsidRPr="005C0B87" w:rsidRDefault="00B733E4">
      <w:pPr>
        <w:rPr>
          <w:rFonts w:ascii="Verdana" w:hAnsi="Verdana"/>
          <w:sz w:val="20"/>
          <w:szCs w:val="20"/>
        </w:rPr>
      </w:pPr>
      <w:r w:rsidRPr="005C0B87">
        <w:rPr>
          <w:rFonts w:ascii="Verdana" w:hAnsi="Verdana"/>
          <w:sz w:val="20"/>
          <w:szCs w:val="20"/>
        </w:rPr>
        <w:t xml:space="preserve">Los candidatos independientes gozarán de estas mismas prerrogativas.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(ADICIONADO, P.O. 5 DE OCTUBRE DE 2016) </w:t>
      </w:r>
    </w:p>
    <w:p w:rsidR="009D75FF" w:rsidRPr="005C0B87" w:rsidRDefault="00B733E4">
      <w:pPr>
        <w:rPr>
          <w:rFonts w:ascii="Verdana" w:hAnsi="Verdana"/>
          <w:sz w:val="20"/>
          <w:szCs w:val="20"/>
        </w:rPr>
      </w:pPr>
      <w:r w:rsidRPr="005C0B87">
        <w:rPr>
          <w:rFonts w:ascii="Verdana" w:hAnsi="Verdana"/>
          <w:sz w:val="20"/>
          <w:szCs w:val="20"/>
        </w:rPr>
        <w:t xml:space="preserve">Durante la etapa de campañas electorales, tendrán acceso a los tiempos de radio y televisión, como si se tratara de un partido político de nuevo registro, pero en forma proporcional al tipo de elección de que se trate.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Las autoridades de los distintos ó</w:t>
      </w:r>
      <w:r w:rsidRPr="005C0B87">
        <w:rPr>
          <w:rFonts w:ascii="Verdana" w:hAnsi="Verdana"/>
          <w:sz w:val="20"/>
          <w:szCs w:val="20"/>
        </w:rPr>
        <w:t xml:space="preserve">rdenes de gobierno garantizarán el ejercicio de estos derechos de los partidos políticos y coaliciones.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Artículo 45.-</w:t>
      </w:r>
      <w:r w:rsidRPr="005C0B87">
        <w:rPr>
          <w:rFonts w:ascii="Verdana" w:hAnsi="Verdana"/>
          <w:sz w:val="20"/>
          <w:szCs w:val="20"/>
        </w:rPr>
        <w:t xml:space="preserve"> DEROGADO, P.O. 5 DE OCTUBRE DE 2016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(REFORMADO, P.O. 5 DE OCTUBRE DE 2016) </w:t>
      </w:r>
    </w:p>
    <w:p w:rsidR="009D75FF" w:rsidRPr="005C0B87" w:rsidRDefault="00B733E4">
      <w:pPr>
        <w:rPr>
          <w:rFonts w:ascii="Verdana" w:hAnsi="Verdana"/>
          <w:sz w:val="20"/>
          <w:szCs w:val="20"/>
        </w:rPr>
      </w:pPr>
      <w:r w:rsidRPr="005C0B87">
        <w:rPr>
          <w:rFonts w:ascii="Verdana" w:hAnsi="Verdana"/>
          <w:b/>
          <w:sz w:val="20"/>
          <w:szCs w:val="20"/>
        </w:rPr>
        <w:t>Artículo 46.-</w:t>
      </w:r>
      <w:r w:rsidRPr="005C0B87">
        <w:rPr>
          <w:rFonts w:ascii="Verdana" w:hAnsi="Verdana"/>
          <w:sz w:val="20"/>
          <w:szCs w:val="20"/>
        </w:rPr>
        <w:t xml:space="preserve"> </w:t>
      </w:r>
      <w:r w:rsidRPr="005C0B87">
        <w:rPr>
          <w:rFonts w:ascii="Verdana" w:hAnsi="Verdana"/>
          <w:sz w:val="20"/>
          <w:szCs w:val="20"/>
        </w:rPr>
        <w:t>El Instituto Estatal Electoral, podrá real</w:t>
      </w:r>
      <w:r w:rsidRPr="005C0B87">
        <w:rPr>
          <w:rFonts w:ascii="Verdana" w:hAnsi="Verdana"/>
          <w:sz w:val="20"/>
          <w:szCs w:val="20"/>
        </w:rPr>
        <w:t xml:space="preserve">izar gestiones ante los medios masivos de comunicación social a fin de que ofrezcan tarifas preferenciales para la difusión de los mensajes de los partidos políticos.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El Instituto Estatal Electoral pondrá a disposición de los partidos políticos los espacios y tarifas en estos medios de comunicación social con treinta días de anticipación al inicio de las precampañas y campañas electorales, según corresponda.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(REFORMA</w:t>
      </w:r>
      <w:r w:rsidRPr="005C0B87">
        <w:rPr>
          <w:rFonts w:ascii="Verdana" w:hAnsi="Verdana"/>
          <w:sz w:val="20"/>
          <w:szCs w:val="20"/>
        </w:rPr>
        <w:t xml:space="preserve">DO, P.O. 5 DE OCTUBRE DE 2016) </w:t>
      </w:r>
    </w:p>
    <w:p w:rsidR="009D75FF" w:rsidRPr="005C0B87" w:rsidRDefault="00B733E4">
      <w:pPr>
        <w:rPr>
          <w:rFonts w:ascii="Verdana" w:hAnsi="Verdana"/>
          <w:sz w:val="20"/>
          <w:szCs w:val="20"/>
        </w:rPr>
      </w:pPr>
      <w:r w:rsidRPr="005C0B87">
        <w:rPr>
          <w:rFonts w:ascii="Verdana" w:hAnsi="Verdana"/>
          <w:b/>
          <w:sz w:val="20"/>
          <w:szCs w:val="20"/>
        </w:rPr>
        <w:t xml:space="preserve">Artículo 47.- </w:t>
      </w:r>
      <w:r w:rsidRPr="005C0B87">
        <w:rPr>
          <w:rFonts w:ascii="Verdana" w:hAnsi="Verdana"/>
          <w:sz w:val="20"/>
          <w:szCs w:val="20"/>
        </w:rPr>
        <w:t>El Instituto Estatal Electoral, en forma independiente a las demás prerrogativas otorgadas a los partidos políticos por esta ley, llevará a cabo en el mes de enero de cada año, la distribución del financiamient</w:t>
      </w:r>
      <w:r w:rsidRPr="005C0B87">
        <w:rPr>
          <w:rFonts w:ascii="Verdana" w:hAnsi="Verdana"/>
          <w:sz w:val="20"/>
          <w:szCs w:val="20"/>
        </w:rPr>
        <w:t>o público en apoyo a las actividades ordinarias y específicas y en el año de la elección, para aquellas tendientes a la obtención del sufragio, entre todos los partidos políticos ante él registrados, así como a los candidatos independientes cuando correspo</w:t>
      </w:r>
      <w:r w:rsidRPr="005C0B87">
        <w:rPr>
          <w:rFonts w:ascii="Verdana" w:hAnsi="Verdana"/>
          <w:sz w:val="20"/>
          <w:szCs w:val="20"/>
        </w:rPr>
        <w:t xml:space="preserve">nda, de la siguiente manera: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APARTADO A.-</w:t>
      </w:r>
      <w:r w:rsidRPr="005C0B87">
        <w:rPr>
          <w:rFonts w:ascii="Verdana" w:hAnsi="Verdana"/>
          <w:sz w:val="20"/>
          <w:szCs w:val="20"/>
        </w:rPr>
        <w:t xml:space="preserve"> Para los partidos políticos: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numPr>
          <w:ilvl w:val="0"/>
          <w:numId w:val="27"/>
        </w:numPr>
        <w:ind w:left="1275" w:hanging="773"/>
        <w:rPr>
          <w:rFonts w:ascii="Verdana" w:hAnsi="Verdana"/>
          <w:sz w:val="20"/>
          <w:szCs w:val="20"/>
        </w:rPr>
      </w:pPr>
      <w:r w:rsidRPr="005C0B87">
        <w:rPr>
          <w:rFonts w:ascii="Verdana" w:hAnsi="Verdana"/>
          <w:sz w:val="20"/>
          <w:szCs w:val="20"/>
        </w:rPr>
        <w:t>Para el sostenimiento de actividades ordinarias permanentes de los partidos políticos que hayan alcanzado cuando menos el tres por ciento de la votación obtenida por los mismos en</w:t>
      </w:r>
      <w:r w:rsidRPr="005C0B87">
        <w:rPr>
          <w:rFonts w:ascii="Verdana" w:hAnsi="Verdana"/>
          <w:sz w:val="20"/>
          <w:szCs w:val="20"/>
        </w:rPr>
        <w:t xml:space="preserve"> la última elección de diputados, se estará a lo siguiente: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1"/>
          <w:numId w:val="27"/>
        </w:numPr>
        <w:ind w:hanging="358"/>
        <w:rPr>
          <w:rFonts w:ascii="Verdana" w:hAnsi="Verdana"/>
          <w:sz w:val="20"/>
          <w:szCs w:val="20"/>
        </w:rPr>
      </w:pPr>
      <w:r w:rsidRPr="005C0B87">
        <w:rPr>
          <w:rFonts w:ascii="Verdana" w:hAnsi="Verdana"/>
          <w:sz w:val="20"/>
          <w:szCs w:val="20"/>
        </w:rPr>
        <w:t xml:space="preserve">El Instituto Estatal Electoral, multiplicará el número total de ciudadanos inscritos en el padrón electoral local, a la fecha de corte de noviembre del año inmediato anterior, por el sesenta y </w:t>
      </w:r>
      <w:r w:rsidRPr="005C0B87">
        <w:rPr>
          <w:rFonts w:ascii="Verdana" w:hAnsi="Verdana"/>
          <w:sz w:val="20"/>
          <w:szCs w:val="20"/>
        </w:rPr>
        <w:t xml:space="preserve">cinco por ciento del valor diario de la Unidad de Medida y </w:t>
      </w:r>
    </w:p>
    <w:p w:rsidR="009D75FF" w:rsidRPr="005C0B87" w:rsidRDefault="00B733E4">
      <w:pPr>
        <w:ind w:left="1570"/>
        <w:rPr>
          <w:rFonts w:ascii="Verdana" w:hAnsi="Verdana"/>
          <w:sz w:val="20"/>
          <w:szCs w:val="20"/>
        </w:rPr>
      </w:pPr>
      <w:r w:rsidRPr="005C0B87">
        <w:rPr>
          <w:rFonts w:ascii="Verdana" w:hAnsi="Verdana"/>
          <w:sz w:val="20"/>
          <w:szCs w:val="20"/>
        </w:rPr>
        <w:t xml:space="preserve">Actualización vigente; </w:t>
      </w:r>
    </w:p>
    <w:p w:rsidR="009D75FF" w:rsidRPr="005C0B87" w:rsidRDefault="00B733E4">
      <w:pPr>
        <w:spacing w:line="240" w:lineRule="auto"/>
        <w:ind w:left="156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1"/>
          <w:numId w:val="27"/>
        </w:numPr>
        <w:ind w:hanging="358"/>
        <w:rPr>
          <w:rFonts w:ascii="Verdana" w:hAnsi="Verdana"/>
          <w:sz w:val="20"/>
          <w:szCs w:val="20"/>
        </w:rPr>
      </w:pPr>
      <w:r w:rsidRPr="005C0B87">
        <w:rPr>
          <w:rFonts w:ascii="Verdana" w:hAnsi="Verdana"/>
          <w:sz w:val="20"/>
          <w:szCs w:val="20"/>
        </w:rPr>
        <w:t>El treinta por ciento de la cantidad que resulte de acuerdo a lo señalado anteriormente, se distribuirá entre los partidos políticos en forma igualitaria y el setenta por</w:t>
      </w:r>
      <w:r w:rsidRPr="005C0B87">
        <w:rPr>
          <w:rFonts w:ascii="Verdana" w:hAnsi="Verdana"/>
          <w:sz w:val="20"/>
          <w:szCs w:val="20"/>
        </w:rPr>
        <w:t xml:space="preserve"> ciento restante de acuerdo con el porcentaje de votos que hubieren obtenido en la elección de diputados inmediata anterior, en relación a la suma de votos obtenidos por todos los partidos políticos; </w:t>
      </w:r>
    </w:p>
    <w:p w:rsidR="009D75FF" w:rsidRPr="005C0B87" w:rsidRDefault="00B733E4">
      <w:pPr>
        <w:spacing w:line="240" w:lineRule="auto"/>
        <w:ind w:left="156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ind w:left="1570"/>
        <w:rPr>
          <w:rFonts w:ascii="Verdana" w:hAnsi="Verdana"/>
          <w:sz w:val="20"/>
          <w:szCs w:val="20"/>
        </w:rPr>
      </w:pPr>
      <w:r w:rsidRPr="005C0B87">
        <w:rPr>
          <w:rFonts w:ascii="Verdana" w:hAnsi="Verdana"/>
          <w:sz w:val="20"/>
          <w:szCs w:val="20"/>
        </w:rPr>
        <w:lastRenderedPageBreak/>
        <w:t xml:space="preserve">Las cantidades que en su caso se determinen para cada partido, serán entregadas en ministraciones mensuales conforme al calendario presupuestal que cada organización política presente anualmente;  </w:t>
      </w:r>
    </w:p>
    <w:p w:rsidR="009D75FF" w:rsidRPr="005C0B87" w:rsidRDefault="00B733E4">
      <w:pPr>
        <w:spacing w:line="240" w:lineRule="auto"/>
        <w:ind w:left="156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1"/>
          <w:numId w:val="27"/>
        </w:numPr>
        <w:ind w:hanging="358"/>
        <w:rPr>
          <w:rFonts w:ascii="Verdana" w:hAnsi="Verdana"/>
          <w:sz w:val="20"/>
          <w:szCs w:val="20"/>
        </w:rPr>
      </w:pPr>
      <w:r w:rsidRPr="005C0B87">
        <w:rPr>
          <w:rFonts w:ascii="Verdana" w:hAnsi="Verdana"/>
          <w:sz w:val="20"/>
          <w:szCs w:val="20"/>
        </w:rPr>
        <w:t xml:space="preserve">Cada partido político deberá destinar anualmente por lo </w:t>
      </w:r>
      <w:r w:rsidRPr="005C0B87">
        <w:rPr>
          <w:rFonts w:ascii="Verdana" w:hAnsi="Verdana"/>
          <w:sz w:val="20"/>
          <w:szCs w:val="20"/>
        </w:rPr>
        <w:t xml:space="preserve">menos el dos por ciento de esta modalidad de financiamiento, para el desarrollo de las actividades específicas a que se refiere la fracción III de este artículo, y </w:t>
      </w:r>
    </w:p>
    <w:p w:rsidR="009D75FF" w:rsidRPr="005C0B87" w:rsidRDefault="00B733E4">
      <w:pPr>
        <w:spacing w:line="240" w:lineRule="auto"/>
        <w:ind w:left="156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1"/>
          <w:numId w:val="27"/>
        </w:numPr>
        <w:ind w:hanging="358"/>
        <w:rPr>
          <w:rFonts w:ascii="Verdana" w:hAnsi="Verdana"/>
          <w:sz w:val="20"/>
          <w:szCs w:val="20"/>
        </w:rPr>
      </w:pPr>
      <w:r w:rsidRPr="005C0B87">
        <w:rPr>
          <w:rFonts w:ascii="Verdana" w:hAnsi="Verdana"/>
          <w:sz w:val="20"/>
          <w:szCs w:val="20"/>
        </w:rPr>
        <w:t>Para la capacitación, promoción y el desarrollo del liderazgo político de las mujeres, ca</w:t>
      </w:r>
      <w:r w:rsidRPr="005C0B87">
        <w:rPr>
          <w:rFonts w:ascii="Verdana" w:hAnsi="Verdana"/>
          <w:sz w:val="20"/>
          <w:szCs w:val="20"/>
        </w:rPr>
        <w:t xml:space="preserve">da partido político deberá destinar anualmente, el tres por ciento del financiamiento público ordinario.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27"/>
        </w:numPr>
        <w:ind w:left="1275" w:hanging="773"/>
        <w:rPr>
          <w:rFonts w:ascii="Verdana" w:hAnsi="Verdana"/>
          <w:sz w:val="20"/>
          <w:szCs w:val="20"/>
        </w:rPr>
      </w:pPr>
      <w:r w:rsidRPr="005C0B87">
        <w:rPr>
          <w:rFonts w:ascii="Verdana" w:hAnsi="Verdana"/>
          <w:sz w:val="20"/>
          <w:szCs w:val="20"/>
        </w:rPr>
        <w:t>A los partidos políticos que hubieren obtenido su registro con fecha posterior a la última elección, o aquellos que habiendo conservado registro leg</w:t>
      </w:r>
      <w:r w:rsidRPr="005C0B87">
        <w:rPr>
          <w:rFonts w:ascii="Verdana" w:hAnsi="Verdana"/>
          <w:sz w:val="20"/>
          <w:szCs w:val="20"/>
        </w:rPr>
        <w:t xml:space="preserve">al no cuenten o hayan contado con representación alguna en el Congreso del Estado después de la última elección, se les otorgará a cada uno de ellos, el dos por ciento del monto que por financiamiento total les corresponda a los partidos políticos para el </w:t>
      </w:r>
      <w:r w:rsidRPr="005C0B87">
        <w:rPr>
          <w:rFonts w:ascii="Verdana" w:hAnsi="Verdana"/>
          <w:sz w:val="20"/>
          <w:szCs w:val="20"/>
        </w:rPr>
        <w:t xml:space="preserve">sostenimiento de sus actividades ordinarias permanentes, con base en lo dispuesto por el inciso b) de la fracción anterior. </w:t>
      </w:r>
    </w:p>
    <w:p w:rsidR="009D75FF" w:rsidRPr="005C0B87" w:rsidRDefault="00B733E4">
      <w:pPr>
        <w:spacing w:line="240" w:lineRule="auto"/>
        <w:ind w:left="1068"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ind w:left="1284"/>
        <w:rPr>
          <w:rFonts w:ascii="Verdana" w:hAnsi="Verdana"/>
          <w:sz w:val="20"/>
          <w:szCs w:val="20"/>
        </w:rPr>
      </w:pPr>
      <w:r w:rsidRPr="005C0B87">
        <w:rPr>
          <w:rFonts w:ascii="Verdana" w:hAnsi="Verdana"/>
          <w:sz w:val="20"/>
          <w:szCs w:val="20"/>
        </w:rPr>
        <w:t>Los partidos políticos que hubieren obtenido su registro en fecha posterior a la última elección, participarán del financiamiento</w:t>
      </w:r>
      <w:r w:rsidRPr="005C0B87">
        <w:rPr>
          <w:rFonts w:ascii="Verdana" w:hAnsi="Verdana"/>
          <w:sz w:val="20"/>
          <w:szCs w:val="20"/>
        </w:rPr>
        <w:t xml:space="preserve"> público para actividades específicas como entidades de interés público sólo en la parte que se distribuya en forma igualitaria. </w:t>
      </w:r>
    </w:p>
    <w:p w:rsidR="009D75FF" w:rsidRPr="005C0B87" w:rsidRDefault="00B733E4">
      <w:pPr>
        <w:spacing w:line="240" w:lineRule="auto"/>
        <w:ind w:left="1274"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ind w:left="1284"/>
        <w:rPr>
          <w:rFonts w:ascii="Verdana" w:hAnsi="Verdana"/>
          <w:sz w:val="20"/>
          <w:szCs w:val="20"/>
        </w:rPr>
      </w:pPr>
      <w:r w:rsidRPr="005C0B87">
        <w:rPr>
          <w:rFonts w:ascii="Verdana" w:hAnsi="Verdana"/>
          <w:sz w:val="20"/>
          <w:szCs w:val="20"/>
        </w:rPr>
        <w:t>Las cantidades a que se refieren los dos párrafos anteriores y de ser el caso, serán entregadas en la parte proporcional que</w:t>
      </w:r>
      <w:r w:rsidRPr="005C0B87">
        <w:rPr>
          <w:rFonts w:ascii="Verdana" w:hAnsi="Verdana"/>
          <w:sz w:val="20"/>
          <w:szCs w:val="20"/>
        </w:rPr>
        <w:t xml:space="preserve"> corresponda a la anualidad a partir de la fecha en que surta efectos el registro; </w:t>
      </w:r>
    </w:p>
    <w:p w:rsidR="009D75FF" w:rsidRPr="005C0B87" w:rsidRDefault="00B733E4">
      <w:pPr>
        <w:spacing w:line="240" w:lineRule="auto"/>
        <w:ind w:left="1274"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ind w:left="1284"/>
        <w:rPr>
          <w:rFonts w:ascii="Verdana" w:hAnsi="Verdana"/>
          <w:sz w:val="20"/>
          <w:szCs w:val="20"/>
        </w:rPr>
      </w:pPr>
      <w:r w:rsidRPr="005C0B87">
        <w:rPr>
          <w:rFonts w:ascii="Verdana" w:hAnsi="Verdana"/>
          <w:sz w:val="20"/>
          <w:szCs w:val="20"/>
        </w:rPr>
        <w:t>Cada partido político deberá destinar anualmente por lo menos el dos por ciento de esta modalidad de financiamiento, para el desarrollo de las actividades específicas a q</w:t>
      </w:r>
      <w:r w:rsidRPr="005C0B87">
        <w:rPr>
          <w:rFonts w:ascii="Verdana" w:hAnsi="Verdana"/>
          <w:sz w:val="20"/>
          <w:szCs w:val="20"/>
        </w:rPr>
        <w:t xml:space="preserve">ue se refiere la fracción III de este artículo, y </w:t>
      </w:r>
    </w:p>
    <w:p w:rsidR="009D75FF" w:rsidRPr="005C0B87" w:rsidRDefault="00B733E4">
      <w:pPr>
        <w:spacing w:line="240" w:lineRule="auto"/>
        <w:ind w:left="1274"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ind w:left="1284"/>
        <w:rPr>
          <w:rFonts w:ascii="Verdana" w:hAnsi="Verdana"/>
          <w:sz w:val="20"/>
          <w:szCs w:val="20"/>
        </w:rPr>
      </w:pPr>
      <w:r w:rsidRPr="005C0B87">
        <w:rPr>
          <w:rFonts w:ascii="Verdana" w:hAnsi="Verdana"/>
          <w:sz w:val="20"/>
          <w:szCs w:val="20"/>
        </w:rPr>
        <w:t xml:space="preserve">Para la capacitación, promoción y el desarrollo del liderazgo político de las mujeres, cada partido político deberá destinar anualmente, el tres por ciento del financiamiento público ordinario.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28"/>
        </w:numPr>
        <w:ind w:left="1275" w:hanging="773"/>
        <w:rPr>
          <w:rFonts w:ascii="Verdana" w:hAnsi="Verdana"/>
          <w:sz w:val="20"/>
          <w:szCs w:val="20"/>
        </w:rPr>
      </w:pPr>
      <w:r w:rsidRPr="005C0B87">
        <w:rPr>
          <w:rFonts w:ascii="Verdana" w:hAnsi="Verdana"/>
          <w:sz w:val="20"/>
          <w:szCs w:val="20"/>
        </w:rPr>
        <w:t xml:space="preserve">Para el desarrollo de las actividades específicas de los partidos políticos como entidades de interés público: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1"/>
          <w:numId w:val="28"/>
        </w:numPr>
        <w:ind w:left="1724" w:hanging="382"/>
        <w:rPr>
          <w:rFonts w:ascii="Verdana" w:hAnsi="Verdana"/>
          <w:sz w:val="20"/>
          <w:szCs w:val="20"/>
        </w:rPr>
      </w:pPr>
      <w:r w:rsidRPr="005C0B87">
        <w:rPr>
          <w:rFonts w:ascii="Verdana" w:hAnsi="Verdana"/>
          <w:sz w:val="20"/>
          <w:szCs w:val="20"/>
        </w:rPr>
        <w:t>La educación y capacitación política, investigación socioeconómica y política, así como las tareas editoriales de los partidos políticos, será</w:t>
      </w:r>
      <w:r w:rsidRPr="005C0B87">
        <w:rPr>
          <w:rFonts w:ascii="Verdana" w:hAnsi="Verdana"/>
          <w:sz w:val="20"/>
          <w:szCs w:val="20"/>
        </w:rPr>
        <w:t>n apoyadas mediante financiamiento público por un monto total anual equivalente al tres por ciento del que corresponda en el mismo año para las actividades ordinarias a que se refiere la fracción I Apartado A de este artículo; el monto total será distribui</w:t>
      </w:r>
      <w:r w:rsidRPr="005C0B87">
        <w:rPr>
          <w:rFonts w:ascii="Verdana" w:hAnsi="Verdana"/>
          <w:sz w:val="20"/>
          <w:szCs w:val="20"/>
        </w:rPr>
        <w:t xml:space="preserve">do en los términos establecidos en el primer párrafo del inciso b) de dicha fracción, y </w:t>
      </w:r>
    </w:p>
    <w:p w:rsidR="009D75FF" w:rsidRPr="005C0B87" w:rsidRDefault="00B733E4">
      <w:pPr>
        <w:spacing w:line="240" w:lineRule="auto"/>
        <w:ind w:left="170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1"/>
          <w:numId w:val="28"/>
        </w:numPr>
        <w:ind w:left="1724" w:hanging="382"/>
        <w:rPr>
          <w:rFonts w:ascii="Verdana" w:hAnsi="Verdana"/>
          <w:sz w:val="20"/>
          <w:szCs w:val="20"/>
        </w:rPr>
      </w:pPr>
      <w:r w:rsidRPr="005C0B87">
        <w:rPr>
          <w:rFonts w:ascii="Verdana" w:hAnsi="Verdana"/>
          <w:sz w:val="20"/>
          <w:szCs w:val="20"/>
        </w:rPr>
        <w:t>Las cantidades que en su caso se determinen para cada partido, serán entregadas conforme al calendario presupuestal que cada organización política presente anualment</w:t>
      </w:r>
      <w:r w:rsidRPr="005C0B87">
        <w:rPr>
          <w:rFonts w:ascii="Verdana" w:hAnsi="Verdana"/>
          <w:sz w:val="20"/>
          <w:szCs w:val="20"/>
        </w:rPr>
        <w:t xml:space="preserve">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28"/>
        </w:numPr>
        <w:ind w:left="1275" w:hanging="773"/>
        <w:rPr>
          <w:rFonts w:ascii="Verdana" w:hAnsi="Verdana"/>
          <w:sz w:val="20"/>
          <w:szCs w:val="20"/>
        </w:rPr>
      </w:pPr>
      <w:r w:rsidRPr="005C0B87">
        <w:rPr>
          <w:rFonts w:ascii="Verdana" w:hAnsi="Verdana"/>
          <w:sz w:val="20"/>
          <w:szCs w:val="20"/>
        </w:rPr>
        <w:t xml:space="preserve">Para las actividades tendientes a la obtención del sufragio: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1"/>
          <w:numId w:val="28"/>
        </w:numPr>
        <w:ind w:left="1724" w:hanging="382"/>
        <w:rPr>
          <w:rFonts w:ascii="Verdana" w:hAnsi="Verdana"/>
          <w:sz w:val="20"/>
          <w:szCs w:val="20"/>
        </w:rPr>
      </w:pPr>
      <w:r w:rsidRPr="005C0B87">
        <w:rPr>
          <w:rFonts w:ascii="Verdana" w:hAnsi="Verdana"/>
          <w:sz w:val="20"/>
          <w:szCs w:val="20"/>
        </w:rPr>
        <w:lastRenderedPageBreak/>
        <w:t>En el año de la elección en que se renueven Gobernador, Congreso del Estado y Ayuntamientos, a cada partido político se le otorgará un monto equivalente al cincuenta por ciento del finan</w:t>
      </w:r>
      <w:r w:rsidRPr="005C0B87">
        <w:rPr>
          <w:rFonts w:ascii="Verdana" w:hAnsi="Verdana"/>
          <w:sz w:val="20"/>
          <w:szCs w:val="20"/>
        </w:rPr>
        <w:t xml:space="preserve">ciamiento público que les corresponda en ese año, de acuerdo con las fracciones I y II Apartado A del presente artículo, y </w:t>
      </w:r>
    </w:p>
    <w:p w:rsidR="009D75FF" w:rsidRPr="005C0B87" w:rsidRDefault="00B733E4">
      <w:pPr>
        <w:spacing w:line="240" w:lineRule="auto"/>
        <w:ind w:left="1178"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1"/>
          <w:numId w:val="28"/>
        </w:numPr>
        <w:ind w:left="1724" w:hanging="382"/>
        <w:rPr>
          <w:rFonts w:ascii="Verdana" w:hAnsi="Verdana"/>
          <w:sz w:val="20"/>
          <w:szCs w:val="20"/>
        </w:rPr>
      </w:pPr>
      <w:r w:rsidRPr="005C0B87">
        <w:rPr>
          <w:rFonts w:ascii="Verdana" w:hAnsi="Verdana"/>
          <w:sz w:val="20"/>
          <w:szCs w:val="20"/>
        </w:rPr>
        <w:t>En el año de la elección en que se renueve solamente el Congreso del Estado y los Ayuntamientos, a cada partido político se le oto</w:t>
      </w:r>
      <w:r w:rsidRPr="005C0B87">
        <w:rPr>
          <w:rFonts w:ascii="Verdana" w:hAnsi="Verdana"/>
          <w:sz w:val="20"/>
          <w:szCs w:val="20"/>
        </w:rPr>
        <w:t xml:space="preserve">rgará para las actividades tendientes a la obtención del sufragio, un monto equivalente al treinta por ciento del financiamiento público que les corresponda en ese año, de acuerdo con las fracciones I y II Apartado A del presente artículo.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APARTADO B.-</w:t>
      </w:r>
      <w:r w:rsidRPr="005C0B87">
        <w:rPr>
          <w:rFonts w:ascii="Verdana" w:hAnsi="Verdana"/>
          <w:sz w:val="20"/>
          <w:szCs w:val="20"/>
        </w:rPr>
        <w:t xml:space="preserve"> </w:t>
      </w:r>
      <w:r w:rsidRPr="005C0B87">
        <w:rPr>
          <w:rFonts w:ascii="Verdana" w:hAnsi="Verdana"/>
          <w:sz w:val="20"/>
          <w:szCs w:val="20"/>
        </w:rPr>
        <w:t xml:space="preserve">Para los candidatos independientes: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El régimen de financiamiento para los candidatos independientes se limitará solo para gastos de campaña y se ajustará a las siguientes modalidades: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29"/>
        </w:numPr>
        <w:ind w:left="845" w:hanging="706"/>
        <w:rPr>
          <w:rFonts w:ascii="Verdana" w:hAnsi="Verdana"/>
          <w:sz w:val="20"/>
          <w:szCs w:val="20"/>
        </w:rPr>
      </w:pPr>
      <w:r w:rsidRPr="005C0B87">
        <w:rPr>
          <w:rFonts w:ascii="Verdana" w:hAnsi="Verdana"/>
          <w:sz w:val="20"/>
          <w:szCs w:val="20"/>
        </w:rPr>
        <w:t>Financiamiento privado, que se constituye por las aportaciones que</w:t>
      </w:r>
      <w:r w:rsidRPr="005C0B87">
        <w:rPr>
          <w:rFonts w:ascii="Verdana" w:hAnsi="Verdana"/>
          <w:sz w:val="20"/>
          <w:szCs w:val="20"/>
        </w:rPr>
        <w:t xml:space="preserve"> realicen el candidato independiente y sus simpatizantes, el cual no podrá rebasar en ningún caso, el 10% del límite máximo del gasto aprobado para la elección de que se trate y las aportaciones individuales no excederán el límite establecido a los simpati</w:t>
      </w:r>
      <w:r w:rsidRPr="005C0B87">
        <w:rPr>
          <w:rFonts w:ascii="Verdana" w:hAnsi="Verdana"/>
          <w:sz w:val="20"/>
          <w:szCs w:val="20"/>
        </w:rPr>
        <w:t xml:space="preserve">zantes de los partidos políticos por esta ley, y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29"/>
        </w:numPr>
        <w:ind w:left="845" w:hanging="706"/>
        <w:rPr>
          <w:rFonts w:ascii="Verdana" w:hAnsi="Verdana"/>
          <w:sz w:val="20"/>
          <w:szCs w:val="20"/>
        </w:rPr>
      </w:pPr>
      <w:r w:rsidRPr="005C0B87">
        <w:rPr>
          <w:rFonts w:ascii="Verdana" w:hAnsi="Verdana"/>
          <w:sz w:val="20"/>
          <w:szCs w:val="20"/>
        </w:rPr>
        <w:t xml:space="preserve">Financiamiento público, que se constituirá de acuerdo con lo establecido en la fracción II del Apartado anterior, el cual se distribuirá a los candidatos independientes en su conjunto, considerados como un partido político de nuevo registro. </w:t>
      </w:r>
    </w:p>
    <w:p w:rsidR="009D75FF" w:rsidRPr="005C0B87" w:rsidRDefault="00B733E4">
      <w:pPr>
        <w:spacing w:line="240" w:lineRule="auto"/>
        <w:ind w:left="708"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El monto anterior, se distribuirá entre todos los candidatos independientes de la siguiente manera: </w:t>
      </w:r>
    </w:p>
    <w:p w:rsidR="009D75FF" w:rsidRPr="005C0B87" w:rsidRDefault="00B733E4">
      <w:pPr>
        <w:spacing w:line="240" w:lineRule="auto"/>
        <w:ind w:left="708"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1"/>
          <w:numId w:val="29"/>
        </w:numPr>
        <w:ind w:hanging="360"/>
        <w:rPr>
          <w:rFonts w:ascii="Verdana" w:hAnsi="Verdana"/>
          <w:sz w:val="20"/>
          <w:szCs w:val="20"/>
        </w:rPr>
      </w:pPr>
      <w:r w:rsidRPr="005C0B87">
        <w:rPr>
          <w:rFonts w:ascii="Verdana" w:hAnsi="Verdana"/>
          <w:sz w:val="20"/>
          <w:szCs w:val="20"/>
        </w:rPr>
        <w:t xml:space="preserve">Un 25.0% se distribuirá de manera igualitaria entre todos los candidatos independientes al cargo de Gobernador del Estado; </w:t>
      </w:r>
    </w:p>
    <w:p w:rsidR="009D75FF" w:rsidRPr="005C0B87" w:rsidRDefault="00B733E4">
      <w:pPr>
        <w:spacing w:line="240" w:lineRule="auto"/>
        <w:ind w:left="1354"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1"/>
          <w:numId w:val="29"/>
        </w:numPr>
        <w:ind w:hanging="360"/>
        <w:rPr>
          <w:rFonts w:ascii="Verdana" w:hAnsi="Verdana"/>
          <w:sz w:val="20"/>
          <w:szCs w:val="20"/>
        </w:rPr>
      </w:pPr>
      <w:r w:rsidRPr="005C0B87">
        <w:rPr>
          <w:rFonts w:ascii="Verdana" w:hAnsi="Verdana"/>
          <w:sz w:val="20"/>
          <w:szCs w:val="20"/>
        </w:rPr>
        <w:t xml:space="preserve">Un 25.0% se distribuirá de </w:t>
      </w:r>
      <w:r w:rsidRPr="005C0B87">
        <w:rPr>
          <w:rFonts w:ascii="Verdana" w:hAnsi="Verdana"/>
          <w:sz w:val="20"/>
          <w:szCs w:val="20"/>
        </w:rPr>
        <w:t xml:space="preserve">manera igualitaria entre todas las fórmulas de candidatos independientes al cargo de Diputados por el principio de mayoría relativa;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1"/>
          <w:numId w:val="29"/>
        </w:numPr>
        <w:ind w:hanging="360"/>
        <w:rPr>
          <w:rFonts w:ascii="Verdana" w:hAnsi="Verdana"/>
          <w:sz w:val="20"/>
          <w:szCs w:val="20"/>
        </w:rPr>
      </w:pPr>
      <w:r w:rsidRPr="005C0B87">
        <w:rPr>
          <w:rFonts w:ascii="Verdana" w:hAnsi="Verdana"/>
          <w:sz w:val="20"/>
          <w:szCs w:val="20"/>
        </w:rPr>
        <w:t>Un 25.0% se distribuirá de manera igualitaria entre todas las planillas de candidatos independientes para presidente y s</w:t>
      </w:r>
      <w:r w:rsidRPr="005C0B87">
        <w:rPr>
          <w:rFonts w:ascii="Verdana" w:hAnsi="Verdana"/>
          <w:sz w:val="20"/>
          <w:szCs w:val="20"/>
        </w:rPr>
        <w:t xml:space="preserve">índico de los Ayuntamientos, y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1"/>
          <w:numId w:val="29"/>
        </w:numPr>
        <w:ind w:hanging="360"/>
        <w:rPr>
          <w:rFonts w:ascii="Verdana" w:hAnsi="Verdana"/>
          <w:sz w:val="20"/>
          <w:szCs w:val="20"/>
        </w:rPr>
      </w:pPr>
      <w:r w:rsidRPr="005C0B87">
        <w:rPr>
          <w:rFonts w:ascii="Verdana" w:hAnsi="Verdana"/>
          <w:sz w:val="20"/>
          <w:szCs w:val="20"/>
        </w:rPr>
        <w:t xml:space="preserve">Un 25.0% se distribuirá de manera igualitaria entre todas las fórmulas de candidatos independientes a regidores de mayoría relativa de todos los municipios de la entidad. </w:t>
      </w:r>
    </w:p>
    <w:p w:rsidR="009D75FF" w:rsidRPr="005C0B87" w:rsidRDefault="00B733E4">
      <w:pPr>
        <w:spacing w:line="240" w:lineRule="auto"/>
        <w:ind w:left="994"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Cada candidatura independiente recibirá como máx</w:t>
      </w:r>
      <w:r w:rsidRPr="005C0B87">
        <w:rPr>
          <w:rFonts w:ascii="Verdana" w:hAnsi="Verdana"/>
          <w:sz w:val="20"/>
          <w:szCs w:val="20"/>
        </w:rPr>
        <w:t xml:space="preserve">imo de financiamiento público, el 20.0% de los montos que resulten de acuerdo con el párrafo anterior, según corresponda a la elección de que se trate, al Estado, distrito, municipio o demarcación municipal. </w:t>
      </w:r>
    </w:p>
    <w:p w:rsidR="009D75FF" w:rsidRPr="005C0B87" w:rsidRDefault="00B733E4">
      <w:pPr>
        <w:spacing w:line="240" w:lineRule="auto"/>
        <w:ind w:left="708"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Los candidatos independientes que no utilicen</w:t>
      </w:r>
      <w:r w:rsidRPr="005C0B87">
        <w:rPr>
          <w:rFonts w:ascii="Verdana" w:hAnsi="Verdana"/>
          <w:sz w:val="20"/>
          <w:szCs w:val="20"/>
        </w:rPr>
        <w:t xml:space="preserve"> la totalidad del financiamiento público que les sea otorgado para gastos de campaña deberán reintegrar el remanente al Instituto, dentro del plazo de diez días posteriores a la fecha de la jornada electoral. </w:t>
      </w:r>
    </w:p>
    <w:p w:rsidR="009D75FF" w:rsidRPr="005C0B87" w:rsidRDefault="00B733E4">
      <w:pPr>
        <w:spacing w:line="240" w:lineRule="auto"/>
        <w:ind w:left="708"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lastRenderedPageBreak/>
        <w:t>Los candidatos independientes estarán sujeto</w:t>
      </w:r>
      <w:r w:rsidRPr="005C0B87">
        <w:rPr>
          <w:rFonts w:ascii="Verdana" w:hAnsi="Verdana"/>
          <w:sz w:val="20"/>
          <w:szCs w:val="20"/>
        </w:rPr>
        <w:t xml:space="preserve">s a la fiscalización en los mismos términos y normas que los partidos políticos.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(REFORMADO [PRIMER PÁRRAFO], P.O. 5 DE OCTUBRE DE 2016) </w:t>
      </w:r>
    </w:p>
    <w:p w:rsidR="009D75FF" w:rsidRPr="005C0B87" w:rsidRDefault="00B733E4">
      <w:pPr>
        <w:rPr>
          <w:rFonts w:ascii="Verdana" w:hAnsi="Verdana"/>
          <w:sz w:val="20"/>
          <w:szCs w:val="20"/>
        </w:rPr>
      </w:pPr>
      <w:r w:rsidRPr="005C0B87">
        <w:rPr>
          <w:rFonts w:ascii="Verdana" w:hAnsi="Verdana"/>
          <w:b/>
          <w:sz w:val="20"/>
          <w:szCs w:val="20"/>
        </w:rPr>
        <w:t xml:space="preserve">Artículo 48.- </w:t>
      </w:r>
      <w:r w:rsidRPr="005C0B87">
        <w:rPr>
          <w:rFonts w:ascii="Verdana" w:hAnsi="Verdana"/>
          <w:sz w:val="20"/>
          <w:szCs w:val="20"/>
        </w:rPr>
        <w:t xml:space="preserve">No podrán realizar aportaciones o donativos a los partidos políticos o candidatos independientes, en </w:t>
      </w:r>
      <w:r w:rsidRPr="005C0B87">
        <w:rPr>
          <w:rFonts w:ascii="Verdana" w:hAnsi="Verdana"/>
          <w:sz w:val="20"/>
          <w:szCs w:val="20"/>
        </w:rPr>
        <w:t>dinero o en especie, por sí o por interpósita persona y bajo ninguna circunstancia:</w:t>
      </w: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30"/>
        </w:numPr>
        <w:ind w:hanging="566"/>
        <w:rPr>
          <w:rFonts w:ascii="Verdana" w:hAnsi="Verdana"/>
          <w:sz w:val="20"/>
          <w:szCs w:val="20"/>
        </w:rPr>
      </w:pPr>
      <w:r w:rsidRPr="005C0B87">
        <w:rPr>
          <w:rFonts w:ascii="Verdana" w:hAnsi="Verdana"/>
          <w:sz w:val="20"/>
          <w:szCs w:val="20"/>
        </w:rPr>
        <w:t xml:space="preserve">Los Poderes Ejecutivo, Legislativo y Judicial del Estado y los Ayuntamientos, salvo los establecidos en esta ley; </w:t>
      </w:r>
    </w:p>
    <w:p w:rsidR="009D75FF" w:rsidRPr="005C0B87" w:rsidRDefault="00B733E4">
      <w:pPr>
        <w:spacing w:line="240" w:lineRule="auto"/>
        <w:ind w:left="478"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30"/>
        </w:numPr>
        <w:ind w:hanging="566"/>
        <w:rPr>
          <w:rFonts w:ascii="Verdana" w:hAnsi="Verdana"/>
          <w:sz w:val="20"/>
          <w:szCs w:val="20"/>
        </w:rPr>
      </w:pPr>
      <w:r w:rsidRPr="005C0B87">
        <w:rPr>
          <w:rFonts w:ascii="Verdana" w:hAnsi="Verdana"/>
          <w:sz w:val="20"/>
          <w:szCs w:val="20"/>
        </w:rPr>
        <w:t xml:space="preserve">Las dependencias, entidades y organismos de la Administración Pública Federal, Estatal o Municipal, centralizadas o paraestatales; </w:t>
      </w:r>
    </w:p>
    <w:p w:rsidR="009D75FF" w:rsidRPr="005C0B87" w:rsidRDefault="00B733E4">
      <w:pPr>
        <w:spacing w:line="240" w:lineRule="auto"/>
        <w:ind w:left="478"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30"/>
        </w:numPr>
        <w:ind w:hanging="566"/>
        <w:rPr>
          <w:rFonts w:ascii="Verdana" w:hAnsi="Verdana"/>
          <w:sz w:val="20"/>
          <w:szCs w:val="20"/>
        </w:rPr>
      </w:pPr>
      <w:r w:rsidRPr="005C0B87">
        <w:rPr>
          <w:rFonts w:ascii="Verdana" w:hAnsi="Verdana"/>
          <w:sz w:val="20"/>
          <w:szCs w:val="20"/>
        </w:rPr>
        <w:t xml:space="preserve">Los partidos políticos, personas físicas o morales extranjeras; </w:t>
      </w:r>
    </w:p>
    <w:p w:rsidR="009D75FF" w:rsidRPr="005C0B87" w:rsidRDefault="00B733E4">
      <w:pPr>
        <w:spacing w:line="240" w:lineRule="auto"/>
        <w:ind w:left="478"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30"/>
        </w:numPr>
        <w:ind w:hanging="566"/>
        <w:rPr>
          <w:rFonts w:ascii="Verdana" w:hAnsi="Verdana"/>
          <w:sz w:val="20"/>
          <w:szCs w:val="20"/>
        </w:rPr>
      </w:pPr>
      <w:r w:rsidRPr="005C0B87">
        <w:rPr>
          <w:rFonts w:ascii="Verdana" w:hAnsi="Verdana"/>
          <w:sz w:val="20"/>
          <w:szCs w:val="20"/>
        </w:rPr>
        <w:t>Los ministros de culto, asociaciones, iglesias o agrupa</w:t>
      </w:r>
      <w:r w:rsidRPr="005C0B87">
        <w:rPr>
          <w:rFonts w:ascii="Verdana" w:hAnsi="Verdana"/>
          <w:sz w:val="20"/>
          <w:szCs w:val="20"/>
        </w:rPr>
        <w:t xml:space="preserve">ciones de </w:t>
      </w:r>
    </w:p>
    <w:p w:rsidR="009D75FF" w:rsidRPr="005C0B87" w:rsidRDefault="00B733E4">
      <w:pPr>
        <w:ind w:left="1054"/>
        <w:rPr>
          <w:rFonts w:ascii="Verdana" w:hAnsi="Verdana"/>
          <w:sz w:val="20"/>
          <w:szCs w:val="20"/>
        </w:rPr>
      </w:pPr>
      <w:r w:rsidRPr="005C0B87">
        <w:rPr>
          <w:rFonts w:ascii="Verdana" w:hAnsi="Verdana"/>
          <w:sz w:val="20"/>
          <w:szCs w:val="20"/>
        </w:rPr>
        <w:t xml:space="preserve">cualquier religión; </w:t>
      </w:r>
    </w:p>
    <w:p w:rsidR="009D75FF" w:rsidRPr="005C0B87" w:rsidRDefault="00B733E4">
      <w:pPr>
        <w:spacing w:line="240" w:lineRule="auto"/>
        <w:ind w:left="478"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30"/>
        </w:numPr>
        <w:ind w:hanging="566"/>
        <w:rPr>
          <w:rFonts w:ascii="Verdana" w:hAnsi="Verdana"/>
          <w:sz w:val="20"/>
          <w:szCs w:val="20"/>
        </w:rPr>
      </w:pPr>
      <w:r w:rsidRPr="005C0B87">
        <w:rPr>
          <w:rFonts w:ascii="Verdana" w:hAnsi="Verdana"/>
          <w:sz w:val="20"/>
          <w:szCs w:val="20"/>
        </w:rPr>
        <w:t xml:space="preserve">Las personas que vivan o trabajen en el extranjero; </w:t>
      </w:r>
    </w:p>
    <w:p w:rsidR="009D75FF" w:rsidRPr="005C0B87" w:rsidRDefault="00B733E4">
      <w:pPr>
        <w:spacing w:line="240" w:lineRule="auto"/>
        <w:ind w:left="478"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30"/>
        </w:numPr>
        <w:ind w:hanging="566"/>
        <w:rPr>
          <w:rFonts w:ascii="Verdana" w:hAnsi="Verdana"/>
          <w:sz w:val="20"/>
          <w:szCs w:val="20"/>
        </w:rPr>
      </w:pPr>
      <w:r w:rsidRPr="005C0B87">
        <w:rPr>
          <w:rFonts w:ascii="Verdana" w:hAnsi="Verdana"/>
          <w:sz w:val="20"/>
          <w:szCs w:val="20"/>
        </w:rPr>
        <w:t xml:space="preserve">Los organismos internacionales de cualquier naturaleza, y; </w:t>
      </w:r>
    </w:p>
    <w:p w:rsidR="009D75FF" w:rsidRPr="005C0B87" w:rsidRDefault="00B733E4">
      <w:pPr>
        <w:spacing w:line="240" w:lineRule="auto"/>
        <w:ind w:left="478"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30"/>
        </w:numPr>
        <w:ind w:hanging="566"/>
        <w:rPr>
          <w:rFonts w:ascii="Verdana" w:hAnsi="Verdana"/>
          <w:sz w:val="20"/>
          <w:szCs w:val="20"/>
        </w:rPr>
      </w:pPr>
      <w:r w:rsidRPr="005C0B87">
        <w:rPr>
          <w:rFonts w:ascii="Verdana" w:hAnsi="Verdana"/>
          <w:sz w:val="20"/>
          <w:szCs w:val="20"/>
        </w:rPr>
        <w:t>Las empresas mexicanas de carácter mercantil, aún a través de fundaciones, sociedades o asociaciones civi</w:t>
      </w:r>
      <w:r w:rsidRPr="005C0B87">
        <w:rPr>
          <w:rFonts w:ascii="Verdana" w:hAnsi="Verdana"/>
          <w:sz w:val="20"/>
          <w:szCs w:val="20"/>
        </w:rPr>
        <w:t xml:space="preserve">les, organismos no gubernamentales o figuras jurídicas análogas.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(REFORMADO, P.O. 5 DE OCTUBRE DE 2016) </w:t>
      </w:r>
    </w:p>
    <w:p w:rsidR="009D75FF" w:rsidRPr="005C0B87" w:rsidRDefault="00B733E4">
      <w:pPr>
        <w:rPr>
          <w:rFonts w:ascii="Verdana" w:hAnsi="Verdana"/>
          <w:sz w:val="20"/>
          <w:szCs w:val="20"/>
        </w:rPr>
      </w:pPr>
      <w:r w:rsidRPr="005C0B87">
        <w:rPr>
          <w:rFonts w:ascii="Verdana" w:hAnsi="Verdana"/>
          <w:sz w:val="20"/>
          <w:szCs w:val="20"/>
        </w:rPr>
        <w:t>Las aportaciones que se entreguen a los partidos políticos o candidatos independientes, no serán deducibles de impuestos. Los partidos y candidatos</w:t>
      </w:r>
      <w:r w:rsidRPr="005C0B87">
        <w:rPr>
          <w:rFonts w:ascii="Verdana" w:hAnsi="Verdana"/>
          <w:b/>
          <w:sz w:val="20"/>
          <w:szCs w:val="20"/>
        </w:rPr>
        <w:t xml:space="preserve"> </w:t>
      </w:r>
      <w:r w:rsidRPr="005C0B87">
        <w:rPr>
          <w:rFonts w:ascii="Verdana" w:hAnsi="Verdana"/>
          <w:sz w:val="20"/>
          <w:szCs w:val="20"/>
        </w:rPr>
        <w:t xml:space="preserve">tienen la obligación de dar cuenta de tales aportaciones en los términos de la ley.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(REFORMADO, P.O. 5 DE OCTUBRE DE 2016) </w:t>
      </w:r>
    </w:p>
    <w:p w:rsidR="009D75FF" w:rsidRPr="005C0B87" w:rsidRDefault="00B733E4">
      <w:pPr>
        <w:rPr>
          <w:rFonts w:ascii="Verdana" w:hAnsi="Verdana"/>
          <w:sz w:val="20"/>
          <w:szCs w:val="20"/>
        </w:rPr>
      </w:pPr>
      <w:r w:rsidRPr="005C0B87">
        <w:rPr>
          <w:rFonts w:ascii="Verdana" w:hAnsi="Verdana"/>
          <w:sz w:val="20"/>
          <w:szCs w:val="20"/>
        </w:rPr>
        <w:t>Quedan prohibidas las aportaciones anónimas. Cuando los partidos políticos o candidatos independientes las reciban, se harán acr</w:t>
      </w:r>
      <w:r w:rsidRPr="005C0B87">
        <w:rPr>
          <w:rFonts w:ascii="Verdana" w:hAnsi="Verdana"/>
          <w:sz w:val="20"/>
          <w:szCs w:val="20"/>
        </w:rPr>
        <w:t xml:space="preserve">eedores a las sanciones previstas en esta ley.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(REFORMADO, P.O. 5 DE OCTUBRE DE 2016) </w:t>
      </w:r>
    </w:p>
    <w:p w:rsidR="009D75FF" w:rsidRPr="005C0B87" w:rsidRDefault="00B733E4">
      <w:pPr>
        <w:rPr>
          <w:rFonts w:ascii="Verdana" w:hAnsi="Verdana"/>
          <w:sz w:val="20"/>
          <w:szCs w:val="20"/>
        </w:rPr>
      </w:pPr>
      <w:r w:rsidRPr="005C0B87">
        <w:rPr>
          <w:rFonts w:ascii="Verdana" w:hAnsi="Verdana"/>
          <w:b/>
          <w:sz w:val="20"/>
          <w:szCs w:val="20"/>
        </w:rPr>
        <w:t xml:space="preserve">Artículo 49.- </w:t>
      </w:r>
      <w:r w:rsidRPr="005C0B87">
        <w:rPr>
          <w:rFonts w:ascii="Verdana" w:hAnsi="Verdana"/>
          <w:sz w:val="20"/>
          <w:szCs w:val="20"/>
        </w:rPr>
        <w:t>Los partidos políticos ni candidatos independientes podrán solicitar créditos provenientes de la banca de desarrollo para el financiamiento de sus activ</w:t>
      </w:r>
      <w:r w:rsidRPr="005C0B87">
        <w:rPr>
          <w:rFonts w:ascii="Verdana" w:hAnsi="Verdana"/>
          <w:sz w:val="20"/>
          <w:szCs w:val="20"/>
        </w:rPr>
        <w:t>idades.</w:t>
      </w: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 xml:space="preserve">Artículo 50.- </w:t>
      </w:r>
      <w:r w:rsidRPr="005C0B87">
        <w:rPr>
          <w:rFonts w:ascii="Verdana" w:hAnsi="Verdana"/>
          <w:sz w:val="20"/>
          <w:szCs w:val="20"/>
        </w:rPr>
        <w:t>DEROGADO, P.O. 5 DE OCTUBRE DE 2016</w:t>
      </w:r>
      <w:r w:rsidRPr="005C0B87">
        <w:rPr>
          <w:rFonts w:ascii="Verdana" w:hAnsi="Verdana"/>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 xml:space="preserve">Artículo 51.- </w:t>
      </w:r>
      <w:r w:rsidRPr="005C0B87">
        <w:rPr>
          <w:rFonts w:ascii="Verdana" w:hAnsi="Verdana"/>
          <w:sz w:val="20"/>
          <w:szCs w:val="20"/>
        </w:rPr>
        <w:t>El financiamiento privado de los partidos políticos, se sujetará a las siguientes reglas:</w:t>
      </w: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31"/>
        </w:numPr>
        <w:ind w:hanging="566"/>
        <w:rPr>
          <w:rFonts w:ascii="Verdana" w:hAnsi="Verdana"/>
          <w:sz w:val="20"/>
          <w:szCs w:val="20"/>
        </w:rPr>
      </w:pPr>
      <w:r w:rsidRPr="005C0B87">
        <w:rPr>
          <w:rFonts w:ascii="Verdana" w:hAnsi="Verdana"/>
          <w:sz w:val="20"/>
          <w:szCs w:val="20"/>
        </w:rPr>
        <w:t>El financiamiento general de los partidos políticos, para sus procesos internos de selección de candidatos y para sus campañas que provenga de la militancia, estará conformado por las cuotas obligatorias ordinarias y extraordinarias de sus afiliados, por l</w:t>
      </w:r>
      <w:r w:rsidRPr="005C0B87">
        <w:rPr>
          <w:rFonts w:ascii="Verdana" w:hAnsi="Verdana"/>
          <w:sz w:val="20"/>
          <w:szCs w:val="20"/>
        </w:rPr>
        <w:t xml:space="preserve">as aportaciones de sus organizaciones sociales y por las cuotas voluntarias y personales que los candidatos aporten exclusivamente para sus precampañas o campañas electorales.   </w:t>
      </w:r>
    </w:p>
    <w:p w:rsidR="009D75FF" w:rsidRPr="005C0B87" w:rsidRDefault="00B733E4">
      <w:pPr>
        <w:spacing w:line="240" w:lineRule="auto"/>
        <w:ind w:left="478"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ind w:left="1044" w:hanging="566"/>
        <w:rPr>
          <w:rFonts w:ascii="Verdana" w:hAnsi="Verdana"/>
          <w:sz w:val="20"/>
          <w:szCs w:val="20"/>
        </w:rPr>
      </w:pPr>
      <w:r w:rsidRPr="005C0B87">
        <w:rPr>
          <w:rFonts w:ascii="Verdana" w:hAnsi="Verdana"/>
          <w:sz w:val="20"/>
          <w:szCs w:val="20"/>
        </w:rPr>
        <w:t xml:space="preserve"> El órgano interno responsable del financiamiento público estatal de cada a</w:t>
      </w:r>
      <w:r w:rsidRPr="005C0B87">
        <w:rPr>
          <w:rFonts w:ascii="Verdana" w:hAnsi="Verdana"/>
          <w:sz w:val="20"/>
          <w:szCs w:val="20"/>
        </w:rPr>
        <w:t xml:space="preserve">spirante o partido político, deberá expedir recibo de las cuotas o </w:t>
      </w:r>
      <w:r w:rsidRPr="005C0B87">
        <w:rPr>
          <w:rFonts w:ascii="Verdana" w:hAnsi="Verdana"/>
          <w:sz w:val="20"/>
          <w:szCs w:val="20"/>
        </w:rPr>
        <w:lastRenderedPageBreak/>
        <w:t xml:space="preserve">aportaciones recibidas, del cual deberá conservar una copia para acreditar el monto ingresado, y; </w:t>
      </w:r>
    </w:p>
    <w:p w:rsidR="009D75FF" w:rsidRPr="005C0B87" w:rsidRDefault="00B733E4">
      <w:pPr>
        <w:spacing w:line="240" w:lineRule="auto"/>
        <w:ind w:left="478"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31"/>
        </w:numPr>
        <w:ind w:hanging="566"/>
        <w:rPr>
          <w:rFonts w:ascii="Verdana" w:hAnsi="Verdana"/>
          <w:sz w:val="20"/>
          <w:szCs w:val="20"/>
        </w:rPr>
      </w:pPr>
      <w:r w:rsidRPr="005C0B87">
        <w:rPr>
          <w:rFonts w:ascii="Verdana" w:hAnsi="Verdana"/>
          <w:sz w:val="20"/>
          <w:szCs w:val="20"/>
        </w:rPr>
        <w:t>El financiamiento de simpatizantes, estará conformado por las aportaciones o donativos e</w:t>
      </w:r>
      <w:r w:rsidRPr="005C0B87">
        <w:rPr>
          <w:rFonts w:ascii="Verdana" w:hAnsi="Verdana"/>
          <w:sz w:val="20"/>
          <w:szCs w:val="20"/>
        </w:rPr>
        <w:t xml:space="preserve">n dinero o en especie, hechos a los partidos políticos en forma libre y voluntaria por las personas físicas o morales mexicanas con residencia en el país.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Las aportaciones de bienes muebles e inmuebles deberán destinarse únicamente para el cumplimiento</w:t>
      </w:r>
      <w:r w:rsidRPr="005C0B87">
        <w:rPr>
          <w:rFonts w:ascii="Verdana" w:hAnsi="Verdana"/>
          <w:sz w:val="20"/>
          <w:szCs w:val="20"/>
        </w:rPr>
        <w:t xml:space="preserve"> del objeto del partido político que haya sido beneficiado con la aportación.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Las aportaciones en especie, se harán constar en contrato celebrado y formalizado conforme a las leyes aplicables.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El conjunto de las aportaciones o donativos a que se re</w:t>
      </w:r>
      <w:r w:rsidRPr="005C0B87">
        <w:rPr>
          <w:rFonts w:ascii="Verdana" w:hAnsi="Verdana"/>
          <w:sz w:val="20"/>
          <w:szCs w:val="20"/>
        </w:rPr>
        <w:t>fiere este artículo, no podrá exceder anualmente por cada partido político al diez por ciento del tope de gastos establecido para la última campaña de Gobernador.</w:t>
      </w: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 xml:space="preserve">Artículo 52.- </w:t>
      </w:r>
      <w:r w:rsidRPr="005C0B87">
        <w:rPr>
          <w:rFonts w:ascii="Verdana" w:hAnsi="Verdana"/>
          <w:sz w:val="20"/>
          <w:szCs w:val="20"/>
        </w:rPr>
        <w:t xml:space="preserve">El autofinanciamiento, estará constituido por los ingresos que los partidos </w:t>
      </w:r>
      <w:r w:rsidRPr="005C0B87">
        <w:rPr>
          <w:rFonts w:ascii="Verdana" w:hAnsi="Verdana"/>
          <w:sz w:val="20"/>
          <w:szCs w:val="20"/>
        </w:rPr>
        <w:t xml:space="preserve">políticos obtengan de sus actividades promocionales, tales como conferencias, espectáculos, juegos y sorteos, eventos culturales, ventas de bienes editoriales y propaganda utilitaria, así como cualquier otra similar que realicen para allegarse fondos, las </w:t>
      </w:r>
      <w:r w:rsidRPr="005C0B87">
        <w:rPr>
          <w:rFonts w:ascii="Verdana" w:hAnsi="Verdana"/>
          <w:sz w:val="20"/>
          <w:szCs w:val="20"/>
        </w:rPr>
        <w:t>que estarán sujetas a las leyes correspondientes a su naturaleza.</w:t>
      </w: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 xml:space="preserve">Artículo 53.- </w:t>
      </w:r>
      <w:r w:rsidRPr="005C0B87">
        <w:rPr>
          <w:rFonts w:ascii="Verdana" w:hAnsi="Verdana"/>
          <w:sz w:val="20"/>
          <w:szCs w:val="20"/>
        </w:rPr>
        <w:t>Para obtener financiamiento por rendimientos financieros, los partidos políticos podrán crear fondos o fideicomisos con su patrimonio o con las aportaciones que reciban.</w:t>
      </w: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Los fondos y fideicomisos que constituyan, serán manejados a través de las operaciones bancarias y financieras que cada partido político considere conveniente. Con excepción de la adquisición de acciones bursátiles, los rendimientos financieros obtenidos a</w:t>
      </w:r>
      <w:r w:rsidRPr="005C0B87">
        <w:rPr>
          <w:rFonts w:ascii="Verdana" w:hAnsi="Verdana"/>
          <w:sz w:val="20"/>
          <w:szCs w:val="20"/>
        </w:rPr>
        <w:t xml:space="preserve"> través de esta modalidad, deberán destinarse exclusivamente para el cumplimiento de los objetivos del partido político.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(REFORMADO, P.O. 5 DE OCTUBRE DE 2016) </w:t>
      </w:r>
    </w:p>
    <w:p w:rsidR="009D75FF" w:rsidRPr="005C0B87" w:rsidRDefault="00B733E4">
      <w:pPr>
        <w:rPr>
          <w:rFonts w:ascii="Verdana" w:hAnsi="Verdana"/>
          <w:sz w:val="20"/>
          <w:szCs w:val="20"/>
        </w:rPr>
      </w:pPr>
      <w:r w:rsidRPr="005C0B87">
        <w:rPr>
          <w:rFonts w:ascii="Verdana" w:hAnsi="Verdana"/>
          <w:b/>
          <w:sz w:val="20"/>
          <w:szCs w:val="20"/>
        </w:rPr>
        <w:t xml:space="preserve">Artículo 54.- </w:t>
      </w:r>
      <w:r w:rsidRPr="005C0B87">
        <w:rPr>
          <w:rFonts w:ascii="Verdana" w:hAnsi="Verdana"/>
          <w:sz w:val="20"/>
          <w:szCs w:val="20"/>
        </w:rPr>
        <w:t xml:space="preserve">El financiamiento privado se ajustará a los siguientes límites anuales: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32"/>
        </w:numPr>
        <w:ind w:hanging="348"/>
        <w:rPr>
          <w:rFonts w:ascii="Verdana" w:hAnsi="Verdana"/>
          <w:sz w:val="20"/>
          <w:szCs w:val="20"/>
        </w:rPr>
      </w:pPr>
      <w:r w:rsidRPr="005C0B87">
        <w:rPr>
          <w:rFonts w:ascii="Verdana" w:hAnsi="Verdana"/>
          <w:sz w:val="20"/>
          <w:szCs w:val="20"/>
        </w:rPr>
        <w:t xml:space="preserve">Para el caso de las aportaciones de militantes, el dos por ciento del financiamiento público otorgado a la totalidad de los partidos políticos para el sostenimiento de sus actividades ordinarias y para la obtención del sufragio en el año de que se trate; </w:t>
      </w:r>
    </w:p>
    <w:p w:rsidR="009D75FF" w:rsidRPr="005C0B87" w:rsidRDefault="00B733E4">
      <w:pPr>
        <w:spacing w:line="240" w:lineRule="auto"/>
        <w:ind w:left="994"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32"/>
        </w:numPr>
        <w:ind w:hanging="348"/>
        <w:rPr>
          <w:rFonts w:ascii="Verdana" w:hAnsi="Verdana"/>
          <w:sz w:val="20"/>
          <w:szCs w:val="20"/>
        </w:rPr>
      </w:pPr>
      <w:r w:rsidRPr="005C0B87">
        <w:rPr>
          <w:rFonts w:ascii="Verdana" w:hAnsi="Verdana"/>
          <w:sz w:val="20"/>
          <w:szCs w:val="20"/>
        </w:rPr>
        <w:t xml:space="preserve">Para el caso de las aportaciones de candidatos, así como de simpatizantes durante los procesos electorales, el diez por ciento del límite máximo de gasto establecido para la última campaña de </w:t>
      </w:r>
    </w:p>
    <w:p w:rsidR="009D75FF" w:rsidRPr="005C0B87" w:rsidRDefault="00B733E4">
      <w:pPr>
        <w:ind w:left="872"/>
        <w:rPr>
          <w:rFonts w:ascii="Verdana" w:hAnsi="Verdana"/>
          <w:sz w:val="20"/>
          <w:szCs w:val="20"/>
        </w:rPr>
      </w:pPr>
      <w:r w:rsidRPr="005C0B87">
        <w:rPr>
          <w:rFonts w:ascii="Verdana" w:hAnsi="Verdana"/>
          <w:sz w:val="20"/>
          <w:szCs w:val="20"/>
        </w:rPr>
        <w:t xml:space="preserve">Gobernador inmediata anterior; </w:t>
      </w:r>
    </w:p>
    <w:p w:rsidR="009D75FF" w:rsidRPr="005C0B87" w:rsidRDefault="00B733E4">
      <w:pPr>
        <w:spacing w:line="240" w:lineRule="auto"/>
        <w:ind w:left="994"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32"/>
        </w:numPr>
        <w:ind w:hanging="348"/>
        <w:rPr>
          <w:rFonts w:ascii="Verdana" w:hAnsi="Verdana"/>
          <w:sz w:val="20"/>
          <w:szCs w:val="20"/>
        </w:rPr>
      </w:pPr>
      <w:r w:rsidRPr="005C0B87">
        <w:rPr>
          <w:rFonts w:ascii="Verdana" w:hAnsi="Verdana"/>
          <w:sz w:val="20"/>
          <w:szCs w:val="20"/>
        </w:rPr>
        <w:t>Cada partido político, a tr</w:t>
      </w:r>
      <w:r w:rsidRPr="005C0B87">
        <w:rPr>
          <w:rFonts w:ascii="Verdana" w:hAnsi="Verdana"/>
          <w:sz w:val="20"/>
          <w:szCs w:val="20"/>
        </w:rPr>
        <w:t>avés del órgano competente, determinará libremente los montos mínimos y máximos y la periodicidad de las cuotas ordinarias y extraordinarias de sus militantes, así como de las aportaciones voluntarias y personales que los precandidatos y candidatos aporten</w:t>
      </w:r>
      <w:r w:rsidRPr="005C0B87">
        <w:rPr>
          <w:rFonts w:ascii="Verdana" w:hAnsi="Verdana"/>
          <w:sz w:val="20"/>
          <w:szCs w:val="20"/>
        </w:rPr>
        <w:t xml:space="preserve"> exclusivamente para sus precampañas y campañas, y </w:t>
      </w:r>
    </w:p>
    <w:p w:rsidR="009D75FF" w:rsidRPr="005C0B87" w:rsidRDefault="00B733E4">
      <w:pPr>
        <w:spacing w:line="240" w:lineRule="auto"/>
        <w:ind w:left="994"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32"/>
        </w:numPr>
        <w:ind w:hanging="348"/>
        <w:rPr>
          <w:rFonts w:ascii="Verdana" w:hAnsi="Verdana"/>
          <w:sz w:val="20"/>
          <w:szCs w:val="20"/>
        </w:rPr>
      </w:pPr>
      <w:r w:rsidRPr="005C0B87">
        <w:rPr>
          <w:rFonts w:ascii="Verdana" w:hAnsi="Verdana"/>
          <w:sz w:val="20"/>
          <w:szCs w:val="20"/>
        </w:rPr>
        <w:lastRenderedPageBreak/>
        <w:t xml:space="preserve">Las aportaciones de simpatizantes tendrán como límite individual anual el 0.5 por ciento del límite máximo de gasto para la elección de Gobernador inmediata anterior.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 xml:space="preserve">Artículo 55.- </w:t>
      </w:r>
      <w:r w:rsidRPr="005C0B87">
        <w:rPr>
          <w:rFonts w:ascii="Verdana" w:hAnsi="Verdana"/>
          <w:sz w:val="20"/>
          <w:szCs w:val="20"/>
        </w:rPr>
        <w:t xml:space="preserve">El financiamiento </w:t>
      </w:r>
      <w:r w:rsidRPr="005C0B87">
        <w:rPr>
          <w:rFonts w:ascii="Verdana" w:hAnsi="Verdana"/>
          <w:sz w:val="20"/>
          <w:szCs w:val="20"/>
        </w:rPr>
        <w:t>público que el Estado otorgará a los partidos políticos a través del Instituto Estatal Electoral, comprende:</w:t>
      </w: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33"/>
        </w:numPr>
        <w:ind w:hanging="566"/>
        <w:rPr>
          <w:rFonts w:ascii="Verdana" w:hAnsi="Verdana"/>
          <w:sz w:val="20"/>
          <w:szCs w:val="20"/>
        </w:rPr>
      </w:pPr>
      <w:r w:rsidRPr="005C0B87">
        <w:rPr>
          <w:rFonts w:ascii="Verdana" w:hAnsi="Verdana"/>
          <w:sz w:val="20"/>
          <w:szCs w:val="20"/>
        </w:rPr>
        <w:t xml:space="preserve">El financiamiento en apoyo a las actividades ordinarias de los partidos políticos, el cual se les otorgará anualmente; </w:t>
      </w:r>
    </w:p>
    <w:p w:rsidR="009D75FF" w:rsidRPr="005C0B87" w:rsidRDefault="00B733E4">
      <w:pPr>
        <w:spacing w:line="240" w:lineRule="auto"/>
        <w:ind w:left="1044"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33"/>
        </w:numPr>
        <w:ind w:hanging="566"/>
        <w:rPr>
          <w:rFonts w:ascii="Verdana" w:hAnsi="Verdana"/>
          <w:sz w:val="20"/>
          <w:szCs w:val="20"/>
        </w:rPr>
      </w:pPr>
      <w:r w:rsidRPr="005C0B87">
        <w:rPr>
          <w:rFonts w:ascii="Verdana" w:hAnsi="Verdana"/>
          <w:sz w:val="20"/>
          <w:szCs w:val="20"/>
        </w:rPr>
        <w:t>El financiamiento para</w:t>
      </w:r>
      <w:r w:rsidRPr="005C0B87">
        <w:rPr>
          <w:rFonts w:ascii="Verdana" w:hAnsi="Verdana"/>
          <w:sz w:val="20"/>
          <w:szCs w:val="20"/>
        </w:rPr>
        <w:t xml:space="preserve"> la obtención del sufragio, que se otorgará en el año en que se celebren elecciones ordinarias a los partidos políticos que participen en ellas, y; </w:t>
      </w:r>
    </w:p>
    <w:p w:rsidR="009D75FF" w:rsidRPr="005C0B87" w:rsidRDefault="00B733E4">
      <w:pPr>
        <w:spacing w:line="240" w:lineRule="auto"/>
        <w:ind w:left="478"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33"/>
        </w:numPr>
        <w:ind w:hanging="566"/>
        <w:rPr>
          <w:rFonts w:ascii="Verdana" w:hAnsi="Verdana"/>
          <w:sz w:val="20"/>
          <w:szCs w:val="20"/>
        </w:rPr>
      </w:pPr>
      <w:r w:rsidRPr="005C0B87">
        <w:rPr>
          <w:rFonts w:ascii="Verdana" w:hAnsi="Verdana"/>
          <w:sz w:val="20"/>
          <w:szCs w:val="20"/>
        </w:rPr>
        <w:t xml:space="preserve">El financiamiento especial en apoyo a la realización de actividades de educación y capacitación política, editorial y de estudios socioeconómicos, que se les otorgará anualmente en los términos de la presente ley.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 xml:space="preserve">Artículo 56.- </w:t>
      </w:r>
      <w:r w:rsidRPr="005C0B87">
        <w:rPr>
          <w:rFonts w:ascii="Verdana" w:hAnsi="Verdana"/>
          <w:sz w:val="20"/>
          <w:szCs w:val="20"/>
        </w:rPr>
        <w:t xml:space="preserve">DEROGADO, P.O. 5 DE OCTUBRE DE 2016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 xml:space="preserve">Artículo 57.- </w:t>
      </w:r>
      <w:r w:rsidRPr="005C0B87">
        <w:rPr>
          <w:rFonts w:ascii="Verdana" w:hAnsi="Verdana"/>
          <w:sz w:val="20"/>
          <w:szCs w:val="20"/>
        </w:rPr>
        <w:t xml:space="preserve">DEROGADO, P.O. 5 DE OCTUBRE DE 2016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 xml:space="preserve">Artículo 58.- </w:t>
      </w:r>
      <w:r w:rsidRPr="005C0B87">
        <w:rPr>
          <w:rFonts w:ascii="Verdana" w:hAnsi="Verdana"/>
          <w:sz w:val="20"/>
          <w:szCs w:val="20"/>
        </w:rPr>
        <w:t xml:space="preserve">DEROGADO, P.O. 5 DE OCTUBRE DE 2016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 xml:space="preserve">Artículo 59.- </w:t>
      </w:r>
      <w:r w:rsidRPr="005C0B87">
        <w:rPr>
          <w:rFonts w:ascii="Verdana" w:hAnsi="Verdana"/>
          <w:sz w:val="20"/>
          <w:szCs w:val="20"/>
        </w:rPr>
        <w:t>Los partidos políticos gozarán de la exención de impuestos y derechos de acuerdo a las disposicio</w:t>
      </w:r>
      <w:r w:rsidRPr="005C0B87">
        <w:rPr>
          <w:rFonts w:ascii="Verdana" w:hAnsi="Verdana"/>
          <w:sz w:val="20"/>
          <w:szCs w:val="20"/>
        </w:rPr>
        <w:t xml:space="preserve">nes legales aplicables. </w:t>
      </w: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Las exenciones referidas, no se aplicarán en los derechos por la prestación de servicios municipales.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 xml:space="preserve">Artículo 60.- </w:t>
      </w:r>
      <w:r w:rsidRPr="005C0B87">
        <w:rPr>
          <w:rFonts w:ascii="Verdana" w:hAnsi="Verdana"/>
          <w:sz w:val="20"/>
          <w:szCs w:val="20"/>
        </w:rPr>
        <w:t>Los bienes que sean adquiridos por los partidos políticos con registro local por medio del financiamiento púb</w:t>
      </w:r>
      <w:r w:rsidRPr="005C0B87">
        <w:rPr>
          <w:rFonts w:ascii="Verdana" w:hAnsi="Verdana"/>
          <w:sz w:val="20"/>
          <w:szCs w:val="20"/>
        </w:rPr>
        <w:t>lico estatal, pasarán a ser parte de la hacienda pública del Estado, cuando los mismos pierdan su registro, independientemente de los resultados que, en su caso, arroje la verificación de inventarios y la fiscalización correspondiente. Para tal efecto se g</w:t>
      </w:r>
      <w:r w:rsidRPr="005C0B87">
        <w:rPr>
          <w:rFonts w:ascii="Verdana" w:hAnsi="Verdana"/>
          <w:sz w:val="20"/>
          <w:szCs w:val="20"/>
        </w:rPr>
        <w:t>arantizará previamente el pago de daños y perjuicios a terceros.</w:t>
      </w: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spacing w:after="14" w:line="237" w:lineRule="auto"/>
        <w:ind w:left="10" w:right="-15"/>
        <w:jc w:val="center"/>
        <w:rPr>
          <w:rFonts w:ascii="Verdana" w:hAnsi="Verdana"/>
          <w:sz w:val="20"/>
          <w:szCs w:val="20"/>
        </w:rPr>
      </w:pPr>
      <w:r w:rsidRPr="005C0B87">
        <w:rPr>
          <w:rFonts w:ascii="Verdana" w:hAnsi="Verdana"/>
          <w:b/>
          <w:sz w:val="20"/>
          <w:szCs w:val="20"/>
        </w:rPr>
        <w:t xml:space="preserve">CAPÍTULO IV </w:t>
      </w:r>
    </w:p>
    <w:p w:rsidR="009D75FF" w:rsidRPr="005C0B87" w:rsidRDefault="00B733E4">
      <w:pPr>
        <w:spacing w:after="14" w:line="237" w:lineRule="auto"/>
        <w:ind w:left="1836" w:right="1569"/>
        <w:jc w:val="center"/>
        <w:rPr>
          <w:rFonts w:ascii="Verdana" w:hAnsi="Verdana"/>
          <w:sz w:val="20"/>
          <w:szCs w:val="20"/>
        </w:rPr>
      </w:pPr>
      <w:r w:rsidRPr="005C0B87">
        <w:rPr>
          <w:rFonts w:ascii="Verdana" w:hAnsi="Verdana"/>
          <w:b/>
          <w:sz w:val="20"/>
          <w:szCs w:val="20"/>
        </w:rPr>
        <w:t xml:space="preserve">Límites de Gasto de los Procesos Internos  de Selección de Candidatos y Campañas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(REFORMADO PRIMER PÁRRAFO, P.O. 5 DE OCTUBRE DE 2016) </w:t>
      </w:r>
    </w:p>
    <w:p w:rsidR="009D75FF" w:rsidRPr="005C0B87" w:rsidRDefault="00B733E4">
      <w:pPr>
        <w:rPr>
          <w:rFonts w:ascii="Verdana" w:hAnsi="Verdana"/>
          <w:sz w:val="20"/>
          <w:szCs w:val="20"/>
        </w:rPr>
      </w:pPr>
      <w:r w:rsidRPr="005C0B87">
        <w:rPr>
          <w:rFonts w:ascii="Verdana" w:hAnsi="Verdana"/>
          <w:b/>
          <w:sz w:val="20"/>
          <w:szCs w:val="20"/>
        </w:rPr>
        <w:t>Artículo 61.-</w:t>
      </w:r>
      <w:r w:rsidRPr="005C0B87">
        <w:rPr>
          <w:rFonts w:ascii="Verdana" w:eastAsia="Franklin Gothic Book" w:hAnsi="Verdana" w:cs="Franklin Gothic Book"/>
          <w:sz w:val="20"/>
          <w:szCs w:val="20"/>
        </w:rPr>
        <w:t xml:space="preserve"> </w:t>
      </w:r>
      <w:r w:rsidRPr="005C0B87">
        <w:rPr>
          <w:rFonts w:ascii="Verdana" w:hAnsi="Verdana"/>
          <w:sz w:val="20"/>
          <w:szCs w:val="20"/>
        </w:rPr>
        <w:t>Los límites máximos de</w:t>
      </w:r>
      <w:r w:rsidRPr="005C0B87">
        <w:rPr>
          <w:rFonts w:ascii="Verdana" w:hAnsi="Verdana"/>
          <w:sz w:val="20"/>
          <w:szCs w:val="20"/>
        </w:rPr>
        <w:t xml:space="preserve"> erogaciones de los partidos políticos</w:t>
      </w:r>
      <w:r w:rsidRPr="005C0B87">
        <w:rPr>
          <w:rFonts w:ascii="Verdana" w:hAnsi="Verdana"/>
          <w:b/>
          <w:sz w:val="20"/>
          <w:szCs w:val="20"/>
        </w:rPr>
        <w:t>,</w:t>
      </w:r>
      <w:r w:rsidRPr="005C0B87">
        <w:rPr>
          <w:rFonts w:ascii="Verdana" w:hAnsi="Verdana"/>
          <w:sz w:val="20"/>
          <w:szCs w:val="20"/>
        </w:rPr>
        <w:t xml:space="preserve"> coaliciones y sus candidatos que realicen durante el desarrollo de los procesos internos de selección de candidatos y las campañas políticas electorales, se determinarán por parte del Consejo Local Electoral a más ta</w:t>
      </w:r>
      <w:r w:rsidRPr="005C0B87">
        <w:rPr>
          <w:rFonts w:ascii="Verdana" w:hAnsi="Verdana"/>
          <w:sz w:val="20"/>
          <w:szCs w:val="20"/>
        </w:rPr>
        <w:t xml:space="preserve">rdar el día último del mes de enero del año de la elección, de acuerdo con lo siguiente: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ind w:left="488"/>
        <w:rPr>
          <w:rFonts w:ascii="Verdana" w:hAnsi="Verdana"/>
          <w:sz w:val="20"/>
          <w:szCs w:val="20"/>
        </w:rPr>
      </w:pPr>
      <w:r w:rsidRPr="005C0B87">
        <w:rPr>
          <w:rFonts w:ascii="Verdana" w:hAnsi="Verdana"/>
          <w:sz w:val="20"/>
          <w:szCs w:val="20"/>
        </w:rPr>
        <w:t xml:space="preserve">(REFORMADA, P.O. 5 DE OCTUBRE DE 2016) </w:t>
      </w:r>
    </w:p>
    <w:p w:rsidR="009D75FF" w:rsidRPr="005C0B87" w:rsidRDefault="00B733E4">
      <w:pPr>
        <w:numPr>
          <w:ilvl w:val="0"/>
          <w:numId w:val="34"/>
        </w:numPr>
        <w:ind w:hanging="566"/>
        <w:rPr>
          <w:rFonts w:ascii="Verdana" w:hAnsi="Verdana"/>
          <w:sz w:val="20"/>
          <w:szCs w:val="20"/>
        </w:rPr>
      </w:pPr>
      <w:r w:rsidRPr="005C0B87">
        <w:rPr>
          <w:rFonts w:ascii="Verdana" w:hAnsi="Verdana"/>
          <w:sz w:val="20"/>
          <w:szCs w:val="20"/>
        </w:rPr>
        <w:t>En primer término, se multiplicará el monto diario de la Unidad de Medida y Actualización al momento de la determinación, po</w:t>
      </w:r>
      <w:r w:rsidRPr="005C0B87">
        <w:rPr>
          <w:rFonts w:ascii="Verdana" w:hAnsi="Verdana"/>
          <w:sz w:val="20"/>
          <w:szCs w:val="20"/>
        </w:rPr>
        <w:t>r el número de ciudadanos inscritos en el padrón electoral con corte al 30 de noviembre del año anterior al</w:t>
      </w:r>
      <w:r w:rsidRPr="005C0B87">
        <w:rPr>
          <w:rFonts w:ascii="Verdana" w:hAnsi="Verdana"/>
          <w:b/>
          <w:sz w:val="20"/>
          <w:szCs w:val="20"/>
        </w:rPr>
        <w:t xml:space="preserve"> </w:t>
      </w:r>
      <w:r w:rsidRPr="005C0B87">
        <w:rPr>
          <w:rFonts w:ascii="Verdana" w:hAnsi="Verdana"/>
          <w:sz w:val="20"/>
          <w:szCs w:val="20"/>
        </w:rPr>
        <w:t xml:space="preserve">de la elección; </w:t>
      </w:r>
    </w:p>
    <w:p w:rsidR="009D75FF" w:rsidRPr="005C0B87" w:rsidRDefault="00B733E4">
      <w:pPr>
        <w:spacing w:line="240" w:lineRule="auto"/>
        <w:ind w:left="478"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34"/>
        </w:numPr>
        <w:ind w:hanging="566"/>
        <w:rPr>
          <w:rFonts w:ascii="Verdana" w:hAnsi="Verdana"/>
          <w:sz w:val="20"/>
          <w:szCs w:val="20"/>
        </w:rPr>
      </w:pPr>
      <w:r w:rsidRPr="005C0B87">
        <w:rPr>
          <w:rFonts w:ascii="Verdana" w:hAnsi="Verdana"/>
          <w:sz w:val="20"/>
          <w:szCs w:val="20"/>
        </w:rPr>
        <w:t xml:space="preserve">El monto que resulte de la anterior operación, se dividirá entre tres y el resultado constituirá el límite total de gastos para cada una de las elecciones a celebrar; </w:t>
      </w:r>
    </w:p>
    <w:p w:rsidR="009D75FF" w:rsidRPr="005C0B87" w:rsidRDefault="00B733E4">
      <w:pPr>
        <w:spacing w:line="240" w:lineRule="auto"/>
        <w:ind w:left="478" w:firstLine="0"/>
        <w:jc w:val="left"/>
        <w:rPr>
          <w:rFonts w:ascii="Verdana" w:hAnsi="Verdana"/>
          <w:sz w:val="20"/>
          <w:szCs w:val="20"/>
        </w:rPr>
      </w:pPr>
      <w:r w:rsidRPr="005C0B87">
        <w:rPr>
          <w:rFonts w:ascii="Verdana" w:hAnsi="Verdana"/>
          <w:sz w:val="20"/>
          <w:szCs w:val="20"/>
        </w:rPr>
        <w:lastRenderedPageBreak/>
        <w:t xml:space="preserve"> </w:t>
      </w:r>
    </w:p>
    <w:p w:rsidR="009D75FF" w:rsidRPr="005C0B87" w:rsidRDefault="00B733E4">
      <w:pPr>
        <w:numPr>
          <w:ilvl w:val="0"/>
          <w:numId w:val="34"/>
        </w:numPr>
        <w:ind w:hanging="566"/>
        <w:rPr>
          <w:rFonts w:ascii="Verdana" w:hAnsi="Verdana"/>
          <w:sz w:val="20"/>
          <w:szCs w:val="20"/>
        </w:rPr>
      </w:pPr>
      <w:r w:rsidRPr="005C0B87">
        <w:rPr>
          <w:rFonts w:ascii="Verdana" w:hAnsi="Verdana"/>
          <w:sz w:val="20"/>
          <w:szCs w:val="20"/>
        </w:rPr>
        <w:t>En el año en que se celebren solo elecciones de diputados y miembros de los ayuntamien</w:t>
      </w:r>
      <w:r w:rsidRPr="005C0B87">
        <w:rPr>
          <w:rFonts w:ascii="Verdana" w:hAnsi="Verdana"/>
          <w:sz w:val="20"/>
          <w:szCs w:val="20"/>
        </w:rPr>
        <w:t xml:space="preserve">tos, exclusivamente se considerarán dos de las tres terceras partes que resulten al aplicar la operación señalada en la fracción anterior; </w:t>
      </w:r>
    </w:p>
    <w:p w:rsidR="009D75FF" w:rsidRPr="005C0B87" w:rsidRDefault="00B733E4">
      <w:pPr>
        <w:spacing w:line="240" w:lineRule="auto"/>
        <w:ind w:left="478"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34"/>
        </w:numPr>
        <w:ind w:hanging="566"/>
        <w:rPr>
          <w:rFonts w:ascii="Verdana" w:hAnsi="Verdana"/>
          <w:sz w:val="20"/>
          <w:szCs w:val="20"/>
        </w:rPr>
      </w:pPr>
      <w:r w:rsidRPr="005C0B87">
        <w:rPr>
          <w:rFonts w:ascii="Verdana" w:hAnsi="Verdana"/>
          <w:sz w:val="20"/>
          <w:szCs w:val="20"/>
        </w:rPr>
        <w:t xml:space="preserve">Cada una de estas partes, de acuerdo con la elección de que se trate, se fraccionará de la siguiente manera: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1"/>
          <w:numId w:val="34"/>
        </w:numPr>
        <w:ind w:hanging="569"/>
        <w:rPr>
          <w:rFonts w:ascii="Verdana" w:hAnsi="Verdana"/>
          <w:sz w:val="20"/>
          <w:szCs w:val="20"/>
        </w:rPr>
      </w:pPr>
      <w:r w:rsidRPr="005C0B87">
        <w:rPr>
          <w:rFonts w:ascii="Verdana" w:hAnsi="Verdana"/>
          <w:sz w:val="20"/>
          <w:szCs w:val="20"/>
        </w:rPr>
        <w:t>Pa</w:t>
      </w:r>
      <w:r w:rsidRPr="005C0B87">
        <w:rPr>
          <w:rFonts w:ascii="Verdana" w:hAnsi="Verdana"/>
          <w:sz w:val="20"/>
          <w:szCs w:val="20"/>
        </w:rPr>
        <w:t xml:space="preserve">ra la elección de Gobernador, el límite máximo de gastos de campaña corresponderá a la totalidad de una de las tres partes a que alude la fracción II del presente artículo. </w:t>
      </w:r>
    </w:p>
    <w:p w:rsidR="009D75FF" w:rsidRPr="005C0B87" w:rsidRDefault="00B733E4">
      <w:pPr>
        <w:spacing w:line="240" w:lineRule="auto"/>
        <w:ind w:left="1044"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ind w:left="1054"/>
        <w:rPr>
          <w:rFonts w:ascii="Verdana" w:hAnsi="Verdana"/>
          <w:sz w:val="20"/>
          <w:szCs w:val="20"/>
        </w:rPr>
      </w:pPr>
      <w:r w:rsidRPr="005C0B87">
        <w:rPr>
          <w:rFonts w:ascii="Verdana" w:hAnsi="Verdana"/>
          <w:sz w:val="20"/>
          <w:szCs w:val="20"/>
        </w:rPr>
        <w:t xml:space="preserve">(REFORMADO, P.O. 5 DE OCTUBRE DE 2016) </w:t>
      </w:r>
    </w:p>
    <w:p w:rsidR="009D75FF" w:rsidRPr="005C0B87" w:rsidRDefault="00B733E4">
      <w:pPr>
        <w:numPr>
          <w:ilvl w:val="1"/>
          <w:numId w:val="34"/>
        </w:numPr>
        <w:ind w:hanging="569"/>
        <w:rPr>
          <w:rFonts w:ascii="Verdana" w:hAnsi="Verdana"/>
          <w:sz w:val="20"/>
          <w:szCs w:val="20"/>
        </w:rPr>
      </w:pPr>
      <w:r w:rsidRPr="005C0B87">
        <w:rPr>
          <w:rFonts w:ascii="Verdana" w:hAnsi="Verdana"/>
          <w:sz w:val="20"/>
          <w:szCs w:val="20"/>
        </w:rPr>
        <w:t>Para</w:t>
      </w:r>
      <w:r w:rsidRPr="005C0B87">
        <w:rPr>
          <w:rFonts w:ascii="Verdana" w:eastAsia="Franklin Gothic Book" w:hAnsi="Verdana" w:cs="Franklin Gothic Book"/>
          <w:sz w:val="20"/>
          <w:szCs w:val="20"/>
        </w:rPr>
        <w:t xml:space="preserve"> </w:t>
      </w:r>
      <w:r w:rsidRPr="005C0B87">
        <w:rPr>
          <w:rFonts w:ascii="Verdana" w:hAnsi="Verdana"/>
          <w:sz w:val="20"/>
          <w:szCs w:val="20"/>
        </w:rPr>
        <w:t>las elecciones de diputados, se fra</w:t>
      </w:r>
      <w:r w:rsidRPr="005C0B87">
        <w:rPr>
          <w:rFonts w:ascii="Verdana" w:hAnsi="Verdana"/>
          <w:sz w:val="20"/>
          <w:szCs w:val="20"/>
        </w:rPr>
        <w:t>ccionará una de las tres partes resultantes de lo señalado en la fracción II de este artículo, en proporción al número de electores inscritos en el padrón electoral con corte al 30 de noviembre del año anterior al</w:t>
      </w:r>
      <w:r w:rsidRPr="005C0B87">
        <w:rPr>
          <w:rFonts w:ascii="Verdana" w:hAnsi="Verdana"/>
          <w:b/>
          <w:sz w:val="20"/>
          <w:szCs w:val="20"/>
        </w:rPr>
        <w:t xml:space="preserve"> </w:t>
      </w:r>
      <w:r w:rsidRPr="005C0B87">
        <w:rPr>
          <w:rFonts w:ascii="Verdana" w:hAnsi="Verdana"/>
          <w:sz w:val="20"/>
          <w:szCs w:val="20"/>
        </w:rPr>
        <w:t>de la elección, en cada uno de los distrit</w:t>
      </w:r>
      <w:r w:rsidRPr="005C0B87">
        <w:rPr>
          <w:rFonts w:ascii="Verdana" w:hAnsi="Verdana"/>
          <w:sz w:val="20"/>
          <w:szCs w:val="20"/>
        </w:rPr>
        <w:t xml:space="preserve">os electorales de la entidad, y </w:t>
      </w:r>
    </w:p>
    <w:p w:rsidR="009D75FF" w:rsidRPr="005C0B87" w:rsidRDefault="00B733E4">
      <w:pPr>
        <w:spacing w:line="240" w:lineRule="auto"/>
        <w:ind w:left="1044"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ind w:left="1054"/>
        <w:rPr>
          <w:rFonts w:ascii="Verdana" w:hAnsi="Verdana"/>
          <w:sz w:val="20"/>
          <w:szCs w:val="20"/>
        </w:rPr>
      </w:pPr>
      <w:r w:rsidRPr="005C0B87">
        <w:rPr>
          <w:rFonts w:ascii="Verdana" w:hAnsi="Verdana"/>
          <w:sz w:val="20"/>
          <w:szCs w:val="20"/>
        </w:rPr>
        <w:t xml:space="preserve">(REFORMADO, P.O. 5 DE OCTUBRE DE 2016) </w:t>
      </w:r>
    </w:p>
    <w:p w:rsidR="009D75FF" w:rsidRPr="005C0B87" w:rsidRDefault="00B733E4">
      <w:pPr>
        <w:numPr>
          <w:ilvl w:val="1"/>
          <w:numId w:val="34"/>
        </w:numPr>
        <w:ind w:hanging="569"/>
        <w:rPr>
          <w:rFonts w:ascii="Verdana" w:hAnsi="Verdana"/>
          <w:sz w:val="20"/>
          <w:szCs w:val="20"/>
        </w:rPr>
      </w:pPr>
      <w:r w:rsidRPr="005C0B87">
        <w:rPr>
          <w:rFonts w:ascii="Verdana" w:hAnsi="Verdana"/>
          <w:sz w:val="20"/>
          <w:szCs w:val="20"/>
        </w:rPr>
        <w:t>Para las elecciones de los ayuntamientos, se fraccionará otra de las tres partes resultantes de lo establecido por la fracción II de este artículo, en proporción al número de electo</w:t>
      </w:r>
      <w:r w:rsidRPr="005C0B87">
        <w:rPr>
          <w:rFonts w:ascii="Verdana" w:hAnsi="Verdana"/>
          <w:sz w:val="20"/>
          <w:szCs w:val="20"/>
        </w:rPr>
        <w:t>res inscritos en el padrón electoral con corte al 30 de noviembre del año anterior al de la elección, en cada uno de los municipios de la entidad. Del monto que resulte, el cincuenta por ciento se aplicará a la elección de Presidente y Síndico y el cincuen</w:t>
      </w:r>
      <w:r w:rsidRPr="005C0B87">
        <w:rPr>
          <w:rFonts w:ascii="Verdana" w:hAnsi="Verdana"/>
          <w:sz w:val="20"/>
          <w:szCs w:val="20"/>
        </w:rPr>
        <w:t xml:space="preserve">ta por ciento restante, a la elección de regidores por el principio de mayoría relativa.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 xml:space="preserve">Artículo 62.- </w:t>
      </w:r>
      <w:r w:rsidRPr="005C0B87">
        <w:rPr>
          <w:rFonts w:ascii="Verdana" w:hAnsi="Verdana"/>
          <w:sz w:val="20"/>
          <w:szCs w:val="20"/>
        </w:rPr>
        <w:t xml:space="preserve">DEROGADO, P.O. 5 DE OCTUBRE DE 2016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 xml:space="preserve">Artículo 63.- </w:t>
      </w:r>
      <w:r w:rsidRPr="005C0B87">
        <w:rPr>
          <w:rFonts w:ascii="Verdana" w:hAnsi="Verdana"/>
          <w:sz w:val="20"/>
          <w:szCs w:val="20"/>
        </w:rPr>
        <w:t>Las erogaciones que se realicen en proselitismo dentro de los procesos internos de selección de candidatos, correrán a cargo de los precandidatos y sus simpatizantes, en tanto que, a los partidos políticos o coaliciones, les corresponderá exclusivamente lo</w:t>
      </w:r>
      <w:r w:rsidRPr="005C0B87">
        <w:rPr>
          <w:rFonts w:ascii="Verdana" w:hAnsi="Verdana"/>
          <w:sz w:val="20"/>
          <w:szCs w:val="20"/>
        </w:rPr>
        <w:t xml:space="preserve"> referente a los gastos operativos, los cuales se contabilizarán como gastos ordinarios correspondientes a la anualidad respectiva.</w:t>
      </w: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spacing w:after="14" w:line="237" w:lineRule="auto"/>
        <w:ind w:left="10" w:right="-15"/>
        <w:jc w:val="center"/>
        <w:rPr>
          <w:rFonts w:ascii="Verdana" w:hAnsi="Verdana"/>
          <w:sz w:val="20"/>
          <w:szCs w:val="20"/>
        </w:rPr>
      </w:pPr>
      <w:r w:rsidRPr="005C0B87">
        <w:rPr>
          <w:rFonts w:ascii="Verdana" w:hAnsi="Verdana"/>
          <w:b/>
          <w:sz w:val="20"/>
          <w:szCs w:val="20"/>
        </w:rPr>
        <w:t xml:space="preserve">CAPÍTULO V </w:t>
      </w:r>
    </w:p>
    <w:p w:rsidR="009D75FF" w:rsidRPr="005C0B87" w:rsidRDefault="00B733E4">
      <w:pPr>
        <w:spacing w:after="14" w:line="237" w:lineRule="auto"/>
        <w:ind w:left="10" w:right="-15"/>
        <w:jc w:val="center"/>
        <w:rPr>
          <w:rFonts w:ascii="Verdana" w:hAnsi="Verdana"/>
          <w:sz w:val="20"/>
          <w:szCs w:val="20"/>
        </w:rPr>
      </w:pPr>
      <w:r w:rsidRPr="005C0B87">
        <w:rPr>
          <w:rFonts w:ascii="Verdana" w:hAnsi="Verdana"/>
          <w:b/>
          <w:sz w:val="20"/>
          <w:szCs w:val="20"/>
        </w:rPr>
        <w:t xml:space="preserve">De las Coaliciones, Fusiones y Frentes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(REFORMADO, P.O. 5 DE OCTUBRE DE 2016) </w:t>
      </w:r>
    </w:p>
    <w:p w:rsidR="009D75FF" w:rsidRPr="005C0B87" w:rsidRDefault="00B733E4">
      <w:pPr>
        <w:rPr>
          <w:rFonts w:ascii="Verdana" w:hAnsi="Verdana"/>
          <w:sz w:val="20"/>
          <w:szCs w:val="20"/>
        </w:rPr>
      </w:pPr>
      <w:r w:rsidRPr="005C0B87">
        <w:rPr>
          <w:rFonts w:ascii="Verdana" w:hAnsi="Verdana"/>
          <w:b/>
          <w:sz w:val="20"/>
          <w:szCs w:val="20"/>
        </w:rPr>
        <w:t>Artículo 64.-</w:t>
      </w:r>
      <w:r w:rsidRPr="005C0B87">
        <w:rPr>
          <w:rFonts w:ascii="Verdana" w:hAnsi="Verdana"/>
          <w:sz w:val="20"/>
          <w:szCs w:val="20"/>
        </w:rPr>
        <w:t xml:space="preserve"> Se entiende por coalición, la alianza o unión transitoria de dos o más partidos políticos para participar con fines electorales.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spacing w:after="96"/>
        <w:rPr>
          <w:rFonts w:ascii="Verdana" w:hAnsi="Verdana"/>
          <w:sz w:val="20"/>
          <w:szCs w:val="20"/>
        </w:rPr>
      </w:pPr>
      <w:r w:rsidRPr="005C0B87">
        <w:rPr>
          <w:rFonts w:ascii="Verdana" w:hAnsi="Verdana"/>
          <w:sz w:val="20"/>
          <w:szCs w:val="20"/>
        </w:rPr>
        <w:t xml:space="preserve">Las coaliciones, se constituirán y regirán por lo establecido al efecto en el artículo 41 de la Constitución Federal, las </w:t>
      </w:r>
      <w:r w:rsidRPr="005C0B87">
        <w:rPr>
          <w:rFonts w:ascii="Verdana" w:hAnsi="Verdana"/>
          <w:sz w:val="20"/>
          <w:szCs w:val="20"/>
        </w:rPr>
        <w:t xml:space="preserve">normas generales aplicables y esta ley. </w:t>
      </w:r>
    </w:p>
    <w:p w:rsidR="009D75FF" w:rsidRPr="005C0B87" w:rsidRDefault="00B733E4">
      <w:pPr>
        <w:spacing w:after="15" w:line="240" w:lineRule="auto"/>
        <w:ind w:left="142" w:firstLine="0"/>
        <w:jc w:val="left"/>
        <w:rPr>
          <w:rFonts w:ascii="Verdana" w:hAnsi="Verdana"/>
          <w:sz w:val="20"/>
          <w:szCs w:val="20"/>
        </w:rPr>
      </w:pPr>
      <w:r w:rsidRPr="005C0B87">
        <w:rPr>
          <w:rFonts w:ascii="Verdana" w:eastAsia="Arial Unicode MS" w:hAnsi="Verdana" w:cs="Arial Unicode MS"/>
          <w:sz w:val="20"/>
          <w:szCs w:val="20"/>
        </w:rPr>
        <w:t xml:space="preserve">(REFORMADO, P.O. 5 DE OCTUBRE DE 2016) </w:t>
      </w:r>
    </w:p>
    <w:p w:rsidR="009D75FF" w:rsidRPr="005C0B87" w:rsidRDefault="00B733E4">
      <w:pPr>
        <w:rPr>
          <w:rFonts w:ascii="Verdana" w:hAnsi="Verdana"/>
          <w:sz w:val="20"/>
          <w:szCs w:val="20"/>
        </w:rPr>
      </w:pPr>
      <w:r w:rsidRPr="005C0B87">
        <w:rPr>
          <w:rFonts w:ascii="Verdana" w:hAnsi="Verdana"/>
          <w:b/>
          <w:sz w:val="20"/>
          <w:szCs w:val="20"/>
        </w:rPr>
        <w:t>Artículo 65.-</w:t>
      </w:r>
      <w:r w:rsidRPr="005C0B87">
        <w:rPr>
          <w:rFonts w:ascii="Verdana" w:hAnsi="Verdana"/>
          <w:sz w:val="20"/>
          <w:szCs w:val="20"/>
        </w:rPr>
        <w:t xml:space="preserve"> Podrán celebrarse convenios de coalición entre dos o más partidos políticos nacionales o estatales, para postular candidatos.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Artículo 66.-</w:t>
      </w:r>
      <w:r w:rsidRPr="005C0B87">
        <w:rPr>
          <w:rFonts w:ascii="Verdana" w:hAnsi="Verdana"/>
          <w:sz w:val="20"/>
          <w:szCs w:val="20"/>
        </w:rPr>
        <w:t xml:space="preserve"> DEROGADO, P.O. 5 D</w:t>
      </w:r>
      <w:r w:rsidRPr="005C0B87">
        <w:rPr>
          <w:rFonts w:ascii="Verdana" w:hAnsi="Verdana"/>
          <w:sz w:val="20"/>
          <w:szCs w:val="20"/>
        </w:rPr>
        <w:t xml:space="preserve">E OCTUBRE DE 2016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 xml:space="preserve">Artículo 67.- </w:t>
      </w:r>
      <w:r w:rsidRPr="005C0B87">
        <w:rPr>
          <w:rFonts w:ascii="Verdana" w:hAnsi="Verdana"/>
          <w:sz w:val="20"/>
          <w:szCs w:val="20"/>
        </w:rPr>
        <w:t xml:space="preserve">DEROGADO, P.O. 5 DE OCTUBRE DE 2016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Artículo 68.-</w:t>
      </w:r>
      <w:r w:rsidRPr="005C0B87">
        <w:rPr>
          <w:rFonts w:ascii="Verdana" w:hAnsi="Verdana"/>
          <w:sz w:val="20"/>
          <w:szCs w:val="20"/>
        </w:rPr>
        <w:t xml:space="preserve"> DEROGADO, P.O. 5 DE OCTUBRE DE 2016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Artículo 69.-</w:t>
      </w:r>
      <w:r w:rsidRPr="005C0B87">
        <w:rPr>
          <w:rFonts w:ascii="Verdana" w:hAnsi="Verdana"/>
          <w:sz w:val="20"/>
          <w:szCs w:val="20"/>
        </w:rPr>
        <w:t xml:space="preserve"> DEROGADO, P.O. 5 DE OCTUBRE DE 2016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lastRenderedPageBreak/>
        <w:t xml:space="preserve"> </w:t>
      </w:r>
    </w:p>
    <w:p w:rsidR="009D75FF" w:rsidRPr="005C0B87" w:rsidRDefault="00B733E4">
      <w:pPr>
        <w:rPr>
          <w:rFonts w:ascii="Verdana" w:hAnsi="Verdana"/>
          <w:sz w:val="20"/>
          <w:szCs w:val="20"/>
        </w:rPr>
      </w:pPr>
      <w:r w:rsidRPr="005C0B87">
        <w:rPr>
          <w:rFonts w:ascii="Verdana" w:hAnsi="Verdana"/>
          <w:b/>
          <w:sz w:val="20"/>
          <w:szCs w:val="20"/>
        </w:rPr>
        <w:t xml:space="preserve">Artículo 70.- </w:t>
      </w:r>
      <w:r w:rsidRPr="005C0B87">
        <w:rPr>
          <w:rFonts w:ascii="Verdana" w:hAnsi="Verdana"/>
          <w:sz w:val="20"/>
          <w:szCs w:val="20"/>
        </w:rPr>
        <w:t xml:space="preserve">DEROGADO, P.O. 5 DE OCTUBRE DE 2016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 xml:space="preserve">Artículo 71.- </w:t>
      </w:r>
      <w:r w:rsidRPr="005C0B87">
        <w:rPr>
          <w:rFonts w:ascii="Verdana" w:hAnsi="Verdana"/>
          <w:sz w:val="20"/>
          <w:szCs w:val="20"/>
        </w:rPr>
        <w:t>DEROGADO,</w:t>
      </w:r>
      <w:r w:rsidRPr="005C0B87">
        <w:rPr>
          <w:rFonts w:ascii="Verdana" w:hAnsi="Verdana"/>
          <w:sz w:val="20"/>
          <w:szCs w:val="20"/>
        </w:rPr>
        <w:t xml:space="preserve"> P.O. 5 DE OCTUBRE DE 2016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 xml:space="preserve">Artículo 72.- </w:t>
      </w:r>
      <w:r w:rsidRPr="005C0B87">
        <w:rPr>
          <w:rFonts w:ascii="Verdana" w:hAnsi="Verdana"/>
          <w:sz w:val="20"/>
          <w:szCs w:val="20"/>
        </w:rPr>
        <w:t>Por fusión se entiende la incorporación permanente de dos o más partidos políticos estatales.</w:t>
      </w: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 xml:space="preserve">Artículo 73.- </w:t>
      </w:r>
      <w:r w:rsidRPr="005C0B87">
        <w:rPr>
          <w:rFonts w:ascii="Verdana" w:hAnsi="Verdana"/>
          <w:sz w:val="20"/>
          <w:szCs w:val="20"/>
        </w:rPr>
        <w:t>En los términos del convenio que se celebre, la fusión podrá tener por objeto la formación de un nuevo partido político, el que deberá solicitar su registro.</w:t>
      </w: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El convenio podrá establecer que uno de los partidos fusionados, conserve su denominación, pers</w:t>
      </w:r>
      <w:r w:rsidRPr="005C0B87">
        <w:rPr>
          <w:rFonts w:ascii="Verdana" w:hAnsi="Verdana"/>
          <w:sz w:val="20"/>
          <w:szCs w:val="20"/>
        </w:rPr>
        <w:t xml:space="preserve">onalidad jurídica y la validez de su registro, acordándose la disolución del otro u otros partidos fusionados.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 xml:space="preserve">Artículo 74.- </w:t>
      </w:r>
      <w:r w:rsidRPr="005C0B87">
        <w:rPr>
          <w:rFonts w:ascii="Verdana" w:hAnsi="Verdana"/>
          <w:sz w:val="20"/>
          <w:szCs w:val="20"/>
        </w:rPr>
        <w:t>El convenio de fusión deberá registrarse ante el Instituto</w:t>
      </w:r>
      <w:r w:rsidRPr="005C0B87">
        <w:rPr>
          <w:rFonts w:ascii="Verdana" w:hAnsi="Verdana"/>
          <w:b/>
          <w:sz w:val="20"/>
          <w:szCs w:val="20"/>
        </w:rPr>
        <w:t xml:space="preserve"> </w:t>
      </w:r>
      <w:r w:rsidRPr="005C0B87">
        <w:rPr>
          <w:rFonts w:ascii="Verdana" w:hAnsi="Verdana"/>
          <w:sz w:val="20"/>
          <w:szCs w:val="20"/>
        </w:rPr>
        <w:t>Estatal Electoral, el que resolverá dentro del término de los treinta</w:t>
      </w:r>
      <w:r w:rsidRPr="005C0B87">
        <w:rPr>
          <w:rFonts w:ascii="Verdana" w:hAnsi="Verdana"/>
          <w:sz w:val="20"/>
          <w:szCs w:val="20"/>
        </w:rPr>
        <w:t xml:space="preserve"> días siguientes.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Para participar en un proceso electoral con esta nueva condición, el convenio de fusión deberá registrarse ante al Instituto, por lo menos cinco meses antes del día de la elección.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 xml:space="preserve">Artículo 75.- </w:t>
      </w:r>
      <w:r w:rsidRPr="005C0B87">
        <w:rPr>
          <w:rFonts w:ascii="Verdana" w:hAnsi="Verdana"/>
          <w:sz w:val="20"/>
          <w:szCs w:val="20"/>
        </w:rPr>
        <w:t>Frente es la unión transitoria de dos o más partidos que con acciones y estrategias comunes pretendan objetivos políticos y sociales, sin fines electorales.</w:t>
      </w: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 xml:space="preserve">Artículo 76.- </w:t>
      </w:r>
      <w:r w:rsidRPr="005C0B87">
        <w:rPr>
          <w:rFonts w:ascii="Verdana" w:hAnsi="Verdana"/>
          <w:sz w:val="20"/>
          <w:szCs w:val="20"/>
        </w:rPr>
        <w:t>Para constituir un frente deberá celebrarse convenio, el que especificará:</w:t>
      </w: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35"/>
        </w:numPr>
        <w:ind w:hanging="566"/>
        <w:rPr>
          <w:rFonts w:ascii="Verdana" w:hAnsi="Verdana"/>
          <w:sz w:val="20"/>
          <w:szCs w:val="20"/>
        </w:rPr>
      </w:pPr>
      <w:r w:rsidRPr="005C0B87">
        <w:rPr>
          <w:rFonts w:ascii="Verdana" w:hAnsi="Verdana"/>
          <w:sz w:val="20"/>
          <w:szCs w:val="20"/>
        </w:rPr>
        <w:t>Dura</w:t>
      </w:r>
      <w:r w:rsidRPr="005C0B87">
        <w:rPr>
          <w:rFonts w:ascii="Verdana" w:hAnsi="Verdana"/>
          <w:sz w:val="20"/>
          <w:szCs w:val="20"/>
        </w:rPr>
        <w:t xml:space="preserve">ción; </w:t>
      </w:r>
    </w:p>
    <w:p w:rsidR="009D75FF" w:rsidRPr="005C0B87" w:rsidRDefault="00B733E4">
      <w:pPr>
        <w:spacing w:line="240" w:lineRule="auto"/>
        <w:ind w:left="478"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35"/>
        </w:numPr>
        <w:ind w:hanging="566"/>
        <w:rPr>
          <w:rFonts w:ascii="Verdana" w:hAnsi="Verdana"/>
          <w:sz w:val="20"/>
          <w:szCs w:val="20"/>
        </w:rPr>
      </w:pPr>
      <w:r w:rsidRPr="005C0B87">
        <w:rPr>
          <w:rFonts w:ascii="Verdana" w:hAnsi="Verdana"/>
          <w:sz w:val="20"/>
          <w:szCs w:val="20"/>
        </w:rPr>
        <w:t xml:space="preserve">Causas que lo motivan; </w:t>
      </w:r>
    </w:p>
    <w:p w:rsidR="009D75FF" w:rsidRPr="005C0B87" w:rsidRDefault="00B733E4">
      <w:pPr>
        <w:spacing w:line="240" w:lineRule="auto"/>
        <w:ind w:left="478"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35"/>
        </w:numPr>
        <w:ind w:hanging="566"/>
        <w:rPr>
          <w:rFonts w:ascii="Verdana" w:hAnsi="Verdana"/>
          <w:sz w:val="20"/>
          <w:szCs w:val="20"/>
        </w:rPr>
      </w:pPr>
      <w:r w:rsidRPr="005C0B87">
        <w:rPr>
          <w:rFonts w:ascii="Verdana" w:hAnsi="Verdana"/>
          <w:sz w:val="20"/>
          <w:szCs w:val="20"/>
        </w:rPr>
        <w:t xml:space="preserve">Propósitos que persigan, y; </w:t>
      </w:r>
    </w:p>
    <w:p w:rsidR="009D75FF" w:rsidRPr="005C0B87" w:rsidRDefault="00B733E4">
      <w:pPr>
        <w:spacing w:line="240" w:lineRule="auto"/>
        <w:ind w:left="478"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35"/>
        </w:numPr>
        <w:ind w:hanging="566"/>
        <w:rPr>
          <w:rFonts w:ascii="Verdana" w:hAnsi="Verdana"/>
          <w:sz w:val="20"/>
          <w:szCs w:val="20"/>
        </w:rPr>
      </w:pPr>
      <w:r w:rsidRPr="005C0B87">
        <w:rPr>
          <w:rFonts w:ascii="Verdana" w:hAnsi="Verdana"/>
          <w:sz w:val="20"/>
          <w:szCs w:val="20"/>
        </w:rPr>
        <w:t xml:space="preserve">Forma en que los partidos políticos ejercerán en común sus prerrogativas.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El convenio deberá presentarse ante el Instituto Estatal Electoral, el que resolverá si se reúnen los requisitos.</w:t>
      </w:r>
      <w:r w:rsidRPr="005C0B87">
        <w:rPr>
          <w:rFonts w:ascii="Verdana" w:hAnsi="Verdana"/>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 xml:space="preserve">Artículo 77.- </w:t>
      </w:r>
      <w:r w:rsidRPr="005C0B87">
        <w:rPr>
          <w:rFonts w:ascii="Verdana" w:hAnsi="Verdana"/>
          <w:sz w:val="20"/>
          <w:szCs w:val="20"/>
        </w:rPr>
        <w:t>No podrán integrarse en una coalición o fusionarse los partidos políticos estatales durante su primera elección inmediata posterior a su registro.</w:t>
      </w: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spacing w:after="14" w:line="237" w:lineRule="auto"/>
        <w:ind w:left="10" w:right="-15"/>
        <w:jc w:val="center"/>
        <w:rPr>
          <w:rFonts w:ascii="Verdana" w:hAnsi="Verdana"/>
          <w:sz w:val="20"/>
          <w:szCs w:val="20"/>
        </w:rPr>
      </w:pPr>
      <w:r w:rsidRPr="005C0B87">
        <w:rPr>
          <w:rFonts w:ascii="Verdana" w:hAnsi="Verdana"/>
          <w:b/>
          <w:sz w:val="20"/>
          <w:szCs w:val="20"/>
        </w:rPr>
        <w:t xml:space="preserve">CAPÍTULO VI </w:t>
      </w:r>
    </w:p>
    <w:p w:rsidR="009D75FF" w:rsidRPr="005C0B87" w:rsidRDefault="00B733E4">
      <w:pPr>
        <w:spacing w:after="14" w:line="237" w:lineRule="auto"/>
        <w:ind w:left="10" w:right="-15"/>
        <w:jc w:val="center"/>
        <w:rPr>
          <w:rFonts w:ascii="Verdana" w:hAnsi="Verdana"/>
          <w:sz w:val="20"/>
          <w:szCs w:val="20"/>
        </w:rPr>
      </w:pPr>
      <w:r w:rsidRPr="005C0B87">
        <w:rPr>
          <w:rFonts w:ascii="Verdana" w:hAnsi="Verdana"/>
          <w:b/>
          <w:sz w:val="20"/>
          <w:szCs w:val="20"/>
        </w:rPr>
        <w:t xml:space="preserve">Pérdida de Acreditación o Registro de los Partidos Políticos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 xml:space="preserve">Artículo 78.- </w:t>
      </w:r>
      <w:r w:rsidRPr="005C0B87">
        <w:rPr>
          <w:rFonts w:ascii="Verdana" w:hAnsi="Verdana"/>
          <w:sz w:val="20"/>
          <w:szCs w:val="20"/>
        </w:rPr>
        <w:t xml:space="preserve">Los partidos políticos nacionales perderán su acreditación ante el Instituto Estatal Electoral y como consecuencia, los derechos otorgados por esta ley, cuando hayan perdido su registro nacional.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Los partidos políticos estatales perderán s</w:t>
      </w:r>
      <w:r w:rsidRPr="005C0B87">
        <w:rPr>
          <w:rFonts w:ascii="Verdana" w:hAnsi="Verdana"/>
          <w:sz w:val="20"/>
          <w:szCs w:val="20"/>
        </w:rPr>
        <w:t xml:space="preserve">u registro ante el Instituto Estatal Electoral, por las siguientes causas: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ind w:left="512"/>
        <w:rPr>
          <w:rFonts w:ascii="Verdana" w:hAnsi="Verdana"/>
          <w:sz w:val="20"/>
          <w:szCs w:val="20"/>
        </w:rPr>
      </w:pPr>
      <w:r w:rsidRPr="005C0B87">
        <w:rPr>
          <w:rFonts w:ascii="Verdana" w:hAnsi="Verdana"/>
          <w:sz w:val="20"/>
          <w:szCs w:val="20"/>
        </w:rPr>
        <w:t xml:space="preserve">(REFORMADA, P.O. 5 DE OCTUBRE DE 2016) </w:t>
      </w:r>
    </w:p>
    <w:p w:rsidR="009D75FF" w:rsidRPr="005C0B87" w:rsidRDefault="00B733E4">
      <w:pPr>
        <w:numPr>
          <w:ilvl w:val="0"/>
          <w:numId w:val="36"/>
        </w:numPr>
        <w:ind w:hanging="720"/>
        <w:rPr>
          <w:rFonts w:ascii="Verdana" w:hAnsi="Verdana"/>
          <w:sz w:val="20"/>
          <w:szCs w:val="20"/>
        </w:rPr>
      </w:pPr>
      <w:r w:rsidRPr="005C0B87">
        <w:rPr>
          <w:rFonts w:ascii="Verdana" w:hAnsi="Verdana"/>
          <w:sz w:val="20"/>
          <w:szCs w:val="20"/>
        </w:rPr>
        <w:t>No obtener el 3.0 por ciento de la votación válida emitida en favor de los partidos políticos de cuando menos alguna de las elecciones qu</w:t>
      </w:r>
      <w:r w:rsidRPr="005C0B87">
        <w:rPr>
          <w:rFonts w:ascii="Verdana" w:hAnsi="Verdana"/>
          <w:sz w:val="20"/>
          <w:szCs w:val="20"/>
        </w:rPr>
        <w:t xml:space="preserve">e se celebren. De darse el caso de una elección extraordinaria cuyo resultado pueda ser determinante para los efectos anteriores, se esperará a la </w:t>
      </w:r>
      <w:r w:rsidRPr="005C0B87">
        <w:rPr>
          <w:rFonts w:ascii="Verdana" w:hAnsi="Verdana"/>
          <w:sz w:val="20"/>
          <w:szCs w:val="20"/>
        </w:rPr>
        <w:lastRenderedPageBreak/>
        <w:t xml:space="preserve">conclusión de dicha elección, para emitir, de ser el caso, la resolución sobre el registro local;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36"/>
        </w:numPr>
        <w:ind w:hanging="720"/>
        <w:rPr>
          <w:rFonts w:ascii="Verdana" w:hAnsi="Verdana"/>
          <w:sz w:val="20"/>
          <w:szCs w:val="20"/>
        </w:rPr>
      </w:pPr>
      <w:r w:rsidRPr="005C0B87">
        <w:rPr>
          <w:rFonts w:ascii="Verdana" w:hAnsi="Verdana"/>
          <w:sz w:val="20"/>
          <w:szCs w:val="20"/>
        </w:rPr>
        <w:t>Haber de</w:t>
      </w:r>
      <w:r w:rsidRPr="005C0B87">
        <w:rPr>
          <w:rFonts w:ascii="Verdana" w:hAnsi="Verdana"/>
          <w:sz w:val="20"/>
          <w:szCs w:val="20"/>
        </w:rPr>
        <w:t xml:space="preserve">jado de cumplir con los requisitos necesarios para obtener su registro;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36"/>
        </w:numPr>
        <w:ind w:hanging="720"/>
        <w:rPr>
          <w:rFonts w:ascii="Verdana" w:hAnsi="Verdana"/>
          <w:sz w:val="20"/>
          <w:szCs w:val="20"/>
        </w:rPr>
      </w:pPr>
      <w:r w:rsidRPr="005C0B87">
        <w:rPr>
          <w:rFonts w:ascii="Verdana" w:hAnsi="Verdana"/>
          <w:sz w:val="20"/>
          <w:szCs w:val="20"/>
        </w:rPr>
        <w:t xml:space="preserve">Incumplir de manera grave y sistemática con las obligaciones que les señala esta ley, a juicio del Consejo Local Electoral;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36"/>
        </w:numPr>
        <w:ind w:hanging="720"/>
        <w:rPr>
          <w:rFonts w:ascii="Verdana" w:hAnsi="Verdana"/>
          <w:sz w:val="20"/>
          <w:szCs w:val="20"/>
        </w:rPr>
      </w:pPr>
      <w:r w:rsidRPr="005C0B87">
        <w:rPr>
          <w:rFonts w:ascii="Verdana" w:hAnsi="Verdana"/>
          <w:sz w:val="20"/>
          <w:szCs w:val="20"/>
        </w:rPr>
        <w:t>Cuando haya sido declarado disuelto por acuerdo de sus</w:t>
      </w:r>
      <w:r w:rsidRPr="005C0B87">
        <w:rPr>
          <w:rFonts w:ascii="Verdana" w:hAnsi="Verdana"/>
          <w:sz w:val="20"/>
          <w:szCs w:val="20"/>
        </w:rPr>
        <w:t xml:space="preserve"> miembros, conforme a lo que establezcan sus estatutos;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36"/>
        </w:numPr>
        <w:ind w:hanging="720"/>
        <w:rPr>
          <w:rFonts w:ascii="Verdana" w:hAnsi="Verdana"/>
          <w:sz w:val="20"/>
          <w:szCs w:val="20"/>
        </w:rPr>
      </w:pPr>
      <w:r w:rsidRPr="005C0B87">
        <w:rPr>
          <w:rFonts w:ascii="Verdana" w:hAnsi="Verdana"/>
          <w:sz w:val="20"/>
          <w:szCs w:val="20"/>
        </w:rPr>
        <w:t xml:space="preserve">Haberse fusionado con otro partido político;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36"/>
        </w:numPr>
        <w:ind w:hanging="720"/>
        <w:rPr>
          <w:rFonts w:ascii="Verdana" w:hAnsi="Verdana"/>
          <w:sz w:val="20"/>
          <w:szCs w:val="20"/>
        </w:rPr>
      </w:pPr>
      <w:r w:rsidRPr="005C0B87">
        <w:rPr>
          <w:rFonts w:ascii="Verdana" w:hAnsi="Verdana"/>
          <w:sz w:val="20"/>
          <w:szCs w:val="20"/>
        </w:rPr>
        <w:t xml:space="preserve">No participar en un proceso electoral ordinario en ningún tipo de elección, y;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36"/>
        </w:numPr>
        <w:ind w:hanging="720"/>
        <w:rPr>
          <w:rFonts w:ascii="Verdana" w:hAnsi="Verdana"/>
          <w:sz w:val="20"/>
          <w:szCs w:val="20"/>
        </w:rPr>
      </w:pPr>
      <w:r w:rsidRPr="005C0B87">
        <w:rPr>
          <w:rFonts w:ascii="Verdana" w:hAnsi="Verdana"/>
          <w:sz w:val="20"/>
          <w:szCs w:val="20"/>
        </w:rPr>
        <w:t xml:space="preserve">Las demás establecidas por la ley.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 xml:space="preserve">Artículo 79.- </w:t>
      </w:r>
      <w:r w:rsidRPr="005C0B87">
        <w:rPr>
          <w:rFonts w:ascii="Verdana" w:hAnsi="Verdana"/>
          <w:sz w:val="20"/>
          <w:szCs w:val="20"/>
        </w:rPr>
        <w:t xml:space="preserve">La resolución del Consejo Local Electoral determinará la forma y términos en que surta efectos la pérdida del registro de un partido político. </w:t>
      </w: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No podrá resolverse sobre la pérdida del registro, sin que previamente se oiga en defensa al partido político</w:t>
      </w:r>
      <w:r w:rsidRPr="005C0B87">
        <w:rPr>
          <w:rFonts w:ascii="Verdana" w:hAnsi="Verdana"/>
          <w:sz w:val="20"/>
          <w:szCs w:val="20"/>
        </w:rPr>
        <w:t xml:space="preserve"> interesado.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Tratándose de la perdida de registro de un partido nacional, sin más trámite, la Junta Estatal Ejecutiva resolverá lo que corresponda.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La pérdida de acreditación o registro de un partido no anula los triunfos de mayoría que sus candidatos hayan obtenido en las elecciones.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spacing w:after="14" w:line="237" w:lineRule="auto"/>
        <w:ind w:left="10" w:right="-15"/>
        <w:jc w:val="center"/>
        <w:rPr>
          <w:rFonts w:ascii="Verdana" w:hAnsi="Verdana"/>
          <w:sz w:val="20"/>
          <w:szCs w:val="20"/>
        </w:rPr>
      </w:pPr>
      <w:r w:rsidRPr="005C0B87">
        <w:rPr>
          <w:rFonts w:ascii="Verdana" w:hAnsi="Verdana"/>
          <w:b/>
          <w:sz w:val="20"/>
          <w:szCs w:val="20"/>
        </w:rPr>
        <w:t xml:space="preserve">TÍTULO QUINTO </w:t>
      </w:r>
    </w:p>
    <w:p w:rsidR="009D75FF" w:rsidRPr="005C0B87" w:rsidRDefault="00B733E4">
      <w:pPr>
        <w:spacing w:after="14" w:line="237" w:lineRule="auto"/>
        <w:ind w:left="10" w:right="-15"/>
        <w:jc w:val="center"/>
        <w:rPr>
          <w:rFonts w:ascii="Verdana" w:hAnsi="Verdana"/>
          <w:sz w:val="20"/>
          <w:szCs w:val="20"/>
        </w:rPr>
      </w:pPr>
      <w:r w:rsidRPr="005C0B87">
        <w:rPr>
          <w:rFonts w:ascii="Verdana" w:hAnsi="Verdana"/>
          <w:b/>
          <w:sz w:val="20"/>
          <w:szCs w:val="20"/>
        </w:rPr>
        <w:t xml:space="preserve">Del Instituto Estatal Electoral </w:t>
      </w:r>
    </w:p>
    <w:p w:rsidR="009D75FF" w:rsidRPr="005C0B87" w:rsidRDefault="00B733E4">
      <w:pPr>
        <w:spacing w:after="14" w:line="237" w:lineRule="auto"/>
        <w:ind w:left="10" w:right="-15"/>
        <w:jc w:val="center"/>
        <w:rPr>
          <w:rFonts w:ascii="Verdana" w:hAnsi="Verdana"/>
          <w:sz w:val="20"/>
          <w:szCs w:val="20"/>
        </w:rPr>
      </w:pPr>
      <w:r w:rsidRPr="005C0B87">
        <w:rPr>
          <w:rFonts w:ascii="Verdana" w:hAnsi="Verdana"/>
          <w:b/>
          <w:sz w:val="20"/>
          <w:szCs w:val="20"/>
        </w:rPr>
        <w:t xml:space="preserve">CAPÍTULO I </w:t>
      </w:r>
    </w:p>
    <w:p w:rsidR="009D75FF" w:rsidRPr="005C0B87" w:rsidRDefault="00B733E4">
      <w:pPr>
        <w:spacing w:after="14" w:line="237" w:lineRule="auto"/>
        <w:ind w:left="10" w:right="-15"/>
        <w:jc w:val="center"/>
        <w:rPr>
          <w:rFonts w:ascii="Verdana" w:hAnsi="Verdana"/>
          <w:sz w:val="20"/>
          <w:szCs w:val="20"/>
        </w:rPr>
      </w:pPr>
      <w:r w:rsidRPr="005C0B87">
        <w:rPr>
          <w:rFonts w:ascii="Verdana" w:hAnsi="Verdana"/>
          <w:b/>
          <w:sz w:val="20"/>
          <w:szCs w:val="20"/>
        </w:rPr>
        <w:t xml:space="preserve">Disposiciones preliminares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(REFORMADO PRIMER PÁRRAFO</w:t>
      </w:r>
      <w:r w:rsidRPr="005C0B87">
        <w:rPr>
          <w:rFonts w:ascii="Verdana" w:hAnsi="Verdana"/>
          <w:sz w:val="20"/>
          <w:szCs w:val="20"/>
        </w:rPr>
        <w:t xml:space="preserve">, P.O. 5 DE OCTUBRE DE 2016) </w:t>
      </w:r>
    </w:p>
    <w:p w:rsidR="009D75FF" w:rsidRPr="005C0B87" w:rsidRDefault="00B733E4">
      <w:pPr>
        <w:rPr>
          <w:rFonts w:ascii="Verdana" w:hAnsi="Verdana"/>
          <w:sz w:val="20"/>
          <w:szCs w:val="20"/>
        </w:rPr>
      </w:pPr>
      <w:r w:rsidRPr="005C0B87">
        <w:rPr>
          <w:rFonts w:ascii="Verdana" w:hAnsi="Verdana"/>
          <w:b/>
          <w:sz w:val="20"/>
          <w:szCs w:val="20"/>
        </w:rPr>
        <w:t>Artículo 80.-</w:t>
      </w:r>
      <w:r w:rsidRPr="005C0B87">
        <w:rPr>
          <w:rFonts w:ascii="Verdana" w:hAnsi="Verdana"/>
          <w:sz w:val="20"/>
          <w:szCs w:val="20"/>
        </w:rPr>
        <w:t xml:space="preserve"> La organización, preparación, desarrollo y vigilancia de los procesos electorales locales, es una función pública del Estado que se ejerce a través de un organismo público local electoral dotado de autonomía, con</w:t>
      </w:r>
      <w:r w:rsidRPr="005C0B87">
        <w:rPr>
          <w:rFonts w:ascii="Verdana" w:hAnsi="Verdana"/>
          <w:sz w:val="20"/>
          <w:szCs w:val="20"/>
        </w:rPr>
        <w:t xml:space="preserve"> personalidad jurídica, patrimonio propio, independiente en sus decisiones y funcionamiento, y profesional en su desempeño, denominado Instituto Estatal Electoral, cuya integración y funciones se determinan en la Constitución Federal y Local, así como en l</w:t>
      </w:r>
      <w:r w:rsidRPr="005C0B87">
        <w:rPr>
          <w:rFonts w:ascii="Verdana" w:hAnsi="Verdana"/>
          <w:sz w:val="20"/>
          <w:szCs w:val="20"/>
        </w:rPr>
        <w:t>as leyes generales y locales de la materia.</w:t>
      </w: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El organismo mediante sus órganos competentes, tiene la facultad para conferir definitividad a las distintas etapas y actos del proceso electoral, calificar y declarar la validez de las elecciones de Gobernado</w:t>
      </w:r>
      <w:r w:rsidRPr="005C0B87">
        <w:rPr>
          <w:rFonts w:ascii="Verdana" w:hAnsi="Verdana"/>
          <w:sz w:val="20"/>
          <w:szCs w:val="20"/>
        </w:rPr>
        <w:t xml:space="preserve">r, Diputados y Ayuntamientos, así como para otorgar las constancias de mayoría o asignación a los candidatos que hubiesen obtenido la mayoría de votos o hayan adquirido ese derecho en las elecciones por el principio de representación proporcional.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(REFO</w:t>
      </w:r>
      <w:r w:rsidRPr="005C0B87">
        <w:rPr>
          <w:rFonts w:ascii="Verdana" w:hAnsi="Verdana"/>
          <w:sz w:val="20"/>
          <w:szCs w:val="20"/>
        </w:rPr>
        <w:t xml:space="preserve">RMADO, P.O. 5 DE OCTUBRE DE 2016) </w:t>
      </w:r>
    </w:p>
    <w:p w:rsidR="009D75FF" w:rsidRPr="005C0B87" w:rsidRDefault="00B733E4">
      <w:pPr>
        <w:rPr>
          <w:rFonts w:ascii="Verdana" w:hAnsi="Verdana"/>
          <w:sz w:val="20"/>
          <w:szCs w:val="20"/>
        </w:rPr>
      </w:pPr>
      <w:r w:rsidRPr="005C0B87">
        <w:rPr>
          <w:rFonts w:ascii="Verdana" w:hAnsi="Verdana"/>
          <w:sz w:val="20"/>
          <w:szCs w:val="20"/>
        </w:rPr>
        <w:t>Corresponde exclusivamente al Estado a través de los Poderes Legislativo y Ejecutivo determinar y proveer dentro del ámbito de sus respectivas competencias, los gastos del referido organismo electoral y de sus órganos des</w:t>
      </w:r>
      <w:r w:rsidRPr="005C0B87">
        <w:rPr>
          <w:rFonts w:ascii="Verdana" w:hAnsi="Verdana"/>
          <w:sz w:val="20"/>
          <w:szCs w:val="20"/>
        </w:rPr>
        <w:t>concentrados</w:t>
      </w:r>
      <w:r w:rsidRPr="005C0B87">
        <w:rPr>
          <w:rFonts w:ascii="Verdana" w:hAnsi="Verdana"/>
          <w:b/>
          <w:sz w:val="20"/>
          <w:szCs w:val="20"/>
        </w:rPr>
        <w:t>.</w:t>
      </w:r>
      <w:r w:rsidRPr="005C0B87">
        <w:rPr>
          <w:rFonts w:ascii="Verdana" w:hAnsi="Verdana"/>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lastRenderedPageBreak/>
        <w:t xml:space="preserve">Artículo 81.- </w:t>
      </w:r>
      <w:r w:rsidRPr="005C0B87">
        <w:rPr>
          <w:rFonts w:ascii="Verdana" w:hAnsi="Verdana"/>
          <w:sz w:val="20"/>
          <w:szCs w:val="20"/>
        </w:rPr>
        <w:t>El Instituto Estatal Electoral tiene a su cargo las siguientes atribuciones:</w:t>
      </w: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37"/>
        </w:numPr>
        <w:ind w:hanging="569"/>
        <w:rPr>
          <w:rFonts w:ascii="Verdana" w:hAnsi="Verdana"/>
          <w:sz w:val="20"/>
          <w:szCs w:val="20"/>
        </w:rPr>
      </w:pPr>
      <w:r w:rsidRPr="005C0B87">
        <w:rPr>
          <w:rFonts w:ascii="Verdana" w:hAnsi="Verdana"/>
          <w:sz w:val="20"/>
          <w:szCs w:val="20"/>
        </w:rPr>
        <w:t xml:space="preserve">Contribuir al fortalecimiento y desarrollo de la vida democrática y la participación ciudadana; </w:t>
      </w:r>
    </w:p>
    <w:p w:rsidR="009D75FF" w:rsidRPr="005C0B87" w:rsidRDefault="00B733E4">
      <w:pPr>
        <w:spacing w:line="240" w:lineRule="auto"/>
        <w:ind w:left="54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37"/>
        </w:numPr>
        <w:ind w:hanging="569"/>
        <w:rPr>
          <w:rFonts w:ascii="Verdana" w:hAnsi="Verdana"/>
          <w:sz w:val="20"/>
          <w:szCs w:val="20"/>
        </w:rPr>
      </w:pPr>
      <w:r w:rsidRPr="005C0B87">
        <w:rPr>
          <w:rFonts w:ascii="Verdana" w:hAnsi="Verdana"/>
          <w:sz w:val="20"/>
          <w:szCs w:val="20"/>
        </w:rPr>
        <w:t xml:space="preserve">Garantizar la celebración periódica y pacífica de las elecciones para renovar a los integrantes de los Poderes Legislativo y Ejecutivo del Estado y a los miembros de los Ayuntamientos;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37"/>
        </w:numPr>
        <w:ind w:hanging="569"/>
        <w:rPr>
          <w:rFonts w:ascii="Verdana" w:hAnsi="Verdana"/>
          <w:sz w:val="20"/>
          <w:szCs w:val="20"/>
        </w:rPr>
      </w:pPr>
      <w:r w:rsidRPr="005C0B87">
        <w:rPr>
          <w:rFonts w:ascii="Verdana" w:hAnsi="Verdana"/>
          <w:sz w:val="20"/>
          <w:szCs w:val="20"/>
        </w:rPr>
        <w:t xml:space="preserve">DEROGADA, P.O. 5 DE OCTUBRE DE 2016 </w:t>
      </w:r>
    </w:p>
    <w:p w:rsidR="009D75FF" w:rsidRPr="005C0B87" w:rsidRDefault="00B733E4">
      <w:pPr>
        <w:spacing w:line="240" w:lineRule="auto"/>
        <w:ind w:left="54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37"/>
        </w:numPr>
        <w:ind w:hanging="569"/>
        <w:rPr>
          <w:rFonts w:ascii="Verdana" w:hAnsi="Verdana"/>
          <w:sz w:val="20"/>
          <w:szCs w:val="20"/>
        </w:rPr>
      </w:pPr>
      <w:r w:rsidRPr="005C0B87">
        <w:rPr>
          <w:rFonts w:ascii="Verdana" w:hAnsi="Verdana"/>
          <w:sz w:val="20"/>
          <w:szCs w:val="20"/>
        </w:rPr>
        <w:t xml:space="preserve">Asegurar a los ciudadanos el </w:t>
      </w:r>
      <w:r w:rsidRPr="005C0B87">
        <w:rPr>
          <w:rFonts w:ascii="Verdana" w:hAnsi="Verdana"/>
          <w:sz w:val="20"/>
          <w:szCs w:val="20"/>
        </w:rPr>
        <w:t xml:space="preserve">ejercicio de sus derechos políticos y electorales; </w:t>
      </w:r>
    </w:p>
    <w:p w:rsidR="009D75FF" w:rsidRPr="005C0B87" w:rsidRDefault="00B733E4">
      <w:pPr>
        <w:spacing w:line="240" w:lineRule="auto"/>
        <w:ind w:left="54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37"/>
        </w:numPr>
        <w:ind w:hanging="569"/>
        <w:rPr>
          <w:rFonts w:ascii="Verdana" w:hAnsi="Verdana"/>
          <w:sz w:val="20"/>
          <w:szCs w:val="20"/>
        </w:rPr>
      </w:pPr>
      <w:r w:rsidRPr="005C0B87">
        <w:rPr>
          <w:rFonts w:ascii="Verdana" w:hAnsi="Verdana"/>
          <w:sz w:val="20"/>
          <w:szCs w:val="20"/>
        </w:rPr>
        <w:t xml:space="preserve">Preservar y fortalecer el régimen de partidos políticos, garantizando sus derechos y vigilar el cumplimiento de sus obligaciones; </w:t>
      </w:r>
    </w:p>
    <w:p w:rsidR="009D75FF" w:rsidRPr="005C0B87" w:rsidRDefault="00B733E4">
      <w:pPr>
        <w:spacing w:line="240" w:lineRule="auto"/>
        <w:ind w:left="54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37"/>
        </w:numPr>
        <w:ind w:hanging="569"/>
        <w:rPr>
          <w:rFonts w:ascii="Verdana" w:hAnsi="Verdana"/>
          <w:sz w:val="20"/>
          <w:szCs w:val="20"/>
        </w:rPr>
      </w:pPr>
      <w:r w:rsidRPr="005C0B87">
        <w:rPr>
          <w:rFonts w:ascii="Verdana" w:hAnsi="Verdana"/>
          <w:sz w:val="20"/>
          <w:szCs w:val="20"/>
        </w:rPr>
        <w:t>Ministrar a los partidos políticos las prerrogativas y el financiamie</w:t>
      </w:r>
      <w:r w:rsidRPr="005C0B87">
        <w:rPr>
          <w:rFonts w:ascii="Verdana" w:hAnsi="Verdana"/>
          <w:sz w:val="20"/>
          <w:szCs w:val="20"/>
        </w:rPr>
        <w:t xml:space="preserve">nto público que les corresponde de acuerdo a la ley; </w:t>
      </w:r>
    </w:p>
    <w:p w:rsidR="009D75FF" w:rsidRPr="005C0B87" w:rsidRDefault="00B733E4">
      <w:pPr>
        <w:spacing w:line="240" w:lineRule="auto"/>
        <w:ind w:left="54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37"/>
        </w:numPr>
        <w:ind w:hanging="569"/>
        <w:rPr>
          <w:rFonts w:ascii="Verdana" w:hAnsi="Verdana"/>
          <w:sz w:val="20"/>
          <w:szCs w:val="20"/>
        </w:rPr>
      </w:pPr>
      <w:r w:rsidRPr="005C0B87">
        <w:rPr>
          <w:rFonts w:ascii="Verdana" w:hAnsi="Verdana"/>
          <w:sz w:val="20"/>
          <w:szCs w:val="20"/>
        </w:rPr>
        <w:t xml:space="preserve">Velar por la autenticidad y efectividad del sufragio; </w:t>
      </w:r>
    </w:p>
    <w:p w:rsidR="009D75FF" w:rsidRPr="005C0B87" w:rsidRDefault="00B733E4">
      <w:pPr>
        <w:spacing w:line="240" w:lineRule="auto"/>
        <w:ind w:left="54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37"/>
        </w:numPr>
        <w:ind w:hanging="569"/>
        <w:rPr>
          <w:rFonts w:ascii="Verdana" w:hAnsi="Verdana"/>
          <w:sz w:val="20"/>
          <w:szCs w:val="20"/>
        </w:rPr>
      </w:pPr>
      <w:r w:rsidRPr="005C0B87">
        <w:rPr>
          <w:rFonts w:ascii="Verdana" w:hAnsi="Verdana"/>
          <w:sz w:val="20"/>
          <w:szCs w:val="20"/>
        </w:rPr>
        <w:t xml:space="preserve">Llevar a cabo la promoción del voto; </w:t>
      </w:r>
    </w:p>
    <w:p w:rsidR="009D75FF" w:rsidRPr="005C0B87" w:rsidRDefault="00B733E4">
      <w:pPr>
        <w:spacing w:line="240" w:lineRule="auto"/>
        <w:ind w:left="54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ind w:left="555"/>
        <w:rPr>
          <w:rFonts w:ascii="Verdana" w:hAnsi="Verdana"/>
          <w:sz w:val="20"/>
          <w:szCs w:val="20"/>
        </w:rPr>
      </w:pPr>
      <w:r w:rsidRPr="005C0B87">
        <w:rPr>
          <w:rFonts w:ascii="Verdana" w:hAnsi="Verdana"/>
          <w:sz w:val="20"/>
          <w:szCs w:val="20"/>
        </w:rPr>
        <w:t xml:space="preserve">(REFORMADA, P.O. 5 DE OCTUBRE DE 2016) </w:t>
      </w:r>
    </w:p>
    <w:p w:rsidR="009D75FF" w:rsidRPr="005C0B87" w:rsidRDefault="00B733E4">
      <w:pPr>
        <w:numPr>
          <w:ilvl w:val="0"/>
          <w:numId w:val="37"/>
        </w:numPr>
        <w:ind w:hanging="569"/>
        <w:rPr>
          <w:rFonts w:ascii="Verdana" w:hAnsi="Verdana"/>
          <w:sz w:val="20"/>
          <w:szCs w:val="20"/>
        </w:rPr>
      </w:pPr>
      <w:r w:rsidRPr="005C0B87">
        <w:rPr>
          <w:rFonts w:ascii="Verdana" w:hAnsi="Verdana"/>
          <w:sz w:val="20"/>
          <w:szCs w:val="20"/>
        </w:rPr>
        <w:t>Coadyuvar permanentemente a la difusión de la cultura democráti</w:t>
      </w:r>
      <w:r w:rsidRPr="005C0B87">
        <w:rPr>
          <w:rFonts w:ascii="Verdana" w:hAnsi="Verdana"/>
          <w:sz w:val="20"/>
          <w:szCs w:val="20"/>
        </w:rPr>
        <w:t xml:space="preserve">ca, así como promover e incentivar la cultura cívica mediante la realización de jornadas electorales en las que participe la niñez y la juventud de la entidad; </w:t>
      </w:r>
    </w:p>
    <w:p w:rsidR="009D75FF" w:rsidRPr="005C0B87" w:rsidRDefault="00B733E4">
      <w:pPr>
        <w:spacing w:line="240" w:lineRule="auto"/>
        <w:ind w:left="54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ind w:left="555"/>
        <w:rPr>
          <w:rFonts w:ascii="Verdana" w:hAnsi="Verdana"/>
          <w:sz w:val="20"/>
          <w:szCs w:val="20"/>
        </w:rPr>
      </w:pPr>
      <w:r w:rsidRPr="005C0B87">
        <w:rPr>
          <w:rFonts w:ascii="Verdana" w:hAnsi="Verdana"/>
          <w:sz w:val="20"/>
          <w:szCs w:val="20"/>
        </w:rPr>
        <w:t xml:space="preserve">(REFORMADA, P.O. 5 DE OCTUBRE DE 2016) </w:t>
      </w:r>
    </w:p>
    <w:p w:rsidR="009D75FF" w:rsidRPr="005C0B87" w:rsidRDefault="00B733E4">
      <w:pPr>
        <w:numPr>
          <w:ilvl w:val="0"/>
          <w:numId w:val="37"/>
        </w:numPr>
        <w:ind w:hanging="569"/>
        <w:rPr>
          <w:rFonts w:ascii="Verdana" w:hAnsi="Verdana"/>
          <w:sz w:val="20"/>
          <w:szCs w:val="20"/>
        </w:rPr>
      </w:pPr>
      <w:r w:rsidRPr="005C0B87">
        <w:rPr>
          <w:rFonts w:ascii="Verdana" w:hAnsi="Verdana"/>
          <w:sz w:val="20"/>
          <w:szCs w:val="20"/>
        </w:rPr>
        <w:t>Regular las actividades que los ciudadanos y sus orga</w:t>
      </w:r>
      <w:r w:rsidRPr="005C0B87">
        <w:rPr>
          <w:rFonts w:ascii="Verdana" w:hAnsi="Verdana"/>
          <w:sz w:val="20"/>
          <w:szCs w:val="20"/>
        </w:rPr>
        <w:t xml:space="preserve">nizaciones deban realizar para obtener la autorización de nuevos partidos políticos; </w:t>
      </w:r>
    </w:p>
    <w:p w:rsidR="009D75FF" w:rsidRPr="005C0B87" w:rsidRDefault="00B733E4">
      <w:pPr>
        <w:spacing w:line="240" w:lineRule="auto"/>
        <w:ind w:left="1114"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ind w:left="555"/>
        <w:rPr>
          <w:rFonts w:ascii="Verdana" w:hAnsi="Verdana"/>
          <w:sz w:val="20"/>
          <w:szCs w:val="20"/>
        </w:rPr>
      </w:pPr>
      <w:r w:rsidRPr="005C0B87">
        <w:rPr>
          <w:rFonts w:ascii="Verdana" w:hAnsi="Verdana"/>
          <w:sz w:val="20"/>
          <w:szCs w:val="20"/>
        </w:rPr>
        <w:t xml:space="preserve">(ADICIONADA, P.O. 5 DE OCTUBRE DE 2016) </w:t>
      </w:r>
    </w:p>
    <w:p w:rsidR="009D75FF" w:rsidRPr="005C0B87" w:rsidRDefault="00B733E4">
      <w:pPr>
        <w:numPr>
          <w:ilvl w:val="0"/>
          <w:numId w:val="37"/>
        </w:numPr>
        <w:ind w:hanging="569"/>
        <w:rPr>
          <w:rFonts w:ascii="Verdana" w:hAnsi="Verdana"/>
          <w:sz w:val="20"/>
          <w:szCs w:val="20"/>
        </w:rPr>
      </w:pPr>
      <w:r w:rsidRPr="005C0B87">
        <w:rPr>
          <w:rFonts w:ascii="Verdana" w:hAnsi="Verdana"/>
          <w:sz w:val="20"/>
          <w:szCs w:val="20"/>
        </w:rPr>
        <w:t>Organizar la elección de dirigentes de partidos políticos, cuando éstos lo soliciten y con cargo a sus prerrogativas, según lo dispuesto por la ley correspondiente</w:t>
      </w:r>
      <w:r w:rsidRPr="005C0B87">
        <w:rPr>
          <w:rFonts w:ascii="Verdana" w:eastAsia="Franklin Gothic Book" w:hAnsi="Verdana" w:cs="Franklin Gothic Book"/>
          <w:sz w:val="20"/>
          <w:szCs w:val="20"/>
        </w:rPr>
        <w:t>;</w:t>
      </w:r>
      <w:r w:rsidRPr="005C0B87">
        <w:rPr>
          <w:rFonts w:ascii="Verdana" w:hAnsi="Verdana"/>
          <w:sz w:val="20"/>
          <w:szCs w:val="20"/>
        </w:rPr>
        <w:t xml:space="preserve"> </w:t>
      </w:r>
    </w:p>
    <w:p w:rsidR="009D75FF" w:rsidRPr="005C0B87" w:rsidRDefault="00B733E4">
      <w:pPr>
        <w:spacing w:line="240" w:lineRule="auto"/>
        <w:ind w:left="1114"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spacing w:line="243" w:lineRule="auto"/>
        <w:ind w:left="555"/>
        <w:jc w:val="left"/>
        <w:rPr>
          <w:rFonts w:ascii="Verdana" w:hAnsi="Verdana"/>
          <w:sz w:val="20"/>
          <w:szCs w:val="20"/>
        </w:rPr>
      </w:pPr>
      <w:r w:rsidRPr="005C0B87">
        <w:rPr>
          <w:rFonts w:ascii="Verdana" w:hAnsi="Verdana"/>
          <w:sz w:val="20"/>
          <w:szCs w:val="20"/>
        </w:rPr>
        <w:t xml:space="preserve">(ADICIONADA, P.O. 5 DE OCTUBRE DE 2016) </w:t>
      </w:r>
    </w:p>
    <w:p w:rsidR="009D75FF" w:rsidRPr="005C0B87" w:rsidRDefault="00B733E4">
      <w:pPr>
        <w:numPr>
          <w:ilvl w:val="0"/>
          <w:numId w:val="37"/>
        </w:numPr>
        <w:ind w:hanging="569"/>
        <w:rPr>
          <w:rFonts w:ascii="Verdana" w:hAnsi="Verdana"/>
          <w:sz w:val="20"/>
          <w:szCs w:val="20"/>
        </w:rPr>
      </w:pPr>
      <w:r w:rsidRPr="005C0B87">
        <w:rPr>
          <w:rFonts w:ascii="Verdana" w:hAnsi="Verdana"/>
          <w:sz w:val="20"/>
          <w:szCs w:val="20"/>
        </w:rPr>
        <w:t xml:space="preserve">Dar fe, a petición de los partidos políticos, de la realización de actos y hechos en materia electoral que pudieran influir o afectar la equidad en la contienda electoral; </w:t>
      </w:r>
    </w:p>
    <w:p w:rsidR="009D75FF" w:rsidRPr="005C0B87" w:rsidRDefault="00B733E4">
      <w:pPr>
        <w:spacing w:line="240" w:lineRule="auto"/>
        <w:ind w:left="54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ind w:left="555"/>
        <w:rPr>
          <w:rFonts w:ascii="Verdana" w:hAnsi="Verdana"/>
          <w:sz w:val="20"/>
          <w:szCs w:val="20"/>
        </w:rPr>
      </w:pPr>
      <w:r w:rsidRPr="005C0B87">
        <w:rPr>
          <w:rFonts w:ascii="Verdana" w:hAnsi="Verdana"/>
          <w:sz w:val="20"/>
          <w:szCs w:val="20"/>
        </w:rPr>
        <w:t xml:space="preserve">(ADICIONADA, P.O. 5 DE OCTUBRE DE 2016) </w:t>
      </w:r>
    </w:p>
    <w:p w:rsidR="009D75FF" w:rsidRPr="005C0B87" w:rsidRDefault="00B733E4">
      <w:pPr>
        <w:numPr>
          <w:ilvl w:val="0"/>
          <w:numId w:val="37"/>
        </w:numPr>
        <w:ind w:hanging="569"/>
        <w:rPr>
          <w:rFonts w:ascii="Verdana" w:hAnsi="Verdana"/>
          <w:sz w:val="20"/>
          <w:szCs w:val="20"/>
        </w:rPr>
      </w:pPr>
      <w:r w:rsidRPr="005C0B87">
        <w:rPr>
          <w:rFonts w:ascii="Verdana" w:hAnsi="Verdana"/>
          <w:sz w:val="20"/>
          <w:szCs w:val="20"/>
        </w:rPr>
        <w:t>Solicitar la colaboración de los notario</w:t>
      </w:r>
      <w:r w:rsidRPr="005C0B87">
        <w:rPr>
          <w:rFonts w:ascii="Verdana" w:hAnsi="Verdana"/>
          <w:sz w:val="20"/>
          <w:szCs w:val="20"/>
        </w:rPr>
        <w:t xml:space="preserve">s públicos para el auxilio de la función electoral durante el desarrollo de la jornada electoral, en los procesos locales; </w:t>
      </w:r>
    </w:p>
    <w:p w:rsidR="009D75FF" w:rsidRPr="005C0B87" w:rsidRDefault="00B733E4">
      <w:pPr>
        <w:spacing w:line="240" w:lineRule="auto"/>
        <w:ind w:left="1114"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      (ADICIONADA, P.O. 5 DE OCTUBRE DE 2016) </w:t>
      </w:r>
    </w:p>
    <w:p w:rsidR="009D75FF" w:rsidRPr="005C0B87" w:rsidRDefault="00B733E4">
      <w:pPr>
        <w:numPr>
          <w:ilvl w:val="0"/>
          <w:numId w:val="37"/>
        </w:numPr>
        <w:ind w:hanging="569"/>
        <w:rPr>
          <w:rFonts w:ascii="Verdana" w:hAnsi="Verdana"/>
          <w:sz w:val="20"/>
          <w:szCs w:val="20"/>
        </w:rPr>
      </w:pPr>
      <w:r w:rsidRPr="005C0B87">
        <w:rPr>
          <w:rFonts w:ascii="Verdana" w:hAnsi="Verdana"/>
          <w:sz w:val="20"/>
          <w:szCs w:val="20"/>
        </w:rPr>
        <w:t>Organizar por lo menos un debate entre todos los candidatos a Gobernador del Estado</w:t>
      </w:r>
      <w:r w:rsidRPr="005C0B87">
        <w:rPr>
          <w:rFonts w:ascii="Verdana" w:hAnsi="Verdana"/>
          <w:sz w:val="20"/>
          <w:szCs w:val="20"/>
        </w:rPr>
        <w:t xml:space="preserve">, para lo cual, las señales radiodifundidas que el Instituto genere para este fin podrán ser utilizadas, en vivo y en forma gratuita, por los demás concesionarios de radio y televisión, así como por otros concesionarios de telecomunicaciones. </w:t>
      </w:r>
    </w:p>
    <w:p w:rsidR="009D75FF" w:rsidRPr="005C0B87" w:rsidRDefault="00B733E4">
      <w:pPr>
        <w:spacing w:line="240" w:lineRule="auto"/>
        <w:ind w:left="427"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ind w:left="1133" w:hanging="994"/>
        <w:rPr>
          <w:rFonts w:ascii="Verdana" w:hAnsi="Verdana"/>
          <w:sz w:val="20"/>
          <w:szCs w:val="20"/>
        </w:rPr>
      </w:pPr>
      <w:r w:rsidRPr="005C0B87">
        <w:rPr>
          <w:rFonts w:ascii="Verdana" w:hAnsi="Verdana"/>
          <w:sz w:val="20"/>
          <w:szCs w:val="20"/>
        </w:rPr>
        <w:lastRenderedPageBreak/>
        <w:t xml:space="preserve"> En el sup</w:t>
      </w:r>
      <w:r w:rsidRPr="005C0B87">
        <w:rPr>
          <w:rFonts w:ascii="Verdana" w:hAnsi="Verdana"/>
          <w:sz w:val="20"/>
          <w:szCs w:val="20"/>
        </w:rPr>
        <w:t>uesto del párrafo anterior, los debates de los candidatos a Gobernador, deberán ser transmitidos por las estaciones de radio y televisión de las concesionarias locales de uso público en la entidad. El Instituto promoverá la transmisión de los debates por p</w:t>
      </w:r>
      <w:r w:rsidRPr="005C0B87">
        <w:rPr>
          <w:rFonts w:ascii="Verdana" w:hAnsi="Verdana"/>
          <w:sz w:val="20"/>
          <w:szCs w:val="20"/>
        </w:rPr>
        <w:t xml:space="preserve">arte de otros concesionarios de radiodifusión con cobertura en la entidad y de telecomunicaciones;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    (ADICIONADA, P.O. 5 DE OCTUBRE DE 2016) </w:t>
      </w:r>
    </w:p>
    <w:p w:rsidR="009D75FF" w:rsidRPr="005C0B87" w:rsidRDefault="00B733E4">
      <w:pPr>
        <w:numPr>
          <w:ilvl w:val="0"/>
          <w:numId w:val="37"/>
        </w:numPr>
        <w:ind w:hanging="569"/>
        <w:rPr>
          <w:rFonts w:ascii="Verdana" w:hAnsi="Verdana"/>
          <w:sz w:val="20"/>
          <w:szCs w:val="20"/>
        </w:rPr>
      </w:pPr>
      <w:r w:rsidRPr="005C0B87">
        <w:rPr>
          <w:rFonts w:ascii="Verdana" w:hAnsi="Verdana"/>
          <w:sz w:val="20"/>
          <w:szCs w:val="20"/>
        </w:rPr>
        <w:t>Convenir con el Instituto Nacional Electoral, para que este se haga cargo de la organización del Proceso Elec</w:t>
      </w:r>
      <w:r w:rsidRPr="005C0B87">
        <w:rPr>
          <w:rFonts w:ascii="Verdana" w:hAnsi="Verdana"/>
          <w:sz w:val="20"/>
          <w:szCs w:val="20"/>
        </w:rPr>
        <w:t xml:space="preserve">toral Local correspondiente, y </w:t>
      </w:r>
    </w:p>
    <w:p w:rsidR="009D75FF" w:rsidRPr="005C0B87" w:rsidRDefault="00B733E4">
      <w:pPr>
        <w:spacing w:line="240" w:lineRule="auto"/>
        <w:ind w:left="42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ind w:left="435"/>
        <w:rPr>
          <w:rFonts w:ascii="Verdana" w:hAnsi="Verdana"/>
          <w:sz w:val="20"/>
          <w:szCs w:val="20"/>
        </w:rPr>
      </w:pPr>
      <w:r w:rsidRPr="005C0B87">
        <w:rPr>
          <w:rFonts w:ascii="Verdana" w:hAnsi="Verdana"/>
          <w:sz w:val="20"/>
          <w:szCs w:val="20"/>
        </w:rPr>
        <w:t xml:space="preserve">(ADICIONADA, P.O. 5 DE OCTUBRE DE 2016) </w:t>
      </w:r>
    </w:p>
    <w:p w:rsidR="009D75FF" w:rsidRPr="005C0B87" w:rsidRDefault="00B733E4">
      <w:pPr>
        <w:numPr>
          <w:ilvl w:val="0"/>
          <w:numId w:val="37"/>
        </w:numPr>
        <w:ind w:hanging="569"/>
        <w:rPr>
          <w:rFonts w:ascii="Verdana" w:hAnsi="Verdana"/>
          <w:sz w:val="20"/>
          <w:szCs w:val="20"/>
        </w:rPr>
      </w:pPr>
      <w:r w:rsidRPr="005C0B87">
        <w:rPr>
          <w:rFonts w:ascii="Verdana" w:hAnsi="Verdana"/>
          <w:sz w:val="20"/>
          <w:szCs w:val="20"/>
        </w:rPr>
        <w:t xml:space="preserve">Realizar las acciones y actividades relativas a las consultas populares, en los términos que dispone la ley de la materia.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(REFORMADA, P.O. 5 DE OCTUBRE DE 2016) </w:t>
      </w:r>
    </w:p>
    <w:p w:rsidR="009D75FF" w:rsidRPr="005C0B87" w:rsidRDefault="00B733E4">
      <w:pPr>
        <w:rPr>
          <w:rFonts w:ascii="Verdana" w:hAnsi="Verdana"/>
          <w:sz w:val="20"/>
          <w:szCs w:val="20"/>
        </w:rPr>
      </w:pPr>
      <w:r w:rsidRPr="005C0B87">
        <w:rPr>
          <w:rFonts w:ascii="Verdana" w:hAnsi="Verdana"/>
          <w:sz w:val="20"/>
          <w:szCs w:val="20"/>
        </w:rPr>
        <w:t xml:space="preserve">Todas las actividades del Instituto se regirán por los principios de certeza, legalidad, independencia, imparcialidad, transparencia, máxima publicidad y objetividad.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El patrimonio del Instituto se integra con los bienes muebles e inmuebles destinados </w:t>
      </w:r>
      <w:r w:rsidRPr="005C0B87">
        <w:rPr>
          <w:rFonts w:ascii="Verdana" w:hAnsi="Verdana"/>
          <w:sz w:val="20"/>
          <w:szCs w:val="20"/>
        </w:rPr>
        <w:t xml:space="preserve">al cumplimiento de sus fines y las partidas que anualmente se le señalen en el Presupuesto de Egresos del Estado.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(ADICIONADO, P.O. 5 DE OCTUBRE DE 2016) </w:t>
      </w:r>
    </w:p>
    <w:p w:rsidR="009D75FF" w:rsidRPr="005C0B87" w:rsidRDefault="00B733E4">
      <w:pPr>
        <w:rPr>
          <w:rFonts w:ascii="Verdana" w:hAnsi="Verdana"/>
          <w:sz w:val="20"/>
          <w:szCs w:val="20"/>
        </w:rPr>
      </w:pPr>
      <w:r w:rsidRPr="005C0B87">
        <w:rPr>
          <w:rFonts w:ascii="Verdana" w:hAnsi="Verdana"/>
          <w:sz w:val="20"/>
          <w:szCs w:val="20"/>
        </w:rPr>
        <w:t>Las disposiciones de esta ley y del Estatuto que con base en ella apruebe el Consejo Local Elector</w:t>
      </w:r>
      <w:r w:rsidRPr="005C0B87">
        <w:rPr>
          <w:rFonts w:ascii="Verdana" w:hAnsi="Verdana"/>
          <w:sz w:val="20"/>
          <w:szCs w:val="20"/>
        </w:rPr>
        <w:t xml:space="preserve">al, regirán las relaciones de trabajo con los servidores del organismo público.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 xml:space="preserve">Artículo 82.- </w:t>
      </w:r>
      <w:r w:rsidRPr="005C0B87">
        <w:rPr>
          <w:rFonts w:ascii="Verdana" w:hAnsi="Verdana"/>
          <w:sz w:val="20"/>
          <w:szCs w:val="20"/>
        </w:rPr>
        <w:t>El Instituto Estatal Electoral, para el cumplimiento de sus funciones, contará con los siguientes órganos:</w:t>
      </w: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    (REFORMADA, P.O. 5 DE OCTUBRE DE 2016) </w:t>
      </w:r>
    </w:p>
    <w:p w:rsidR="009D75FF" w:rsidRPr="005C0B87" w:rsidRDefault="00B733E4">
      <w:pPr>
        <w:numPr>
          <w:ilvl w:val="0"/>
          <w:numId w:val="38"/>
        </w:numPr>
        <w:ind w:hanging="461"/>
        <w:rPr>
          <w:rFonts w:ascii="Verdana" w:hAnsi="Verdana"/>
          <w:sz w:val="20"/>
          <w:szCs w:val="20"/>
        </w:rPr>
      </w:pPr>
      <w:r w:rsidRPr="005C0B87">
        <w:rPr>
          <w:rFonts w:ascii="Verdana" w:hAnsi="Verdana"/>
          <w:sz w:val="20"/>
          <w:szCs w:val="20"/>
        </w:rPr>
        <w:t>Conse</w:t>
      </w:r>
      <w:r w:rsidRPr="005C0B87">
        <w:rPr>
          <w:rFonts w:ascii="Verdana" w:hAnsi="Verdana"/>
          <w:sz w:val="20"/>
          <w:szCs w:val="20"/>
        </w:rPr>
        <w:t xml:space="preserve">jo Local Electoral;  </w:t>
      </w:r>
    </w:p>
    <w:p w:rsidR="009D75FF" w:rsidRPr="005C0B87" w:rsidRDefault="00B733E4">
      <w:pPr>
        <w:spacing w:line="240" w:lineRule="auto"/>
        <w:ind w:left="389"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ind w:left="399"/>
        <w:rPr>
          <w:rFonts w:ascii="Verdana" w:hAnsi="Verdana"/>
          <w:sz w:val="20"/>
          <w:szCs w:val="20"/>
        </w:rPr>
      </w:pPr>
      <w:r w:rsidRPr="005C0B87">
        <w:rPr>
          <w:rFonts w:ascii="Verdana" w:hAnsi="Verdana"/>
          <w:sz w:val="20"/>
          <w:szCs w:val="20"/>
        </w:rPr>
        <w:t>(REFORMADA, P.O. 5 DE OCTUBRE DE 2016)</w:t>
      </w:r>
      <w:r w:rsidRPr="005C0B87">
        <w:rPr>
          <w:rFonts w:ascii="Verdana" w:hAnsi="Verdana"/>
          <w:b/>
          <w:sz w:val="20"/>
          <w:szCs w:val="20"/>
        </w:rPr>
        <w:t xml:space="preserve"> </w:t>
      </w:r>
    </w:p>
    <w:p w:rsidR="009D75FF" w:rsidRPr="005C0B87" w:rsidRDefault="00B733E4">
      <w:pPr>
        <w:numPr>
          <w:ilvl w:val="0"/>
          <w:numId w:val="38"/>
        </w:numPr>
        <w:ind w:hanging="461"/>
        <w:rPr>
          <w:rFonts w:ascii="Verdana" w:hAnsi="Verdana"/>
          <w:sz w:val="20"/>
          <w:szCs w:val="20"/>
        </w:rPr>
      </w:pPr>
      <w:r w:rsidRPr="005C0B87">
        <w:rPr>
          <w:rFonts w:ascii="Verdana" w:hAnsi="Verdana"/>
          <w:sz w:val="20"/>
          <w:szCs w:val="20"/>
        </w:rPr>
        <w:t xml:space="preserve">Junta Estatal Ejecutiva;  </w:t>
      </w:r>
    </w:p>
    <w:p w:rsidR="009D75FF" w:rsidRPr="005C0B87" w:rsidRDefault="00B733E4">
      <w:pPr>
        <w:spacing w:line="240" w:lineRule="auto"/>
        <w:ind w:left="389"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ind w:left="399"/>
        <w:rPr>
          <w:rFonts w:ascii="Verdana" w:hAnsi="Verdana"/>
          <w:sz w:val="20"/>
          <w:szCs w:val="20"/>
        </w:rPr>
      </w:pPr>
      <w:r w:rsidRPr="005C0B87">
        <w:rPr>
          <w:rFonts w:ascii="Verdana" w:hAnsi="Verdana"/>
          <w:sz w:val="20"/>
          <w:szCs w:val="20"/>
        </w:rPr>
        <w:t xml:space="preserve">(REFORMADA, P.O. 5 DE OCTUBRE DE 2016) </w:t>
      </w:r>
    </w:p>
    <w:p w:rsidR="009D75FF" w:rsidRPr="005C0B87" w:rsidRDefault="00B733E4">
      <w:pPr>
        <w:numPr>
          <w:ilvl w:val="0"/>
          <w:numId w:val="38"/>
        </w:numPr>
        <w:ind w:hanging="461"/>
        <w:rPr>
          <w:rFonts w:ascii="Verdana" w:hAnsi="Verdana"/>
          <w:sz w:val="20"/>
          <w:szCs w:val="20"/>
        </w:rPr>
      </w:pPr>
      <w:r w:rsidRPr="005C0B87">
        <w:rPr>
          <w:rFonts w:ascii="Verdana" w:hAnsi="Verdana"/>
          <w:sz w:val="20"/>
          <w:szCs w:val="20"/>
        </w:rPr>
        <w:t xml:space="preserve">Consejos Municipales; </w:t>
      </w:r>
    </w:p>
    <w:p w:rsidR="009D75FF" w:rsidRPr="005C0B87" w:rsidRDefault="00B733E4">
      <w:pPr>
        <w:spacing w:line="240" w:lineRule="auto"/>
        <w:ind w:left="389"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ind w:left="399"/>
        <w:rPr>
          <w:rFonts w:ascii="Verdana" w:hAnsi="Verdana"/>
          <w:sz w:val="20"/>
          <w:szCs w:val="20"/>
        </w:rPr>
      </w:pPr>
      <w:r w:rsidRPr="005C0B87">
        <w:rPr>
          <w:rFonts w:ascii="Verdana" w:hAnsi="Verdana"/>
          <w:sz w:val="20"/>
          <w:szCs w:val="20"/>
        </w:rPr>
        <w:t xml:space="preserve">(REFORMADA, P.O. 5 DE OCTUBRE DE 2016) </w:t>
      </w:r>
    </w:p>
    <w:p w:rsidR="009D75FF" w:rsidRPr="005C0B87" w:rsidRDefault="00B733E4">
      <w:pPr>
        <w:numPr>
          <w:ilvl w:val="0"/>
          <w:numId w:val="38"/>
        </w:numPr>
        <w:ind w:hanging="461"/>
        <w:rPr>
          <w:rFonts w:ascii="Verdana" w:hAnsi="Verdana"/>
          <w:sz w:val="20"/>
          <w:szCs w:val="20"/>
        </w:rPr>
      </w:pPr>
      <w:r w:rsidRPr="005C0B87">
        <w:rPr>
          <w:rFonts w:ascii="Verdana" w:hAnsi="Verdana"/>
          <w:sz w:val="20"/>
          <w:szCs w:val="20"/>
        </w:rPr>
        <w:t xml:space="preserve">Mesas Directivas de Casilla, y </w:t>
      </w:r>
    </w:p>
    <w:p w:rsidR="009D75FF" w:rsidRPr="005C0B87" w:rsidRDefault="00B733E4">
      <w:pPr>
        <w:spacing w:line="240" w:lineRule="auto"/>
        <w:ind w:left="389"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ind w:left="399" w:right="2874"/>
        <w:rPr>
          <w:rFonts w:ascii="Verdana" w:hAnsi="Verdana"/>
          <w:sz w:val="20"/>
          <w:szCs w:val="20"/>
        </w:rPr>
      </w:pPr>
      <w:r w:rsidRPr="005C0B87">
        <w:rPr>
          <w:rFonts w:ascii="Verdana" w:hAnsi="Verdana"/>
          <w:sz w:val="20"/>
          <w:szCs w:val="20"/>
        </w:rPr>
        <w:t xml:space="preserve">(ADICIONADA, P.O. 5 DE OCTUBRE DE 2016) V. Órgano Interno de Control.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spacing w:after="14" w:line="237" w:lineRule="auto"/>
        <w:ind w:left="10" w:right="-15"/>
        <w:jc w:val="center"/>
        <w:rPr>
          <w:rFonts w:ascii="Verdana" w:hAnsi="Verdana"/>
          <w:sz w:val="20"/>
          <w:szCs w:val="20"/>
        </w:rPr>
      </w:pPr>
      <w:r w:rsidRPr="005C0B87">
        <w:rPr>
          <w:rFonts w:ascii="Verdana" w:hAnsi="Verdana"/>
          <w:b/>
          <w:sz w:val="20"/>
          <w:szCs w:val="20"/>
        </w:rPr>
        <w:t xml:space="preserve">CAPÍTULO II </w:t>
      </w:r>
    </w:p>
    <w:p w:rsidR="009D75FF" w:rsidRPr="005C0B87" w:rsidRDefault="00B733E4">
      <w:pPr>
        <w:spacing w:after="14" w:line="237" w:lineRule="auto"/>
        <w:ind w:left="10" w:right="-15"/>
        <w:jc w:val="center"/>
        <w:rPr>
          <w:rFonts w:ascii="Verdana" w:hAnsi="Verdana"/>
          <w:sz w:val="20"/>
          <w:szCs w:val="20"/>
        </w:rPr>
      </w:pPr>
      <w:r w:rsidRPr="005C0B87">
        <w:rPr>
          <w:rFonts w:ascii="Verdana" w:hAnsi="Verdana"/>
          <w:b/>
          <w:sz w:val="20"/>
          <w:szCs w:val="20"/>
        </w:rPr>
        <w:t xml:space="preserve">Del Consejo Local Electoral y de su Presidencia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(REFORMADO, P.O. 5 DE OCTUBRE DE 2016) </w:t>
      </w:r>
    </w:p>
    <w:p w:rsidR="009D75FF" w:rsidRPr="005C0B87" w:rsidRDefault="00B733E4">
      <w:pPr>
        <w:rPr>
          <w:rFonts w:ascii="Verdana" w:hAnsi="Verdana"/>
          <w:sz w:val="20"/>
          <w:szCs w:val="20"/>
        </w:rPr>
      </w:pPr>
      <w:r w:rsidRPr="005C0B87">
        <w:rPr>
          <w:rFonts w:ascii="Verdana" w:hAnsi="Verdana"/>
          <w:b/>
          <w:sz w:val="20"/>
          <w:szCs w:val="20"/>
        </w:rPr>
        <w:t xml:space="preserve">Artículo 83.- </w:t>
      </w:r>
      <w:r w:rsidRPr="005C0B87">
        <w:rPr>
          <w:rFonts w:ascii="Verdana" w:hAnsi="Verdana"/>
          <w:sz w:val="20"/>
          <w:szCs w:val="20"/>
        </w:rPr>
        <w:t>El Consejo Local Electoral residirá en la Ciudad de Tepic, en el ámbito de sus atribuciones, es el órgano de dirección superior y se integra por un Consejero Presidente y seis consejeros electorales, con derecho a voz y voto; el Secretario General y los re</w:t>
      </w:r>
      <w:r w:rsidRPr="005C0B87">
        <w:rPr>
          <w:rFonts w:ascii="Verdana" w:hAnsi="Verdana"/>
          <w:sz w:val="20"/>
          <w:szCs w:val="20"/>
        </w:rPr>
        <w:t>presentantes de los partidos políticos y en su caso, de los candidatos independientes, concurrirán a las sesiones sólo con derecho a voz; cada partido político y candidato independiente contarán con un representante propietario y un suplente en dicho órgan</w:t>
      </w:r>
      <w:r w:rsidRPr="005C0B87">
        <w:rPr>
          <w:rFonts w:ascii="Verdana" w:hAnsi="Verdana"/>
          <w:sz w:val="20"/>
          <w:szCs w:val="20"/>
        </w:rPr>
        <w:t xml:space="preserve">o.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lastRenderedPageBreak/>
        <w:t xml:space="preserve">El Consejo dentro del ámbito de su competencia, dará definitividad a las distintas etapas y actos de los procesos electorales.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El Consejo Local Electoral será de carácter permanente y sesionará a convocatoria de su presidente o a petición que le </w:t>
      </w:r>
      <w:r w:rsidRPr="005C0B87">
        <w:rPr>
          <w:rFonts w:ascii="Verdana" w:hAnsi="Verdana"/>
          <w:sz w:val="20"/>
          <w:szCs w:val="20"/>
        </w:rPr>
        <w:t xml:space="preserve">sea formulada por la mayoría de los Consejeros Electorales o de los representantes de los partidos políticos, conjunta o indistintamente.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 xml:space="preserve">Artículo 84.- </w:t>
      </w:r>
      <w:r w:rsidRPr="005C0B87">
        <w:rPr>
          <w:rFonts w:ascii="Verdana" w:hAnsi="Verdana"/>
          <w:sz w:val="20"/>
          <w:szCs w:val="20"/>
        </w:rPr>
        <w:t xml:space="preserve">DEROGADO, P.O. 5 DE OCTUBRE DE 2016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(REFORMADO PRIMER PÁRRAFO, P.O. 5 DE OCTUBRE DE 2016) </w:t>
      </w:r>
    </w:p>
    <w:p w:rsidR="009D75FF" w:rsidRPr="005C0B87" w:rsidRDefault="00B733E4">
      <w:pPr>
        <w:rPr>
          <w:rFonts w:ascii="Verdana" w:hAnsi="Verdana"/>
          <w:sz w:val="20"/>
          <w:szCs w:val="20"/>
        </w:rPr>
      </w:pPr>
      <w:r w:rsidRPr="005C0B87">
        <w:rPr>
          <w:rFonts w:ascii="Verdana" w:hAnsi="Verdana"/>
          <w:b/>
          <w:sz w:val="20"/>
          <w:szCs w:val="20"/>
        </w:rPr>
        <w:t>Artículo 85.-</w:t>
      </w:r>
      <w:r w:rsidRPr="005C0B87">
        <w:rPr>
          <w:rFonts w:ascii="Verdana" w:hAnsi="Verdana"/>
          <w:sz w:val="20"/>
          <w:szCs w:val="20"/>
        </w:rPr>
        <w:t xml:space="preserve"> El consejero presidente y los consejeros electorales del Consejo Local Electoral, rendirán la protesta respectiva de conformidad con las disposiciones aplicables.</w:t>
      </w: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Durante el proceso electoral, el Consejo sesionará por lo menos una vez al m</w:t>
      </w:r>
      <w:r w:rsidRPr="005C0B87">
        <w:rPr>
          <w:rFonts w:ascii="Verdana" w:hAnsi="Verdana"/>
          <w:sz w:val="20"/>
          <w:szCs w:val="20"/>
        </w:rPr>
        <w:t xml:space="preserve">es. Concluido éste, se reunirá cuando sea convocado por su Presidente.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spacing w:after="14" w:line="237" w:lineRule="auto"/>
        <w:ind w:left="10" w:right="-15"/>
        <w:jc w:val="center"/>
        <w:rPr>
          <w:rFonts w:ascii="Verdana" w:hAnsi="Verdana"/>
          <w:sz w:val="20"/>
          <w:szCs w:val="20"/>
        </w:rPr>
      </w:pPr>
      <w:r w:rsidRPr="005C0B87">
        <w:rPr>
          <w:rFonts w:ascii="Verdana" w:hAnsi="Verdana"/>
          <w:b/>
          <w:sz w:val="20"/>
          <w:szCs w:val="20"/>
        </w:rPr>
        <w:t xml:space="preserve">CAPÍTULO III </w:t>
      </w:r>
    </w:p>
    <w:p w:rsidR="009D75FF" w:rsidRPr="005C0B87" w:rsidRDefault="00B733E4">
      <w:pPr>
        <w:spacing w:after="14" w:line="237" w:lineRule="auto"/>
        <w:ind w:left="10" w:right="-15"/>
        <w:jc w:val="center"/>
        <w:rPr>
          <w:rFonts w:ascii="Verdana" w:hAnsi="Verdana"/>
          <w:sz w:val="20"/>
          <w:szCs w:val="20"/>
        </w:rPr>
      </w:pPr>
      <w:r w:rsidRPr="005C0B87">
        <w:rPr>
          <w:rFonts w:ascii="Verdana" w:hAnsi="Verdana"/>
          <w:b/>
          <w:sz w:val="20"/>
          <w:szCs w:val="20"/>
        </w:rPr>
        <w:t xml:space="preserve">De las atribuciones del Consejo Local Electoral </w:t>
      </w:r>
    </w:p>
    <w:p w:rsidR="009D75FF" w:rsidRPr="005C0B87" w:rsidRDefault="00B733E4">
      <w:pPr>
        <w:spacing w:line="240" w:lineRule="auto"/>
        <w:ind w:left="0" w:firstLine="0"/>
        <w:jc w:val="center"/>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 xml:space="preserve">Artículo 86.- </w:t>
      </w:r>
      <w:r w:rsidRPr="005C0B87">
        <w:rPr>
          <w:rFonts w:ascii="Verdana" w:hAnsi="Verdana"/>
          <w:sz w:val="20"/>
          <w:szCs w:val="20"/>
        </w:rPr>
        <w:t>El Consejo Local Electoral tiene a su cargo las siguientes atribuciones:</w:t>
      </w: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39"/>
        </w:numPr>
        <w:ind w:left="1275" w:hanging="905"/>
        <w:rPr>
          <w:rFonts w:ascii="Verdana" w:hAnsi="Verdana"/>
          <w:sz w:val="20"/>
          <w:szCs w:val="20"/>
        </w:rPr>
      </w:pPr>
      <w:r w:rsidRPr="005C0B87">
        <w:rPr>
          <w:rFonts w:ascii="Verdana" w:hAnsi="Verdana"/>
          <w:sz w:val="20"/>
          <w:szCs w:val="20"/>
        </w:rPr>
        <w:t>Atender lo relativo a la pr</w:t>
      </w:r>
      <w:r w:rsidRPr="005C0B87">
        <w:rPr>
          <w:rFonts w:ascii="Verdana" w:hAnsi="Verdana"/>
          <w:sz w:val="20"/>
          <w:szCs w:val="20"/>
        </w:rPr>
        <w:t xml:space="preserve">eparación, desarrollo y vigilancia de los procesos electorales, dictando los acuerdos necesarios para el cabal cumplimiento de la ley; </w:t>
      </w:r>
    </w:p>
    <w:p w:rsidR="009D75FF" w:rsidRPr="005C0B87" w:rsidRDefault="00B733E4">
      <w:pPr>
        <w:spacing w:line="240" w:lineRule="auto"/>
        <w:ind w:left="37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39"/>
        </w:numPr>
        <w:ind w:left="1275" w:hanging="905"/>
        <w:rPr>
          <w:rFonts w:ascii="Verdana" w:hAnsi="Verdana"/>
          <w:sz w:val="20"/>
          <w:szCs w:val="20"/>
        </w:rPr>
      </w:pPr>
      <w:r w:rsidRPr="005C0B87">
        <w:rPr>
          <w:rFonts w:ascii="Verdana" w:hAnsi="Verdana"/>
          <w:sz w:val="20"/>
          <w:szCs w:val="20"/>
        </w:rPr>
        <w:t>Vigilar que las actividades de los partidos políticos se realicen con apego a la Constitución y a las disposiciones de</w:t>
      </w:r>
      <w:r w:rsidRPr="005C0B87">
        <w:rPr>
          <w:rFonts w:ascii="Verdana" w:hAnsi="Verdana"/>
          <w:sz w:val="20"/>
          <w:szCs w:val="20"/>
        </w:rPr>
        <w:t xml:space="preserve"> esta ley; </w:t>
      </w:r>
    </w:p>
    <w:p w:rsidR="009D75FF" w:rsidRPr="005C0B87" w:rsidRDefault="00B733E4">
      <w:pPr>
        <w:spacing w:after="184"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spacing w:line="240" w:lineRule="auto"/>
        <w:ind w:left="1274"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ind w:left="380"/>
        <w:rPr>
          <w:rFonts w:ascii="Verdana" w:hAnsi="Verdana"/>
          <w:sz w:val="20"/>
          <w:szCs w:val="20"/>
        </w:rPr>
      </w:pPr>
      <w:r w:rsidRPr="005C0B87">
        <w:rPr>
          <w:rFonts w:ascii="Verdana" w:hAnsi="Verdana"/>
          <w:sz w:val="20"/>
          <w:szCs w:val="20"/>
        </w:rPr>
        <w:t xml:space="preserve">(REFORMADA, P.O. 5 DE OCTUBRE DE 2016) </w:t>
      </w:r>
    </w:p>
    <w:p w:rsidR="009D75FF" w:rsidRPr="005C0B87" w:rsidRDefault="00B733E4">
      <w:pPr>
        <w:numPr>
          <w:ilvl w:val="0"/>
          <w:numId w:val="39"/>
        </w:numPr>
        <w:spacing w:line="231" w:lineRule="auto"/>
        <w:ind w:left="1275" w:hanging="905"/>
        <w:rPr>
          <w:rFonts w:ascii="Verdana" w:hAnsi="Verdana"/>
          <w:sz w:val="20"/>
          <w:szCs w:val="20"/>
        </w:rPr>
      </w:pPr>
      <w:r w:rsidRPr="005C0B87">
        <w:rPr>
          <w:rFonts w:ascii="Verdana" w:hAnsi="Verdana"/>
          <w:sz w:val="20"/>
          <w:szCs w:val="20"/>
        </w:rPr>
        <w:t xml:space="preserve">Designar dentro del periodo comprendido del día 25 al 31 de enero del año de la elección a los presidentes y consejeros municipales electorales, propietarios y suplentes integrantes de los Consejos Municipales </w:t>
      </w:r>
      <w:r w:rsidRPr="005C0B87">
        <w:rPr>
          <w:rFonts w:ascii="Verdana" w:hAnsi="Verdana"/>
          <w:sz w:val="20"/>
          <w:szCs w:val="20"/>
        </w:rPr>
        <w:tab/>
        <w:t xml:space="preserve">Electorales, </w:t>
      </w:r>
      <w:r w:rsidRPr="005C0B87">
        <w:rPr>
          <w:rFonts w:ascii="Verdana" w:hAnsi="Verdana"/>
          <w:sz w:val="20"/>
          <w:szCs w:val="20"/>
        </w:rPr>
        <w:tab/>
        <w:t xml:space="preserve">cuidando </w:t>
      </w:r>
      <w:r w:rsidRPr="005C0B87">
        <w:rPr>
          <w:rFonts w:ascii="Verdana" w:hAnsi="Verdana"/>
          <w:sz w:val="20"/>
          <w:szCs w:val="20"/>
        </w:rPr>
        <w:tab/>
        <w:t xml:space="preserve">su </w:t>
      </w:r>
      <w:r w:rsidRPr="005C0B87">
        <w:rPr>
          <w:rFonts w:ascii="Verdana" w:hAnsi="Verdana"/>
          <w:sz w:val="20"/>
          <w:szCs w:val="20"/>
        </w:rPr>
        <w:tab/>
        <w:t xml:space="preserve">oportuna </w:t>
      </w:r>
      <w:r w:rsidRPr="005C0B87">
        <w:rPr>
          <w:rFonts w:ascii="Verdana" w:hAnsi="Verdana"/>
          <w:sz w:val="20"/>
          <w:szCs w:val="20"/>
        </w:rPr>
        <w:tab/>
        <w:t>instala</w:t>
      </w:r>
      <w:r w:rsidRPr="005C0B87">
        <w:rPr>
          <w:rFonts w:ascii="Verdana" w:hAnsi="Verdana"/>
          <w:sz w:val="20"/>
          <w:szCs w:val="20"/>
        </w:rPr>
        <w:t xml:space="preserve">ción, integración y funcionamiento; </w:t>
      </w:r>
    </w:p>
    <w:p w:rsidR="009D75FF" w:rsidRPr="005C0B87" w:rsidRDefault="00B733E4">
      <w:pPr>
        <w:spacing w:line="240" w:lineRule="auto"/>
        <w:ind w:left="37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39"/>
        </w:numPr>
        <w:ind w:left="1275" w:hanging="905"/>
        <w:rPr>
          <w:rFonts w:ascii="Verdana" w:hAnsi="Verdana"/>
          <w:sz w:val="20"/>
          <w:szCs w:val="20"/>
        </w:rPr>
      </w:pPr>
      <w:r w:rsidRPr="005C0B87">
        <w:rPr>
          <w:rFonts w:ascii="Verdana" w:hAnsi="Verdana"/>
          <w:sz w:val="20"/>
          <w:szCs w:val="20"/>
        </w:rPr>
        <w:t>Resolver sobre el otorgamiento o pérdida de registro de los partidos políticos;</w:t>
      </w: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spacing w:after="73" w:line="237" w:lineRule="auto"/>
        <w:ind w:left="10"/>
        <w:jc w:val="right"/>
        <w:rPr>
          <w:rFonts w:ascii="Verdana" w:hAnsi="Verdana"/>
          <w:sz w:val="20"/>
          <w:szCs w:val="20"/>
        </w:rPr>
      </w:pPr>
      <w:r w:rsidRPr="005C0B87">
        <w:rPr>
          <w:rFonts w:ascii="Verdana" w:hAnsi="Verdana"/>
          <w:b/>
          <w:sz w:val="20"/>
          <w:szCs w:val="20"/>
        </w:rPr>
        <w:t xml:space="preserve">    </w:t>
      </w:r>
      <w:r w:rsidRPr="005C0B87">
        <w:rPr>
          <w:rFonts w:ascii="Verdana" w:hAnsi="Verdana"/>
          <w:sz w:val="20"/>
          <w:szCs w:val="20"/>
        </w:rPr>
        <w:t>(REFORMADA, P.O. 5 DE OCTUBRE DE 2016)</w:t>
      </w:r>
      <w:r w:rsidRPr="005C0B87">
        <w:rPr>
          <w:rFonts w:ascii="Verdana" w:eastAsia="Calibri" w:hAnsi="Verdana" w:cs="Calibri"/>
          <w:sz w:val="20"/>
          <w:szCs w:val="20"/>
        </w:rPr>
        <w:t xml:space="preserve"> (El texto tachado se declaró </w:t>
      </w:r>
    </w:p>
    <w:p w:rsidR="009D75FF" w:rsidRPr="005C0B87" w:rsidRDefault="00B733E4">
      <w:pPr>
        <w:spacing w:after="89" w:line="240" w:lineRule="auto"/>
        <w:ind w:left="10" w:right="-5"/>
        <w:jc w:val="right"/>
        <w:rPr>
          <w:rFonts w:ascii="Verdana" w:hAnsi="Verdana"/>
          <w:sz w:val="20"/>
          <w:szCs w:val="20"/>
        </w:rPr>
      </w:pPr>
      <w:r w:rsidRPr="005C0B87">
        <w:rPr>
          <w:rFonts w:ascii="Verdana" w:eastAsia="Calibri" w:hAnsi="Verdana" w:cs="Calibri"/>
          <w:sz w:val="20"/>
          <w:szCs w:val="20"/>
        </w:rPr>
        <w:t>inválido por sentencia de la SCJN derivado de la Acción de In</w:t>
      </w:r>
      <w:r w:rsidRPr="005C0B87">
        <w:rPr>
          <w:rFonts w:ascii="Verdana" w:eastAsia="Calibri" w:hAnsi="Verdana" w:cs="Calibri"/>
          <w:sz w:val="20"/>
          <w:szCs w:val="20"/>
        </w:rPr>
        <w:t xml:space="preserve">constitucionalidad 97/2016 y su acumulada 98/2016, </w:t>
      </w:r>
      <w:r w:rsidRPr="005C0B87">
        <w:rPr>
          <w:rFonts w:ascii="Verdana" w:eastAsia="Calibri" w:hAnsi="Verdana" w:cs="Calibri"/>
          <w:sz w:val="20"/>
          <w:szCs w:val="20"/>
          <w:vertAlign w:val="subscript"/>
        </w:rPr>
        <w:t>notificado el 5 de enero de 2017, fecha en que surte sus efectos)</w:t>
      </w:r>
      <w:r w:rsidRPr="005C0B87">
        <w:rPr>
          <w:rFonts w:ascii="Verdana" w:hAnsi="Verdana"/>
          <w:sz w:val="20"/>
          <w:szCs w:val="20"/>
        </w:rPr>
        <w:t xml:space="preserve"> </w:t>
      </w:r>
    </w:p>
    <w:p w:rsidR="009D75FF" w:rsidRPr="005C0B87" w:rsidRDefault="00B733E4">
      <w:pPr>
        <w:numPr>
          <w:ilvl w:val="0"/>
          <w:numId w:val="39"/>
        </w:numPr>
        <w:spacing w:line="234" w:lineRule="auto"/>
        <w:ind w:left="1275" w:hanging="905"/>
        <w:rPr>
          <w:rFonts w:ascii="Verdana" w:hAnsi="Verdana"/>
          <w:sz w:val="20"/>
          <w:szCs w:val="20"/>
        </w:rPr>
      </w:pPr>
      <w:r w:rsidRPr="005C0B87">
        <w:rPr>
          <w:rFonts w:ascii="Verdana" w:hAnsi="Verdana"/>
          <w:strike/>
          <w:color w:val="7F7F7F"/>
          <w:sz w:val="20"/>
          <w:szCs w:val="20"/>
        </w:rPr>
        <w:t>Integrar las comisiones permanentes de Organización y</w:t>
      </w:r>
      <w:r w:rsidRPr="005C0B87">
        <w:rPr>
          <w:rFonts w:ascii="Verdana" w:hAnsi="Verdana"/>
          <w:color w:val="7F7F7F"/>
          <w:sz w:val="20"/>
          <w:szCs w:val="20"/>
        </w:rPr>
        <w:t xml:space="preserve"> </w:t>
      </w:r>
      <w:r w:rsidRPr="005C0B87">
        <w:rPr>
          <w:rFonts w:ascii="Verdana" w:hAnsi="Verdana"/>
          <w:strike/>
          <w:color w:val="7F7F7F"/>
          <w:sz w:val="20"/>
          <w:szCs w:val="20"/>
        </w:rPr>
        <w:t>Capacitación Electoral, Quejas y Denuncias, Administración y</w:t>
      </w:r>
      <w:r w:rsidRPr="005C0B87">
        <w:rPr>
          <w:rFonts w:ascii="Verdana" w:hAnsi="Verdana"/>
          <w:color w:val="7F7F7F"/>
          <w:sz w:val="20"/>
          <w:szCs w:val="20"/>
        </w:rPr>
        <w:t xml:space="preserve"> </w:t>
      </w:r>
      <w:r w:rsidRPr="005C0B87">
        <w:rPr>
          <w:rFonts w:ascii="Verdana" w:hAnsi="Verdana"/>
          <w:strike/>
          <w:color w:val="7F7F7F"/>
          <w:sz w:val="20"/>
          <w:szCs w:val="20"/>
        </w:rPr>
        <w:t>Prerrogativas; Servicio Profesional Electoral, Educación Cívica y</w:t>
      </w:r>
      <w:r w:rsidRPr="005C0B87">
        <w:rPr>
          <w:rFonts w:ascii="Verdana" w:hAnsi="Verdana"/>
          <w:color w:val="7F7F7F"/>
          <w:sz w:val="20"/>
          <w:szCs w:val="20"/>
        </w:rPr>
        <w:t xml:space="preserve"> </w:t>
      </w:r>
      <w:r w:rsidRPr="005C0B87">
        <w:rPr>
          <w:rFonts w:ascii="Verdana" w:hAnsi="Verdana"/>
          <w:strike/>
          <w:color w:val="7F7F7F"/>
          <w:sz w:val="20"/>
          <w:szCs w:val="20"/>
        </w:rPr>
        <w:t>Cultura Democrática, así como las necesarias cuando se juzguen</w:t>
      </w:r>
      <w:r w:rsidRPr="005C0B87">
        <w:rPr>
          <w:rFonts w:ascii="Verdana" w:hAnsi="Verdana"/>
          <w:color w:val="7F7F7F"/>
          <w:sz w:val="20"/>
          <w:szCs w:val="20"/>
        </w:rPr>
        <w:t xml:space="preserve"> </w:t>
      </w:r>
      <w:r w:rsidRPr="005C0B87">
        <w:rPr>
          <w:rFonts w:ascii="Verdana" w:hAnsi="Verdana"/>
          <w:strike/>
          <w:color w:val="7F7F7F"/>
          <w:sz w:val="20"/>
          <w:szCs w:val="20"/>
        </w:rPr>
        <w:t>pertinentes para atender los asuntos específicos que se pongan a su</w:t>
      </w:r>
      <w:r w:rsidRPr="005C0B87">
        <w:rPr>
          <w:rFonts w:ascii="Verdana" w:hAnsi="Verdana"/>
          <w:color w:val="7F7F7F"/>
          <w:sz w:val="20"/>
          <w:szCs w:val="20"/>
        </w:rPr>
        <w:t xml:space="preserve"> </w:t>
      </w:r>
      <w:r w:rsidRPr="005C0B87">
        <w:rPr>
          <w:rFonts w:ascii="Verdana" w:hAnsi="Verdana"/>
          <w:strike/>
          <w:color w:val="7F7F7F"/>
          <w:sz w:val="20"/>
          <w:szCs w:val="20"/>
        </w:rPr>
        <w:t>consideración y en su caso, aprobar lo acordado por las com</w:t>
      </w:r>
      <w:r w:rsidRPr="005C0B87">
        <w:rPr>
          <w:rFonts w:ascii="Verdana" w:hAnsi="Verdana"/>
          <w:strike/>
          <w:color w:val="7F7F7F"/>
          <w:sz w:val="20"/>
          <w:szCs w:val="20"/>
        </w:rPr>
        <w:t>isiones.</w:t>
      </w:r>
      <w:r w:rsidRPr="005C0B87">
        <w:rPr>
          <w:rFonts w:ascii="Verdana" w:hAnsi="Verdana"/>
          <w:b/>
          <w:color w:val="7F7F7F"/>
          <w:sz w:val="20"/>
          <w:szCs w:val="20"/>
        </w:rPr>
        <w:t xml:space="preserve">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color w:val="7F7F7F"/>
          <w:sz w:val="20"/>
          <w:szCs w:val="20"/>
        </w:rPr>
        <w:t xml:space="preserve"> </w:t>
      </w:r>
    </w:p>
    <w:p w:rsidR="009D75FF" w:rsidRPr="005C0B87" w:rsidRDefault="00B733E4">
      <w:pPr>
        <w:spacing w:line="234" w:lineRule="auto"/>
        <w:ind w:left="1275" w:hanging="130"/>
        <w:rPr>
          <w:rFonts w:ascii="Verdana" w:hAnsi="Verdana"/>
          <w:sz w:val="20"/>
          <w:szCs w:val="20"/>
        </w:rPr>
      </w:pPr>
      <w:r w:rsidRPr="005C0B87">
        <w:rPr>
          <w:rFonts w:ascii="Verdana" w:hAnsi="Verdana"/>
          <w:strike/>
          <w:color w:val="7F7F7F"/>
          <w:sz w:val="20"/>
          <w:szCs w:val="20"/>
        </w:rPr>
        <w:t xml:space="preserve">  Las comisiones permanentes serán conformadas por tres</w:t>
      </w:r>
      <w:r w:rsidRPr="005C0B87">
        <w:rPr>
          <w:rFonts w:ascii="Verdana" w:hAnsi="Verdana"/>
          <w:color w:val="7F7F7F"/>
          <w:sz w:val="20"/>
          <w:szCs w:val="20"/>
        </w:rPr>
        <w:t xml:space="preserve"> </w:t>
      </w:r>
      <w:r w:rsidRPr="005C0B87">
        <w:rPr>
          <w:rFonts w:ascii="Verdana" w:hAnsi="Verdana"/>
          <w:strike/>
          <w:color w:val="7F7F7F"/>
          <w:sz w:val="20"/>
          <w:szCs w:val="20"/>
        </w:rPr>
        <w:t>Consejeros electorales, de los cuales uno de ellos la presidirá en</w:t>
      </w:r>
      <w:r w:rsidRPr="005C0B87">
        <w:rPr>
          <w:rFonts w:ascii="Verdana" w:hAnsi="Verdana"/>
          <w:color w:val="7F7F7F"/>
          <w:sz w:val="20"/>
          <w:szCs w:val="20"/>
        </w:rPr>
        <w:t xml:space="preserve"> </w:t>
      </w:r>
      <w:r w:rsidRPr="005C0B87">
        <w:rPr>
          <w:rFonts w:ascii="Verdana" w:hAnsi="Verdana"/>
          <w:strike/>
          <w:color w:val="7F7F7F"/>
          <w:sz w:val="20"/>
          <w:szCs w:val="20"/>
        </w:rPr>
        <w:t>forma rotativa cada año. Las comisiones temporales serán</w:t>
      </w:r>
      <w:r w:rsidRPr="005C0B87">
        <w:rPr>
          <w:rFonts w:ascii="Verdana" w:hAnsi="Verdana"/>
          <w:color w:val="7F7F7F"/>
          <w:sz w:val="20"/>
          <w:szCs w:val="20"/>
        </w:rPr>
        <w:t xml:space="preserve"> </w:t>
      </w:r>
      <w:r w:rsidRPr="005C0B87">
        <w:rPr>
          <w:rFonts w:ascii="Verdana" w:hAnsi="Verdana"/>
          <w:strike/>
          <w:color w:val="7F7F7F"/>
          <w:sz w:val="20"/>
          <w:szCs w:val="20"/>
        </w:rPr>
        <w:t>integradas conforme lo determine el Consejo.</w:t>
      </w:r>
      <w:r w:rsidRPr="005C0B87">
        <w:rPr>
          <w:rFonts w:ascii="Verdana" w:hAnsi="Verdana"/>
          <w:color w:val="7F7F7F"/>
          <w:sz w:val="20"/>
          <w:szCs w:val="20"/>
        </w:rPr>
        <w:t xml:space="preserve"> </w:t>
      </w:r>
    </w:p>
    <w:p w:rsidR="009D75FF" w:rsidRPr="005C0B87" w:rsidRDefault="00B733E4">
      <w:pPr>
        <w:spacing w:line="240" w:lineRule="auto"/>
        <w:ind w:left="1145" w:firstLine="0"/>
        <w:jc w:val="left"/>
        <w:rPr>
          <w:rFonts w:ascii="Verdana" w:hAnsi="Verdana"/>
          <w:sz w:val="20"/>
          <w:szCs w:val="20"/>
        </w:rPr>
      </w:pPr>
      <w:r w:rsidRPr="005C0B87">
        <w:rPr>
          <w:rFonts w:ascii="Verdana" w:hAnsi="Verdana"/>
          <w:color w:val="7F7F7F"/>
          <w:sz w:val="20"/>
          <w:szCs w:val="20"/>
        </w:rPr>
        <w:t xml:space="preserve"> </w:t>
      </w:r>
    </w:p>
    <w:p w:rsidR="009D75FF" w:rsidRPr="005C0B87" w:rsidRDefault="00B733E4">
      <w:pPr>
        <w:spacing w:line="234" w:lineRule="auto"/>
        <w:ind w:left="1284"/>
        <w:rPr>
          <w:rFonts w:ascii="Verdana" w:hAnsi="Verdana"/>
          <w:sz w:val="20"/>
          <w:szCs w:val="20"/>
        </w:rPr>
      </w:pPr>
      <w:r w:rsidRPr="005C0B87">
        <w:rPr>
          <w:rFonts w:ascii="Verdana" w:hAnsi="Verdana"/>
          <w:strike/>
          <w:color w:val="7F7F7F"/>
          <w:sz w:val="20"/>
          <w:szCs w:val="20"/>
        </w:rPr>
        <w:lastRenderedPageBreak/>
        <w:t>Las comisiones permanentes serán conformadas por tres</w:t>
      </w:r>
      <w:r w:rsidRPr="005C0B87">
        <w:rPr>
          <w:rFonts w:ascii="Verdana" w:hAnsi="Verdana"/>
          <w:color w:val="7F7F7F"/>
          <w:sz w:val="20"/>
          <w:szCs w:val="20"/>
        </w:rPr>
        <w:t xml:space="preserve"> </w:t>
      </w:r>
      <w:r w:rsidRPr="005C0B87">
        <w:rPr>
          <w:rFonts w:ascii="Verdana" w:hAnsi="Verdana"/>
          <w:strike/>
          <w:color w:val="7F7F7F"/>
          <w:sz w:val="20"/>
          <w:szCs w:val="20"/>
        </w:rPr>
        <w:t>Consejeros electorales, así como por los representantes de los</w:t>
      </w:r>
      <w:r w:rsidRPr="005C0B87">
        <w:rPr>
          <w:rFonts w:ascii="Verdana" w:hAnsi="Verdana"/>
          <w:color w:val="7F7F7F"/>
          <w:sz w:val="20"/>
          <w:szCs w:val="20"/>
        </w:rPr>
        <w:t xml:space="preserve"> </w:t>
      </w:r>
      <w:r w:rsidRPr="005C0B87">
        <w:rPr>
          <w:rFonts w:ascii="Verdana" w:hAnsi="Verdana"/>
          <w:strike/>
          <w:color w:val="7F7F7F"/>
          <w:sz w:val="20"/>
          <w:szCs w:val="20"/>
        </w:rPr>
        <w:t>partidos políticos quienes participarán sólo con voz. Uno de los</w:t>
      </w:r>
      <w:r w:rsidRPr="005C0B87">
        <w:rPr>
          <w:rFonts w:ascii="Verdana" w:hAnsi="Verdana"/>
          <w:color w:val="7F7F7F"/>
          <w:sz w:val="20"/>
          <w:szCs w:val="20"/>
        </w:rPr>
        <w:t xml:space="preserve"> </w:t>
      </w:r>
      <w:r w:rsidRPr="005C0B87">
        <w:rPr>
          <w:rFonts w:ascii="Verdana" w:hAnsi="Verdana"/>
          <w:strike/>
          <w:color w:val="7F7F7F"/>
          <w:sz w:val="20"/>
          <w:szCs w:val="20"/>
        </w:rPr>
        <w:t>consejeros la presidirá en forma rotativa cada año y otro fungirá</w:t>
      </w:r>
      <w:r w:rsidRPr="005C0B87">
        <w:rPr>
          <w:rFonts w:ascii="Verdana" w:hAnsi="Verdana"/>
          <w:color w:val="7F7F7F"/>
          <w:sz w:val="20"/>
          <w:szCs w:val="20"/>
        </w:rPr>
        <w:t xml:space="preserve"> </w:t>
      </w:r>
      <w:r w:rsidRPr="005C0B87">
        <w:rPr>
          <w:rFonts w:ascii="Verdana" w:hAnsi="Verdana"/>
          <w:strike/>
          <w:color w:val="7F7F7F"/>
          <w:sz w:val="20"/>
          <w:szCs w:val="20"/>
        </w:rPr>
        <w:t>como sec</w:t>
      </w:r>
      <w:r w:rsidRPr="005C0B87">
        <w:rPr>
          <w:rFonts w:ascii="Verdana" w:hAnsi="Verdana"/>
          <w:strike/>
          <w:color w:val="7F7F7F"/>
          <w:sz w:val="20"/>
          <w:szCs w:val="20"/>
        </w:rPr>
        <w:t>retario técnico. Las comisiones temporales serán</w:t>
      </w:r>
      <w:r w:rsidRPr="005C0B87">
        <w:rPr>
          <w:rFonts w:ascii="Verdana" w:hAnsi="Verdana"/>
          <w:color w:val="7F7F7F"/>
          <w:sz w:val="20"/>
          <w:szCs w:val="20"/>
        </w:rPr>
        <w:t xml:space="preserve"> </w:t>
      </w:r>
      <w:r w:rsidRPr="005C0B87">
        <w:rPr>
          <w:rFonts w:ascii="Verdana" w:hAnsi="Verdana"/>
          <w:strike/>
          <w:color w:val="7F7F7F"/>
          <w:sz w:val="20"/>
          <w:szCs w:val="20"/>
        </w:rPr>
        <w:t>integradas conforme lo determine el Consejo;</w:t>
      </w:r>
      <w:r w:rsidRPr="005C0B87">
        <w:rPr>
          <w:rFonts w:ascii="Verdana" w:hAnsi="Verdana"/>
          <w:color w:val="7F7F7F"/>
          <w:sz w:val="20"/>
          <w:szCs w:val="20"/>
        </w:rPr>
        <w:t xml:space="preserve"> </w:t>
      </w:r>
    </w:p>
    <w:p w:rsidR="009D75FF" w:rsidRPr="005C0B87" w:rsidRDefault="00B733E4">
      <w:pPr>
        <w:spacing w:line="240" w:lineRule="auto"/>
        <w:ind w:left="37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39"/>
        </w:numPr>
        <w:ind w:left="1275" w:hanging="905"/>
        <w:rPr>
          <w:rFonts w:ascii="Verdana" w:hAnsi="Verdana"/>
          <w:sz w:val="20"/>
          <w:szCs w:val="20"/>
        </w:rPr>
      </w:pPr>
      <w:r w:rsidRPr="005C0B87">
        <w:rPr>
          <w:rFonts w:ascii="Verdana" w:hAnsi="Verdana"/>
          <w:sz w:val="20"/>
          <w:szCs w:val="20"/>
        </w:rPr>
        <w:t xml:space="preserve">Conocer y resolver sobre los convenios de coalición, fusión y frentes que los partidos políticos le presenten; </w:t>
      </w:r>
    </w:p>
    <w:p w:rsidR="009D75FF" w:rsidRPr="005C0B87" w:rsidRDefault="00B733E4">
      <w:pPr>
        <w:spacing w:line="240" w:lineRule="auto"/>
        <w:ind w:left="37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39"/>
        </w:numPr>
        <w:ind w:left="1275" w:hanging="905"/>
        <w:rPr>
          <w:rFonts w:ascii="Verdana" w:hAnsi="Verdana"/>
          <w:sz w:val="20"/>
          <w:szCs w:val="20"/>
        </w:rPr>
      </w:pPr>
      <w:r w:rsidRPr="005C0B87">
        <w:rPr>
          <w:rFonts w:ascii="Verdana" w:hAnsi="Verdana"/>
          <w:sz w:val="20"/>
          <w:szCs w:val="20"/>
        </w:rPr>
        <w:t xml:space="preserve">DEROGADA, P.O. 5 DE OCTUBRE DE 2016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39"/>
        </w:numPr>
        <w:ind w:left="1275" w:hanging="905"/>
        <w:rPr>
          <w:rFonts w:ascii="Verdana" w:hAnsi="Verdana"/>
          <w:sz w:val="20"/>
          <w:szCs w:val="20"/>
        </w:rPr>
      </w:pPr>
      <w:r w:rsidRPr="005C0B87">
        <w:rPr>
          <w:rFonts w:ascii="Verdana" w:hAnsi="Verdana"/>
          <w:sz w:val="20"/>
          <w:szCs w:val="20"/>
        </w:rPr>
        <w:t>Conoce</w:t>
      </w:r>
      <w:r w:rsidRPr="005C0B87">
        <w:rPr>
          <w:rFonts w:ascii="Verdana" w:hAnsi="Verdana"/>
          <w:sz w:val="20"/>
          <w:szCs w:val="20"/>
        </w:rPr>
        <w:t xml:space="preserve">r del registro de las plataformas electorales que para cada proceso electoral presenten los partidos políticos; </w:t>
      </w:r>
    </w:p>
    <w:p w:rsidR="009D75FF" w:rsidRPr="005C0B87" w:rsidRDefault="00B733E4">
      <w:pPr>
        <w:spacing w:line="240" w:lineRule="auto"/>
        <w:ind w:left="37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39"/>
        </w:numPr>
        <w:ind w:left="1275" w:hanging="905"/>
        <w:rPr>
          <w:rFonts w:ascii="Verdana" w:hAnsi="Verdana"/>
          <w:sz w:val="20"/>
          <w:szCs w:val="20"/>
        </w:rPr>
      </w:pPr>
      <w:r w:rsidRPr="005C0B87">
        <w:rPr>
          <w:rFonts w:ascii="Verdana" w:hAnsi="Verdana"/>
          <w:sz w:val="20"/>
          <w:szCs w:val="20"/>
        </w:rPr>
        <w:t>Cuando proceda, aprobar el registro de las solicitudes de inscripción de candidaturas a gobernador constitucional, de las fórmulas de candida</w:t>
      </w:r>
      <w:r w:rsidRPr="005C0B87">
        <w:rPr>
          <w:rFonts w:ascii="Verdana" w:hAnsi="Verdana"/>
          <w:sz w:val="20"/>
          <w:szCs w:val="20"/>
        </w:rPr>
        <w:t xml:space="preserve">tos a diputados de mayoría relativa y de las listas de candidatos a diputados por el principio de representación proporcional; </w:t>
      </w:r>
    </w:p>
    <w:p w:rsidR="009D75FF" w:rsidRPr="005C0B87" w:rsidRDefault="00B733E4">
      <w:pPr>
        <w:spacing w:line="240" w:lineRule="auto"/>
        <w:ind w:left="37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ind w:left="380"/>
        <w:rPr>
          <w:rFonts w:ascii="Verdana" w:hAnsi="Verdana"/>
          <w:sz w:val="20"/>
          <w:szCs w:val="20"/>
        </w:rPr>
      </w:pPr>
      <w:r w:rsidRPr="005C0B87">
        <w:rPr>
          <w:rFonts w:ascii="Verdana" w:hAnsi="Verdana"/>
          <w:sz w:val="20"/>
          <w:szCs w:val="20"/>
        </w:rPr>
        <w:t xml:space="preserve">(REFORMADA, P.O. 5 DE OCTUBRE DE 2016) </w:t>
      </w:r>
    </w:p>
    <w:p w:rsidR="009D75FF" w:rsidRPr="005C0B87" w:rsidRDefault="00B733E4">
      <w:pPr>
        <w:numPr>
          <w:ilvl w:val="0"/>
          <w:numId w:val="39"/>
        </w:numPr>
        <w:ind w:left="1275" w:hanging="905"/>
        <w:rPr>
          <w:rFonts w:ascii="Verdana" w:hAnsi="Verdana"/>
          <w:sz w:val="20"/>
          <w:szCs w:val="20"/>
        </w:rPr>
      </w:pPr>
      <w:r w:rsidRPr="005C0B87">
        <w:rPr>
          <w:rFonts w:ascii="Verdana" w:hAnsi="Verdana"/>
          <w:sz w:val="20"/>
          <w:szCs w:val="20"/>
        </w:rPr>
        <w:t>Implementar y verificar el cumplimiento de las reglas, lineamientos y criterios genera</w:t>
      </w:r>
      <w:r w:rsidRPr="005C0B87">
        <w:rPr>
          <w:rFonts w:ascii="Verdana" w:hAnsi="Verdana"/>
          <w:sz w:val="20"/>
          <w:szCs w:val="20"/>
        </w:rPr>
        <w:t>les que emita el Instituto Nacional Electoral en materia de encuestas o sondeos de opinión sobre preferencias electorales que deberán adoptar las personas físicas o morales que pretendan llevar a cabo este tipo de estudios en el Estado, Los resultados de d</w:t>
      </w:r>
      <w:r w:rsidRPr="005C0B87">
        <w:rPr>
          <w:rFonts w:ascii="Verdana" w:hAnsi="Verdana"/>
          <w:sz w:val="20"/>
          <w:szCs w:val="20"/>
        </w:rPr>
        <w:t>ichos estudios sólo podrán ser difundidos previo acuerdo del propio Consejo Local;</w:t>
      </w:r>
      <w:r w:rsidRPr="005C0B87">
        <w:rPr>
          <w:rFonts w:ascii="Verdana" w:hAnsi="Verdana"/>
          <w:b/>
          <w:sz w:val="20"/>
          <w:szCs w:val="20"/>
        </w:rPr>
        <w:t xml:space="preserve"> </w:t>
      </w:r>
    </w:p>
    <w:p w:rsidR="009D75FF" w:rsidRPr="005C0B87" w:rsidRDefault="00B733E4">
      <w:pPr>
        <w:spacing w:line="240" w:lineRule="auto"/>
        <w:ind w:left="37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ind w:left="380"/>
        <w:rPr>
          <w:rFonts w:ascii="Verdana" w:hAnsi="Verdana"/>
          <w:sz w:val="20"/>
          <w:szCs w:val="20"/>
        </w:rPr>
      </w:pPr>
      <w:r w:rsidRPr="005C0B87">
        <w:rPr>
          <w:rFonts w:ascii="Verdana" w:hAnsi="Verdana"/>
          <w:sz w:val="20"/>
          <w:szCs w:val="20"/>
        </w:rPr>
        <w:t xml:space="preserve">(REFORMADA, P.O. 5 DE OCTUBRE DE 2016) </w:t>
      </w:r>
    </w:p>
    <w:p w:rsidR="009D75FF" w:rsidRPr="005C0B87" w:rsidRDefault="00B733E4">
      <w:pPr>
        <w:numPr>
          <w:ilvl w:val="0"/>
          <w:numId w:val="39"/>
        </w:numPr>
        <w:ind w:left="1275" w:hanging="905"/>
        <w:rPr>
          <w:rFonts w:ascii="Verdana" w:hAnsi="Verdana"/>
          <w:sz w:val="20"/>
          <w:szCs w:val="20"/>
        </w:rPr>
      </w:pPr>
      <w:r w:rsidRPr="005C0B87">
        <w:rPr>
          <w:rFonts w:ascii="Verdana" w:hAnsi="Verdana"/>
          <w:sz w:val="20"/>
          <w:szCs w:val="20"/>
        </w:rPr>
        <w:t>Determinar</w:t>
      </w:r>
      <w:r w:rsidRPr="005C0B87">
        <w:rPr>
          <w:rFonts w:ascii="Verdana" w:eastAsia="Franklin Gothic Book" w:hAnsi="Verdana" w:cs="Franklin Gothic Book"/>
          <w:sz w:val="20"/>
          <w:szCs w:val="20"/>
        </w:rPr>
        <w:t xml:space="preserve"> </w:t>
      </w:r>
      <w:r w:rsidRPr="005C0B87">
        <w:rPr>
          <w:rFonts w:ascii="Verdana" w:hAnsi="Verdana"/>
          <w:sz w:val="20"/>
          <w:szCs w:val="20"/>
        </w:rPr>
        <w:t xml:space="preserve">el límite de gastos de campaña que pueden erogar los partidos políticos y candidatos independientes, en cada proceso y </w:t>
      </w:r>
      <w:r w:rsidRPr="005C0B87">
        <w:rPr>
          <w:rFonts w:ascii="Verdana" w:hAnsi="Verdana"/>
          <w:sz w:val="20"/>
          <w:szCs w:val="20"/>
        </w:rPr>
        <w:t xml:space="preserve">tipo de elección; </w:t>
      </w:r>
    </w:p>
    <w:p w:rsidR="009D75FF" w:rsidRPr="005C0B87" w:rsidRDefault="00B733E4">
      <w:pPr>
        <w:spacing w:line="240" w:lineRule="auto"/>
        <w:ind w:left="37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ind w:left="380"/>
        <w:rPr>
          <w:rFonts w:ascii="Verdana" w:hAnsi="Verdana"/>
          <w:sz w:val="20"/>
          <w:szCs w:val="20"/>
        </w:rPr>
      </w:pPr>
      <w:r w:rsidRPr="005C0B87">
        <w:rPr>
          <w:rFonts w:ascii="Verdana" w:hAnsi="Verdana"/>
          <w:sz w:val="20"/>
          <w:szCs w:val="20"/>
        </w:rPr>
        <w:t xml:space="preserve">(REFORMADA, P.O. 5 DE OCTUBRE DE 2016) </w:t>
      </w:r>
    </w:p>
    <w:p w:rsidR="009D75FF" w:rsidRPr="005C0B87" w:rsidRDefault="00B733E4">
      <w:pPr>
        <w:numPr>
          <w:ilvl w:val="0"/>
          <w:numId w:val="39"/>
        </w:numPr>
        <w:ind w:left="1275" w:hanging="905"/>
        <w:rPr>
          <w:rFonts w:ascii="Verdana" w:hAnsi="Verdana"/>
          <w:sz w:val="20"/>
          <w:szCs w:val="20"/>
        </w:rPr>
      </w:pPr>
      <w:r w:rsidRPr="005C0B87">
        <w:rPr>
          <w:rFonts w:ascii="Verdana" w:hAnsi="Verdana"/>
          <w:sz w:val="20"/>
          <w:szCs w:val="20"/>
        </w:rPr>
        <w:t xml:space="preserve">Conocer el programa de cursos de capacitación electoral y vigilar su adecuado cumplimiento; </w:t>
      </w:r>
    </w:p>
    <w:p w:rsidR="009D75FF" w:rsidRPr="005C0B87" w:rsidRDefault="00B733E4">
      <w:pPr>
        <w:spacing w:line="240" w:lineRule="auto"/>
        <w:ind w:left="37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39"/>
        </w:numPr>
        <w:ind w:left="1275" w:hanging="905"/>
        <w:rPr>
          <w:rFonts w:ascii="Verdana" w:hAnsi="Verdana"/>
          <w:sz w:val="20"/>
          <w:szCs w:val="20"/>
        </w:rPr>
      </w:pPr>
      <w:r w:rsidRPr="005C0B87">
        <w:rPr>
          <w:rFonts w:ascii="Verdana" w:hAnsi="Verdana"/>
          <w:sz w:val="20"/>
          <w:szCs w:val="20"/>
        </w:rPr>
        <w:t xml:space="preserve">Determinar el procedimiento de acreditación y las modalidades de actuación de los observadores y visitadores electorales; </w:t>
      </w:r>
    </w:p>
    <w:p w:rsidR="009D75FF" w:rsidRPr="005C0B87" w:rsidRDefault="00B733E4">
      <w:pPr>
        <w:spacing w:line="240" w:lineRule="auto"/>
        <w:ind w:left="37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ind w:left="380"/>
        <w:rPr>
          <w:rFonts w:ascii="Verdana" w:hAnsi="Verdana"/>
          <w:sz w:val="20"/>
          <w:szCs w:val="20"/>
        </w:rPr>
      </w:pPr>
      <w:r w:rsidRPr="005C0B87">
        <w:rPr>
          <w:rFonts w:ascii="Verdana" w:hAnsi="Verdana"/>
          <w:sz w:val="20"/>
          <w:szCs w:val="20"/>
        </w:rPr>
        <w:t xml:space="preserve">(REFORMADA, P.O. 5 DE OCTUBRE DE 2016) </w:t>
      </w:r>
    </w:p>
    <w:p w:rsidR="009D75FF" w:rsidRPr="005C0B87" w:rsidRDefault="00B733E4">
      <w:pPr>
        <w:numPr>
          <w:ilvl w:val="0"/>
          <w:numId w:val="39"/>
        </w:numPr>
        <w:ind w:left="1275" w:hanging="905"/>
        <w:rPr>
          <w:rFonts w:ascii="Verdana" w:hAnsi="Verdana"/>
          <w:sz w:val="20"/>
          <w:szCs w:val="20"/>
        </w:rPr>
      </w:pPr>
      <w:r w:rsidRPr="005C0B87">
        <w:rPr>
          <w:rFonts w:ascii="Verdana" w:hAnsi="Verdana"/>
          <w:sz w:val="20"/>
          <w:szCs w:val="20"/>
        </w:rPr>
        <w:t>Conocer</w:t>
      </w:r>
      <w:r w:rsidRPr="005C0B87">
        <w:rPr>
          <w:rFonts w:ascii="Verdana" w:eastAsia="Franklin Gothic Book" w:hAnsi="Verdana" w:cs="Franklin Gothic Book"/>
          <w:sz w:val="20"/>
          <w:szCs w:val="20"/>
        </w:rPr>
        <w:t xml:space="preserve"> </w:t>
      </w:r>
      <w:r w:rsidRPr="005C0B87">
        <w:rPr>
          <w:rFonts w:ascii="Verdana" w:hAnsi="Verdana"/>
          <w:sz w:val="20"/>
          <w:szCs w:val="20"/>
        </w:rPr>
        <w:t>los formatos de documentación y materiales que se deban utilizar en la jornada electoral, con base en la normatividad respectiva;</w:t>
      </w:r>
      <w:r w:rsidRPr="005C0B87">
        <w:rPr>
          <w:rFonts w:ascii="Verdana" w:hAnsi="Verdana"/>
          <w:b/>
          <w:sz w:val="20"/>
          <w:szCs w:val="20"/>
        </w:rPr>
        <w:t xml:space="preserve"> </w:t>
      </w:r>
    </w:p>
    <w:p w:rsidR="009D75FF" w:rsidRPr="005C0B87" w:rsidRDefault="00B733E4">
      <w:pPr>
        <w:spacing w:line="240" w:lineRule="auto"/>
        <w:ind w:left="37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39"/>
        </w:numPr>
        <w:spacing w:line="231" w:lineRule="auto"/>
        <w:ind w:left="1275" w:hanging="905"/>
        <w:rPr>
          <w:rFonts w:ascii="Verdana" w:hAnsi="Verdana"/>
          <w:sz w:val="20"/>
          <w:szCs w:val="20"/>
        </w:rPr>
      </w:pPr>
      <w:r w:rsidRPr="005C0B87">
        <w:rPr>
          <w:rFonts w:ascii="Verdana" w:hAnsi="Verdana"/>
          <w:sz w:val="20"/>
          <w:szCs w:val="20"/>
        </w:rPr>
        <w:t xml:space="preserve">Proporcionar </w:t>
      </w:r>
      <w:r w:rsidRPr="005C0B87">
        <w:rPr>
          <w:rFonts w:ascii="Verdana" w:hAnsi="Verdana"/>
          <w:sz w:val="20"/>
          <w:szCs w:val="20"/>
        </w:rPr>
        <w:tab/>
        <w:t xml:space="preserve">a </w:t>
      </w:r>
      <w:r w:rsidRPr="005C0B87">
        <w:rPr>
          <w:rFonts w:ascii="Verdana" w:hAnsi="Verdana"/>
          <w:sz w:val="20"/>
          <w:szCs w:val="20"/>
        </w:rPr>
        <w:tab/>
        <w:t xml:space="preserve">los </w:t>
      </w:r>
      <w:r w:rsidRPr="005C0B87">
        <w:rPr>
          <w:rFonts w:ascii="Verdana" w:hAnsi="Verdana"/>
          <w:sz w:val="20"/>
          <w:szCs w:val="20"/>
        </w:rPr>
        <w:tab/>
        <w:t xml:space="preserve">Consejos </w:t>
      </w:r>
      <w:r w:rsidRPr="005C0B87">
        <w:rPr>
          <w:rFonts w:ascii="Verdana" w:hAnsi="Verdana"/>
          <w:sz w:val="20"/>
          <w:szCs w:val="20"/>
        </w:rPr>
        <w:tab/>
        <w:t xml:space="preserve">Municipales </w:t>
      </w:r>
      <w:r w:rsidRPr="005C0B87">
        <w:rPr>
          <w:rFonts w:ascii="Verdana" w:hAnsi="Verdana"/>
          <w:sz w:val="20"/>
          <w:szCs w:val="20"/>
        </w:rPr>
        <w:tab/>
        <w:t xml:space="preserve">Electorales </w:t>
      </w:r>
      <w:r w:rsidRPr="005C0B87">
        <w:rPr>
          <w:rFonts w:ascii="Verdana" w:hAnsi="Verdana"/>
          <w:sz w:val="20"/>
          <w:szCs w:val="20"/>
        </w:rPr>
        <w:tab/>
        <w:t>la documentación y material electoral, así como los demás element</w:t>
      </w:r>
      <w:r w:rsidRPr="005C0B87">
        <w:rPr>
          <w:rFonts w:ascii="Verdana" w:hAnsi="Verdana"/>
          <w:sz w:val="20"/>
          <w:szCs w:val="20"/>
        </w:rPr>
        <w:t xml:space="preserve">os y útiles necesarios; </w:t>
      </w:r>
    </w:p>
    <w:p w:rsidR="009D75FF" w:rsidRPr="005C0B87" w:rsidRDefault="00B733E4">
      <w:pPr>
        <w:spacing w:line="240" w:lineRule="auto"/>
        <w:ind w:left="37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ind w:left="380"/>
        <w:rPr>
          <w:rFonts w:ascii="Verdana" w:hAnsi="Verdana"/>
          <w:sz w:val="20"/>
          <w:szCs w:val="20"/>
        </w:rPr>
      </w:pPr>
      <w:r w:rsidRPr="005C0B87">
        <w:rPr>
          <w:rFonts w:ascii="Verdana" w:hAnsi="Verdana"/>
          <w:sz w:val="20"/>
          <w:szCs w:val="20"/>
        </w:rPr>
        <w:t xml:space="preserve">(REFORMADA, P.O. 5 DE OCTUBRE DE 2016) </w:t>
      </w:r>
    </w:p>
    <w:p w:rsidR="009D75FF" w:rsidRPr="005C0B87" w:rsidRDefault="00B733E4">
      <w:pPr>
        <w:numPr>
          <w:ilvl w:val="0"/>
          <w:numId w:val="39"/>
        </w:numPr>
        <w:ind w:left="1275" w:hanging="905"/>
        <w:rPr>
          <w:rFonts w:ascii="Verdana" w:hAnsi="Verdana"/>
          <w:sz w:val="20"/>
          <w:szCs w:val="20"/>
        </w:rPr>
      </w:pPr>
      <w:r w:rsidRPr="005C0B87">
        <w:rPr>
          <w:rFonts w:ascii="Verdana" w:hAnsi="Verdana"/>
          <w:sz w:val="20"/>
          <w:szCs w:val="20"/>
        </w:rPr>
        <w:t>A</w:t>
      </w:r>
      <w:r w:rsidRPr="005C0B87">
        <w:rPr>
          <w:rFonts w:ascii="Verdana" w:eastAsia="Franklin Gothic Book" w:hAnsi="Verdana" w:cs="Franklin Gothic Book"/>
          <w:sz w:val="20"/>
          <w:szCs w:val="20"/>
        </w:rPr>
        <w:t xml:space="preserve"> </w:t>
      </w:r>
      <w:r w:rsidRPr="005C0B87">
        <w:rPr>
          <w:rFonts w:ascii="Verdana" w:hAnsi="Verdana"/>
          <w:sz w:val="20"/>
          <w:szCs w:val="20"/>
        </w:rPr>
        <w:t xml:space="preserve">propuesta del presidente, aprobar el programa de resultados electorales preliminares, con base en la normatividad respectiva; </w:t>
      </w:r>
    </w:p>
    <w:p w:rsidR="009D75FF" w:rsidRPr="005C0B87" w:rsidRDefault="00B733E4">
      <w:pPr>
        <w:spacing w:line="240" w:lineRule="auto"/>
        <w:ind w:left="37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39"/>
        </w:numPr>
        <w:ind w:left="1275" w:hanging="905"/>
        <w:rPr>
          <w:rFonts w:ascii="Verdana" w:hAnsi="Verdana"/>
          <w:sz w:val="20"/>
          <w:szCs w:val="20"/>
        </w:rPr>
      </w:pPr>
      <w:r w:rsidRPr="005C0B87">
        <w:rPr>
          <w:rFonts w:ascii="Verdana" w:hAnsi="Verdana"/>
          <w:sz w:val="20"/>
          <w:szCs w:val="20"/>
        </w:rPr>
        <w:t xml:space="preserve">Realizar el cómputo estatal y emitir las declaratorias de </w:t>
      </w:r>
      <w:r w:rsidRPr="005C0B87">
        <w:rPr>
          <w:rFonts w:ascii="Verdana" w:hAnsi="Verdana"/>
          <w:sz w:val="20"/>
          <w:szCs w:val="20"/>
        </w:rPr>
        <w:t xml:space="preserve">validez de las elecciones de Gobernador y las de Diputados de Representación Proporcional; </w:t>
      </w:r>
    </w:p>
    <w:p w:rsidR="009D75FF" w:rsidRPr="005C0B87" w:rsidRDefault="00B733E4">
      <w:pPr>
        <w:spacing w:line="240" w:lineRule="auto"/>
        <w:ind w:left="37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39"/>
        </w:numPr>
        <w:ind w:left="1275" w:hanging="905"/>
        <w:rPr>
          <w:rFonts w:ascii="Verdana" w:hAnsi="Verdana"/>
          <w:sz w:val="20"/>
          <w:szCs w:val="20"/>
        </w:rPr>
      </w:pPr>
      <w:r w:rsidRPr="005C0B87">
        <w:rPr>
          <w:rFonts w:ascii="Verdana" w:hAnsi="Verdana"/>
          <w:sz w:val="20"/>
          <w:szCs w:val="20"/>
        </w:rPr>
        <w:lastRenderedPageBreak/>
        <w:t>Hacer los cómputos distritales y emitir las declaratorias de validez de la elección de Diputados de Mayoría Relativa con la documentación que le remitan los Conse</w:t>
      </w:r>
      <w:r w:rsidRPr="005C0B87">
        <w:rPr>
          <w:rFonts w:ascii="Verdana" w:hAnsi="Verdana"/>
          <w:sz w:val="20"/>
          <w:szCs w:val="20"/>
        </w:rPr>
        <w:t xml:space="preserve">jos Municipales Electorales; </w:t>
      </w:r>
    </w:p>
    <w:p w:rsidR="009D75FF" w:rsidRPr="005C0B87" w:rsidRDefault="00B733E4">
      <w:pPr>
        <w:spacing w:line="240" w:lineRule="auto"/>
        <w:ind w:left="37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39"/>
        </w:numPr>
        <w:ind w:left="1275" w:hanging="905"/>
        <w:rPr>
          <w:rFonts w:ascii="Verdana" w:hAnsi="Verdana"/>
          <w:sz w:val="20"/>
          <w:szCs w:val="20"/>
        </w:rPr>
      </w:pPr>
      <w:r w:rsidRPr="005C0B87">
        <w:rPr>
          <w:rFonts w:ascii="Verdana" w:hAnsi="Verdana"/>
          <w:sz w:val="20"/>
          <w:szCs w:val="20"/>
        </w:rPr>
        <w:t xml:space="preserve">Resolver los recursos de su competencia en los términos de la ley; </w:t>
      </w:r>
    </w:p>
    <w:p w:rsidR="009D75FF" w:rsidRPr="005C0B87" w:rsidRDefault="00B733E4">
      <w:pPr>
        <w:spacing w:line="240" w:lineRule="auto"/>
        <w:ind w:left="37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39"/>
        </w:numPr>
        <w:ind w:left="1275" w:hanging="905"/>
        <w:rPr>
          <w:rFonts w:ascii="Verdana" w:hAnsi="Verdana"/>
          <w:sz w:val="20"/>
          <w:szCs w:val="20"/>
        </w:rPr>
      </w:pPr>
      <w:r w:rsidRPr="005C0B87">
        <w:rPr>
          <w:rFonts w:ascii="Verdana" w:hAnsi="Verdana"/>
          <w:sz w:val="20"/>
          <w:szCs w:val="20"/>
        </w:rPr>
        <w:t>Expedir su reglamento interior para el buen funcionamiento del Consejo Local Electoral y sus órganos desconcentrados;</w:t>
      </w:r>
      <w:r w:rsidRPr="005C0B87">
        <w:rPr>
          <w:rFonts w:ascii="Verdana" w:hAnsi="Verdana"/>
          <w:b/>
          <w:sz w:val="20"/>
          <w:szCs w:val="20"/>
        </w:rPr>
        <w:t xml:space="preserve"> </w:t>
      </w:r>
    </w:p>
    <w:p w:rsidR="009D75FF" w:rsidRPr="005C0B87" w:rsidRDefault="00B733E4">
      <w:pPr>
        <w:spacing w:line="240" w:lineRule="auto"/>
        <w:ind w:left="37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39"/>
        </w:numPr>
        <w:ind w:left="1275" w:hanging="905"/>
        <w:rPr>
          <w:rFonts w:ascii="Verdana" w:hAnsi="Verdana"/>
          <w:sz w:val="20"/>
          <w:szCs w:val="20"/>
        </w:rPr>
      </w:pPr>
      <w:r w:rsidRPr="005C0B87">
        <w:rPr>
          <w:rFonts w:ascii="Verdana" w:hAnsi="Verdana"/>
          <w:sz w:val="20"/>
          <w:szCs w:val="20"/>
        </w:rPr>
        <w:t>Solicitar por conducto de su Cons</w:t>
      </w:r>
      <w:r w:rsidRPr="005C0B87">
        <w:rPr>
          <w:rFonts w:ascii="Verdana" w:hAnsi="Verdana"/>
          <w:sz w:val="20"/>
          <w:szCs w:val="20"/>
        </w:rPr>
        <w:t xml:space="preserve">ejero Presidente, el auxilio de la fuerza pública, para garantizar el desarrollo normal del proceso electoral; </w:t>
      </w:r>
    </w:p>
    <w:p w:rsidR="009D75FF" w:rsidRPr="005C0B87" w:rsidRDefault="00B733E4">
      <w:pPr>
        <w:spacing w:line="240" w:lineRule="auto"/>
        <w:ind w:left="37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39"/>
        </w:numPr>
        <w:ind w:left="1275" w:hanging="905"/>
        <w:rPr>
          <w:rFonts w:ascii="Verdana" w:hAnsi="Verdana"/>
          <w:sz w:val="20"/>
          <w:szCs w:val="20"/>
        </w:rPr>
      </w:pPr>
      <w:r w:rsidRPr="005C0B87">
        <w:rPr>
          <w:rFonts w:ascii="Verdana" w:hAnsi="Verdana"/>
          <w:sz w:val="20"/>
          <w:szCs w:val="20"/>
        </w:rPr>
        <w:t xml:space="preserve">Procurar que todos los organismos electorales recurran a los criterios de equidad de género en su integración; </w:t>
      </w:r>
    </w:p>
    <w:p w:rsidR="009D75FF" w:rsidRPr="005C0B87" w:rsidRDefault="00B733E4">
      <w:pPr>
        <w:spacing w:line="240" w:lineRule="auto"/>
        <w:ind w:left="37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39"/>
        </w:numPr>
        <w:ind w:left="1275" w:hanging="905"/>
        <w:rPr>
          <w:rFonts w:ascii="Verdana" w:hAnsi="Verdana"/>
          <w:sz w:val="20"/>
          <w:szCs w:val="20"/>
        </w:rPr>
      </w:pPr>
      <w:r w:rsidRPr="005C0B87">
        <w:rPr>
          <w:rFonts w:ascii="Verdana" w:hAnsi="Verdana"/>
          <w:sz w:val="20"/>
          <w:szCs w:val="20"/>
        </w:rPr>
        <w:t>Analizar la viabilidad del u</w:t>
      </w:r>
      <w:r w:rsidRPr="005C0B87">
        <w:rPr>
          <w:rFonts w:ascii="Verdana" w:hAnsi="Verdana"/>
          <w:sz w:val="20"/>
          <w:szCs w:val="20"/>
        </w:rPr>
        <w:t xml:space="preserve">so de nuevas tecnologías en la jornada electoral; </w:t>
      </w:r>
    </w:p>
    <w:p w:rsidR="009D75FF" w:rsidRPr="005C0B87" w:rsidRDefault="00B733E4">
      <w:pPr>
        <w:spacing w:line="240" w:lineRule="auto"/>
        <w:ind w:left="37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39"/>
        </w:numPr>
        <w:ind w:left="1275" w:hanging="905"/>
        <w:rPr>
          <w:rFonts w:ascii="Verdana" w:hAnsi="Verdana"/>
          <w:sz w:val="20"/>
          <w:szCs w:val="20"/>
        </w:rPr>
      </w:pPr>
      <w:r w:rsidRPr="005C0B87">
        <w:rPr>
          <w:rFonts w:ascii="Verdana" w:hAnsi="Verdana"/>
          <w:sz w:val="20"/>
          <w:szCs w:val="20"/>
        </w:rPr>
        <w:t xml:space="preserve">Vigilar el cumplimiento de lo establecido por el artículo 135 apartado B fracción V de la Constitución Política del Estado;  </w:t>
      </w:r>
    </w:p>
    <w:p w:rsidR="009D75FF" w:rsidRPr="005C0B87" w:rsidRDefault="00B733E4">
      <w:pPr>
        <w:spacing w:line="240" w:lineRule="auto"/>
        <w:ind w:left="37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ind w:left="380"/>
        <w:rPr>
          <w:rFonts w:ascii="Verdana" w:hAnsi="Verdana"/>
          <w:sz w:val="20"/>
          <w:szCs w:val="20"/>
        </w:rPr>
      </w:pPr>
      <w:r w:rsidRPr="005C0B87">
        <w:rPr>
          <w:rFonts w:ascii="Verdana" w:hAnsi="Verdana"/>
          <w:sz w:val="20"/>
          <w:szCs w:val="20"/>
        </w:rPr>
        <w:t xml:space="preserve">(REFORMADA, P.O. 5 DE OCTUBRE DE 2016) </w:t>
      </w:r>
    </w:p>
    <w:p w:rsidR="009D75FF" w:rsidRPr="005C0B87" w:rsidRDefault="00B733E4">
      <w:pPr>
        <w:numPr>
          <w:ilvl w:val="0"/>
          <w:numId w:val="39"/>
        </w:numPr>
        <w:ind w:left="1275" w:hanging="905"/>
        <w:rPr>
          <w:rFonts w:ascii="Verdana" w:hAnsi="Verdana"/>
          <w:sz w:val="20"/>
          <w:szCs w:val="20"/>
        </w:rPr>
      </w:pPr>
      <w:r w:rsidRPr="005C0B87">
        <w:rPr>
          <w:rFonts w:ascii="Verdana" w:hAnsi="Verdana"/>
          <w:sz w:val="20"/>
          <w:szCs w:val="20"/>
        </w:rPr>
        <w:t>Aprobar el registro de partidos políticos locales, previo la integración del expediente respectivo, que comprenda la satisfacción de todos los requisitos legales, así como la cancelación del registro de los que existieren por no satisfacer los requisitos l</w:t>
      </w:r>
      <w:r w:rsidRPr="005C0B87">
        <w:rPr>
          <w:rFonts w:ascii="Verdana" w:hAnsi="Verdana"/>
          <w:sz w:val="20"/>
          <w:szCs w:val="20"/>
        </w:rPr>
        <w:t xml:space="preserve">egales que le sean puestos a su consideración por la Junta Estatal Ejecutiva; </w:t>
      </w:r>
    </w:p>
    <w:p w:rsidR="009D75FF" w:rsidRPr="005C0B87" w:rsidRDefault="00B733E4">
      <w:pPr>
        <w:spacing w:line="240" w:lineRule="auto"/>
        <w:ind w:left="37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ind w:left="380"/>
        <w:rPr>
          <w:rFonts w:ascii="Verdana" w:hAnsi="Verdana"/>
          <w:sz w:val="20"/>
          <w:szCs w:val="20"/>
        </w:rPr>
      </w:pPr>
      <w:r w:rsidRPr="005C0B87">
        <w:rPr>
          <w:rFonts w:ascii="Verdana" w:hAnsi="Verdana"/>
          <w:sz w:val="20"/>
          <w:szCs w:val="20"/>
        </w:rPr>
        <w:t xml:space="preserve">(REFORMADA, P.O. 5 DE OCTUBRE DE 2016) </w:t>
      </w:r>
    </w:p>
    <w:p w:rsidR="009D75FF" w:rsidRPr="005C0B87" w:rsidRDefault="00B733E4">
      <w:pPr>
        <w:numPr>
          <w:ilvl w:val="0"/>
          <w:numId w:val="39"/>
        </w:numPr>
        <w:spacing w:line="231" w:lineRule="auto"/>
        <w:ind w:left="1275" w:hanging="905"/>
        <w:rPr>
          <w:rFonts w:ascii="Verdana" w:hAnsi="Verdana"/>
          <w:sz w:val="20"/>
          <w:szCs w:val="20"/>
        </w:rPr>
      </w:pPr>
      <w:r w:rsidRPr="005C0B87">
        <w:rPr>
          <w:rFonts w:ascii="Verdana" w:hAnsi="Verdana"/>
          <w:sz w:val="20"/>
          <w:szCs w:val="20"/>
        </w:rPr>
        <w:t>Aprobar los montos de financiamiento público estatal para actividades ordinarias, así como para las tendientes a la obtención del sufra</w:t>
      </w:r>
      <w:r w:rsidRPr="005C0B87">
        <w:rPr>
          <w:rFonts w:ascii="Verdana" w:hAnsi="Verdana"/>
          <w:sz w:val="20"/>
          <w:szCs w:val="20"/>
        </w:rPr>
        <w:t>gio, tanto en elecciones ordinarias como extraordinarias, que correspondan a cada partido político</w:t>
      </w:r>
      <w:r w:rsidRPr="005C0B87">
        <w:rPr>
          <w:rFonts w:ascii="Verdana" w:eastAsia="Franklin Gothic Book" w:hAnsi="Verdana" w:cs="Franklin Gothic Book"/>
          <w:sz w:val="20"/>
          <w:szCs w:val="20"/>
        </w:rPr>
        <w:t>.</w:t>
      </w:r>
      <w:r w:rsidRPr="005C0B87">
        <w:rPr>
          <w:rFonts w:ascii="Verdana" w:hAnsi="Verdana"/>
          <w:sz w:val="20"/>
          <w:szCs w:val="20"/>
        </w:rPr>
        <w:t xml:space="preserve"> </w:t>
      </w:r>
    </w:p>
    <w:p w:rsidR="009D75FF" w:rsidRPr="005C0B87" w:rsidRDefault="00B733E4">
      <w:pPr>
        <w:spacing w:line="240" w:lineRule="auto"/>
        <w:ind w:left="1274"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ind w:left="380"/>
        <w:rPr>
          <w:rFonts w:ascii="Verdana" w:hAnsi="Verdana"/>
          <w:sz w:val="20"/>
          <w:szCs w:val="20"/>
        </w:rPr>
      </w:pPr>
      <w:r w:rsidRPr="005C0B87">
        <w:rPr>
          <w:rFonts w:ascii="Verdana" w:hAnsi="Verdana"/>
          <w:sz w:val="20"/>
          <w:szCs w:val="20"/>
        </w:rPr>
        <w:t xml:space="preserve">(ADICIONADA, P.O. 5 DE OCTUBRE DE 2016) </w:t>
      </w:r>
    </w:p>
    <w:p w:rsidR="009D75FF" w:rsidRPr="005C0B87" w:rsidRDefault="00B733E4">
      <w:pPr>
        <w:numPr>
          <w:ilvl w:val="0"/>
          <w:numId w:val="39"/>
        </w:numPr>
        <w:ind w:left="1275" w:hanging="905"/>
        <w:rPr>
          <w:rFonts w:ascii="Verdana" w:hAnsi="Verdana"/>
          <w:sz w:val="20"/>
          <w:szCs w:val="20"/>
        </w:rPr>
      </w:pPr>
      <w:r w:rsidRPr="005C0B87">
        <w:rPr>
          <w:rFonts w:ascii="Verdana" w:hAnsi="Verdana"/>
          <w:sz w:val="20"/>
          <w:szCs w:val="20"/>
        </w:rPr>
        <w:t>Determinar la viabilidad en la realización de los conteos rápidos respecto a la elección de Gobernador del Estad</w:t>
      </w:r>
      <w:r w:rsidRPr="005C0B87">
        <w:rPr>
          <w:rFonts w:ascii="Verdana" w:hAnsi="Verdana"/>
          <w:sz w:val="20"/>
          <w:szCs w:val="20"/>
        </w:rPr>
        <w:t>o, y en su caso, ordenar su realización, basados en las actas de escrutinio y cómputo de casilla a fin de conocer las tendencias de los resultados el día de la jornada electoral, de conformidad con los lineamientos que emita el Instituto Nacional Electoral</w:t>
      </w:r>
      <w:r w:rsidRPr="005C0B87">
        <w:rPr>
          <w:rFonts w:ascii="Verdana" w:hAnsi="Verdana"/>
          <w:sz w:val="20"/>
          <w:szCs w:val="20"/>
        </w:rPr>
        <w:t xml:space="preserve">; </w:t>
      </w:r>
    </w:p>
    <w:p w:rsidR="009D75FF" w:rsidRPr="005C0B87" w:rsidRDefault="00B733E4">
      <w:pPr>
        <w:spacing w:line="240" w:lineRule="auto"/>
        <w:ind w:left="1274"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    (ADICIONADA, P.O. 5 DE OCTUBRE DE 2016) </w:t>
      </w:r>
    </w:p>
    <w:p w:rsidR="009D75FF" w:rsidRPr="005C0B87" w:rsidRDefault="00B733E4">
      <w:pPr>
        <w:numPr>
          <w:ilvl w:val="0"/>
          <w:numId w:val="39"/>
        </w:numPr>
        <w:ind w:left="1275" w:hanging="905"/>
        <w:rPr>
          <w:rFonts w:ascii="Verdana" w:hAnsi="Verdana"/>
          <w:sz w:val="20"/>
          <w:szCs w:val="20"/>
        </w:rPr>
      </w:pPr>
      <w:r w:rsidRPr="005C0B87">
        <w:rPr>
          <w:rFonts w:ascii="Verdana" w:hAnsi="Verdana"/>
          <w:sz w:val="20"/>
          <w:szCs w:val="20"/>
        </w:rPr>
        <w:t xml:space="preserve">Aprobar el proyecto de presupuesto anual de egresos y turnarlo a través de su presidente, en los términos de la presente ley, y </w:t>
      </w:r>
    </w:p>
    <w:p w:rsidR="009D75FF" w:rsidRPr="005C0B87" w:rsidRDefault="00B733E4">
      <w:pPr>
        <w:spacing w:line="240" w:lineRule="auto"/>
        <w:ind w:left="1274"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ind w:left="380"/>
        <w:rPr>
          <w:rFonts w:ascii="Verdana" w:hAnsi="Verdana"/>
          <w:sz w:val="20"/>
          <w:szCs w:val="20"/>
        </w:rPr>
      </w:pPr>
      <w:r w:rsidRPr="005C0B87">
        <w:rPr>
          <w:rFonts w:ascii="Verdana" w:hAnsi="Verdana"/>
          <w:sz w:val="20"/>
          <w:szCs w:val="20"/>
        </w:rPr>
        <w:t xml:space="preserve">(ADICIONADA [ANTES FRACCIÓN XXVI] P.O. 5 DE OCTUBRE DE 2016) </w:t>
      </w:r>
    </w:p>
    <w:p w:rsidR="009D75FF" w:rsidRPr="005C0B87" w:rsidRDefault="00B733E4">
      <w:pPr>
        <w:numPr>
          <w:ilvl w:val="0"/>
          <w:numId w:val="39"/>
        </w:numPr>
        <w:ind w:left="1275" w:hanging="905"/>
        <w:rPr>
          <w:rFonts w:ascii="Verdana" w:hAnsi="Verdana"/>
          <w:sz w:val="20"/>
          <w:szCs w:val="20"/>
        </w:rPr>
      </w:pPr>
      <w:r w:rsidRPr="005C0B87">
        <w:rPr>
          <w:rFonts w:ascii="Verdana" w:hAnsi="Verdana"/>
          <w:sz w:val="20"/>
          <w:szCs w:val="20"/>
        </w:rPr>
        <w:t>Las demás que</w:t>
      </w:r>
      <w:r w:rsidRPr="005C0B87">
        <w:rPr>
          <w:rFonts w:ascii="Verdana" w:hAnsi="Verdana"/>
          <w:sz w:val="20"/>
          <w:szCs w:val="20"/>
        </w:rPr>
        <w:t xml:space="preserve"> le señale esta ley y otras disposiciones legales aplicables.</w:t>
      </w:r>
      <w:r w:rsidRPr="005C0B87">
        <w:rPr>
          <w:rFonts w:ascii="Verdana" w:hAnsi="Verdana"/>
          <w:b/>
          <w:sz w:val="20"/>
          <w:szCs w:val="20"/>
        </w:rPr>
        <w:t xml:space="preserve"> </w:t>
      </w:r>
    </w:p>
    <w:p w:rsidR="009D75FF" w:rsidRPr="005C0B87" w:rsidRDefault="00B733E4">
      <w:pPr>
        <w:spacing w:line="240" w:lineRule="auto"/>
        <w:ind w:left="0" w:firstLine="0"/>
        <w:jc w:val="center"/>
        <w:rPr>
          <w:rFonts w:ascii="Verdana" w:hAnsi="Verdana"/>
          <w:sz w:val="20"/>
          <w:szCs w:val="20"/>
        </w:rPr>
      </w:pPr>
      <w:r w:rsidRPr="005C0B87">
        <w:rPr>
          <w:rFonts w:ascii="Verdana" w:hAnsi="Verdana"/>
          <w:b/>
          <w:sz w:val="20"/>
          <w:szCs w:val="20"/>
        </w:rPr>
        <w:t xml:space="preserve"> </w:t>
      </w:r>
    </w:p>
    <w:p w:rsidR="009D75FF" w:rsidRPr="005C0B87" w:rsidRDefault="00B733E4">
      <w:pPr>
        <w:spacing w:after="14" w:line="237" w:lineRule="auto"/>
        <w:ind w:left="10" w:right="-15"/>
        <w:jc w:val="center"/>
        <w:rPr>
          <w:rFonts w:ascii="Verdana" w:hAnsi="Verdana"/>
          <w:sz w:val="20"/>
          <w:szCs w:val="20"/>
        </w:rPr>
      </w:pPr>
      <w:r w:rsidRPr="005C0B87">
        <w:rPr>
          <w:rFonts w:ascii="Verdana" w:hAnsi="Verdana"/>
          <w:b/>
          <w:sz w:val="20"/>
          <w:szCs w:val="20"/>
        </w:rPr>
        <w:t xml:space="preserve">CAPÍTULO IV </w:t>
      </w:r>
    </w:p>
    <w:p w:rsidR="009D75FF" w:rsidRPr="005C0B87" w:rsidRDefault="00B733E4">
      <w:pPr>
        <w:spacing w:after="14" w:line="237" w:lineRule="auto"/>
        <w:ind w:left="2202" w:right="2002"/>
        <w:jc w:val="center"/>
        <w:rPr>
          <w:rFonts w:ascii="Verdana" w:hAnsi="Verdana"/>
          <w:sz w:val="20"/>
          <w:szCs w:val="20"/>
        </w:rPr>
      </w:pPr>
      <w:r w:rsidRPr="005C0B87">
        <w:rPr>
          <w:rFonts w:ascii="Verdana" w:hAnsi="Verdana"/>
          <w:b/>
          <w:sz w:val="20"/>
          <w:szCs w:val="20"/>
        </w:rPr>
        <w:t xml:space="preserve">De las Atribuciones de la Presidencia y del Secretario General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 xml:space="preserve">Artículo 87.- </w:t>
      </w:r>
      <w:r w:rsidRPr="005C0B87">
        <w:rPr>
          <w:rFonts w:ascii="Verdana" w:hAnsi="Verdana"/>
          <w:sz w:val="20"/>
          <w:szCs w:val="20"/>
        </w:rPr>
        <w:t>La Presidencia del Instituto Estatal Electoral recae en el Consejero Presidente que a su vez funge como Consejero Presidente del Consejo Local Electoral y tiene a su cargo las siguientes atribuciones:</w:t>
      </w: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40"/>
        </w:numPr>
        <w:ind w:left="1275" w:hanging="850"/>
        <w:rPr>
          <w:rFonts w:ascii="Verdana" w:hAnsi="Verdana"/>
          <w:sz w:val="20"/>
          <w:szCs w:val="20"/>
        </w:rPr>
      </w:pPr>
      <w:r w:rsidRPr="005C0B87">
        <w:rPr>
          <w:rFonts w:ascii="Verdana" w:hAnsi="Verdana"/>
          <w:sz w:val="20"/>
          <w:szCs w:val="20"/>
        </w:rPr>
        <w:lastRenderedPageBreak/>
        <w:t>Dirigir y coordinar las acciones del Instituto Estat</w:t>
      </w:r>
      <w:r w:rsidRPr="005C0B87">
        <w:rPr>
          <w:rFonts w:ascii="Verdana" w:hAnsi="Verdana"/>
          <w:sz w:val="20"/>
          <w:szCs w:val="20"/>
        </w:rPr>
        <w:t xml:space="preserve">al Electoral; </w:t>
      </w:r>
    </w:p>
    <w:p w:rsidR="009D75FF" w:rsidRPr="005C0B87" w:rsidRDefault="00B733E4">
      <w:pPr>
        <w:spacing w:line="240" w:lineRule="auto"/>
        <w:ind w:left="42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40"/>
        </w:numPr>
        <w:spacing w:line="237" w:lineRule="auto"/>
        <w:ind w:left="1275" w:hanging="850"/>
        <w:rPr>
          <w:rFonts w:ascii="Verdana" w:hAnsi="Verdana"/>
          <w:sz w:val="20"/>
          <w:szCs w:val="20"/>
        </w:rPr>
      </w:pPr>
      <w:r w:rsidRPr="005C0B87">
        <w:rPr>
          <w:rFonts w:ascii="Verdana" w:hAnsi="Verdana"/>
          <w:sz w:val="20"/>
          <w:szCs w:val="20"/>
        </w:rPr>
        <w:t xml:space="preserve">Velar por la unidad y cohesión de las actividades de los órganos del </w:t>
      </w:r>
    </w:p>
    <w:p w:rsidR="009D75FF" w:rsidRPr="005C0B87" w:rsidRDefault="00B733E4">
      <w:pPr>
        <w:ind w:left="1284"/>
        <w:rPr>
          <w:rFonts w:ascii="Verdana" w:hAnsi="Verdana"/>
          <w:sz w:val="20"/>
          <w:szCs w:val="20"/>
        </w:rPr>
      </w:pPr>
      <w:r w:rsidRPr="005C0B87">
        <w:rPr>
          <w:rFonts w:ascii="Verdana" w:hAnsi="Verdana"/>
          <w:sz w:val="20"/>
          <w:szCs w:val="20"/>
        </w:rPr>
        <w:t xml:space="preserve">Instituto Estatal Electoral;  </w:t>
      </w:r>
    </w:p>
    <w:p w:rsidR="009D75FF" w:rsidRPr="005C0B87" w:rsidRDefault="00B733E4">
      <w:pPr>
        <w:spacing w:line="240" w:lineRule="auto"/>
        <w:ind w:left="42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40"/>
        </w:numPr>
        <w:ind w:left="1275" w:hanging="850"/>
        <w:rPr>
          <w:rFonts w:ascii="Verdana" w:hAnsi="Verdana"/>
          <w:sz w:val="20"/>
          <w:szCs w:val="20"/>
        </w:rPr>
      </w:pPr>
      <w:r w:rsidRPr="005C0B87">
        <w:rPr>
          <w:rFonts w:ascii="Verdana" w:hAnsi="Verdana"/>
          <w:sz w:val="20"/>
          <w:szCs w:val="20"/>
        </w:rPr>
        <w:t xml:space="preserve">Representar legalmente al Instituto y al Consejo Local Electoral ante todo género de autoridades; </w:t>
      </w:r>
    </w:p>
    <w:p w:rsidR="009D75FF" w:rsidRPr="005C0B87" w:rsidRDefault="00B733E4">
      <w:pPr>
        <w:spacing w:line="240" w:lineRule="auto"/>
        <w:ind w:left="42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ind w:left="435"/>
        <w:rPr>
          <w:rFonts w:ascii="Verdana" w:hAnsi="Verdana"/>
          <w:sz w:val="20"/>
          <w:szCs w:val="20"/>
        </w:rPr>
      </w:pPr>
      <w:r w:rsidRPr="005C0B87">
        <w:rPr>
          <w:rFonts w:ascii="Verdana" w:hAnsi="Verdana"/>
          <w:sz w:val="20"/>
          <w:szCs w:val="20"/>
        </w:rPr>
        <w:t>(REFORMADA, P.O. 5 DE OCTUBRE DE 20</w:t>
      </w:r>
      <w:r w:rsidRPr="005C0B87">
        <w:rPr>
          <w:rFonts w:ascii="Verdana" w:hAnsi="Verdana"/>
          <w:sz w:val="20"/>
          <w:szCs w:val="20"/>
        </w:rPr>
        <w:t xml:space="preserve">16) </w:t>
      </w:r>
    </w:p>
    <w:p w:rsidR="009D75FF" w:rsidRPr="005C0B87" w:rsidRDefault="00B733E4">
      <w:pPr>
        <w:numPr>
          <w:ilvl w:val="0"/>
          <w:numId w:val="40"/>
        </w:numPr>
        <w:spacing w:line="231" w:lineRule="auto"/>
        <w:ind w:left="1275" w:hanging="850"/>
        <w:rPr>
          <w:rFonts w:ascii="Verdana" w:hAnsi="Verdana"/>
          <w:sz w:val="20"/>
          <w:szCs w:val="20"/>
        </w:rPr>
      </w:pPr>
      <w:r w:rsidRPr="005C0B87">
        <w:rPr>
          <w:rFonts w:ascii="Verdana" w:hAnsi="Verdana"/>
          <w:sz w:val="20"/>
          <w:szCs w:val="20"/>
        </w:rPr>
        <w:t>Elaborar el presupuesto de gastos del Instituto, así como de los procesos y órganos municipales electorales</w:t>
      </w:r>
      <w:r w:rsidRPr="005C0B87">
        <w:rPr>
          <w:rFonts w:ascii="Verdana" w:hAnsi="Verdana"/>
          <w:b/>
          <w:sz w:val="20"/>
          <w:szCs w:val="20"/>
        </w:rPr>
        <w:t xml:space="preserve"> </w:t>
      </w:r>
      <w:r w:rsidRPr="005C0B87">
        <w:rPr>
          <w:rFonts w:ascii="Verdana" w:hAnsi="Verdana"/>
          <w:sz w:val="20"/>
          <w:szCs w:val="20"/>
        </w:rPr>
        <w:t>y presentarlo, previa aprobación de la Junta Estatal Ejecutiva al Gobernador para su inclusión en el presupuesto de egresos del Estado, vigilan</w:t>
      </w:r>
      <w:r w:rsidRPr="005C0B87">
        <w:rPr>
          <w:rFonts w:ascii="Verdana" w:hAnsi="Verdana"/>
          <w:sz w:val="20"/>
          <w:szCs w:val="20"/>
        </w:rPr>
        <w:t xml:space="preserve">do su ejercicio; </w:t>
      </w:r>
    </w:p>
    <w:p w:rsidR="009D75FF" w:rsidRPr="005C0B87" w:rsidRDefault="00B733E4">
      <w:pPr>
        <w:spacing w:line="240" w:lineRule="auto"/>
        <w:ind w:left="42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40"/>
        </w:numPr>
        <w:ind w:left="1275" w:hanging="850"/>
        <w:rPr>
          <w:rFonts w:ascii="Verdana" w:hAnsi="Verdana"/>
          <w:sz w:val="20"/>
          <w:szCs w:val="20"/>
        </w:rPr>
      </w:pPr>
      <w:r w:rsidRPr="005C0B87">
        <w:rPr>
          <w:rFonts w:ascii="Verdana" w:hAnsi="Verdana"/>
          <w:sz w:val="20"/>
          <w:szCs w:val="20"/>
        </w:rPr>
        <w:t xml:space="preserve">Concluido el proceso electoral, entregará al Congreso del Estado un informe que contenga un pliego de observaciones y propuestas de modificación a la legislación electoral, en base a las experiencias obtenidas; </w:t>
      </w:r>
    </w:p>
    <w:p w:rsidR="009D75FF" w:rsidRPr="005C0B87" w:rsidRDefault="00B733E4">
      <w:pPr>
        <w:spacing w:line="240" w:lineRule="auto"/>
        <w:ind w:left="42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40"/>
        </w:numPr>
        <w:ind w:left="1275" w:hanging="850"/>
        <w:rPr>
          <w:rFonts w:ascii="Verdana" w:hAnsi="Verdana"/>
          <w:sz w:val="20"/>
          <w:szCs w:val="20"/>
        </w:rPr>
      </w:pPr>
      <w:r w:rsidRPr="005C0B87">
        <w:rPr>
          <w:rFonts w:ascii="Verdana" w:hAnsi="Verdana"/>
          <w:sz w:val="20"/>
          <w:szCs w:val="20"/>
        </w:rPr>
        <w:t xml:space="preserve">Aprobar los procedimientos administrativos que correspondan a las atribuciones del Instituto Estatal Electoral; </w:t>
      </w:r>
    </w:p>
    <w:p w:rsidR="009D75FF" w:rsidRPr="005C0B87" w:rsidRDefault="00B733E4">
      <w:pPr>
        <w:spacing w:line="240" w:lineRule="auto"/>
        <w:ind w:left="42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40"/>
        </w:numPr>
        <w:ind w:left="1275" w:hanging="850"/>
        <w:rPr>
          <w:rFonts w:ascii="Verdana" w:hAnsi="Verdana"/>
          <w:sz w:val="20"/>
          <w:szCs w:val="20"/>
        </w:rPr>
      </w:pPr>
      <w:r w:rsidRPr="005C0B87">
        <w:rPr>
          <w:rFonts w:ascii="Verdana" w:hAnsi="Verdana"/>
          <w:sz w:val="20"/>
          <w:szCs w:val="20"/>
        </w:rPr>
        <w:t>En la esfera administrativa, implementar las áreas y procedimientos tendientes a hacer efectivas las disposiciones concernientes a la prerrog</w:t>
      </w:r>
      <w:r w:rsidRPr="005C0B87">
        <w:rPr>
          <w:rFonts w:ascii="Verdana" w:hAnsi="Verdana"/>
          <w:sz w:val="20"/>
          <w:szCs w:val="20"/>
        </w:rPr>
        <w:t xml:space="preserve">ativa del acceso de los partidos políticos a los medios masivos de comunicación social. </w:t>
      </w:r>
    </w:p>
    <w:p w:rsidR="009D75FF" w:rsidRPr="005C0B87" w:rsidRDefault="00B733E4">
      <w:pPr>
        <w:spacing w:line="240" w:lineRule="auto"/>
        <w:ind w:left="42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40"/>
        </w:numPr>
        <w:ind w:left="1275" w:hanging="850"/>
        <w:rPr>
          <w:rFonts w:ascii="Verdana" w:hAnsi="Verdana"/>
          <w:sz w:val="20"/>
          <w:szCs w:val="20"/>
        </w:rPr>
      </w:pPr>
      <w:r w:rsidRPr="005C0B87">
        <w:rPr>
          <w:rFonts w:ascii="Verdana" w:hAnsi="Verdana"/>
          <w:sz w:val="20"/>
          <w:szCs w:val="20"/>
        </w:rPr>
        <w:t xml:space="preserve">Acordar ante el Secretario General las solicitudes  o promociones que en lo administrativo correspondan; </w:t>
      </w:r>
    </w:p>
    <w:p w:rsidR="009D75FF" w:rsidRPr="005C0B87" w:rsidRDefault="00B733E4">
      <w:pPr>
        <w:spacing w:line="240" w:lineRule="auto"/>
        <w:ind w:left="42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40"/>
        </w:numPr>
        <w:ind w:left="1275" w:hanging="850"/>
        <w:rPr>
          <w:rFonts w:ascii="Verdana" w:hAnsi="Verdana"/>
          <w:sz w:val="20"/>
          <w:szCs w:val="20"/>
        </w:rPr>
      </w:pPr>
      <w:r w:rsidRPr="005C0B87">
        <w:rPr>
          <w:rFonts w:ascii="Verdana" w:hAnsi="Verdana"/>
          <w:sz w:val="20"/>
          <w:szCs w:val="20"/>
        </w:rPr>
        <w:t xml:space="preserve">Convocar, presidir, conducir y orientar las sesiones del </w:t>
      </w:r>
      <w:r w:rsidRPr="005C0B87">
        <w:rPr>
          <w:rFonts w:ascii="Verdana" w:hAnsi="Verdana"/>
          <w:sz w:val="20"/>
          <w:szCs w:val="20"/>
        </w:rPr>
        <w:t xml:space="preserve">Consejo;  </w:t>
      </w:r>
    </w:p>
    <w:p w:rsidR="009D75FF" w:rsidRPr="005C0B87" w:rsidRDefault="00B733E4">
      <w:pPr>
        <w:spacing w:line="240" w:lineRule="auto"/>
        <w:ind w:left="42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40"/>
        </w:numPr>
        <w:ind w:left="1275" w:hanging="850"/>
        <w:rPr>
          <w:rFonts w:ascii="Verdana" w:hAnsi="Verdana"/>
          <w:sz w:val="20"/>
          <w:szCs w:val="20"/>
        </w:rPr>
      </w:pPr>
      <w:r w:rsidRPr="005C0B87">
        <w:rPr>
          <w:rFonts w:ascii="Verdana" w:hAnsi="Verdana"/>
          <w:sz w:val="20"/>
          <w:szCs w:val="20"/>
        </w:rPr>
        <w:t xml:space="preserve">Proponer al Consejo Local Electoral al Presidente propietario y suplente para integrar cada uno de los Consejos Municipales </w:t>
      </w:r>
    </w:p>
    <w:p w:rsidR="009D75FF" w:rsidRPr="005C0B87" w:rsidRDefault="00B733E4">
      <w:pPr>
        <w:ind w:left="1284"/>
        <w:rPr>
          <w:rFonts w:ascii="Verdana" w:hAnsi="Verdana"/>
          <w:sz w:val="20"/>
          <w:szCs w:val="20"/>
        </w:rPr>
      </w:pPr>
      <w:r w:rsidRPr="005C0B87">
        <w:rPr>
          <w:rFonts w:ascii="Verdana" w:hAnsi="Verdana"/>
          <w:sz w:val="20"/>
          <w:szCs w:val="20"/>
        </w:rPr>
        <w:t xml:space="preserve">Electorales;  </w:t>
      </w:r>
    </w:p>
    <w:p w:rsidR="009D75FF" w:rsidRPr="005C0B87" w:rsidRDefault="00B733E4">
      <w:pPr>
        <w:spacing w:line="240" w:lineRule="auto"/>
        <w:ind w:left="42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40"/>
        </w:numPr>
        <w:spacing w:line="231" w:lineRule="auto"/>
        <w:ind w:left="1275" w:hanging="850"/>
        <w:rPr>
          <w:rFonts w:ascii="Verdana" w:hAnsi="Verdana"/>
          <w:sz w:val="20"/>
          <w:szCs w:val="20"/>
        </w:rPr>
      </w:pPr>
      <w:r w:rsidRPr="005C0B87">
        <w:rPr>
          <w:rFonts w:ascii="Verdana" w:hAnsi="Verdana"/>
          <w:sz w:val="20"/>
          <w:szCs w:val="20"/>
        </w:rPr>
        <w:t>Remitir para su publicación en el Periódico Oficial del Estado, la integración del Consejo Local Elec</w:t>
      </w:r>
      <w:r w:rsidRPr="005C0B87">
        <w:rPr>
          <w:rFonts w:ascii="Verdana" w:hAnsi="Verdana"/>
          <w:sz w:val="20"/>
          <w:szCs w:val="20"/>
        </w:rPr>
        <w:t xml:space="preserve">toral y de los Consejos Municipales Electorales;  </w:t>
      </w:r>
    </w:p>
    <w:p w:rsidR="009D75FF" w:rsidRPr="005C0B87" w:rsidRDefault="00B733E4">
      <w:pPr>
        <w:spacing w:line="240" w:lineRule="auto"/>
        <w:ind w:left="42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ind w:left="435"/>
        <w:rPr>
          <w:rFonts w:ascii="Verdana" w:hAnsi="Verdana"/>
          <w:sz w:val="20"/>
          <w:szCs w:val="20"/>
        </w:rPr>
      </w:pPr>
      <w:r w:rsidRPr="005C0B87">
        <w:rPr>
          <w:rFonts w:ascii="Verdana" w:hAnsi="Verdana"/>
          <w:sz w:val="20"/>
          <w:szCs w:val="20"/>
        </w:rPr>
        <w:t xml:space="preserve">(REFORMADA, P.O. 5 DE OCTUBRE DE 2016) </w:t>
      </w:r>
    </w:p>
    <w:p w:rsidR="009D75FF" w:rsidRPr="005C0B87" w:rsidRDefault="00B733E4">
      <w:pPr>
        <w:numPr>
          <w:ilvl w:val="0"/>
          <w:numId w:val="40"/>
        </w:numPr>
        <w:ind w:left="1275" w:hanging="850"/>
        <w:rPr>
          <w:rFonts w:ascii="Verdana" w:hAnsi="Verdana"/>
          <w:sz w:val="20"/>
          <w:szCs w:val="20"/>
        </w:rPr>
      </w:pPr>
      <w:r w:rsidRPr="005C0B87">
        <w:rPr>
          <w:rFonts w:ascii="Verdana" w:hAnsi="Verdana"/>
          <w:sz w:val="20"/>
          <w:szCs w:val="20"/>
        </w:rPr>
        <w:t xml:space="preserve">Concluido el término de registro de candidatos, enviar para su publicación en el Periódico Oficial, la relación completa de candidatos registrados a los distintos </w:t>
      </w:r>
      <w:r w:rsidRPr="005C0B87">
        <w:rPr>
          <w:rFonts w:ascii="Verdana" w:hAnsi="Verdana"/>
          <w:sz w:val="20"/>
          <w:szCs w:val="20"/>
        </w:rPr>
        <w:t xml:space="preserve">cargos de elección popular, y de igual forma, la cancelación de registros y substitución de candidatos, conforme a lo dispuesto por esta ley;  </w:t>
      </w:r>
    </w:p>
    <w:p w:rsidR="009D75FF" w:rsidRPr="005C0B87" w:rsidRDefault="00B733E4">
      <w:pPr>
        <w:spacing w:line="240" w:lineRule="auto"/>
        <w:ind w:left="42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40"/>
        </w:numPr>
        <w:ind w:left="1275" w:hanging="850"/>
        <w:rPr>
          <w:rFonts w:ascii="Verdana" w:hAnsi="Verdana"/>
          <w:sz w:val="20"/>
          <w:szCs w:val="20"/>
        </w:rPr>
      </w:pPr>
      <w:r w:rsidRPr="005C0B87">
        <w:rPr>
          <w:rFonts w:ascii="Verdana" w:hAnsi="Verdana"/>
          <w:sz w:val="20"/>
          <w:szCs w:val="20"/>
        </w:rPr>
        <w:t xml:space="preserve">Vigilar que se cumplan los acuerdos del Consejo Local Electoral;  </w:t>
      </w:r>
    </w:p>
    <w:p w:rsidR="009D75FF" w:rsidRPr="005C0B87" w:rsidRDefault="00B733E4">
      <w:pPr>
        <w:spacing w:line="240" w:lineRule="auto"/>
        <w:ind w:left="42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40"/>
        </w:numPr>
        <w:spacing w:line="231" w:lineRule="auto"/>
        <w:ind w:left="1275" w:hanging="850"/>
        <w:rPr>
          <w:rFonts w:ascii="Verdana" w:hAnsi="Verdana"/>
          <w:sz w:val="20"/>
          <w:szCs w:val="20"/>
        </w:rPr>
      </w:pPr>
      <w:r w:rsidRPr="005C0B87">
        <w:rPr>
          <w:rFonts w:ascii="Verdana" w:hAnsi="Verdana"/>
          <w:sz w:val="20"/>
          <w:szCs w:val="20"/>
        </w:rPr>
        <w:t>Proponer al Consejo Local Electoral el no</w:t>
      </w:r>
      <w:r w:rsidRPr="005C0B87">
        <w:rPr>
          <w:rFonts w:ascii="Verdana" w:hAnsi="Verdana"/>
          <w:sz w:val="20"/>
          <w:szCs w:val="20"/>
        </w:rPr>
        <w:t xml:space="preserve">mbramiento del Secretario General, así como designar al personal necesario para el cumplimiento de las atribuciones y responsabilidades del Instituto;  </w:t>
      </w:r>
    </w:p>
    <w:p w:rsidR="009D75FF" w:rsidRPr="005C0B87" w:rsidRDefault="00B733E4">
      <w:pPr>
        <w:spacing w:line="240" w:lineRule="auto"/>
        <w:ind w:left="42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40"/>
        </w:numPr>
        <w:ind w:left="1275" w:hanging="850"/>
        <w:rPr>
          <w:rFonts w:ascii="Verdana" w:hAnsi="Verdana"/>
          <w:sz w:val="20"/>
          <w:szCs w:val="20"/>
        </w:rPr>
      </w:pPr>
      <w:r w:rsidRPr="005C0B87">
        <w:rPr>
          <w:rFonts w:ascii="Verdana" w:hAnsi="Verdana"/>
          <w:sz w:val="20"/>
          <w:szCs w:val="20"/>
        </w:rPr>
        <w:t xml:space="preserve">Recibir por sí mismo o por conducto del Secretario General las solicitudes de registro de candidaturas que sean de la competencia del Consejo Local Electoral;  </w:t>
      </w:r>
    </w:p>
    <w:p w:rsidR="009D75FF" w:rsidRPr="005C0B87" w:rsidRDefault="00B733E4">
      <w:pPr>
        <w:spacing w:line="240" w:lineRule="auto"/>
        <w:ind w:left="42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40"/>
        </w:numPr>
        <w:ind w:left="1275" w:hanging="850"/>
        <w:rPr>
          <w:rFonts w:ascii="Verdana" w:hAnsi="Verdana"/>
          <w:sz w:val="20"/>
          <w:szCs w:val="20"/>
        </w:rPr>
      </w:pPr>
      <w:r w:rsidRPr="005C0B87">
        <w:rPr>
          <w:rFonts w:ascii="Verdana" w:hAnsi="Verdana"/>
          <w:sz w:val="20"/>
          <w:szCs w:val="20"/>
        </w:rPr>
        <w:lastRenderedPageBreak/>
        <w:t xml:space="preserve">Firmar los acuerdos y resoluciones emitidas por el Consejo Local </w:t>
      </w:r>
    </w:p>
    <w:p w:rsidR="009D75FF" w:rsidRPr="005C0B87" w:rsidRDefault="00B733E4">
      <w:pPr>
        <w:ind w:left="1284"/>
        <w:rPr>
          <w:rFonts w:ascii="Verdana" w:hAnsi="Verdana"/>
          <w:sz w:val="20"/>
          <w:szCs w:val="20"/>
        </w:rPr>
      </w:pPr>
      <w:r w:rsidRPr="005C0B87">
        <w:rPr>
          <w:rFonts w:ascii="Verdana" w:hAnsi="Verdana"/>
          <w:sz w:val="20"/>
          <w:szCs w:val="20"/>
        </w:rPr>
        <w:t xml:space="preserve">Electoral;  </w:t>
      </w:r>
    </w:p>
    <w:p w:rsidR="009D75FF" w:rsidRPr="005C0B87" w:rsidRDefault="00B733E4">
      <w:pPr>
        <w:spacing w:line="240" w:lineRule="auto"/>
        <w:ind w:left="42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40"/>
        </w:numPr>
        <w:ind w:left="1275" w:hanging="850"/>
        <w:rPr>
          <w:rFonts w:ascii="Verdana" w:hAnsi="Verdana"/>
          <w:sz w:val="20"/>
          <w:szCs w:val="20"/>
        </w:rPr>
      </w:pPr>
      <w:r w:rsidRPr="005C0B87">
        <w:rPr>
          <w:rFonts w:ascii="Verdana" w:hAnsi="Verdana"/>
          <w:sz w:val="20"/>
          <w:szCs w:val="20"/>
        </w:rPr>
        <w:t>Ordenar y vi</w:t>
      </w:r>
      <w:r w:rsidRPr="005C0B87">
        <w:rPr>
          <w:rFonts w:ascii="Verdana" w:hAnsi="Verdana"/>
          <w:sz w:val="20"/>
          <w:szCs w:val="20"/>
        </w:rPr>
        <w:t xml:space="preserve">gilar la entrega a los Consejos Municipales Electorales de la documentación aprobada, recursos económicos y demás elementos necesarios para el desempeño de sus tareas;  </w:t>
      </w:r>
    </w:p>
    <w:p w:rsidR="009D75FF" w:rsidRPr="005C0B87" w:rsidRDefault="00B733E4">
      <w:pPr>
        <w:spacing w:line="240" w:lineRule="auto"/>
        <w:ind w:left="42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40"/>
        </w:numPr>
        <w:ind w:left="1275" w:hanging="850"/>
        <w:rPr>
          <w:rFonts w:ascii="Verdana" w:hAnsi="Verdana"/>
          <w:sz w:val="20"/>
          <w:szCs w:val="20"/>
        </w:rPr>
      </w:pPr>
      <w:r w:rsidRPr="005C0B87">
        <w:rPr>
          <w:rFonts w:ascii="Verdana" w:hAnsi="Verdana"/>
          <w:sz w:val="20"/>
          <w:szCs w:val="20"/>
        </w:rPr>
        <w:t>Solicitar a las autoridades competentes los medios de seguridad personal para los ca</w:t>
      </w:r>
      <w:r w:rsidRPr="005C0B87">
        <w:rPr>
          <w:rFonts w:ascii="Verdana" w:hAnsi="Verdana"/>
          <w:sz w:val="20"/>
          <w:szCs w:val="20"/>
        </w:rPr>
        <w:t xml:space="preserve">ndidatos a Gobernador;  </w:t>
      </w:r>
    </w:p>
    <w:p w:rsidR="009D75FF" w:rsidRPr="005C0B87" w:rsidRDefault="00B733E4">
      <w:pPr>
        <w:spacing w:line="240" w:lineRule="auto"/>
        <w:ind w:left="42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ind w:left="435"/>
        <w:rPr>
          <w:rFonts w:ascii="Verdana" w:hAnsi="Verdana"/>
          <w:sz w:val="20"/>
          <w:szCs w:val="20"/>
        </w:rPr>
      </w:pPr>
      <w:r w:rsidRPr="005C0B87">
        <w:rPr>
          <w:rFonts w:ascii="Verdana" w:hAnsi="Verdana"/>
          <w:sz w:val="20"/>
          <w:szCs w:val="20"/>
        </w:rPr>
        <w:t xml:space="preserve">(REFORMADA, P.O. 5 DE OCTUBRE DE 2016) </w:t>
      </w:r>
    </w:p>
    <w:p w:rsidR="009D75FF" w:rsidRPr="005C0B87" w:rsidRDefault="00B733E4">
      <w:pPr>
        <w:numPr>
          <w:ilvl w:val="0"/>
          <w:numId w:val="40"/>
        </w:numPr>
        <w:spacing w:line="231" w:lineRule="auto"/>
        <w:ind w:left="1275" w:hanging="850"/>
        <w:rPr>
          <w:rFonts w:ascii="Verdana" w:hAnsi="Verdana"/>
          <w:sz w:val="20"/>
          <w:szCs w:val="20"/>
        </w:rPr>
      </w:pPr>
      <w:r w:rsidRPr="005C0B87">
        <w:rPr>
          <w:rFonts w:ascii="Verdana" w:hAnsi="Verdana"/>
          <w:sz w:val="20"/>
          <w:szCs w:val="20"/>
        </w:rPr>
        <w:t>Proponer al Consejo Local Electoral los programas de capacitación de los servidores públicos electorales, así como conocer e implementar la relativa a los observadores y visitadores elector</w:t>
      </w:r>
      <w:r w:rsidRPr="005C0B87">
        <w:rPr>
          <w:rFonts w:ascii="Verdana" w:hAnsi="Verdana"/>
          <w:sz w:val="20"/>
          <w:szCs w:val="20"/>
        </w:rPr>
        <w:t xml:space="preserve">ales;  </w:t>
      </w:r>
    </w:p>
    <w:p w:rsidR="009D75FF" w:rsidRPr="005C0B87" w:rsidRDefault="00B733E4">
      <w:pPr>
        <w:spacing w:line="240" w:lineRule="auto"/>
        <w:ind w:left="42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40"/>
        </w:numPr>
        <w:ind w:left="1275" w:hanging="850"/>
        <w:rPr>
          <w:rFonts w:ascii="Verdana" w:hAnsi="Verdana"/>
          <w:sz w:val="20"/>
          <w:szCs w:val="20"/>
        </w:rPr>
      </w:pPr>
      <w:r w:rsidRPr="005C0B87">
        <w:rPr>
          <w:rFonts w:ascii="Verdana" w:hAnsi="Verdana"/>
          <w:sz w:val="20"/>
          <w:szCs w:val="20"/>
        </w:rPr>
        <w:t>Expedir y entregar las constancias de asignación a los Diputados electos por el principio de Representación Proporcional y la de mayoría a los candidatos a Diputados electos por este principio, así como la del candidato a Gobernador Constitucional del Esta</w:t>
      </w:r>
      <w:r w:rsidRPr="005C0B87">
        <w:rPr>
          <w:rFonts w:ascii="Verdana" w:hAnsi="Verdana"/>
          <w:sz w:val="20"/>
          <w:szCs w:val="20"/>
        </w:rPr>
        <w:t xml:space="preserve">do, que hayan obtenido el mayor número de votos; </w:t>
      </w:r>
    </w:p>
    <w:p w:rsidR="009D75FF" w:rsidRPr="005C0B87" w:rsidRDefault="00B733E4">
      <w:pPr>
        <w:spacing w:line="240" w:lineRule="auto"/>
        <w:ind w:left="42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ind w:left="435"/>
        <w:rPr>
          <w:rFonts w:ascii="Verdana" w:hAnsi="Verdana"/>
          <w:sz w:val="20"/>
          <w:szCs w:val="20"/>
        </w:rPr>
      </w:pPr>
      <w:r w:rsidRPr="005C0B87">
        <w:rPr>
          <w:rFonts w:ascii="Verdana" w:hAnsi="Verdana"/>
          <w:sz w:val="20"/>
          <w:szCs w:val="20"/>
        </w:rPr>
        <w:t xml:space="preserve">(REFORMADA, P.O. 5 DE OCTUBRE DE 2016) </w:t>
      </w:r>
    </w:p>
    <w:p w:rsidR="009D75FF" w:rsidRPr="005C0B87" w:rsidRDefault="00B733E4">
      <w:pPr>
        <w:numPr>
          <w:ilvl w:val="0"/>
          <w:numId w:val="40"/>
        </w:numPr>
        <w:ind w:left="1275" w:hanging="850"/>
        <w:rPr>
          <w:rFonts w:ascii="Verdana" w:hAnsi="Verdana"/>
          <w:sz w:val="20"/>
          <w:szCs w:val="20"/>
        </w:rPr>
      </w:pPr>
      <w:r w:rsidRPr="005C0B87">
        <w:rPr>
          <w:rFonts w:ascii="Verdana" w:hAnsi="Verdana"/>
          <w:sz w:val="20"/>
          <w:szCs w:val="20"/>
        </w:rPr>
        <w:t>Turnar</w:t>
      </w:r>
      <w:r w:rsidRPr="005C0B87">
        <w:rPr>
          <w:rFonts w:ascii="Verdana" w:eastAsia="Franklin Gothic Book" w:hAnsi="Verdana" w:cs="Franklin Gothic Book"/>
          <w:sz w:val="20"/>
          <w:szCs w:val="20"/>
        </w:rPr>
        <w:t xml:space="preserve"> </w:t>
      </w:r>
      <w:r w:rsidRPr="005C0B87">
        <w:rPr>
          <w:rFonts w:ascii="Verdana" w:hAnsi="Verdana"/>
          <w:sz w:val="20"/>
          <w:szCs w:val="20"/>
        </w:rPr>
        <w:t xml:space="preserve">al Tribunal Estatal Electoral, la documentación de la elección impugnada, así como los recursos interpuestos que hubiese recibido de los partidos políticos, </w:t>
      </w:r>
      <w:r w:rsidRPr="005C0B87">
        <w:rPr>
          <w:rFonts w:ascii="Verdana" w:hAnsi="Verdana"/>
          <w:sz w:val="20"/>
          <w:szCs w:val="20"/>
        </w:rPr>
        <w:t xml:space="preserve">los candidatos o de sus representantes; </w:t>
      </w:r>
    </w:p>
    <w:p w:rsidR="009D75FF" w:rsidRPr="005C0B87" w:rsidRDefault="00B733E4">
      <w:pPr>
        <w:spacing w:line="240" w:lineRule="auto"/>
        <w:ind w:left="42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40"/>
        </w:numPr>
        <w:spacing w:line="231" w:lineRule="auto"/>
        <w:ind w:left="1275" w:hanging="850"/>
        <w:rPr>
          <w:rFonts w:ascii="Verdana" w:hAnsi="Verdana"/>
          <w:sz w:val="20"/>
          <w:szCs w:val="20"/>
        </w:rPr>
      </w:pPr>
      <w:r w:rsidRPr="005C0B87">
        <w:rPr>
          <w:rFonts w:ascii="Verdana" w:hAnsi="Verdana"/>
          <w:sz w:val="20"/>
          <w:szCs w:val="20"/>
        </w:rPr>
        <w:t xml:space="preserve">Proveer lo necesario para la recepción y custodia de la documentación electoral que le haya sido remitida por los Consejos Municipales Electorales;  </w:t>
      </w:r>
    </w:p>
    <w:p w:rsidR="009D75FF" w:rsidRPr="005C0B87" w:rsidRDefault="00B733E4">
      <w:pPr>
        <w:spacing w:line="240" w:lineRule="auto"/>
        <w:ind w:left="42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ind w:left="435"/>
        <w:rPr>
          <w:rFonts w:ascii="Verdana" w:hAnsi="Verdana"/>
          <w:sz w:val="20"/>
          <w:szCs w:val="20"/>
        </w:rPr>
      </w:pPr>
      <w:r w:rsidRPr="005C0B87">
        <w:rPr>
          <w:rFonts w:ascii="Verdana" w:hAnsi="Verdana"/>
          <w:sz w:val="20"/>
          <w:szCs w:val="20"/>
        </w:rPr>
        <w:t xml:space="preserve">(REFORMADA, P.O. 5 DE OCTUBRE DE 2016) </w:t>
      </w:r>
    </w:p>
    <w:p w:rsidR="009D75FF" w:rsidRPr="005C0B87" w:rsidRDefault="00B733E4">
      <w:pPr>
        <w:numPr>
          <w:ilvl w:val="0"/>
          <w:numId w:val="40"/>
        </w:numPr>
        <w:ind w:left="1275" w:hanging="850"/>
        <w:rPr>
          <w:rFonts w:ascii="Verdana" w:hAnsi="Verdana"/>
          <w:sz w:val="20"/>
          <w:szCs w:val="20"/>
        </w:rPr>
      </w:pPr>
      <w:r w:rsidRPr="005C0B87">
        <w:rPr>
          <w:rFonts w:ascii="Verdana" w:hAnsi="Verdana"/>
          <w:sz w:val="20"/>
          <w:szCs w:val="20"/>
        </w:rPr>
        <w:t>Presentar una propues</w:t>
      </w:r>
      <w:r w:rsidRPr="005C0B87">
        <w:rPr>
          <w:rFonts w:ascii="Verdana" w:hAnsi="Verdana"/>
          <w:sz w:val="20"/>
          <w:szCs w:val="20"/>
        </w:rPr>
        <w:t xml:space="preserve">ta al Consejo Local Electoral para la realización del programa de resultados electorales preliminares, de conformidad con las reglas y lineamientos establecidos por el Instituto Nacional Electoral;  </w:t>
      </w:r>
    </w:p>
    <w:p w:rsidR="009D75FF" w:rsidRPr="005C0B87" w:rsidRDefault="00B733E4">
      <w:pPr>
        <w:spacing w:line="240" w:lineRule="auto"/>
        <w:ind w:left="42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40"/>
        </w:numPr>
        <w:ind w:left="1275" w:hanging="850"/>
        <w:rPr>
          <w:rFonts w:ascii="Verdana" w:hAnsi="Verdana"/>
          <w:sz w:val="20"/>
          <w:szCs w:val="20"/>
        </w:rPr>
      </w:pPr>
      <w:r w:rsidRPr="005C0B87">
        <w:rPr>
          <w:rFonts w:ascii="Verdana" w:hAnsi="Verdana"/>
          <w:sz w:val="20"/>
          <w:szCs w:val="20"/>
        </w:rPr>
        <w:t>Garantizar la calidad y efectividad del líquido indele</w:t>
      </w:r>
      <w:r w:rsidRPr="005C0B87">
        <w:rPr>
          <w:rFonts w:ascii="Verdana" w:hAnsi="Verdana"/>
          <w:sz w:val="20"/>
          <w:szCs w:val="20"/>
        </w:rPr>
        <w:t xml:space="preserve">ble que será utilizado el día de la jornada electoral, mediante consultas que realice con instituciones académicas y técnicas especialistas en la materia, y; </w:t>
      </w:r>
    </w:p>
    <w:p w:rsidR="009D75FF" w:rsidRPr="005C0B87" w:rsidRDefault="00B733E4">
      <w:pPr>
        <w:spacing w:line="240" w:lineRule="auto"/>
        <w:ind w:left="42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40"/>
        </w:numPr>
        <w:ind w:left="1275" w:hanging="850"/>
        <w:rPr>
          <w:rFonts w:ascii="Verdana" w:hAnsi="Verdana"/>
          <w:sz w:val="20"/>
          <w:szCs w:val="20"/>
        </w:rPr>
      </w:pPr>
      <w:r w:rsidRPr="005C0B87">
        <w:rPr>
          <w:rFonts w:ascii="Verdana" w:hAnsi="Verdana"/>
          <w:sz w:val="20"/>
          <w:szCs w:val="20"/>
        </w:rPr>
        <w:t xml:space="preserve">Las </w:t>
      </w:r>
      <w:r w:rsidRPr="005C0B87">
        <w:rPr>
          <w:rFonts w:ascii="Verdana" w:hAnsi="Verdana"/>
          <w:sz w:val="20"/>
          <w:szCs w:val="20"/>
        </w:rPr>
        <w:tab/>
        <w:t xml:space="preserve">demás </w:t>
      </w:r>
      <w:r w:rsidRPr="005C0B87">
        <w:rPr>
          <w:rFonts w:ascii="Verdana" w:hAnsi="Verdana"/>
          <w:sz w:val="20"/>
          <w:szCs w:val="20"/>
        </w:rPr>
        <w:tab/>
        <w:t xml:space="preserve">que </w:t>
      </w:r>
      <w:r w:rsidRPr="005C0B87">
        <w:rPr>
          <w:rFonts w:ascii="Verdana" w:hAnsi="Verdana"/>
          <w:sz w:val="20"/>
          <w:szCs w:val="20"/>
        </w:rPr>
        <w:tab/>
        <w:t xml:space="preserve">le </w:t>
      </w:r>
      <w:r w:rsidRPr="005C0B87">
        <w:rPr>
          <w:rFonts w:ascii="Verdana" w:hAnsi="Verdana"/>
          <w:sz w:val="20"/>
          <w:szCs w:val="20"/>
        </w:rPr>
        <w:tab/>
        <w:t xml:space="preserve">establece </w:t>
      </w:r>
      <w:r w:rsidRPr="005C0B87">
        <w:rPr>
          <w:rFonts w:ascii="Verdana" w:hAnsi="Verdana"/>
          <w:sz w:val="20"/>
          <w:szCs w:val="20"/>
        </w:rPr>
        <w:tab/>
        <w:t xml:space="preserve">esta </w:t>
      </w:r>
      <w:r w:rsidRPr="005C0B87">
        <w:rPr>
          <w:rFonts w:ascii="Verdana" w:hAnsi="Verdana"/>
          <w:sz w:val="20"/>
          <w:szCs w:val="20"/>
        </w:rPr>
        <w:tab/>
        <w:t xml:space="preserve">ley </w:t>
      </w:r>
      <w:r w:rsidRPr="005C0B87">
        <w:rPr>
          <w:rFonts w:ascii="Verdana" w:hAnsi="Verdana"/>
          <w:sz w:val="20"/>
          <w:szCs w:val="20"/>
        </w:rPr>
        <w:tab/>
        <w:t xml:space="preserve">y </w:t>
      </w:r>
      <w:r w:rsidRPr="005C0B87">
        <w:rPr>
          <w:rFonts w:ascii="Verdana" w:hAnsi="Verdana"/>
          <w:sz w:val="20"/>
          <w:szCs w:val="20"/>
        </w:rPr>
        <w:tab/>
        <w:t xml:space="preserve">disposiciones complementarias.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 xml:space="preserve">Artículo 88.- </w:t>
      </w:r>
      <w:r w:rsidRPr="005C0B87">
        <w:rPr>
          <w:rFonts w:ascii="Verdana" w:hAnsi="Verdana"/>
          <w:sz w:val="20"/>
          <w:szCs w:val="20"/>
        </w:rPr>
        <w:t>El Secretario General del Instituto Estatal Electoral funge a su vez como Secretario General del Consejo Local Electoral y tiene a su cargo las siguientes atribuciones:</w:t>
      </w: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41"/>
        </w:numPr>
        <w:ind w:left="1275" w:hanging="850"/>
        <w:rPr>
          <w:rFonts w:ascii="Verdana" w:hAnsi="Verdana"/>
          <w:sz w:val="20"/>
          <w:szCs w:val="20"/>
        </w:rPr>
      </w:pPr>
      <w:r w:rsidRPr="005C0B87">
        <w:rPr>
          <w:rFonts w:ascii="Verdana" w:hAnsi="Verdana"/>
          <w:sz w:val="20"/>
          <w:szCs w:val="20"/>
        </w:rPr>
        <w:t xml:space="preserve">Auxiliar al Instituto y a su Presidente en el ejercicio de sus </w:t>
      </w:r>
    </w:p>
    <w:p w:rsidR="009D75FF" w:rsidRPr="005C0B87" w:rsidRDefault="00B733E4">
      <w:pPr>
        <w:ind w:left="1284"/>
        <w:rPr>
          <w:rFonts w:ascii="Verdana" w:hAnsi="Verdana"/>
          <w:sz w:val="20"/>
          <w:szCs w:val="20"/>
        </w:rPr>
      </w:pPr>
      <w:r w:rsidRPr="005C0B87">
        <w:rPr>
          <w:rFonts w:ascii="Verdana" w:hAnsi="Verdana"/>
          <w:sz w:val="20"/>
          <w:szCs w:val="20"/>
        </w:rPr>
        <w:t xml:space="preserve">atribuciones;  </w:t>
      </w:r>
    </w:p>
    <w:p w:rsidR="009D75FF" w:rsidRPr="005C0B87" w:rsidRDefault="00B733E4">
      <w:pPr>
        <w:spacing w:line="240" w:lineRule="auto"/>
        <w:ind w:left="1274"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41"/>
        </w:numPr>
        <w:ind w:left="1275" w:hanging="850"/>
        <w:rPr>
          <w:rFonts w:ascii="Verdana" w:hAnsi="Verdana"/>
          <w:sz w:val="20"/>
          <w:szCs w:val="20"/>
        </w:rPr>
      </w:pPr>
      <w:r w:rsidRPr="005C0B87">
        <w:rPr>
          <w:rFonts w:ascii="Verdana" w:hAnsi="Verdana"/>
          <w:sz w:val="20"/>
          <w:szCs w:val="20"/>
        </w:rPr>
        <w:t>Ll</w:t>
      </w:r>
      <w:r w:rsidRPr="005C0B87">
        <w:rPr>
          <w:rFonts w:ascii="Verdana" w:hAnsi="Verdana"/>
          <w:sz w:val="20"/>
          <w:szCs w:val="20"/>
        </w:rPr>
        <w:t xml:space="preserve">evar el archivo del Instituto Estatal Electoral;  </w:t>
      </w:r>
    </w:p>
    <w:p w:rsidR="009D75FF" w:rsidRPr="005C0B87" w:rsidRDefault="00B733E4">
      <w:pPr>
        <w:spacing w:line="240" w:lineRule="auto"/>
        <w:ind w:left="42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41"/>
        </w:numPr>
        <w:ind w:left="1275" w:hanging="850"/>
        <w:rPr>
          <w:rFonts w:ascii="Verdana" w:hAnsi="Verdana"/>
          <w:sz w:val="20"/>
          <w:szCs w:val="20"/>
        </w:rPr>
      </w:pPr>
      <w:r w:rsidRPr="005C0B87">
        <w:rPr>
          <w:rFonts w:ascii="Verdana" w:hAnsi="Verdana"/>
          <w:sz w:val="20"/>
          <w:szCs w:val="20"/>
        </w:rPr>
        <w:t xml:space="preserve">Sustanciar los recursos que se interpongan contra actos o </w:t>
      </w:r>
    </w:p>
    <w:p w:rsidR="009D75FF" w:rsidRPr="005C0B87" w:rsidRDefault="00B733E4">
      <w:pPr>
        <w:ind w:left="1284"/>
        <w:rPr>
          <w:rFonts w:ascii="Verdana" w:hAnsi="Verdana"/>
          <w:sz w:val="20"/>
          <w:szCs w:val="20"/>
        </w:rPr>
      </w:pPr>
      <w:r w:rsidRPr="005C0B87">
        <w:rPr>
          <w:rFonts w:ascii="Verdana" w:hAnsi="Verdana"/>
          <w:sz w:val="20"/>
          <w:szCs w:val="20"/>
        </w:rPr>
        <w:t xml:space="preserve">resoluciones del Instituto; </w:t>
      </w:r>
    </w:p>
    <w:p w:rsidR="009D75FF" w:rsidRPr="005C0B87" w:rsidRDefault="00B733E4">
      <w:pPr>
        <w:spacing w:line="240" w:lineRule="auto"/>
        <w:ind w:left="42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41"/>
        </w:numPr>
        <w:ind w:left="1275" w:hanging="850"/>
        <w:rPr>
          <w:rFonts w:ascii="Verdana" w:hAnsi="Verdana"/>
          <w:sz w:val="20"/>
          <w:szCs w:val="20"/>
        </w:rPr>
      </w:pPr>
      <w:r w:rsidRPr="005C0B87">
        <w:rPr>
          <w:rFonts w:ascii="Verdana" w:hAnsi="Verdana"/>
          <w:sz w:val="20"/>
          <w:szCs w:val="20"/>
        </w:rPr>
        <w:t xml:space="preserve">Participar en la resolución de los asuntos jurídicos y laborales del </w:t>
      </w:r>
    </w:p>
    <w:p w:rsidR="009D75FF" w:rsidRPr="005C0B87" w:rsidRDefault="00B733E4">
      <w:pPr>
        <w:ind w:left="1284"/>
        <w:rPr>
          <w:rFonts w:ascii="Verdana" w:hAnsi="Verdana"/>
          <w:sz w:val="20"/>
          <w:szCs w:val="20"/>
        </w:rPr>
      </w:pPr>
      <w:r w:rsidRPr="005C0B87">
        <w:rPr>
          <w:rFonts w:ascii="Verdana" w:hAnsi="Verdana"/>
          <w:sz w:val="20"/>
          <w:szCs w:val="20"/>
        </w:rPr>
        <w:t xml:space="preserve">Instituto; </w:t>
      </w:r>
    </w:p>
    <w:p w:rsidR="009D75FF" w:rsidRPr="005C0B87" w:rsidRDefault="00B733E4">
      <w:pPr>
        <w:spacing w:line="240" w:lineRule="auto"/>
        <w:ind w:left="425" w:firstLine="0"/>
        <w:jc w:val="left"/>
        <w:rPr>
          <w:rFonts w:ascii="Verdana" w:hAnsi="Verdana"/>
          <w:sz w:val="20"/>
          <w:szCs w:val="20"/>
        </w:rPr>
      </w:pPr>
      <w:r w:rsidRPr="005C0B87">
        <w:rPr>
          <w:rFonts w:ascii="Verdana" w:hAnsi="Verdana"/>
          <w:sz w:val="20"/>
          <w:szCs w:val="20"/>
        </w:rPr>
        <w:lastRenderedPageBreak/>
        <w:t xml:space="preserve"> </w:t>
      </w:r>
    </w:p>
    <w:p w:rsidR="009D75FF" w:rsidRPr="005C0B87" w:rsidRDefault="00B733E4">
      <w:pPr>
        <w:numPr>
          <w:ilvl w:val="0"/>
          <w:numId w:val="41"/>
        </w:numPr>
        <w:ind w:left="1275" w:hanging="850"/>
        <w:rPr>
          <w:rFonts w:ascii="Verdana" w:hAnsi="Verdana"/>
          <w:sz w:val="20"/>
          <w:szCs w:val="20"/>
        </w:rPr>
      </w:pPr>
      <w:r w:rsidRPr="005C0B87">
        <w:rPr>
          <w:rFonts w:ascii="Verdana" w:hAnsi="Verdana"/>
          <w:sz w:val="20"/>
          <w:szCs w:val="20"/>
        </w:rPr>
        <w:t>Opinar sobre los estudios que</w:t>
      </w:r>
      <w:r w:rsidRPr="005C0B87">
        <w:rPr>
          <w:rFonts w:ascii="Verdana" w:hAnsi="Verdana"/>
          <w:sz w:val="20"/>
          <w:szCs w:val="20"/>
        </w:rPr>
        <w:t xml:space="preserve"> se realicen para la modificación de las demarcaciones electorales del estado y los municipios; </w:t>
      </w:r>
    </w:p>
    <w:p w:rsidR="009D75FF" w:rsidRPr="005C0B87" w:rsidRDefault="00B733E4">
      <w:pPr>
        <w:spacing w:line="240" w:lineRule="auto"/>
        <w:ind w:left="42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41"/>
        </w:numPr>
        <w:ind w:left="1275" w:hanging="850"/>
        <w:rPr>
          <w:rFonts w:ascii="Verdana" w:hAnsi="Verdana"/>
          <w:sz w:val="20"/>
          <w:szCs w:val="20"/>
        </w:rPr>
      </w:pPr>
      <w:r w:rsidRPr="005C0B87">
        <w:rPr>
          <w:rFonts w:ascii="Verdana" w:hAnsi="Verdana"/>
          <w:sz w:val="20"/>
          <w:szCs w:val="20"/>
        </w:rPr>
        <w:t xml:space="preserve">Por Acuerdo del Consejero Presidente, expedir y certificar la documentación que sea solicitada en los términos legales y reglamentarios; </w:t>
      </w:r>
    </w:p>
    <w:p w:rsidR="009D75FF" w:rsidRPr="005C0B87" w:rsidRDefault="00B733E4">
      <w:pPr>
        <w:spacing w:line="240" w:lineRule="auto"/>
        <w:ind w:left="42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41"/>
        </w:numPr>
        <w:ind w:left="1275" w:hanging="850"/>
        <w:rPr>
          <w:rFonts w:ascii="Verdana" w:hAnsi="Verdana"/>
          <w:sz w:val="20"/>
          <w:szCs w:val="20"/>
        </w:rPr>
      </w:pPr>
      <w:r w:rsidRPr="005C0B87">
        <w:rPr>
          <w:rFonts w:ascii="Verdana" w:hAnsi="Verdana"/>
          <w:sz w:val="20"/>
          <w:szCs w:val="20"/>
        </w:rPr>
        <w:t xml:space="preserve">Acordar con el Consejero Presidente del Instituto los asuntos de su competencia; </w:t>
      </w:r>
    </w:p>
    <w:p w:rsidR="009D75FF" w:rsidRPr="005C0B87" w:rsidRDefault="00B733E4">
      <w:pPr>
        <w:spacing w:line="240" w:lineRule="auto"/>
        <w:ind w:left="42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41"/>
        </w:numPr>
        <w:ind w:left="1275" w:hanging="850"/>
        <w:rPr>
          <w:rFonts w:ascii="Verdana" w:hAnsi="Verdana"/>
          <w:sz w:val="20"/>
          <w:szCs w:val="20"/>
        </w:rPr>
      </w:pPr>
      <w:r w:rsidRPr="005C0B87">
        <w:rPr>
          <w:rFonts w:ascii="Verdana" w:hAnsi="Verdana"/>
          <w:sz w:val="20"/>
          <w:szCs w:val="20"/>
        </w:rPr>
        <w:t>Preparar el orden del día de las sesiones del Consejo, declarar la existencia del quórum legal necesario para sesionar; dar fe de lo actuado en las sesiones, levantar el ac</w:t>
      </w:r>
      <w:r w:rsidRPr="005C0B87">
        <w:rPr>
          <w:rFonts w:ascii="Verdana" w:hAnsi="Verdana"/>
          <w:sz w:val="20"/>
          <w:szCs w:val="20"/>
        </w:rPr>
        <w:t xml:space="preserve">ta correspondiente y someterla a la aprobación de los Consejeros y representantes asistentes;  </w:t>
      </w:r>
    </w:p>
    <w:p w:rsidR="009D75FF" w:rsidRPr="005C0B87" w:rsidRDefault="00B733E4">
      <w:pPr>
        <w:spacing w:line="240" w:lineRule="auto"/>
        <w:ind w:left="42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41"/>
        </w:numPr>
        <w:ind w:left="1275" w:hanging="850"/>
        <w:rPr>
          <w:rFonts w:ascii="Verdana" w:hAnsi="Verdana"/>
          <w:sz w:val="20"/>
          <w:szCs w:val="20"/>
        </w:rPr>
      </w:pPr>
      <w:r w:rsidRPr="005C0B87">
        <w:rPr>
          <w:rFonts w:ascii="Verdana" w:hAnsi="Verdana"/>
          <w:sz w:val="20"/>
          <w:szCs w:val="20"/>
        </w:rPr>
        <w:t xml:space="preserve">Informar al Consejo sobre el cumplimiento de sus acuerdos; </w:t>
      </w:r>
    </w:p>
    <w:p w:rsidR="009D75FF" w:rsidRPr="005C0B87" w:rsidRDefault="00B733E4">
      <w:pPr>
        <w:spacing w:line="240" w:lineRule="auto"/>
        <w:ind w:left="1274"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41"/>
        </w:numPr>
        <w:ind w:left="1275" w:hanging="850"/>
        <w:rPr>
          <w:rFonts w:ascii="Verdana" w:hAnsi="Verdana"/>
          <w:sz w:val="20"/>
          <w:szCs w:val="20"/>
        </w:rPr>
      </w:pPr>
      <w:r w:rsidRPr="005C0B87">
        <w:rPr>
          <w:rFonts w:ascii="Verdana" w:hAnsi="Verdana"/>
          <w:sz w:val="20"/>
          <w:szCs w:val="20"/>
        </w:rPr>
        <w:t xml:space="preserve">Recibir las solicitudes de registro de candidatos que competen al Consejo, dando cuenta a éste; </w:t>
      </w:r>
      <w:r w:rsidRPr="005C0B87">
        <w:rPr>
          <w:rFonts w:ascii="Verdana" w:hAnsi="Verdana"/>
          <w:sz w:val="20"/>
          <w:szCs w:val="20"/>
        </w:rPr>
        <w:t xml:space="preserve"> </w:t>
      </w:r>
    </w:p>
    <w:p w:rsidR="009D75FF" w:rsidRPr="005C0B87" w:rsidRDefault="00B733E4">
      <w:pPr>
        <w:spacing w:line="240" w:lineRule="auto"/>
        <w:ind w:left="42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41"/>
        </w:numPr>
        <w:ind w:left="1275" w:hanging="850"/>
        <w:rPr>
          <w:rFonts w:ascii="Verdana" w:hAnsi="Verdana"/>
          <w:sz w:val="20"/>
          <w:szCs w:val="20"/>
        </w:rPr>
      </w:pPr>
      <w:r w:rsidRPr="005C0B87">
        <w:rPr>
          <w:rFonts w:ascii="Verdana" w:hAnsi="Verdana"/>
          <w:sz w:val="20"/>
          <w:szCs w:val="20"/>
        </w:rPr>
        <w:t xml:space="preserve">Llevar el control de los directivos de los partidos políticos, de sus representantes ante los organismos electorales, y de los candidatos a puestos de elección; así como el de los convenios de coaliciones y frentes;  </w:t>
      </w:r>
    </w:p>
    <w:p w:rsidR="009D75FF" w:rsidRPr="005C0B87" w:rsidRDefault="00B733E4">
      <w:pPr>
        <w:spacing w:line="240" w:lineRule="auto"/>
        <w:ind w:left="42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41"/>
        </w:numPr>
        <w:ind w:left="1275" w:hanging="850"/>
        <w:rPr>
          <w:rFonts w:ascii="Verdana" w:hAnsi="Verdana"/>
          <w:sz w:val="20"/>
          <w:szCs w:val="20"/>
        </w:rPr>
      </w:pPr>
      <w:r w:rsidRPr="005C0B87">
        <w:rPr>
          <w:rFonts w:ascii="Verdana" w:hAnsi="Verdana"/>
          <w:sz w:val="20"/>
          <w:szCs w:val="20"/>
        </w:rPr>
        <w:t>Recibir y substanciar los recurs</w:t>
      </w:r>
      <w:r w:rsidRPr="005C0B87">
        <w:rPr>
          <w:rFonts w:ascii="Verdana" w:hAnsi="Verdana"/>
          <w:sz w:val="20"/>
          <w:szCs w:val="20"/>
        </w:rPr>
        <w:t xml:space="preserve">os que se interpongan en contra de los actos o resoluciones de los Consejos Municipales Electorales, preparando los proyectos correspondientes;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41"/>
        </w:numPr>
        <w:ind w:left="1275" w:hanging="850"/>
        <w:rPr>
          <w:rFonts w:ascii="Verdana" w:hAnsi="Verdana"/>
          <w:sz w:val="20"/>
          <w:szCs w:val="20"/>
        </w:rPr>
      </w:pPr>
      <w:r w:rsidRPr="005C0B87">
        <w:rPr>
          <w:rFonts w:ascii="Verdana" w:hAnsi="Verdana"/>
          <w:sz w:val="20"/>
          <w:szCs w:val="20"/>
        </w:rPr>
        <w:t>Recibir y dar trámite a los recursos que se interpongan en contra de los actos o resoluciones del Consejo Loc</w:t>
      </w:r>
      <w:r w:rsidRPr="005C0B87">
        <w:rPr>
          <w:rFonts w:ascii="Verdana" w:hAnsi="Verdana"/>
          <w:sz w:val="20"/>
          <w:szCs w:val="20"/>
        </w:rPr>
        <w:t xml:space="preserve">al Electoral, informando a éste de los mismos en la sesión inmediata; </w:t>
      </w:r>
    </w:p>
    <w:p w:rsidR="009D75FF" w:rsidRPr="005C0B87" w:rsidRDefault="00B733E4">
      <w:pPr>
        <w:spacing w:line="240" w:lineRule="auto"/>
        <w:ind w:left="42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41"/>
        </w:numPr>
        <w:ind w:left="1275" w:hanging="850"/>
        <w:rPr>
          <w:rFonts w:ascii="Verdana" w:hAnsi="Verdana"/>
          <w:sz w:val="20"/>
          <w:szCs w:val="20"/>
        </w:rPr>
      </w:pPr>
      <w:r w:rsidRPr="005C0B87">
        <w:rPr>
          <w:rFonts w:ascii="Verdana" w:hAnsi="Verdana"/>
          <w:sz w:val="20"/>
          <w:szCs w:val="20"/>
        </w:rPr>
        <w:t xml:space="preserve">Informar al Consejo de las resoluciones dictadas por los tribunales que sean de su interés;  </w:t>
      </w:r>
    </w:p>
    <w:p w:rsidR="009D75FF" w:rsidRPr="005C0B87" w:rsidRDefault="00B733E4">
      <w:pPr>
        <w:spacing w:line="240" w:lineRule="auto"/>
        <w:ind w:left="42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41"/>
        </w:numPr>
        <w:ind w:left="1275" w:hanging="850"/>
        <w:rPr>
          <w:rFonts w:ascii="Verdana" w:hAnsi="Verdana"/>
          <w:sz w:val="20"/>
          <w:szCs w:val="20"/>
        </w:rPr>
      </w:pPr>
      <w:r w:rsidRPr="005C0B87">
        <w:rPr>
          <w:rFonts w:ascii="Verdana" w:hAnsi="Verdana"/>
          <w:sz w:val="20"/>
          <w:szCs w:val="20"/>
        </w:rPr>
        <w:t xml:space="preserve">Proveer lo necesario para que se publiquen los acuerdos y </w:t>
      </w:r>
    </w:p>
    <w:p w:rsidR="009D75FF" w:rsidRPr="005C0B87" w:rsidRDefault="00B733E4">
      <w:pPr>
        <w:ind w:left="1284"/>
        <w:rPr>
          <w:rFonts w:ascii="Verdana" w:hAnsi="Verdana"/>
          <w:sz w:val="20"/>
          <w:szCs w:val="20"/>
        </w:rPr>
      </w:pPr>
      <w:r w:rsidRPr="005C0B87">
        <w:rPr>
          <w:rFonts w:ascii="Verdana" w:hAnsi="Verdana"/>
          <w:sz w:val="20"/>
          <w:szCs w:val="20"/>
        </w:rPr>
        <w:t xml:space="preserve">resoluciones del Consejo;  </w:t>
      </w:r>
    </w:p>
    <w:p w:rsidR="009D75FF" w:rsidRPr="005C0B87" w:rsidRDefault="00B733E4">
      <w:pPr>
        <w:spacing w:line="240" w:lineRule="auto"/>
        <w:ind w:left="42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41"/>
        </w:numPr>
        <w:ind w:left="1275" w:hanging="850"/>
        <w:rPr>
          <w:rFonts w:ascii="Verdana" w:hAnsi="Verdana"/>
          <w:sz w:val="20"/>
          <w:szCs w:val="20"/>
        </w:rPr>
      </w:pPr>
      <w:r w:rsidRPr="005C0B87">
        <w:rPr>
          <w:rFonts w:ascii="Verdana" w:hAnsi="Verdana"/>
          <w:sz w:val="20"/>
          <w:szCs w:val="20"/>
        </w:rPr>
        <w:t xml:space="preserve">Autorizar con su firma los acuerdos y resoluciones del Consejo;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ind w:left="435"/>
        <w:rPr>
          <w:rFonts w:ascii="Verdana" w:hAnsi="Verdana"/>
          <w:sz w:val="20"/>
          <w:szCs w:val="20"/>
        </w:rPr>
      </w:pPr>
      <w:r w:rsidRPr="005C0B87">
        <w:rPr>
          <w:rFonts w:ascii="Verdana" w:hAnsi="Verdana"/>
          <w:sz w:val="20"/>
          <w:szCs w:val="20"/>
        </w:rPr>
        <w:t xml:space="preserve">(REFORMADA, P.O. 5 DE OCTUBRE DE 2016) </w:t>
      </w:r>
    </w:p>
    <w:p w:rsidR="009D75FF" w:rsidRPr="005C0B87" w:rsidRDefault="00B733E4">
      <w:pPr>
        <w:numPr>
          <w:ilvl w:val="0"/>
          <w:numId w:val="41"/>
        </w:numPr>
        <w:ind w:left="1275" w:hanging="850"/>
        <w:rPr>
          <w:rFonts w:ascii="Verdana" w:hAnsi="Verdana"/>
          <w:sz w:val="20"/>
          <w:szCs w:val="20"/>
        </w:rPr>
      </w:pPr>
      <w:r w:rsidRPr="005C0B87">
        <w:rPr>
          <w:rFonts w:ascii="Verdana" w:hAnsi="Verdana"/>
          <w:sz w:val="20"/>
          <w:szCs w:val="20"/>
        </w:rPr>
        <w:t>Ejercer la fe pública en materia electoral, a petición de los partidos políticos, respecto a la realización de actos y hechos de naturaleza electoral que pudieran influir o afectar la equidad en las contiendas electorales locales, facultad que, a su vez, p</w:t>
      </w:r>
      <w:r w:rsidRPr="005C0B87">
        <w:rPr>
          <w:rFonts w:ascii="Verdana" w:hAnsi="Verdana"/>
          <w:sz w:val="20"/>
          <w:szCs w:val="20"/>
        </w:rPr>
        <w:t xml:space="preserve">odrá delegar de manera formal a otros servidores públicos del Instituto que estime pertinente;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r w:rsidRPr="005C0B87">
        <w:rPr>
          <w:rFonts w:ascii="Verdana" w:hAnsi="Verdana"/>
          <w:sz w:val="20"/>
          <w:szCs w:val="20"/>
        </w:rPr>
        <w:tab/>
      </w:r>
      <w:r w:rsidRPr="005C0B87">
        <w:rPr>
          <w:rFonts w:ascii="Verdana" w:hAnsi="Verdana"/>
          <w:b/>
          <w:sz w:val="20"/>
          <w:szCs w:val="20"/>
        </w:rPr>
        <w:t xml:space="preserve"> </w:t>
      </w:r>
    </w:p>
    <w:p w:rsidR="009D75FF" w:rsidRPr="005C0B87" w:rsidRDefault="00B733E4">
      <w:pPr>
        <w:ind w:left="1296"/>
        <w:rPr>
          <w:rFonts w:ascii="Verdana" w:hAnsi="Verdana"/>
          <w:sz w:val="20"/>
          <w:szCs w:val="20"/>
        </w:rPr>
      </w:pPr>
      <w:r w:rsidRPr="005C0B87">
        <w:rPr>
          <w:rFonts w:ascii="Verdana" w:hAnsi="Verdana"/>
          <w:sz w:val="20"/>
          <w:szCs w:val="20"/>
        </w:rPr>
        <w:t>En el ejercicio de la función de oficialía electoral, el Secretario General o servidores públicos del Instituto Estatal en los que delegue dicha función res</w:t>
      </w:r>
      <w:r w:rsidRPr="005C0B87">
        <w:rPr>
          <w:rFonts w:ascii="Verdana" w:hAnsi="Verdana"/>
          <w:sz w:val="20"/>
          <w:szCs w:val="20"/>
        </w:rPr>
        <w:t>pecto de actos o hechos exclusivamente de naturaleza electoral, tendrán las siguientes atribuciones, las cuales deberán de realizar de manera oportuna:</w:t>
      </w:r>
      <w:r w:rsidRPr="005C0B87">
        <w:rPr>
          <w:rFonts w:ascii="Verdana" w:hAnsi="Verdana"/>
          <w:b/>
          <w:i/>
          <w:sz w:val="20"/>
          <w:szCs w:val="20"/>
        </w:rPr>
        <w:t xml:space="preserve">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b/>
          <w:i/>
          <w:sz w:val="20"/>
          <w:szCs w:val="20"/>
        </w:rPr>
        <w:t xml:space="preserve"> </w:t>
      </w:r>
    </w:p>
    <w:p w:rsidR="009D75FF" w:rsidRPr="005C0B87" w:rsidRDefault="00B733E4">
      <w:pPr>
        <w:numPr>
          <w:ilvl w:val="1"/>
          <w:numId w:val="41"/>
        </w:numPr>
        <w:ind w:left="1557" w:hanging="271"/>
        <w:rPr>
          <w:rFonts w:ascii="Verdana" w:hAnsi="Verdana"/>
          <w:sz w:val="20"/>
          <w:szCs w:val="20"/>
        </w:rPr>
      </w:pPr>
      <w:r w:rsidRPr="005C0B87">
        <w:rPr>
          <w:rFonts w:ascii="Verdana" w:hAnsi="Verdana"/>
          <w:sz w:val="20"/>
          <w:szCs w:val="20"/>
        </w:rPr>
        <w:lastRenderedPageBreak/>
        <w:t>A petición de los partidos políticos o ciudadanos, dar fe de la realización de actos y hechos en mate</w:t>
      </w:r>
      <w:r w:rsidRPr="005C0B87">
        <w:rPr>
          <w:rFonts w:ascii="Verdana" w:hAnsi="Verdana"/>
          <w:sz w:val="20"/>
          <w:szCs w:val="20"/>
        </w:rPr>
        <w:t>ria electoral que pudieran influir o afectar la equidad en las contiendas electorales;</w:t>
      </w:r>
      <w:r w:rsidRPr="005C0B87">
        <w:rPr>
          <w:rFonts w:ascii="Verdana" w:hAnsi="Verdana"/>
          <w:b/>
          <w:i/>
          <w:sz w:val="20"/>
          <w:szCs w:val="20"/>
        </w:rPr>
        <w:t xml:space="preserve"> </w:t>
      </w:r>
    </w:p>
    <w:p w:rsidR="009D75FF" w:rsidRPr="005C0B87" w:rsidRDefault="00B733E4">
      <w:pPr>
        <w:spacing w:line="240" w:lineRule="auto"/>
        <w:ind w:left="1222" w:firstLine="0"/>
        <w:jc w:val="left"/>
        <w:rPr>
          <w:rFonts w:ascii="Verdana" w:hAnsi="Verdana"/>
          <w:sz w:val="20"/>
          <w:szCs w:val="20"/>
        </w:rPr>
      </w:pPr>
      <w:r w:rsidRPr="005C0B87">
        <w:rPr>
          <w:rFonts w:ascii="Verdana" w:hAnsi="Verdana"/>
          <w:b/>
          <w:i/>
          <w:sz w:val="20"/>
          <w:szCs w:val="20"/>
        </w:rPr>
        <w:t xml:space="preserve"> </w:t>
      </w:r>
    </w:p>
    <w:p w:rsidR="009D75FF" w:rsidRPr="005C0B87" w:rsidRDefault="00B733E4">
      <w:pPr>
        <w:numPr>
          <w:ilvl w:val="1"/>
          <w:numId w:val="41"/>
        </w:numPr>
        <w:ind w:left="1557" w:hanging="271"/>
        <w:rPr>
          <w:rFonts w:ascii="Verdana" w:hAnsi="Verdana"/>
          <w:sz w:val="20"/>
          <w:szCs w:val="20"/>
        </w:rPr>
      </w:pPr>
      <w:r w:rsidRPr="005C0B87">
        <w:rPr>
          <w:rFonts w:ascii="Verdana" w:hAnsi="Verdana"/>
          <w:sz w:val="20"/>
          <w:szCs w:val="20"/>
        </w:rPr>
        <w:t>Solicitar la colaboración de los notarios públicos para el auxilio de la función electoral durante el desarrollo de la jornada electoral en los procesos locales, y</w:t>
      </w:r>
      <w:r w:rsidRPr="005C0B87">
        <w:rPr>
          <w:rFonts w:ascii="Verdana" w:hAnsi="Verdana"/>
          <w:b/>
          <w:i/>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i/>
          <w:sz w:val="20"/>
          <w:szCs w:val="20"/>
        </w:rPr>
        <w:t xml:space="preserve"> </w:t>
      </w:r>
    </w:p>
    <w:p w:rsidR="009D75FF" w:rsidRPr="005C0B87" w:rsidRDefault="00B733E4">
      <w:pPr>
        <w:numPr>
          <w:ilvl w:val="1"/>
          <w:numId w:val="41"/>
        </w:numPr>
        <w:ind w:left="1557" w:hanging="271"/>
        <w:rPr>
          <w:rFonts w:ascii="Verdana" w:hAnsi="Verdana"/>
          <w:sz w:val="20"/>
          <w:szCs w:val="20"/>
        </w:rPr>
      </w:pPr>
      <w:r w:rsidRPr="005C0B87">
        <w:rPr>
          <w:rFonts w:ascii="Verdana" w:hAnsi="Verdana"/>
          <w:sz w:val="20"/>
          <w:szCs w:val="20"/>
        </w:rPr>
        <w:t>Las demás que establezca la ley y demás disposiciones aplicables.</w:t>
      </w:r>
      <w:r w:rsidRPr="005C0B87">
        <w:rPr>
          <w:rFonts w:ascii="Verdana" w:hAnsi="Verdana"/>
          <w:b/>
          <w:i/>
          <w:sz w:val="20"/>
          <w:szCs w:val="20"/>
        </w:rPr>
        <w:t xml:space="preserve"> </w:t>
      </w:r>
    </w:p>
    <w:p w:rsidR="009D75FF" w:rsidRPr="005C0B87" w:rsidRDefault="00B733E4">
      <w:pPr>
        <w:spacing w:line="240" w:lineRule="auto"/>
        <w:ind w:left="42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ind w:left="435"/>
        <w:rPr>
          <w:rFonts w:ascii="Verdana" w:hAnsi="Verdana"/>
          <w:sz w:val="20"/>
          <w:szCs w:val="20"/>
        </w:rPr>
      </w:pPr>
      <w:r w:rsidRPr="005C0B87">
        <w:rPr>
          <w:rFonts w:ascii="Verdana" w:hAnsi="Verdana"/>
          <w:sz w:val="20"/>
          <w:szCs w:val="20"/>
        </w:rPr>
        <w:t xml:space="preserve">(REFORMADA, P.O. 5 DE OCTUBRE DE 2016) </w:t>
      </w:r>
    </w:p>
    <w:p w:rsidR="009D75FF" w:rsidRPr="005C0B87" w:rsidRDefault="00B733E4">
      <w:pPr>
        <w:numPr>
          <w:ilvl w:val="0"/>
          <w:numId w:val="41"/>
        </w:numPr>
        <w:ind w:left="1275" w:hanging="850"/>
        <w:rPr>
          <w:rFonts w:ascii="Verdana" w:hAnsi="Verdana"/>
          <w:sz w:val="20"/>
          <w:szCs w:val="20"/>
        </w:rPr>
      </w:pPr>
      <w:r w:rsidRPr="005C0B87">
        <w:rPr>
          <w:rFonts w:ascii="Verdana" w:hAnsi="Verdana"/>
          <w:sz w:val="20"/>
          <w:szCs w:val="20"/>
        </w:rPr>
        <w:t xml:space="preserve">Llevar y coordinar la oficialía de partes del Instituto; </w:t>
      </w:r>
    </w:p>
    <w:p w:rsidR="009D75FF" w:rsidRPr="005C0B87" w:rsidRDefault="00B733E4">
      <w:pPr>
        <w:spacing w:line="240" w:lineRule="auto"/>
        <w:ind w:left="42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ind w:left="435"/>
        <w:rPr>
          <w:rFonts w:ascii="Verdana" w:hAnsi="Verdana"/>
          <w:sz w:val="20"/>
          <w:szCs w:val="20"/>
        </w:rPr>
      </w:pPr>
      <w:r w:rsidRPr="005C0B87">
        <w:rPr>
          <w:rFonts w:ascii="Verdana" w:hAnsi="Verdana"/>
          <w:sz w:val="20"/>
          <w:szCs w:val="20"/>
        </w:rPr>
        <w:t xml:space="preserve">(ADICIONADA, P.O. 5 DE OCTUBRE DE 2016) </w:t>
      </w:r>
    </w:p>
    <w:p w:rsidR="009D75FF" w:rsidRPr="005C0B87" w:rsidRDefault="00B733E4">
      <w:pPr>
        <w:numPr>
          <w:ilvl w:val="0"/>
          <w:numId w:val="41"/>
        </w:numPr>
        <w:ind w:left="1275" w:hanging="850"/>
        <w:rPr>
          <w:rFonts w:ascii="Verdana" w:hAnsi="Verdana"/>
          <w:sz w:val="20"/>
          <w:szCs w:val="20"/>
        </w:rPr>
      </w:pPr>
      <w:r w:rsidRPr="005C0B87">
        <w:rPr>
          <w:rFonts w:ascii="Verdana" w:hAnsi="Verdana"/>
          <w:sz w:val="20"/>
          <w:szCs w:val="20"/>
        </w:rPr>
        <w:t>Preparar el proyecto de dictamen de asignació</w:t>
      </w:r>
      <w:r w:rsidRPr="005C0B87">
        <w:rPr>
          <w:rFonts w:ascii="Verdana" w:hAnsi="Verdana"/>
          <w:sz w:val="20"/>
          <w:szCs w:val="20"/>
        </w:rPr>
        <w:t xml:space="preserve">n de Diputados por el principio de Representación Proporcional, y </w:t>
      </w:r>
    </w:p>
    <w:p w:rsidR="009D75FF" w:rsidRPr="005C0B87" w:rsidRDefault="00B733E4">
      <w:pPr>
        <w:spacing w:line="240" w:lineRule="auto"/>
        <w:ind w:left="1274"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ind w:left="435"/>
        <w:rPr>
          <w:rFonts w:ascii="Verdana" w:hAnsi="Verdana"/>
          <w:sz w:val="20"/>
          <w:szCs w:val="20"/>
        </w:rPr>
      </w:pPr>
      <w:r w:rsidRPr="005C0B87">
        <w:rPr>
          <w:rFonts w:ascii="Verdana" w:hAnsi="Verdana"/>
          <w:sz w:val="20"/>
          <w:szCs w:val="20"/>
        </w:rPr>
        <w:t xml:space="preserve">(ADICIONADA [ANTES FRACCIÓN XVIII] P.O. 5 DE OCTUBRE DE 2016) </w:t>
      </w:r>
    </w:p>
    <w:p w:rsidR="009D75FF" w:rsidRPr="005C0B87" w:rsidRDefault="00B733E4">
      <w:pPr>
        <w:numPr>
          <w:ilvl w:val="0"/>
          <w:numId w:val="41"/>
        </w:numPr>
        <w:ind w:left="1275" w:hanging="850"/>
        <w:rPr>
          <w:rFonts w:ascii="Verdana" w:hAnsi="Verdana"/>
          <w:sz w:val="20"/>
          <w:szCs w:val="20"/>
        </w:rPr>
      </w:pPr>
      <w:r w:rsidRPr="005C0B87">
        <w:rPr>
          <w:rFonts w:ascii="Verdana" w:hAnsi="Verdana"/>
          <w:sz w:val="20"/>
          <w:szCs w:val="20"/>
        </w:rPr>
        <w:t xml:space="preserve">Las demás que le sean conferidas por el Consejo, el Consejero Presidente o le señale ésta u otras disposiciones legales. </w:t>
      </w:r>
    </w:p>
    <w:p w:rsidR="009D75FF" w:rsidRPr="005C0B87" w:rsidRDefault="00B733E4">
      <w:pPr>
        <w:spacing w:line="240" w:lineRule="auto"/>
        <w:ind w:left="0" w:firstLine="0"/>
        <w:jc w:val="center"/>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(REFORMADO, P.O. 5 DE OCTUBRE DE 2016) </w:t>
      </w:r>
    </w:p>
    <w:p w:rsidR="009D75FF" w:rsidRPr="005C0B87" w:rsidRDefault="00B733E4">
      <w:pPr>
        <w:rPr>
          <w:rFonts w:ascii="Verdana" w:hAnsi="Verdana"/>
          <w:sz w:val="20"/>
          <w:szCs w:val="20"/>
        </w:rPr>
      </w:pPr>
      <w:r w:rsidRPr="005C0B87">
        <w:rPr>
          <w:rFonts w:ascii="Verdana" w:hAnsi="Verdana"/>
          <w:b/>
          <w:sz w:val="20"/>
          <w:szCs w:val="20"/>
        </w:rPr>
        <w:t>Artículo 89.-</w:t>
      </w:r>
      <w:r w:rsidRPr="005C0B87">
        <w:rPr>
          <w:rFonts w:ascii="Verdana" w:hAnsi="Verdana"/>
          <w:sz w:val="20"/>
          <w:szCs w:val="20"/>
        </w:rPr>
        <w:t xml:space="preserve"> Para ser Secretario General del Instituto Estatal Electoral, se requiere: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numPr>
          <w:ilvl w:val="0"/>
          <w:numId w:val="42"/>
        </w:numPr>
        <w:ind w:left="1011" w:hanging="569"/>
        <w:rPr>
          <w:rFonts w:ascii="Verdana" w:hAnsi="Verdana"/>
          <w:sz w:val="20"/>
          <w:szCs w:val="20"/>
        </w:rPr>
      </w:pPr>
      <w:r w:rsidRPr="005C0B87">
        <w:rPr>
          <w:rFonts w:ascii="Verdana" w:hAnsi="Verdana"/>
          <w:sz w:val="20"/>
          <w:szCs w:val="20"/>
        </w:rPr>
        <w:t xml:space="preserve">Ser ciudadano nayarita en pleno ejercicio de sus derechos políticos;  </w:t>
      </w:r>
    </w:p>
    <w:p w:rsidR="009D75FF" w:rsidRPr="005C0B87" w:rsidRDefault="00B733E4">
      <w:pPr>
        <w:spacing w:line="240" w:lineRule="auto"/>
        <w:ind w:left="4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42"/>
        </w:numPr>
        <w:ind w:left="1011" w:hanging="569"/>
        <w:rPr>
          <w:rFonts w:ascii="Verdana" w:hAnsi="Verdana"/>
          <w:sz w:val="20"/>
          <w:szCs w:val="20"/>
        </w:rPr>
      </w:pPr>
      <w:r w:rsidRPr="005C0B87">
        <w:rPr>
          <w:rFonts w:ascii="Verdana" w:hAnsi="Verdana"/>
          <w:sz w:val="20"/>
          <w:szCs w:val="20"/>
        </w:rPr>
        <w:t>Contar con al menos 30 años de edad al día de la des</w:t>
      </w:r>
      <w:r w:rsidRPr="005C0B87">
        <w:rPr>
          <w:rFonts w:ascii="Verdana" w:hAnsi="Verdana"/>
          <w:sz w:val="20"/>
          <w:szCs w:val="20"/>
        </w:rPr>
        <w:t xml:space="preserve">ignación;  </w:t>
      </w:r>
    </w:p>
    <w:p w:rsidR="009D75FF" w:rsidRPr="005C0B87" w:rsidRDefault="00B733E4">
      <w:pPr>
        <w:spacing w:line="240" w:lineRule="auto"/>
        <w:ind w:left="4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42"/>
        </w:numPr>
        <w:ind w:left="1011" w:hanging="569"/>
        <w:rPr>
          <w:rFonts w:ascii="Verdana" w:hAnsi="Verdana"/>
          <w:sz w:val="20"/>
          <w:szCs w:val="20"/>
        </w:rPr>
      </w:pPr>
      <w:r w:rsidRPr="005C0B87">
        <w:rPr>
          <w:rFonts w:ascii="Verdana" w:hAnsi="Verdana"/>
          <w:sz w:val="20"/>
          <w:szCs w:val="20"/>
        </w:rPr>
        <w:t xml:space="preserve">Estar inscrito en el Registro de Electores, y contar con credencial para votar con fotografía vigente;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42"/>
        </w:numPr>
        <w:ind w:left="1011" w:hanging="569"/>
        <w:rPr>
          <w:rFonts w:ascii="Verdana" w:hAnsi="Verdana"/>
          <w:sz w:val="20"/>
          <w:szCs w:val="20"/>
        </w:rPr>
      </w:pPr>
      <w:r w:rsidRPr="005C0B87">
        <w:rPr>
          <w:rFonts w:ascii="Verdana" w:hAnsi="Verdana"/>
          <w:sz w:val="20"/>
          <w:szCs w:val="20"/>
        </w:rPr>
        <w:t xml:space="preserve">No ser ni haber sido postulado a puesto de elección popular, durante el último proceso electoral local o federal;  </w:t>
      </w:r>
    </w:p>
    <w:p w:rsidR="009D75FF" w:rsidRPr="005C0B87" w:rsidRDefault="00B733E4">
      <w:pPr>
        <w:spacing w:line="240" w:lineRule="auto"/>
        <w:ind w:left="4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numPr>
          <w:ilvl w:val="0"/>
          <w:numId w:val="42"/>
        </w:numPr>
        <w:ind w:left="1011" w:hanging="569"/>
        <w:rPr>
          <w:rFonts w:ascii="Verdana" w:hAnsi="Verdana"/>
          <w:sz w:val="20"/>
          <w:szCs w:val="20"/>
        </w:rPr>
      </w:pPr>
      <w:r w:rsidRPr="005C0B87">
        <w:rPr>
          <w:rFonts w:ascii="Verdana" w:hAnsi="Verdana"/>
          <w:sz w:val="20"/>
          <w:szCs w:val="20"/>
        </w:rPr>
        <w:t xml:space="preserve">No desempeñar ni </w:t>
      </w:r>
      <w:r w:rsidRPr="005C0B87">
        <w:rPr>
          <w:rFonts w:ascii="Verdana" w:hAnsi="Verdana"/>
          <w:sz w:val="20"/>
          <w:szCs w:val="20"/>
        </w:rPr>
        <w:t xml:space="preserve">haber desempeñado cargo directivo alguno en los comités nacional, estatal o municipal en algún partido político, durante los tres años inmediato anteriores a la designación;  </w:t>
      </w:r>
    </w:p>
    <w:p w:rsidR="009D75FF" w:rsidRPr="005C0B87" w:rsidRDefault="00B733E4">
      <w:pPr>
        <w:spacing w:line="240" w:lineRule="auto"/>
        <w:ind w:left="4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42"/>
        </w:numPr>
        <w:ind w:left="1011" w:hanging="569"/>
        <w:rPr>
          <w:rFonts w:ascii="Verdana" w:hAnsi="Verdana"/>
          <w:sz w:val="20"/>
          <w:szCs w:val="20"/>
        </w:rPr>
      </w:pPr>
      <w:r w:rsidRPr="005C0B87">
        <w:rPr>
          <w:rFonts w:ascii="Verdana" w:hAnsi="Verdana"/>
          <w:sz w:val="20"/>
          <w:szCs w:val="20"/>
        </w:rPr>
        <w:t xml:space="preserve">Haber residido en el Estado durante los últimos cinco años; </w:t>
      </w:r>
    </w:p>
    <w:p w:rsidR="009D75FF" w:rsidRPr="005C0B87" w:rsidRDefault="00B733E4">
      <w:pPr>
        <w:spacing w:line="240" w:lineRule="auto"/>
        <w:ind w:left="4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42"/>
        </w:numPr>
        <w:ind w:left="1011" w:hanging="569"/>
        <w:rPr>
          <w:rFonts w:ascii="Verdana" w:hAnsi="Verdana"/>
          <w:sz w:val="20"/>
          <w:szCs w:val="20"/>
        </w:rPr>
      </w:pPr>
      <w:r w:rsidRPr="005C0B87">
        <w:rPr>
          <w:rFonts w:ascii="Verdana" w:hAnsi="Verdana"/>
          <w:sz w:val="20"/>
          <w:szCs w:val="20"/>
        </w:rPr>
        <w:t xml:space="preserve">Gozar de buena reputación, y no haber sido condenado por delito alguno, salvo que hubiese sido de carácter no intencional o imprudencial;  </w:t>
      </w:r>
    </w:p>
    <w:p w:rsidR="009D75FF" w:rsidRPr="005C0B87" w:rsidRDefault="00B733E4">
      <w:pPr>
        <w:spacing w:line="240" w:lineRule="auto"/>
        <w:ind w:left="4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42"/>
        </w:numPr>
        <w:ind w:left="1011" w:hanging="569"/>
        <w:rPr>
          <w:rFonts w:ascii="Verdana" w:hAnsi="Verdana"/>
          <w:sz w:val="20"/>
          <w:szCs w:val="20"/>
        </w:rPr>
      </w:pPr>
      <w:r w:rsidRPr="005C0B87">
        <w:rPr>
          <w:rFonts w:ascii="Verdana" w:hAnsi="Verdana"/>
          <w:sz w:val="20"/>
          <w:szCs w:val="20"/>
        </w:rPr>
        <w:t>No ser Ministro de ningún culto religioso, o haber renunciado a él cuando menos cinco años antes de su designación</w:t>
      </w:r>
      <w:r w:rsidRPr="005C0B87">
        <w:rPr>
          <w:rFonts w:ascii="Verdana" w:hAnsi="Verdana"/>
          <w:sz w:val="20"/>
          <w:szCs w:val="20"/>
        </w:rPr>
        <w:t xml:space="preserve">, y </w:t>
      </w:r>
    </w:p>
    <w:p w:rsidR="009D75FF" w:rsidRPr="005C0B87" w:rsidRDefault="00B733E4">
      <w:pPr>
        <w:spacing w:line="240" w:lineRule="auto"/>
        <w:ind w:left="4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42"/>
        </w:numPr>
        <w:ind w:left="1011" w:hanging="569"/>
        <w:rPr>
          <w:rFonts w:ascii="Verdana" w:hAnsi="Verdana"/>
          <w:sz w:val="20"/>
          <w:szCs w:val="20"/>
        </w:rPr>
      </w:pPr>
      <w:r w:rsidRPr="005C0B87">
        <w:rPr>
          <w:rFonts w:ascii="Verdana" w:hAnsi="Verdana"/>
          <w:sz w:val="20"/>
          <w:szCs w:val="20"/>
        </w:rPr>
        <w:t xml:space="preserve">Tener experiencia mínima de cinco años en materia electoral. </w:t>
      </w:r>
    </w:p>
    <w:p w:rsidR="009D75FF" w:rsidRPr="005C0B87" w:rsidRDefault="00B733E4">
      <w:pPr>
        <w:spacing w:line="240" w:lineRule="auto"/>
        <w:ind w:left="4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Contar con título que acredite haber cursado la Licenciatura en Derecho de por lo menos con cinco años de antigüedad al día de su nombramiento.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Artículo 89 Bis</w:t>
      </w:r>
      <w:r w:rsidRPr="005C0B87">
        <w:rPr>
          <w:rFonts w:ascii="Verdana" w:hAnsi="Verdana"/>
          <w:sz w:val="20"/>
          <w:szCs w:val="20"/>
        </w:rPr>
        <w:t>.- Los Consejeros Elect</w:t>
      </w:r>
      <w:r w:rsidRPr="005C0B87">
        <w:rPr>
          <w:rFonts w:ascii="Verdana" w:hAnsi="Verdana"/>
          <w:sz w:val="20"/>
          <w:szCs w:val="20"/>
        </w:rPr>
        <w:t xml:space="preserve">orales del Consejo Local Electoral, tendrán las atribuciones y obligaciones siguientes: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43"/>
        </w:numPr>
        <w:ind w:hanging="720"/>
        <w:rPr>
          <w:rFonts w:ascii="Verdana" w:hAnsi="Verdana"/>
          <w:sz w:val="20"/>
          <w:szCs w:val="20"/>
        </w:rPr>
      </w:pPr>
      <w:r w:rsidRPr="005C0B87">
        <w:rPr>
          <w:rFonts w:ascii="Verdana" w:hAnsi="Verdana"/>
          <w:sz w:val="20"/>
          <w:szCs w:val="20"/>
        </w:rPr>
        <w:t xml:space="preserve">Vigilar y cumplir las disposiciones constitucionales y legales aplicables y sus reglamentos, así como los acuerdos del Consejo;  </w:t>
      </w:r>
    </w:p>
    <w:p w:rsidR="009D75FF" w:rsidRPr="005C0B87" w:rsidRDefault="00B733E4">
      <w:pPr>
        <w:spacing w:line="240" w:lineRule="auto"/>
        <w:ind w:left="1222" w:firstLine="0"/>
        <w:jc w:val="left"/>
        <w:rPr>
          <w:rFonts w:ascii="Verdana" w:hAnsi="Verdana"/>
          <w:sz w:val="20"/>
          <w:szCs w:val="20"/>
        </w:rPr>
      </w:pPr>
      <w:r w:rsidRPr="005C0B87">
        <w:rPr>
          <w:rFonts w:ascii="Verdana" w:hAnsi="Verdana"/>
          <w:sz w:val="20"/>
          <w:szCs w:val="20"/>
        </w:rPr>
        <w:lastRenderedPageBreak/>
        <w:t xml:space="preserve"> </w:t>
      </w:r>
    </w:p>
    <w:p w:rsidR="009D75FF" w:rsidRPr="005C0B87" w:rsidRDefault="00B733E4">
      <w:pPr>
        <w:numPr>
          <w:ilvl w:val="0"/>
          <w:numId w:val="43"/>
        </w:numPr>
        <w:ind w:hanging="720"/>
        <w:rPr>
          <w:rFonts w:ascii="Verdana" w:hAnsi="Verdana"/>
          <w:sz w:val="20"/>
          <w:szCs w:val="20"/>
        </w:rPr>
      </w:pPr>
      <w:r w:rsidRPr="005C0B87">
        <w:rPr>
          <w:rFonts w:ascii="Verdana" w:hAnsi="Verdana"/>
          <w:sz w:val="20"/>
          <w:szCs w:val="20"/>
        </w:rPr>
        <w:t>Votar en las sesiones del Consej</w:t>
      </w:r>
      <w:r w:rsidRPr="005C0B87">
        <w:rPr>
          <w:rFonts w:ascii="Verdana" w:hAnsi="Verdana"/>
          <w:sz w:val="20"/>
          <w:szCs w:val="20"/>
        </w:rPr>
        <w:t xml:space="preserve">o Local o de las comisiones donde participen; por ningún motivo deberán abstenerse, salvo cuando estén impedidos por disposición legal;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43"/>
        </w:numPr>
        <w:ind w:hanging="720"/>
        <w:rPr>
          <w:rFonts w:ascii="Verdana" w:hAnsi="Verdana"/>
          <w:sz w:val="20"/>
          <w:szCs w:val="20"/>
        </w:rPr>
      </w:pPr>
      <w:r w:rsidRPr="005C0B87">
        <w:rPr>
          <w:rFonts w:ascii="Verdana" w:hAnsi="Verdana"/>
          <w:sz w:val="20"/>
          <w:szCs w:val="20"/>
        </w:rPr>
        <w:t>Asistir desde el inicio y hasta la conclusión, en las sesiones del Consejo e integrar las comisiones en las que se l</w:t>
      </w:r>
      <w:r w:rsidRPr="005C0B87">
        <w:rPr>
          <w:rFonts w:ascii="Verdana" w:hAnsi="Verdana"/>
          <w:sz w:val="20"/>
          <w:szCs w:val="20"/>
        </w:rPr>
        <w:t xml:space="preserve">es designe;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43"/>
        </w:numPr>
        <w:ind w:hanging="720"/>
        <w:rPr>
          <w:rFonts w:ascii="Verdana" w:hAnsi="Verdana"/>
          <w:sz w:val="20"/>
          <w:szCs w:val="20"/>
        </w:rPr>
      </w:pPr>
      <w:r w:rsidRPr="005C0B87">
        <w:rPr>
          <w:rFonts w:ascii="Verdana" w:hAnsi="Verdana"/>
          <w:sz w:val="20"/>
          <w:szCs w:val="20"/>
        </w:rPr>
        <w:t xml:space="preserve">Formular y presentar propuestas al Consejo Local Electoral, relativas a las atribuciones de ese órgano a través de la presidencia del mismo;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43"/>
        </w:numPr>
        <w:ind w:hanging="720"/>
        <w:rPr>
          <w:rFonts w:ascii="Verdana" w:hAnsi="Verdana"/>
          <w:sz w:val="20"/>
          <w:szCs w:val="20"/>
        </w:rPr>
      </w:pPr>
      <w:r w:rsidRPr="005C0B87">
        <w:rPr>
          <w:rFonts w:ascii="Verdana" w:hAnsi="Verdana"/>
          <w:sz w:val="20"/>
          <w:szCs w:val="20"/>
        </w:rPr>
        <w:t xml:space="preserve">Participar en las actividades institucionales necesarias para el desahogo de los asuntos que competen al Consejo y sus comisiones;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43"/>
        </w:numPr>
        <w:ind w:hanging="720"/>
        <w:rPr>
          <w:rFonts w:ascii="Verdana" w:hAnsi="Verdana"/>
          <w:sz w:val="20"/>
          <w:szCs w:val="20"/>
        </w:rPr>
      </w:pPr>
      <w:r w:rsidRPr="005C0B87">
        <w:rPr>
          <w:rFonts w:ascii="Verdana" w:hAnsi="Verdana"/>
          <w:sz w:val="20"/>
          <w:szCs w:val="20"/>
        </w:rPr>
        <w:t>Abstenerse de interferir o sustituir en el ejercicio de las atribuciones de las áreas ejecutivas y técnicas del Instituto</w:t>
      </w:r>
      <w:r w:rsidRPr="005C0B87">
        <w:rPr>
          <w:rFonts w:ascii="Verdana" w:hAnsi="Verdana"/>
          <w:sz w:val="20"/>
          <w:szCs w:val="20"/>
        </w:rPr>
        <w:t xml:space="preserve">;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43"/>
        </w:numPr>
        <w:ind w:hanging="720"/>
        <w:rPr>
          <w:rFonts w:ascii="Verdana" w:hAnsi="Verdana"/>
          <w:sz w:val="20"/>
          <w:szCs w:val="20"/>
        </w:rPr>
      </w:pPr>
      <w:r w:rsidRPr="005C0B87">
        <w:rPr>
          <w:rFonts w:ascii="Verdana" w:hAnsi="Verdana"/>
          <w:sz w:val="20"/>
          <w:szCs w:val="20"/>
        </w:rPr>
        <w:t xml:space="preserve">No podrán suscribir ningún tipo de convenio u obligación a nombre </w:t>
      </w:r>
    </w:p>
    <w:p w:rsidR="009D75FF" w:rsidRPr="005C0B87" w:rsidRDefault="00B733E4">
      <w:pPr>
        <w:ind w:left="1232"/>
        <w:rPr>
          <w:rFonts w:ascii="Verdana" w:hAnsi="Verdana"/>
          <w:sz w:val="20"/>
          <w:szCs w:val="20"/>
        </w:rPr>
      </w:pPr>
      <w:r w:rsidRPr="005C0B87">
        <w:rPr>
          <w:rFonts w:ascii="Verdana" w:hAnsi="Verdana"/>
          <w:sz w:val="20"/>
          <w:szCs w:val="20"/>
        </w:rPr>
        <w:t xml:space="preserve">del Instituto; </w:t>
      </w:r>
    </w:p>
    <w:p w:rsidR="009D75FF" w:rsidRPr="005C0B87" w:rsidRDefault="00B733E4">
      <w:pPr>
        <w:numPr>
          <w:ilvl w:val="0"/>
          <w:numId w:val="43"/>
        </w:numPr>
        <w:ind w:hanging="720"/>
        <w:rPr>
          <w:rFonts w:ascii="Verdana" w:hAnsi="Verdana"/>
          <w:sz w:val="20"/>
          <w:szCs w:val="20"/>
        </w:rPr>
      </w:pPr>
      <w:r w:rsidRPr="005C0B87">
        <w:rPr>
          <w:rFonts w:ascii="Verdana" w:hAnsi="Verdana"/>
          <w:sz w:val="20"/>
          <w:szCs w:val="20"/>
        </w:rPr>
        <w:t xml:space="preserve">Guardar reserva de los asuntos que conozcan por razón de su cargo o comisiones, hasta que hayan sido resueltos por el Consejo;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43"/>
        </w:numPr>
        <w:ind w:hanging="720"/>
        <w:rPr>
          <w:rFonts w:ascii="Verdana" w:hAnsi="Verdana"/>
          <w:sz w:val="20"/>
          <w:szCs w:val="20"/>
        </w:rPr>
      </w:pPr>
      <w:r w:rsidRPr="005C0B87">
        <w:rPr>
          <w:rFonts w:ascii="Verdana" w:hAnsi="Verdana"/>
          <w:sz w:val="20"/>
          <w:szCs w:val="20"/>
        </w:rPr>
        <w:t>Solicitar a la Presidencia del Consej</w:t>
      </w:r>
      <w:r w:rsidRPr="005C0B87">
        <w:rPr>
          <w:rFonts w:ascii="Verdana" w:hAnsi="Verdana"/>
          <w:sz w:val="20"/>
          <w:szCs w:val="20"/>
        </w:rPr>
        <w:t xml:space="preserve">o, la documentación que requieran para el cumplimiento de sus atribuciones, y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43"/>
        </w:numPr>
        <w:ind w:hanging="720"/>
        <w:rPr>
          <w:rFonts w:ascii="Verdana" w:hAnsi="Verdana"/>
          <w:sz w:val="20"/>
          <w:szCs w:val="20"/>
        </w:rPr>
      </w:pPr>
      <w:r w:rsidRPr="005C0B87">
        <w:rPr>
          <w:rFonts w:ascii="Verdana" w:hAnsi="Verdana"/>
          <w:sz w:val="20"/>
          <w:szCs w:val="20"/>
        </w:rPr>
        <w:t xml:space="preserve">Las demás que les señalen las leyes aplicables.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La remuneración que perciban los consejeros electorales se hará de conformidad con el Presupuesto de Egresos aprobado por e</w:t>
      </w:r>
      <w:r w:rsidRPr="005C0B87">
        <w:rPr>
          <w:rFonts w:ascii="Verdana" w:hAnsi="Verdana"/>
          <w:sz w:val="20"/>
          <w:szCs w:val="20"/>
        </w:rPr>
        <w:t xml:space="preserve">l Congreso del Estado.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spacing w:after="14" w:line="237" w:lineRule="auto"/>
        <w:ind w:left="10" w:right="-15"/>
        <w:jc w:val="center"/>
        <w:rPr>
          <w:rFonts w:ascii="Verdana" w:hAnsi="Verdana"/>
          <w:sz w:val="20"/>
          <w:szCs w:val="20"/>
        </w:rPr>
      </w:pPr>
      <w:r w:rsidRPr="005C0B87">
        <w:rPr>
          <w:rFonts w:ascii="Verdana" w:hAnsi="Verdana"/>
          <w:b/>
          <w:sz w:val="20"/>
          <w:szCs w:val="20"/>
        </w:rPr>
        <w:t xml:space="preserve">CAPÍTULO V </w:t>
      </w:r>
    </w:p>
    <w:p w:rsidR="009D75FF" w:rsidRPr="005C0B87" w:rsidRDefault="00B733E4">
      <w:pPr>
        <w:spacing w:after="14" w:line="237" w:lineRule="auto"/>
        <w:ind w:left="10" w:right="-15"/>
        <w:jc w:val="center"/>
        <w:rPr>
          <w:rFonts w:ascii="Verdana" w:hAnsi="Verdana"/>
          <w:sz w:val="20"/>
          <w:szCs w:val="20"/>
        </w:rPr>
      </w:pPr>
      <w:r w:rsidRPr="005C0B87">
        <w:rPr>
          <w:rFonts w:ascii="Verdana" w:hAnsi="Verdana"/>
          <w:b/>
          <w:sz w:val="20"/>
          <w:szCs w:val="20"/>
        </w:rPr>
        <w:t xml:space="preserve">De la Junta Estatal Ejecutiva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 xml:space="preserve">Artículo 90.- </w:t>
      </w:r>
      <w:r w:rsidRPr="005C0B87">
        <w:rPr>
          <w:rFonts w:ascii="Verdana" w:hAnsi="Verdana"/>
          <w:sz w:val="20"/>
          <w:szCs w:val="20"/>
        </w:rPr>
        <w:t>La Junta Estatal Ejecutiva es el órgano directivo y técnico del Instituto Estatal Electoral, la preside el Consejero Presidente y se integra con el Secretario General y lo</w:t>
      </w:r>
      <w:r w:rsidRPr="005C0B87">
        <w:rPr>
          <w:rFonts w:ascii="Verdana" w:hAnsi="Verdana"/>
          <w:sz w:val="20"/>
          <w:szCs w:val="20"/>
        </w:rPr>
        <w:t xml:space="preserve">s Directores.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(ADICIONADO, P.O. 5 DE OCTUBRE DE 2016) </w:t>
      </w:r>
    </w:p>
    <w:p w:rsidR="009D75FF" w:rsidRPr="005C0B87" w:rsidRDefault="00B733E4">
      <w:pPr>
        <w:rPr>
          <w:rFonts w:ascii="Verdana" w:hAnsi="Verdana"/>
          <w:sz w:val="20"/>
          <w:szCs w:val="20"/>
        </w:rPr>
      </w:pPr>
      <w:r w:rsidRPr="005C0B87">
        <w:rPr>
          <w:rFonts w:ascii="Verdana" w:hAnsi="Verdana"/>
          <w:sz w:val="20"/>
          <w:szCs w:val="20"/>
        </w:rPr>
        <w:t xml:space="preserve">Las sesiones de la Junta Estatal Ejecutiva serán públicas atendiendo al principio de máxima publicidad.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La Junta Estatal Ejecutiva se reunirá a convocatoria de su presidente, y tiene las siguientes atribuciones: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44"/>
        </w:numPr>
        <w:ind w:left="1275" w:hanging="850"/>
        <w:rPr>
          <w:rFonts w:ascii="Verdana" w:hAnsi="Verdana"/>
          <w:sz w:val="20"/>
          <w:szCs w:val="20"/>
        </w:rPr>
      </w:pPr>
      <w:r w:rsidRPr="005C0B87">
        <w:rPr>
          <w:rFonts w:ascii="Verdana" w:hAnsi="Verdana"/>
          <w:sz w:val="20"/>
          <w:szCs w:val="20"/>
        </w:rPr>
        <w:t xml:space="preserve">Establecer las políticas generales y programas del Instituto; </w:t>
      </w:r>
    </w:p>
    <w:p w:rsidR="009D75FF" w:rsidRPr="005C0B87" w:rsidRDefault="00B733E4">
      <w:pPr>
        <w:spacing w:line="240" w:lineRule="auto"/>
        <w:ind w:left="42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ind w:left="435"/>
        <w:rPr>
          <w:rFonts w:ascii="Verdana" w:hAnsi="Verdana"/>
          <w:sz w:val="20"/>
          <w:szCs w:val="20"/>
        </w:rPr>
      </w:pPr>
      <w:r w:rsidRPr="005C0B87">
        <w:rPr>
          <w:rFonts w:ascii="Verdana" w:hAnsi="Verdana"/>
          <w:sz w:val="20"/>
          <w:szCs w:val="20"/>
        </w:rPr>
        <w:t xml:space="preserve">(REFORMADA, P.O. 5 DE OCTUBRE DE 2016) </w:t>
      </w:r>
    </w:p>
    <w:p w:rsidR="009D75FF" w:rsidRPr="005C0B87" w:rsidRDefault="00B733E4">
      <w:pPr>
        <w:numPr>
          <w:ilvl w:val="0"/>
          <w:numId w:val="44"/>
        </w:numPr>
        <w:ind w:left="1275" w:hanging="850"/>
        <w:rPr>
          <w:rFonts w:ascii="Verdana" w:hAnsi="Verdana"/>
          <w:sz w:val="20"/>
          <w:szCs w:val="20"/>
        </w:rPr>
      </w:pPr>
      <w:r w:rsidRPr="005C0B87">
        <w:rPr>
          <w:rFonts w:ascii="Verdana" w:hAnsi="Verdana"/>
          <w:sz w:val="20"/>
          <w:szCs w:val="20"/>
        </w:rPr>
        <w:t>Aprobar</w:t>
      </w:r>
      <w:r w:rsidRPr="005C0B87">
        <w:rPr>
          <w:rFonts w:ascii="Verdana" w:eastAsia="Franklin Gothic Book" w:hAnsi="Verdana" w:cs="Franklin Gothic Book"/>
          <w:sz w:val="20"/>
          <w:szCs w:val="20"/>
        </w:rPr>
        <w:t xml:space="preserve"> </w:t>
      </w:r>
      <w:r w:rsidRPr="005C0B87">
        <w:rPr>
          <w:rFonts w:ascii="Verdana" w:hAnsi="Verdana"/>
          <w:sz w:val="20"/>
          <w:szCs w:val="20"/>
        </w:rPr>
        <w:t xml:space="preserve">a propuesta del Presidente del Instituto, la plantilla de personal, según corresponda o no, a año electoral; </w:t>
      </w:r>
    </w:p>
    <w:p w:rsidR="009D75FF" w:rsidRPr="005C0B87" w:rsidRDefault="00B733E4">
      <w:pPr>
        <w:spacing w:line="240" w:lineRule="auto"/>
        <w:ind w:left="42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ind w:left="435"/>
        <w:rPr>
          <w:rFonts w:ascii="Verdana" w:hAnsi="Verdana"/>
          <w:sz w:val="20"/>
          <w:szCs w:val="20"/>
        </w:rPr>
      </w:pPr>
      <w:r w:rsidRPr="005C0B87">
        <w:rPr>
          <w:rFonts w:ascii="Verdana" w:hAnsi="Verdana"/>
          <w:sz w:val="20"/>
          <w:szCs w:val="20"/>
        </w:rPr>
        <w:t xml:space="preserve">(REFORMADA, P.O. 5 DE OCTUBRE DE 2016) </w:t>
      </w:r>
    </w:p>
    <w:p w:rsidR="009D75FF" w:rsidRPr="005C0B87" w:rsidRDefault="00B733E4">
      <w:pPr>
        <w:numPr>
          <w:ilvl w:val="0"/>
          <w:numId w:val="44"/>
        </w:numPr>
        <w:ind w:left="1275" w:hanging="850"/>
        <w:rPr>
          <w:rFonts w:ascii="Verdana" w:hAnsi="Verdana"/>
          <w:sz w:val="20"/>
          <w:szCs w:val="20"/>
        </w:rPr>
      </w:pPr>
      <w:r w:rsidRPr="005C0B87">
        <w:rPr>
          <w:rFonts w:ascii="Verdana" w:hAnsi="Verdana"/>
          <w:sz w:val="20"/>
          <w:szCs w:val="20"/>
        </w:rPr>
        <w:t>Informar</w:t>
      </w:r>
      <w:r w:rsidRPr="005C0B87">
        <w:rPr>
          <w:rFonts w:ascii="Verdana" w:eastAsia="Franklin Gothic Book" w:hAnsi="Verdana" w:cs="Franklin Gothic Book"/>
          <w:sz w:val="20"/>
          <w:szCs w:val="20"/>
        </w:rPr>
        <w:t xml:space="preserve"> </w:t>
      </w:r>
      <w:r w:rsidRPr="005C0B87">
        <w:rPr>
          <w:rFonts w:ascii="Verdana" w:hAnsi="Verdana"/>
          <w:sz w:val="20"/>
          <w:szCs w:val="20"/>
        </w:rPr>
        <w:t xml:space="preserve">por medio de su presidente al Consejo Local Electoral, el presupuesto aprobado para el proceso </w:t>
      </w:r>
      <w:r w:rsidRPr="005C0B87">
        <w:rPr>
          <w:rFonts w:ascii="Verdana" w:hAnsi="Verdana"/>
          <w:sz w:val="20"/>
          <w:szCs w:val="20"/>
        </w:rPr>
        <w:t xml:space="preserve">y órganos electorales; </w:t>
      </w:r>
    </w:p>
    <w:p w:rsidR="009D75FF" w:rsidRPr="005C0B87" w:rsidRDefault="00B733E4">
      <w:pPr>
        <w:spacing w:line="240" w:lineRule="auto"/>
        <w:ind w:left="42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ind w:left="435"/>
        <w:rPr>
          <w:rFonts w:ascii="Verdana" w:hAnsi="Verdana"/>
          <w:sz w:val="20"/>
          <w:szCs w:val="20"/>
        </w:rPr>
      </w:pPr>
      <w:r w:rsidRPr="005C0B87">
        <w:rPr>
          <w:rFonts w:ascii="Verdana" w:hAnsi="Verdana"/>
          <w:sz w:val="20"/>
          <w:szCs w:val="20"/>
        </w:rPr>
        <w:t xml:space="preserve">(REFORMADA, P.O. 5 DE OCTUBRE DE 2016) </w:t>
      </w:r>
    </w:p>
    <w:p w:rsidR="009D75FF" w:rsidRPr="005C0B87" w:rsidRDefault="00B733E4">
      <w:pPr>
        <w:numPr>
          <w:ilvl w:val="0"/>
          <w:numId w:val="44"/>
        </w:numPr>
        <w:ind w:left="1275" w:hanging="850"/>
        <w:rPr>
          <w:rFonts w:ascii="Verdana" w:hAnsi="Verdana"/>
          <w:sz w:val="20"/>
          <w:szCs w:val="20"/>
        </w:rPr>
      </w:pPr>
      <w:r w:rsidRPr="005C0B87">
        <w:rPr>
          <w:rFonts w:ascii="Verdana" w:hAnsi="Verdana"/>
          <w:sz w:val="20"/>
          <w:szCs w:val="20"/>
        </w:rPr>
        <w:lastRenderedPageBreak/>
        <w:t xml:space="preserve">Establecer los programas administrativos y sus procedimientos, supervisándolos y evaluándolos; </w:t>
      </w:r>
    </w:p>
    <w:p w:rsidR="009D75FF" w:rsidRPr="005C0B87" w:rsidRDefault="00B733E4">
      <w:pPr>
        <w:spacing w:line="240" w:lineRule="auto"/>
        <w:ind w:left="42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44"/>
        </w:numPr>
        <w:ind w:left="1275" w:hanging="850"/>
        <w:rPr>
          <w:rFonts w:ascii="Verdana" w:hAnsi="Verdana"/>
          <w:sz w:val="20"/>
          <w:szCs w:val="20"/>
        </w:rPr>
      </w:pPr>
      <w:r w:rsidRPr="005C0B87">
        <w:rPr>
          <w:rFonts w:ascii="Verdana" w:hAnsi="Verdana"/>
          <w:sz w:val="20"/>
          <w:szCs w:val="20"/>
        </w:rPr>
        <w:t>Conocer y resolver lo relativo al incumplimiento de la ley por parte de los partidos polític</w:t>
      </w:r>
      <w:r w:rsidRPr="005C0B87">
        <w:rPr>
          <w:rFonts w:ascii="Verdana" w:hAnsi="Verdana"/>
          <w:sz w:val="20"/>
          <w:szCs w:val="20"/>
        </w:rPr>
        <w:t xml:space="preserve">os, que se pongan a su consideración por parte legítima o con interés jurídico;  </w:t>
      </w:r>
    </w:p>
    <w:p w:rsidR="009D75FF" w:rsidRPr="005C0B87" w:rsidRDefault="00B733E4">
      <w:pPr>
        <w:spacing w:line="240" w:lineRule="auto"/>
        <w:ind w:left="42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44"/>
        </w:numPr>
        <w:ind w:left="1275" w:hanging="850"/>
        <w:rPr>
          <w:rFonts w:ascii="Verdana" w:hAnsi="Verdana"/>
          <w:sz w:val="20"/>
          <w:szCs w:val="20"/>
        </w:rPr>
      </w:pPr>
      <w:r w:rsidRPr="005C0B87">
        <w:rPr>
          <w:rFonts w:ascii="Verdana" w:hAnsi="Verdana"/>
          <w:sz w:val="20"/>
          <w:szCs w:val="20"/>
        </w:rPr>
        <w:t xml:space="preserve">DEROGADA, P.O. 5 DE OCTUBRE DE 2016 </w:t>
      </w:r>
    </w:p>
    <w:p w:rsidR="009D75FF" w:rsidRPr="005C0B87" w:rsidRDefault="00B733E4">
      <w:pPr>
        <w:spacing w:line="240" w:lineRule="auto"/>
        <w:ind w:left="42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ind w:left="435"/>
        <w:rPr>
          <w:rFonts w:ascii="Verdana" w:hAnsi="Verdana"/>
          <w:sz w:val="20"/>
          <w:szCs w:val="20"/>
        </w:rPr>
      </w:pPr>
      <w:r w:rsidRPr="005C0B87">
        <w:rPr>
          <w:rFonts w:ascii="Verdana" w:hAnsi="Verdana"/>
          <w:sz w:val="20"/>
          <w:szCs w:val="20"/>
        </w:rPr>
        <w:t xml:space="preserve">(REFORMADA, P.O. 5 DE OCTUBRE DE 2016)   </w:t>
      </w:r>
    </w:p>
    <w:p w:rsidR="009D75FF" w:rsidRPr="005C0B87" w:rsidRDefault="00B733E4">
      <w:pPr>
        <w:numPr>
          <w:ilvl w:val="0"/>
          <w:numId w:val="44"/>
        </w:numPr>
        <w:spacing w:after="48" w:line="237" w:lineRule="auto"/>
        <w:ind w:left="1275" w:hanging="850"/>
        <w:rPr>
          <w:rFonts w:ascii="Verdana" w:hAnsi="Verdana"/>
          <w:sz w:val="20"/>
          <w:szCs w:val="20"/>
        </w:rPr>
      </w:pPr>
      <w:r w:rsidRPr="005C0B87">
        <w:rPr>
          <w:rFonts w:ascii="Verdana" w:hAnsi="Verdana"/>
          <w:strike/>
          <w:sz w:val="20"/>
          <w:szCs w:val="20"/>
        </w:rPr>
        <w:t>Implementar el servicio profesional electoral con base en la ley de la</w:t>
      </w:r>
      <w:r w:rsidRPr="005C0B87">
        <w:rPr>
          <w:rFonts w:ascii="Verdana" w:hAnsi="Verdana"/>
          <w:sz w:val="20"/>
          <w:szCs w:val="20"/>
        </w:rPr>
        <w:t xml:space="preserve"> </w:t>
      </w:r>
    </w:p>
    <w:p w:rsidR="009D75FF" w:rsidRPr="005C0B87" w:rsidRDefault="00B733E4">
      <w:pPr>
        <w:spacing w:after="149" w:line="240" w:lineRule="auto"/>
        <w:ind w:left="10" w:right="-5"/>
        <w:jc w:val="right"/>
        <w:rPr>
          <w:rFonts w:ascii="Verdana" w:hAnsi="Verdana"/>
          <w:sz w:val="20"/>
          <w:szCs w:val="20"/>
        </w:rPr>
      </w:pPr>
      <w:r w:rsidRPr="005C0B87">
        <w:rPr>
          <w:rFonts w:ascii="Verdana" w:hAnsi="Verdana"/>
          <w:strike/>
          <w:sz w:val="20"/>
          <w:szCs w:val="20"/>
        </w:rPr>
        <w:t xml:space="preserve">materia; </w:t>
      </w:r>
      <w:r w:rsidRPr="005C0B87">
        <w:rPr>
          <w:rFonts w:ascii="Verdana" w:eastAsia="Calibri" w:hAnsi="Verdana" w:cs="Calibri"/>
          <w:sz w:val="20"/>
          <w:szCs w:val="20"/>
        </w:rPr>
        <w:t>(El texto tachado se declaró inválido por sentencia de la SCJN derivado de la Acción de Inconstitucionalidad 9efectos)</w:t>
      </w:r>
      <w:r w:rsidRPr="005C0B87">
        <w:rPr>
          <w:rFonts w:ascii="Verdana" w:hAnsi="Verdana"/>
          <w:sz w:val="20"/>
          <w:szCs w:val="20"/>
        </w:rPr>
        <w:t xml:space="preserve"> </w:t>
      </w:r>
      <w:r w:rsidRPr="005C0B87">
        <w:rPr>
          <w:rFonts w:ascii="Verdana" w:hAnsi="Verdana"/>
          <w:sz w:val="20"/>
          <w:szCs w:val="20"/>
        </w:rPr>
        <w:tab/>
      </w:r>
      <w:r w:rsidRPr="005C0B87">
        <w:rPr>
          <w:rFonts w:ascii="Verdana" w:eastAsia="Calibri" w:hAnsi="Verdana" w:cs="Calibri"/>
          <w:sz w:val="20"/>
          <w:szCs w:val="20"/>
        </w:rPr>
        <w:t xml:space="preserve">7/2016 y su acumulada 98/2016, notificado el 5 de enero de 2017, fecha en que surte sus </w:t>
      </w:r>
    </w:p>
    <w:p w:rsidR="009D75FF" w:rsidRPr="005C0B87" w:rsidRDefault="00B733E4">
      <w:pPr>
        <w:spacing w:line="240" w:lineRule="auto"/>
        <w:ind w:left="1274"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44"/>
        </w:numPr>
        <w:ind w:left="1275" w:hanging="850"/>
        <w:rPr>
          <w:rFonts w:ascii="Verdana" w:hAnsi="Verdana"/>
          <w:sz w:val="20"/>
          <w:szCs w:val="20"/>
        </w:rPr>
      </w:pPr>
      <w:r w:rsidRPr="005C0B87">
        <w:rPr>
          <w:rFonts w:ascii="Verdana" w:hAnsi="Verdana"/>
          <w:sz w:val="20"/>
          <w:szCs w:val="20"/>
        </w:rPr>
        <w:t xml:space="preserve">DEROGADA, P.O. 5 DE OCTUBRE DE 2016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44"/>
        </w:numPr>
        <w:ind w:left="1275" w:hanging="850"/>
        <w:rPr>
          <w:rFonts w:ascii="Verdana" w:hAnsi="Verdana"/>
          <w:sz w:val="20"/>
          <w:szCs w:val="20"/>
        </w:rPr>
      </w:pPr>
      <w:r w:rsidRPr="005C0B87">
        <w:rPr>
          <w:rFonts w:ascii="Verdana" w:hAnsi="Verdana"/>
          <w:sz w:val="20"/>
          <w:szCs w:val="20"/>
        </w:rPr>
        <w:t xml:space="preserve">Fijar </w:t>
      </w:r>
      <w:r w:rsidRPr="005C0B87">
        <w:rPr>
          <w:rFonts w:ascii="Verdana" w:hAnsi="Verdana"/>
          <w:sz w:val="20"/>
          <w:szCs w:val="20"/>
        </w:rPr>
        <w:t>las reglas e intervenir en los procedimientos a que se refiere esta ley, respecto de las solicitudes de registro que le presenten los ciudadanos y organizaciones que pretendan constituirse como partidos políticos locales, tomando los acuerdos necesarios, y</w:t>
      </w:r>
      <w:r w:rsidRPr="005C0B87">
        <w:rPr>
          <w:rFonts w:ascii="Verdana" w:hAnsi="Verdana"/>
          <w:sz w:val="20"/>
          <w:szCs w:val="20"/>
        </w:rPr>
        <w:t xml:space="preserve"> presentando el proyecto de resolución al pleno del Consejo Local Electoral, para su aprobación; </w:t>
      </w:r>
    </w:p>
    <w:p w:rsidR="009D75FF" w:rsidRPr="005C0B87" w:rsidRDefault="00B733E4">
      <w:pPr>
        <w:spacing w:line="240" w:lineRule="auto"/>
        <w:ind w:left="42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ind w:left="435"/>
        <w:rPr>
          <w:rFonts w:ascii="Verdana" w:hAnsi="Verdana"/>
          <w:sz w:val="20"/>
          <w:szCs w:val="20"/>
        </w:rPr>
      </w:pPr>
      <w:r w:rsidRPr="005C0B87">
        <w:rPr>
          <w:rFonts w:ascii="Verdana" w:hAnsi="Verdana"/>
          <w:sz w:val="20"/>
          <w:szCs w:val="20"/>
        </w:rPr>
        <w:t xml:space="preserve">(REFORMADA, P.O. 5 DE OCTUBRE DE 2016) </w:t>
      </w:r>
    </w:p>
    <w:p w:rsidR="009D75FF" w:rsidRPr="005C0B87" w:rsidRDefault="00B733E4">
      <w:pPr>
        <w:numPr>
          <w:ilvl w:val="0"/>
          <w:numId w:val="44"/>
        </w:numPr>
        <w:ind w:left="1275" w:hanging="850"/>
        <w:rPr>
          <w:rFonts w:ascii="Verdana" w:hAnsi="Verdana"/>
          <w:sz w:val="20"/>
          <w:szCs w:val="20"/>
        </w:rPr>
      </w:pPr>
      <w:r w:rsidRPr="005C0B87">
        <w:rPr>
          <w:rFonts w:ascii="Verdana" w:hAnsi="Verdana"/>
          <w:sz w:val="20"/>
          <w:szCs w:val="20"/>
        </w:rPr>
        <w:t>Presentar</w:t>
      </w:r>
      <w:r w:rsidRPr="005C0B87">
        <w:rPr>
          <w:rFonts w:ascii="Verdana" w:eastAsia="Franklin Gothic Book" w:hAnsi="Verdana" w:cs="Franklin Gothic Book"/>
          <w:sz w:val="20"/>
          <w:szCs w:val="20"/>
        </w:rPr>
        <w:t xml:space="preserve"> </w:t>
      </w:r>
      <w:r w:rsidRPr="005C0B87">
        <w:rPr>
          <w:rFonts w:ascii="Verdana" w:hAnsi="Verdana"/>
          <w:sz w:val="20"/>
          <w:szCs w:val="20"/>
        </w:rPr>
        <w:t>al Consejo Local Electoral, los programas, formatos y documentos a utilizar en los procesos electorales, q</w:t>
      </w:r>
      <w:r w:rsidRPr="005C0B87">
        <w:rPr>
          <w:rFonts w:ascii="Verdana" w:hAnsi="Verdana"/>
          <w:sz w:val="20"/>
          <w:szCs w:val="20"/>
        </w:rPr>
        <w:t xml:space="preserve">ue le correspondan; </w:t>
      </w:r>
    </w:p>
    <w:p w:rsidR="009D75FF" w:rsidRPr="005C0B87" w:rsidRDefault="00B733E4">
      <w:pPr>
        <w:spacing w:line="240" w:lineRule="auto"/>
        <w:ind w:left="42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ind w:left="435"/>
        <w:rPr>
          <w:rFonts w:ascii="Verdana" w:hAnsi="Verdana"/>
          <w:sz w:val="20"/>
          <w:szCs w:val="20"/>
        </w:rPr>
      </w:pPr>
      <w:r w:rsidRPr="005C0B87">
        <w:rPr>
          <w:rFonts w:ascii="Verdana" w:hAnsi="Verdana"/>
          <w:sz w:val="20"/>
          <w:szCs w:val="20"/>
        </w:rPr>
        <w:t xml:space="preserve">(REFORMADA, P.O. 5 DE OCTUBRE DE 2016) </w:t>
      </w:r>
    </w:p>
    <w:p w:rsidR="009D75FF" w:rsidRPr="005C0B87" w:rsidRDefault="00B733E4">
      <w:pPr>
        <w:numPr>
          <w:ilvl w:val="0"/>
          <w:numId w:val="44"/>
        </w:numPr>
        <w:ind w:left="1275" w:hanging="850"/>
        <w:rPr>
          <w:rFonts w:ascii="Verdana" w:hAnsi="Verdana"/>
          <w:sz w:val="20"/>
          <w:szCs w:val="20"/>
        </w:rPr>
      </w:pPr>
      <w:r w:rsidRPr="005C0B87">
        <w:rPr>
          <w:rFonts w:ascii="Verdana" w:hAnsi="Verdana"/>
          <w:sz w:val="20"/>
          <w:szCs w:val="20"/>
        </w:rPr>
        <w:t xml:space="preserve">Autorizar el Estatuto que regirá las relaciones de trabajo con los servidores del Instituto Estatal Electoral, y </w:t>
      </w:r>
    </w:p>
    <w:p w:rsidR="009D75FF" w:rsidRPr="005C0B87" w:rsidRDefault="00B733E4">
      <w:pPr>
        <w:spacing w:line="240" w:lineRule="auto"/>
        <w:ind w:left="42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44"/>
        </w:numPr>
        <w:ind w:left="1275" w:hanging="850"/>
        <w:rPr>
          <w:rFonts w:ascii="Verdana" w:hAnsi="Verdana"/>
          <w:sz w:val="20"/>
          <w:szCs w:val="20"/>
        </w:rPr>
      </w:pPr>
      <w:r w:rsidRPr="005C0B87">
        <w:rPr>
          <w:rFonts w:ascii="Verdana" w:hAnsi="Verdana"/>
          <w:sz w:val="20"/>
          <w:szCs w:val="20"/>
        </w:rPr>
        <w:t xml:space="preserve">Las demás que le establece la presente ley.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Para los efectos anteriores, e</w:t>
      </w:r>
      <w:r w:rsidRPr="005C0B87">
        <w:rPr>
          <w:rFonts w:ascii="Verdana" w:hAnsi="Verdana"/>
          <w:sz w:val="20"/>
          <w:szCs w:val="20"/>
        </w:rPr>
        <w:t xml:space="preserve">l o los integrantes de la Junta que correspondan, elaborarán los proyectos respectivos, mismos que pondrán a la consideración de este órgano.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spacing w:after="14" w:line="237" w:lineRule="auto"/>
        <w:ind w:left="10" w:right="-15"/>
        <w:jc w:val="center"/>
        <w:rPr>
          <w:rFonts w:ascii="Verdana" w:hAnsi="Verdana"/>
          <w:sz w:val="20"/>
          <w:szCs w:val="20"/>
        </w:rPr>
      </w:pPr>
      <w:r w:rsidRPr="005C0B87">
        <w:rPr>
          <w:rFonts w:ascii="Verdana" w:hAnsi="Verdana"/>
          <w:b/>
          <w:sz w:val="20"/>
          <w:szCs w:val="20"/>
        </w:rPr>
        <w:t xml:space="preserve">CAPÍTULO VI </w:t>
      </w:r>
    </w:p>
    <w:p w:rsidR="009D75FF" w:rsidRPr="005C0B87" w:rsidRDefault="00B733E4">
      <w:pPr>
        <w:spacing w:after="14" w:line="237" w:lineRule="auto"/>
        <w:ind w:left="10" w:right="-15"/>
        <w:jc w:val="center"/>
        <w:rPr>
          <w:rFonts w:ascii="Verdana" w:hAnsi="Verdana"/>
          <w:sz w:val="20"/>
          <w:szCs w:val="20"/>
        </w:rPr>
      </w:pPr>
      <w:r w:rsidRPr="005C0B87">
        <w:rPr>
          <w:rFonts w:ascii="Verdana" w:hAnsi="Verdana"/>
          <w:b/>
          <w:sz w:val="20"/>
          <w:szCs w:val="20"/>
        </w:rPr>
        <w:t xml:space="preserve">De las Direcciones del Instituto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(REFORMADO, P.O. 5 DE OCTUBRE DE 2016) </w:t>
      </w:r>
    </w:p>
    <w:p w:rsidR="009D75FF" w:rsidRPr="005C0B87" w:rsidRDefault="00B733E4">
      <w:pPr>
        <w:rPr>
          <w:rFonts w:ascii="Verdana" w:hAnsi="Verdana"/>
          <w:sz w:val="20"/>
          <w:szCs w:val="20"/>
        </w:rPr>
      </w:pPr>
      <w:r w:rsidRPr="005C0B87">
        <w:rPr>
          <w:rFonts w:ascii="Verdana" w:hAnsi="Verdana"/>
          <w:b/>
          <w:sz w:val="20"/>
          <w:szCs w:val="20"/>
        </w:rPr>
        <w:t xml:space="preserve">Artículo 91.- </w:t>
      </w:r>
      <w:r w:rsidRPr="005C0B87">
        <w:rPr>
          <w:rFonts w:ascii="Verdana" w:hAnsi="Verdana"/>
          <w:sz w:val="20"/>
          <w:szCs w:val="20"/>
        </w:rPr>
        <w:t xml:space="preserve">Las Direcciones del Instituto Estatal Electoral atenderán lo relativo a organización y capacitación electoral, educación cívica y fomento de la cultura democrática, jurídico y administración.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El Instituto contará con las siguiente Direcciones: Organizac</w:t>
      </w:r>
      <w:r w:rsidRPr="005C0B87">
        <w:rPr>
          <w:rFonts w:ascii="Verdana" w:hAnsi="Verdana"/>
          <w:sz w:val="20"/>
          <w:szCs w:val="20"/>
        </w:rPr>
        <w:t xml:space="preserve">ión y Capacitación Electoral, Jurídica y Administración.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I.- La Dirección de Organización y Capacitación Electoral tiene las siguientes atribuciones: </w:t>
      </w:r>
    </w:p>
    <w:p w:rsidR="009D75FF" w:rsidRPr="005C0B87" w:rsidRDefault="00B733E4">
      <w:pPr>
        <w:spacing w:line="240" w:lineRule="auto"/>
        <w:ind w:left="43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45"/>
        </w:numPr>
        <w:ind w:hanging="425"/>
        <w:rPr>
          <w:rFonts w:ascii="Verdana" w:hAnsi="Verdana"/>
          <w:sz w:val="20"/>
          <w:szCs w:val="20"/>
        </w:rPr>
      </w:pPr>
      <w:r w:rsidRPr="005C0B87">
        <w:rPr>
          <w:rFonts w:ascii="Verdana" w:hAnsi="Verdana"/>
          <w:sz w:val="20"/>
          <w:szCs w:val="20"/>
        </w:rPr>
        <w:t xml:space="preserve">En materia de organización: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1"/>
          <w:numId w:val="45"/>
        </w:numPr>
        <w:ind w:hanging="425"/>
        <w:rPr>
          <w:rFonts w:ascii="Verdana" w:hAnsi="Verdana"/>
          <w:sz w:val="20"/>
          <w:szCs w:val="20"/>
        </w:rPr>
      </w:pPr>
      <w:r w:rsidRPr="005C0B87">
        <w:rPr>
          <w:rFonts w:ascii="Verdana" w:hAnsi="Verdana"/>
          <w:sz w:val="20"/>
          <w:szCs w:val="20"/>
        </w:rPr>
        <w:t xml:space="preserve">Apoyar la integración, instalación y funcionamiento de los consejos municipales electorales; </w:t>
      </w:r>
    </w:p>
    <w:p w:rsidR="009D75FF" w:rsidRPr="005C0B87" w:rsidRDefault="00B733E4">
      <w:pPr>
        <w:spacing w:line="240" w:lineRule="auto"/>
        <w:ind w:left="126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1"/>
          <w:numId w:val="45"/>
        </w:numPr>
        <w:ind w:hanging="425"/>
        <w:rPr>
          <w:rFonts w:ascii="Verdana" w:hAnsi="Verdana"/>
          <w:sz w:val="20"/>
          <w:szCs w:val="20"/>
        </w:rPr>
      </w:pPr>
      <w:r w:rsidRPr="005C0B87">
        <w:rPr>
          <w:rFonts w:ascii="Verdana" w:hAnsi="Verdana"/>
          <w:sz w:val="20"/>
          <w:szCs w:val="20"/>
        </w:rPr>
        <w:lastRenderedPageBreak/>
        <w:t xml:space="preserve">Elaborar los formatos de la documentación electoral, para someterlos por conducto del Consejero Presidente a la aprobación del Consejo Local Electoral; </w:t>
      </w:r>
    </w:p>
    <w:p w:rsidR="009D75FF" w:rsidRPr="005C0B87" w:rsidRDefault="00B733E4">
      <w:pPr>
        <w:spacing w:line="240" w:lineRule="auto"/>
        <w:ind w:left="84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1"/>
          <w:numId w:val="45"/>
        </w:numPr>
        <w:ind w:hanging="425"/>
        <w:rPr>
          <w:rFonts w:ascii="Verdana" w:hAnsi="Verdana"/>
          <w:sz w:val="20"/>
          <w:szCs w:val="20"/>
        </w:rPr>
      </w:pPr>
      <w:r w:rsidRPr="005C0B87">
        <w:rPr>
          <w:rFonts w:ascii="Verdana" w:hAnsi="Verdana"/>
          <w:sz w:val="20"/>
          <w:szCs w:val="20"/>
        </w:rPr>
        <w:t>Prove</w:t>
      </w:r>
      <w:r w:rsidRPr="005C0B87">
        <w:rPr>
          <w:rFonts w:ascii="Verdana" w:hAnsi="Verdana"/>
          <w:sz w:val="20"/>
          <w:szCs w:val="20"/>
        </w:rPr>
        <w:t xml:space="preserve">er lo necesario para la impresión y distribución de la documentación electoral autorizada; </w:t>
      </w:r>
    </w:p>
    <w:p w:rsidR="009D75FF" w:rsidRPr="005C0B87" w:rsidRDefault="00B733E4">
      <w:pPr>
        <w:spacing w:line="240" w:lineRule="auto"/>
        <w:ind w:left="84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1"/>
          <w:numId w:val="45"/>
        </w:numPr>
        <w:ind w:hanging="425"/>
        <w:rPr>
          <w:rFonts w:ascii="Verdana" w:hAnsi="Verdana"/>
          <w:sz w:val="20"/>
          <w:szCs w:val="20"/>
        </w:rPr>
      </w:pPr>
      <w:r w:rsidRPr="005C0B87">
        <w:rPr>
          <w:rFonts w:ascii="Verdana" w:hAnsi="Verdana"/>
          <w:sz w:val="20"/>
          <w:szCs w:val="20"/>
        </w:rPr>
        <w:t xml:space="preserve">Recabar de los consejos municipales electorales, copias de las actas de sus sesiones y demás documentos relacionados con el proceso electoral, y </w:t>
      </w:r>
    </w:p>
    <w:p w:rsidR="009D75FF" w:rsidRPr="005C0B87" w:rsidRDefault="00B733E4">
      <w:pPr>
        <w:spacing w:line="240" w:lineRule="auto"/>
        <w:ind w:left="84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1"/>
          <w:numId w:val="45"/>
        </w:numPr>
        <w:ind w:hanging="425"/>
        <w:rPr>
          <w:rFonts w:ascii="Verdana" w:hAnsi="Verdana"/>
          <w:sz w:val="20"/>
          <w:szCs w:val="20"/>
        </w:rPr>
      </w:pPr>
      <w:r w:rsidRPr="005C0B87">
        <w:rPr>
          <w:rFonts w:ascii="Verdana" w:hAnsi="Verdana"/>
          <w:sz w:val="20"/>
          <w:szCs w:val="20"/>
        </w:rPr>
        <w:t xml:space="preserve">Recabar la documentación necesaria e integrar los expedientes a fin de que el Consejo Local Electoral efectúe los cómputos que conforme a esta ley debe realizar.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45"/>
        </w:numPr>
        <w:ind w:hanging="425"/>
        <w:rPr>
          <w:rFonts w:ascii="Verdana" w:hAnsi="Verdana"/>
          <w:sz w:val="20"/>
          <w:szCs w:val="20"/>
        </w:rPr>
      </w:pPr>
      <w:r w:rsidRPr="005C0B87">
        <w:rPr>
          <w:rFonts w:ascii="Verdana" w:hAnsi="Verdana"/>
          <w:sz w:val="20"/>
          <w:szCs w:val="20"/>
        </w:rPr>
        <w:t xml:space="preserve">En materia de capacitación y educación cívica: </w:t>
      </w:r>
    </w:p>
    <w:p w:rsidR="009D75FF" w:rsidRPr="005C0B87" w:rsidRDefault="00B733E4">
      <w:pPr>
        <w:spacing w:line="240" w:lineRule="auto"/>
        <w:ind w:left="122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1"/>
          <w:numId w:val="45"/>
        </w:numPr>
        <w:ind w:hanging="425"/>
        <w:rPr>
          <w:rFonts w:ascii="Verdana" w:hAnsi="Verdana"/>
          <w:sz w:val="20"/>
          <w:szCs w:val="20"/>
        </w:rPr>
      </w:pPr>
      <w:r w:rsidRPr="005C0B87">
        <w:rPr>
          <w:rFonts w:ascii="Verdana" w:hAnsi="Verdana"/>
          <w:sz w:val="20"/>
          <w:szCs w:val="20"/>
        </w:rPr>
        <w:t>Elaborar, proponer y coordinar los progra</w:t>
      </w:r>
      <w:r w:rsidRPr="005C0B87">
        <w:rPr>
          <w:rFonts w:ascii="Verdana" w:hAnsi="Verdana"/>
          <w:sz w:val="20"/>
          <w:szCs w:val="20"/>
        </w:rPr>
        <w:t xml:space="preserve">mas de educación cívica del Instituto; </w:t>
      </w:r>
    </w:p>
    <w:p w:rsidR="009D75FF" w:rsidRPr="005C0B87" w:rsidRDefault="00B733E4">
      <w:pPr>
        <w:spacing w:line="240" w:lineRule="auto"/>
        <w:ind w:left="84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1"/>
          <w:numId w:val="45"/>
        </w:numPr>
        <w:ind w:hanging="425"/>
        <w:rPr>
          <w:rFonts w:ascii="Verdana" w:hAnsi="Verdana"/>
          <w:sz w:val="20"/>
          <w:szCs w:val="20"/>
        </w:rPr>
      </w:pPr>
      <w:r w:rsidRPr="005C0B87">
        <w:rPr>
          <w:rFonts w:ascii="Verdana" w:hAnsi="Verdana"/>
          <w:sz w:val="20"/>
          <w:szCs w:val="20"/>
        </w:rPr>
        <w:t xml:space="preserve">Promover la suscripción de convenios en materia de educación cívica con instituciones educativas y organizaciones sociales, así como sugerir políticas orientadas a la promoción de la cultura político-democrática y </w:t>
      </w:r>
      <w:r w:rsidRPr="005C0B87">
        <w:rPr>
          <w:rFonts w:ascii="Verdana" w:hAnsi="Verdana"/>
          <w:sz w:val="20"/>
          <w:szCs w:val="20"/>
        </w:rPr>
        <w:t xml:space="preserve">la construcción de ciudadanía; </w:t>
      </w:r>
    </w:p>
    <w:p w:rsidR="009D75FF" w:rsidRPr="005C0B87" w:rsidRDefault="00B733E4">
      <w:pPr>
        <w:spacing w:line="240" w:lineRule="auto"/>
        <w:ind w:left="84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1"/>
          <w:numId w:val="45"/>
        </w:numPr>
        <w:ind w:hanging="425"/>
        <w:rPr>
          <w:rFonts w:ascii="Verdana" w:hAnsi="Verdana"/>
          <w:sz w:val="20"/>
          <w:szCs w:val="20"/>
        </w:rPr>
      </w:pPr>
      <w:r w:rsidRPr="005C0B87">
        <w:rPr>
          <w:rFonts w:ascii="Verdana" w:hAnsi="Verdana"/>
          <w:sz w:val="20"/>
          <w:szCs w:val="20"/>
        </w:rPr>
        <w:t xml:space="preserve">Vigilar el cumplimiento de los mencionados programas y políticas; </w:t>
      </w:r>
    </w:p>
    <w:p w:rsidR="009D75FF" w:rsidRPr="005C0B87" w:rsidRDefault="00B733E4">
      <w:pPr>
        <w:spacing w:line="240" w:lineRule="auto"/>
        <w:ind w:left="84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1"/>
          <w:numId w:val="45"/>
        </w:numPr>
        <w:ind w:hanging="425"/>
        <w:rPr>
          <w:rFonts w:ascii="Verdana" w:hAnsi="Verdana"/>
          <w:sz w:val="20"/>
          <w:szCs w:val="20"/>
        </w:rPr>
      </w:pPr>
      <w:r w:rsidRPr="005C0B87">
        <w:rPr>
          <w:rFonts w:ascii="Verdana" w:hAnsi="Verdana"/>
          <w:sz w:val="20"/>
          <w:szCs w:val="20"/>
        </w:rPr>
        <w:t xml:space="preserve">Preparar el material didáctico y los instructivos electorales que correspondan, y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1"/>
          <w:numId w:val="45"/>
        </w:numPr>
        <w:ind w:hanging="425"/>
        <w:rPr>
          <w:rFonts w:ascii="Verdana" w:hAnsi="Verdana"/>
          <w:sz w:val="20"/>
          <w:szCs w:val="20"/>
        </w:rPr>
      </w:pPr>
      <w:r w:rsidRPr="005C0B87">
        <w:rPr>
          <w:rFonts w:ascii="Verdana" w:hAnsi="Verdana"/>
          <w:sz w:val="20"/>
          <w:szCs w:val="20"/>
        </w:rPr>
        <w:t>Programar y realizar entre la población, actividades de fomento de l</w:t>
      </w:r>
      <w:r w:rsidRPr="005C0B87">
        <w:rPr>
          <w:rFonts w:ascii="Verdana" w:hAnsi="Verdana"/>
          <w:sz w:val="20"/>
          <w:szCs w:val="20"/>
        </w:rPr>
        <w:t xml:space="preserve">a cultura democrática. </w:t>
      </w:r>
    </w:p>
    <w:p w:rsidR="009D75FF" w:rsidRPr="005C0B87" w:rsidRDefault="00B733E4">
      <w:pPr>
        <w:spacing w:line="240" w:lineRule="auto"/>
        <w:ind w:left="43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ind w:left="1284"/>
        <w:rPr>
          <w:rFonts w:ascii="Verdana" w:hAnsi="Verdana"/>
          <w:sz w:val="20"/>
          <w:szCs w:val="20"/>
        </w:rPr>
      </w:pPr>
      <w:r w:rsidRPr="005C0B87">
        <w:rPr>
          <w:rFonts w:ascii="Verdana" w:hAnsi="Verdana"/>
          <w:sz w:val="20"/>
          <w:szCs w:val="20"/>
        </w:rPr>
        <w:t xml:space="preserve">En ambas materias, acordar con el Secretario Ejecutivo del Instituto los asuntos de su competencia, y las demás que le confiere esta ley.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II.- La Dirección Jurídica tiene las siguientes atribuciones: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46"/>
        </w:numPr>
        <w:ind w:left="981" w:hanging="566"/>
        <w:rPr>
          <w:rFonts w:ascii="Verdana" w:hAnsi="Verdana"/>
          <w:sz w:val="20"/>
          <w:szCs w:val="20"/>
        </w:rPr>
      </w:pPr>
      <w:r w:rsidRPr="005C0B87">
        <w:rPr>
          <w:rFonts w:ascii="Verdana" w:hAnsi="Verdana"/>
          <w:sz w:val="20"/>
          <w:szCs w:val="20"/>
        </w:rPr>
        <w:t xml:space="preserve">Tramitar la substanciación de los recursos que se interpongan contra actos o resoluciones del Instituto;  </w:t>
      </w:r>
    </w:p>
    <w:p w:rsidR="009D75FF" w:rsidRPr="005C0B87" w:rsidRDefault="00B733E4">
      <w:pPr>
        <w:spacing w:line="240" w:lineRule="auto"/>
        <w:ind w:left="41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46"/>
        </w:numPr>
        <w:ind w:left="981" w:hanging="566"/>
        <w:rPr>
          <w:rFonts w:ascii="Verdana" w:hAnsi="Verdana"/>
          <w:sz w:val="20"/>
          <w:szCs w:val="20"/>
        </w:rPr>
      </w:pPr>
      <w:r w:rsidRPr="005C0B87">
        <w:rPr>
          <w:rFonts w:ascii="Verdana" w:hAnsi="Verdana"/>
          <w:sz w:val="20"/>
          <w:szCs w:val="20"/>
        </w:rPr>
        <w:t xml:space="preserve">Opinar y tramitar los asuntos jurídicos y laborales del Instituto; </w:t>
      </w:r>
    </w:p>
    <w:p w:rsidR="009D75FF" w:rsidRPr="005C0B87" w:rsidRDefault="00B733E4">
      <w:pPr>
        <w:spacing w:line="240" w:lineRule="auto"/>
        <w:ind w:left="41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46"/>
        </w:numPr>
        <w:ind w:left="981" w:hanging="566"/>
        <w:rPr>
          <w:rFonts w:ascii="Verdana" w:hAnsi="Verdana"/>
          <w:sz w:val="20"/>
          <w:szCs w:val="20"/>
        </w:rPr>
      </w:pPr>
      <w:r w:rsidRPr="005C0B87">
        <w:rPr>
          <w:rFonts w:ascii="Verdana" w:hAnsi="Verdana"/>
          <w:sz w:val="20"/>
          <w:szCs w:val="20"/>
        </w:rPr>
        <w:t>Acordar con el Secretario General del Instituto los asuntos de su competencia</w:t>
      </w:r>
      <w:r w:rsidRPr="005C0B87">
        <w:rPr>
          <w:rFonts w:ascii="Verdana" w:hAnsi="Verdana"/>
          <w:sz w:val="20"/>
          <w:szCs w:val="20"/>
        </w:rPr>
        <w:t xml:space="preserve">;  </w:t>
      </w:r>
    </w:p>
    <w:p w:rsidR="009D75FF" w:rsidRPr="005C0B87" w:rsidRDefault="00B733E4">
      <w:pPr>
        <w:spacing w:line="240" w:lineRule="auto"/>
        <w:ind w:left="41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46"/>
        </w:numPr>
        <w:ind w:left="981" w:hanging="566"/>
        <w:rPr>
          <w:rFonts w:ascii="Verdana" w:hAnsi="Verdana"/>
          <w:sz w:val="20"/>
          <w:szCs w:val="20"/>
        </w:rPr>
      </w:pPr>
      <w:r w:rsidRPr="005C0B87">
        <w:rPr>
          <w:rFonts w:ascii="Verdana" w:hAnsi="Verdana"/>
          <w:sz w:val="20"/>
          <w:szCs w:val="20"/>
        </w:rPr>
        <w:t xml:space="preserve">Tramitar y substanciar las quejas y denuncias que se presenten por presuntas violaciones a la normatividad electoral, y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46"/>
        </w:numPr>
        <w:ind w:left="981" w:hanging="566"/>
        <w:rPr>
          <w:rFonts w:ascii="Verdana" w:hAnsi="Verdana"/>
          <w:sz w:val="20"/>
          <w:szCs w:val="20"/>
        </w:rPr>
      </w:pPr>
      <w:r w:rsidRPr="005C0B87">
        <w:rPr>
          <w:rFonts w:ascii="Verdana" w:hAnsi="Verdana"/>
          <w:sz w:val="20"/>
          <w:szCs w:val="20"/>
        </w:rPr>
        <w:t xml:space="preserve">Las demás que le encomiende el Consejero Presidente del Instituto y esta ley.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III.- La Dirección de Administración tiene las</w:t>
      </w:r>
      <w:r w:rsidRPr="005C0B87">
        <w:rPr>
          <w:rFonts w:ascii="Verdana" w:hAnsi="Verdana"/>
          <w:sz w:val="20"/>
          <w:szCs w:val="20"/>
        </w:rPr>
        <w:t xml:space="preserve"> siguientes atribuciones: </w:t>
      </w:r>
    </w:p>
    <w:p w:rsidR="009D75FF" w:rsidRPr="005C0B87" w:rsidRDefault="00B733E4">
      <w:pPr>
        <w:spacing w:line="240" w:lineRule="auto"/>
        <w:ind w:left="43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47"/>
        </w:numPr>
        <w:ind w:left="981" w:hanging="566"/>
        <w:rPr>
          <w:rFonts w:ascii="Verdana" w:hAnsi="Verdana"/>
          <w:sz w:val="20"/>
          <w:szCs w:val="20"/>
        </w:rPr>
      </w:pPr>
      <w:r w:rsidRPr="005C0B87">
        <w:rPr>
          <w:rFonts w:ascii="Verdana" w:hAnsi="Verdana"/>
          <w:sz w:val="20"/>
          <w:szCs w:val="20"/>
        </w:rPr>
        <w:t xml:space="preserve">Aplicar las políticas, normas y procedimientos para la administración de los recursos financieros y materiales del Instituto; </w:t>
      </w:r>
    </w:p>
    <w:p w:rsidR="009D75FF" w:rsidRPr="005C0B87" w:rsidRDefault="00B733E4">
      <w:pPr>
        <w:spacing w:line="240" w:lineRule="auto"/>
        <w:ind w:left="415" w:firstLine="0"/>
        <w:jc w:val="left"/>
        <w:rPr>
          <w:rFonts w:ascii="Verdana" w:hAnsi="Verdana"/>
          <w:sz w:val="20"/>
          <w:szCs w:val="20"/>
        </w:rPr>
      </w:pPr>
      <w:r w:rsidRPr="005C0B87">
        <w:rPr>
          <w:rFonts w:ascii="Verdana" w:hAnsi="Verdana"/>
          <w:sz w:val="20"/>
          <w:szCs w:val="20"/>
        </w:rPr>
        <w:lastRenderedPageBreak/>
        <w:t xml:space="preserve"> </w:t>
      </w:r>
    </w:p>
    <w:p w:rsidR="009D75FF" w:rsidRPr="005C0B87" w:rsidRDefault="00B733E4">
      <w:pPr>
        <w:numPr>
          <w:ilvl w:val="0"/>
          <w:numId w:val="47"/>
        </w:numPr>
        <w:ind w:left="981" w:hanging="566"/>
        <w:rPr>
          <w:rFonts w:ascii="Verdana" w:hAnsi="Verdana"/>
          <w:sz w:val="20"/>
          <w:szCs w:val="20"/>
        </w:rPr>
      </w:pPr>
      <w:r w:rsidRPr="005C0B87">
        <w:rPr>
          <w:rFonts w:ascii="Verdana" w:hAnsi="Verdana"/>
          <w:sz w:val="20"/>
          <w:szCs w:val="20"/>
        </w:rPr>
        <w:t>Organizar, dirigir y controlar la administración de los recursos materiales y financieros, así com</w:t>
      </w:r>
      <w:r w:rsidRPr="005C0B87">
        <w:rPr>
          <w:rFonts w:ascii="Verdana" w:hAnsi="Verdana"/>
          <w:sz w:val="20"/>
          <w:szCs w:val="20"/>
        </w:rPr>
        <w:t xml:space="preserve">o la prestación de los servicios generales en el </w:t>
      </w:r>
    </w:p>
    <w:p w:rsidR="009D75FF" w:rsidRPr="005C0B87" w:rsidRDefault="00B733E4">
      <w:pPr>
        <w:ind w:left="860"/>
        <w:rPr>
          <w:rFonts w:ascii="Verdana" w:hAnsi="Verdana"/>
          <w:sz w:val="20"/>
          <w:szCs w:val="20"/>
        </w:rPr>
      </w:pPr>
      <w:r w:rsidRPr="005C0B87">
        <w:rPr>
          <w:rFonts w:ascii="Verdana" w:hAnsi="Verdana"/>
          <w:sz w:val="20"/>
          <w:szCs w:val="20"/>
        </w:rPr>
        <w:t xml:space="preserve">Instituto; </w:t>
      </w:r>
    </w:p>
    <w:p w:rsidR="009D75FF" w:rsidRPr="005C0B87" w:rsidRDefault="00B733E4">
      <w:pPr>
        <w:spacing w:line="240" w:lineRule="auto"/>
        <w:ind w:left="41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47"/>
        </w:numPr>
        <w:ind w:left="981" w:hanging="566"/>
        <w:rPr>
          <w:rFonts w:ascii="Verdana" w:hAnsi="Verdana"/>
          <w:sz w:val="20"/>
          <w:szCs w:val="20"/>
        </w:rPr>
      </w:pPr>
      <w:r w:rsidRPr="005C0B87">
        <w:rPr>
          <w:rFonts w:ascii="Verdana" w:hAnsi="Verdana"/>
          <w:sz w:val="20"/>
          <w:szCs w:val="20"/>
        </w:rPr>
        <w:t xml:space="preserve">Formular el anteproyecto anual del presupuesto del Instituto; </w:t>
      </w:r>
    </w:p>
    <w:p w:rsidR="009D75FF" w:rsidRPr="005C0B87" w:rsidRDefault="00B733E4">
      <w:pPr>
        <w:spacing w:line="240" w:lineRule="auto"/>
        <w:ind w:left="41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47"/>
        </w:numPr>
        <w:ind w:left="981" w:hanging="566"/>
        <w:rPr>
          <w:rFonts w:ascii="Verdana" w:hAnsi="Verdana"/>
          <w:sz w:val="20"/>
          <w:szCs w:val="20"/>
        </w:rPr>
      </w:pPr>
      <w:r w:rsidRPr="005C0B87">
        <w:rPr>
          <w:rFonts w:ascii="Verdana" w:hAnsi="Verdana"/>
          <w:sz w:val="20"/>
          <w:szCs w:val="20"/>
        </w:rPr>
        <w:t xml:space="preserve">Ministrar a los partidos políticos el financiamiento público al que tienen derecho conforme a lo señalado en esta ley; </w:t>
      </w:r>
    </w:p>
    <w:p w:rsidR="009D75FF" w:rsidRPr="005C0B87" w:rsidRDefault="00B733E4">
      <w:pPr>
        <w:spacing w:line="240" w:lineRule="auto"/>
        <w:ind w:left="41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47"/>
        </w:numPr>
        <w:ind w:left="981" w:hanging="566"/>
        <w:rPr>
          <w:rFonts w:ascii="Verdana" w:hAnsi="Verdana"/>
          <w:sz w:val="20"/>
          <w:szCs w:val="20"/>
        </w:rPr>
      </w:pPr>
      <w:r w:rsidRPr="005C0B87">
        <w:rPr>
          <w:rFonts w:ascii="Verdana" w:hAnsi="Verdana"/>
          <w:sz w:val="20"/>
          <w:szCs w:val="20"/>
        </w:rPr>
        <w:t xml:space="preserve">Establecer y operar los sistemas administrativos para el ejercicio y control presupuestales; </w:t>
      </w:r>
    </w:p>
    <w:p w:rsidR="009D75FF" w:rsidRPr="005C0B87" w:rsidRDefault="00B733E4">
      <w:pPr>
        <w:spacing w:line="240" w:lineRule="auto"/>
        <w:ind w:left="41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47"/>
        </w:numPr>
        <w:ind w:left="981" w:hanging="566"/>
        <w:rPr>
          <w:rFonts w:ascii="Verdana" w:hAnsi="Verdana"/>
          <w:sz w:val="20"/>
          <w:szCs w:val="20"/>
        </w:rPr>
      </w:pPr>
      <w:r w:rsidRPr="005C0B87">
        <w:rPr>
          <w:rFonts w:ascii="Verdana" w:hAnsi="Verdana"/>
          <w:sz w:val="20"/>
          <w:szCs w:val="20"/>
        </w:rPr>
        <w:t>Elaborar el proyecto de manual de organización y el catálogo de cargos y puestos de la rama administrativa del Instituto y someterlo para su aprobación a la Jun</w:t>
      </w:r>
      <w:r w:rsidRPr="005C0B87">
        <w:rPr>
          <w:rFonts w:ascii="Verdana" w:hAnsi="Verdana"/>
          <w:sz w:val="20"/>
          <w:szCs w:val="20"/>
        </w:rPr>
        <w:t xml:space="preserve">ta Estatal Ejecutiva; </w:t>
      </w:r>
    </w:p>
    <w:p w:rsidR="009D75FF" w:rsidRPr="005C0B87" w:rsidRDefault="00B733E4">
      <w:pPr>
        <w:spacing w:line="240" w:lineRule="auto"/>
        <w:ind w:left="41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47"/>
        </w:numPr>
        <w:ind w:left="981" w:hanging="566"/>
        <w:rPr>
          <w:rFonts w:ascii="Verdana" w:hAnsi="Verdana"/>
          <w:sz w:val="20"/>
          <w:szCs w:val="20"/>
        </w:rPr>
      </w:pPr>
      <w:r w:rsidRPr="005C0B87">
        <w:rPr>
          <w:rFonts w:ascii="Verdana" w:hAnsi="Verdana"/>
          <w:sz w:val="20"/>
          <w:szCs w:val="20"/>
        </w:rPr>
        <w:t>Proveer lo necesario para el adecuado funcionamiento de la rama administrativa del personal al servicio del Instituto y someter a consideración de la Junta Estatal Ejecutiva los programas de capacitación permanente o especial y los</w:t>
      </w:r>
      <w:r w:rsidRPr="005C0B87">
        <w:rPr>
          <w:rFonts w:ascii="Verdana" w:hAnsi="Verdana"/>
          <w:sz w:val="20"/>
          <w:szCs w:val="20"/>
        </w:rPr>
        <w:t xml:space="preserve"> procedimientos para la promoción y estímulo del personal administrativo; </w:t>
      </w:r>
    </w:p>
    <w:p w:rsidR="009D75FF" w:rsidRPr="005C0B87" w:rsidRDefault="00B733E4">
      <w:pPr>
        <w:spacing w:line="240" w:lineRule="auto"/>
        <w:ind w:left="41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47"/>
        </w:numPr>
        <w:spacing w:after="48" w:line="237" w:lineRule="auto"/>
        <w:ind w:left="981" w:hanging="566"/>
        <w:rPr>
          <w:rFonts w:ascii="Verdana" w:hAnsi="Verdana"/>
          <w:sz w:val="20"/>
          <w:szCs w:val="20"/>
        </w:rPr>
      </w:pPr>
      <w:r w:rsidRPr="005C0B87">
        <w:rPr>
          <w:rFonts w:ascii="Verdana" w:hAnsi="Verdana"/>
          <w:strike/>
          <w:sz w:val="20"/>
          <w:szCs w:val="20"/>
        </w:rPr>
        <w:t>Presentar a la Junta Estatal Ejecutiva, previo acuerdo con el Consejero</w:t>
      </w:r>
      <w:r w:rsidRPr="005C0B87">
        <w:rPr>
          <w:rFonts w:ascii="Verdana" w:hAnsi="Verdana"/>
          <w:sz w:val="20"/>
          <w:szCs w:val="20"/>
        </w:rPr>
        <w:t xml:space="preserve"> </w:t>
      </w:r>
      <w:r w:rsidRPr="005C0B87">
        <w:rPr>
          <w:rFonts w:ascii="Verdana" w:hAnsi="Verdana"/>
          <w:strike/>
          <w:sz w:val="20"/>
          <w:szCs w:val="20"/>
        </w:rPr>
        <w:t>Presidente, los procedimientos de selección, capacitación y promoción</w:t>
      </w:r>
      <w:r w:rsidRPr="005C0B87">
        <w:rPr>
          <w:rFonts w:ascii="Verdana" w:hAnsi="Verdana"/>
          <w:sz w:val="20"/>
          <w:szCs w:val="20"/>
        </w:rPr>
        <w:t xml:space="preserve"> </w:t>
      </w:r>
      <w:r w:rsidRPr="005C0B87">
        <w:rPr>
          <w:rFonts w:ascii="Verdana" w:hAnsi="Verdana"/>
          <w:strike/>
          <w:sz w:val="20"/>
          <w:szCs w:val="20"/>
        </w:rPr>
        <w:t>que permitan al personal de la rama a</w:t>
      </w:r>
      <w:r w:rsidRPr="005C0B87">
        <w:rPr>
          <w:rFonts w:ascii="Verdana" w:hAnsi="Verdana"/>
          <w:strike/>
          <w:sz w:val="20"/>
          <w:szCs w:val="20"/>
        </w:rPr>
        <w:t>dministrativa aspirar a su</w:t>
      </w:r>
      <w:r w:rsidRPr="005C0B87">
        <w:rPr>
          <w:rFonts w:ascii="Verdana" w:hAnsi="Verdana"/>
          <w:sz w:val="20"/>
          <w:szCs w:val="20"/>
        </w:rPr>
        <w:t xml:space="preserve"> </w:t>
      </w:r>
      <w:r w:rsidRPr="005C0B87">
        <w:rPr>
          <w:rFonts w:ascii="Verdana" w:hAnsi="Verdana"/>
          <w:strike/>
          <w:sz w:val="20"/>
          <w:szCs w:val="20"/>
        </w:rPr>
        <w:t xml:space="preserve">incorporación al Servicio Profesional Electoral Nacional; </w:t>
      </w:r>
      <w:r w:rsidRPr="005C0B87">
        <w:rPr>
          <w:rFonts w:ascii="Verdana" w:eastAsia="Calibri" w:hAnsi="Verdana" w:cs="Calibri"/>
          <w:sz w:val="20"/>
          <w:szCs w:val="20"/>
        </w:rPr>
        <w:t>(</w:t>
      </w:r>
      <w:r w:rsidRPr="005C0B87">
        <w:rPr>
          <w:rFonts w:ascii="Verdana" w:eastAsia="Calibri" w:hAnsi="Verdana" w:cs="Calibri"/>
          <w:sz w:val="20"/>
          <w:szCs w:val="20"/>
          <w:vertAlign w:val="subscript"/>
        </w:rPr>
        <w:t xml:space="preserve">El texto tachado se </w:t>
      </w:r>
    </w:p>
    <w:p w:rsidR="009D75FF" w:rsidRPr="005C0B87" w:rsidRDefault="00B733E4">
      <w:pPr>
        <w:spacing w:after="89" w:line="240" w:lineRule="auto"/>
        <w:ind w:left="10" w:right="-5"/>
        <w:jc w:val="right"/>
        <w:rPr>
          <w:rFonts w:ascii="Verdana" w:hAnsi="Verdana"/>
          <w:sz w:val="20"/>
          <w:szCs w:val="20"/>
        </w:rPr>
      </w:pPr>
      <w:r w:rsidRPr="005C0B87">
        <w:rPr>
          <w:rFonts w:ascii="Verdana" w:eastAsia="Calibri" w:hAnsi="Verdana" w:cs="Calibri"/>
          <w:sz w:val="20"/>
          <w:szCs w:val="20"/>
        </w:rPr>
        <w:t>declaró 98/2016, notificado el 5inválido por sentencia  de enero de 2017, fecha en que surte sus efectos)de la SCJN derivado de la Acción de Inconsti</w:t>
      </w:r>
      <w:r w:rsidRPr="005C0B87">
        <w:rPr>
          <w:rFonts w:ascii="Verdana" w:eastAsia="Calibri" w:hAnsi="Verdana" w:cs="Calibri"/>
          <w:sz w:val="20"/>
          <w:szCs w:val="20"/>
        </w:rPr>
        <w:t xml:space="preserve">tucionalidad </w:t>
      </w:r>
      <w:r w:rsidRPr="005C0B87">
        <w:rPr>
          <w:rFonts w:ascii="Verdana" w:hAnsi="Verdana"/>
          <w:sz w:val="20"/>
          <w:szCs w:val="20"/>
          <w:vertAlign w:val="subscript"/>
        </w:rPr>
        <w:t xml:space="preserve"> </w:t>
      </w:r>
      <w:r w:rsidRPr="005C0B87">
        <w:rPr>
          <w:rFonts w:ascii="Verdana" w:hAnsi="Verdana"/>
          <w:sz w:val="20"/>
          <w:szCs w:val="20"/>
          <w:vertAlign w:val="subscript"/>
        </w:rPr>
        <w:tab/>
      </w:r>
      <w:r w:rsidRPr="005C0B87">
        <w:rPr>
          <w:rFonts w:ascii="Verdana" w:eastAsia="Calibri" w:hAnsi="Verdana" w:cs="Calibri"/>
          <w:sz w:val="20"/>
          <w:szCs w:val="20"/>
        </w:rPr>
        <w:t xml:space="preserve">97/2016 y su acumulada </w:t>
      </w:r>
    </w:p>
    <w:p w:rsidR="009D75FF" w:rsidRPr="005C0B87" w:rsidRDefault="00B733E4">
      <w:pPr>
        <w:spacing w:line="240" w:lineRule="auto"/>
        <w:ind w:left="41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47"/>
        </w:numPr>
        <w:ind w:left="981" w:hanging="566"/>
        <w:rPr>
          <w:rFonts w:ascii="Verdana" w:hAnsi="Verdana"/>
          <w:sz w:val="20"/>
          <w:szCs w:val="20"/>
        </w:rPr>
      </w:pPr>
      <w:r w:rsidRPr="005C0B87">
        <w:rPr>
          <w:rFonts w:ascii="Verdana" w:hAnsi="Verdana"/>
          <w:sz w:val="20"/>
          <w:szCs w:val="20"/>
        </w:rPr>
        <w:t xml:space="preserve">Atender las necesidades administrativas de los órganos del Instituto;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47"/>
        </w:numPr>
        <w:ind w:left="981" w:hanging="566"/>
        <w:rPr>
          <w:rFonts w:ascii="Verdana" w:hAnsi="Verdana"/>
          <w:sz w:val="20"/>
          <w:szCs w:val="20"/>
        </w:rPr>
      </w:pPr>
      <w:r w:rsidRPr="005C0B87">
        <w:rPr>
          <w:rFonts w:ascii="Verdana" w:hAnsi="Verdana"/>
          <w:sz w:val="20"/>
          <w:szCs w:val="20"/>
        </w:rPr>
        <w:t xml:space="preserve">Presentar al Consejo Local Electoral, por conducto del Consejero Presidente, un informe anual respecto del ejercicio presupuestal del </w:t>
      </w:r>
    </w:p>
    <w:p w:rsidR="009D75FF" w:rsidRPr="005C0B87" w:rsidRDefault="00B733E4">
      <w:pPr>
        <w:ind w:left="860"/>
        <w:rPr>
          <w:rFonts w:ascii="Verdana" w:hAnsi="Verdana"/>
          <w:sz w:val="20"/>
          <w:szCs w:val="20"/>
        </w:rPr>
      </w:pPr>
      <w:r w:rsidRPr="005C0B87">
        <w:rPr>
          <w:rFonts w:ascii="Verdana" w:hAnsi="Verdana"/>
          <w:sz w:val="20"/>
          <w:szCs w:val="20"/>
        </w:rPr>
        <w:t>Institu</w:t>
      </w:r>
      <w:r w:rsidRPr="005C0B87">
        <w:rPr>
          <w:rFonts w:ascii="Verdana" w:hAnsi="Verdana"/>
          <w:sz w:val="20"/>
          <w:szCs w:val="20"/>
        </w:rPr>
        <w:t xml:space="preserve">to; </w:t>
      </w:r>
    </w:p>
    <w:p w:rsidR="009D75FF" w:rsidRPr="005C0B87" w:rsidRDefault="00B733E4">
      <w:pPr>
        <w:spacing w:line="240" w:lineRule="auto"/>
        <w:ind w:left="41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47"/>
        </w:numPr>
        <w:ind w:left="981" w:hanging="566"/>
        <w:rPr>
          <w:rFonts w:ascii="Verdana" w:hAnsi="Verdana"/>
          <w:sz w:val="20"/>
          <w:szCs w:val="20"/>
        </w:rPr>
      </w:pPr>
      <w:r w:rsidRPr="005C0B87">
        <w:rPr>
          <w:rFonts w:ascii="Verdana" w:hAnsi="Verdana"/>
          <w:sz w:val="20"/>
          <w:szCs w:val="20"/>
        </w:rPr>
        <w:t xml:space="preserve">Acordar con el Consejero Presidente los asuntos de su competencia, y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47"/>
        </w:numPr>
        <w:ind w:left="981" w:hanging="566"/>
        <w:rPr>
          <w:rFonts w:ascii="Verdana" w:hAnsi="Verdana"/>
          <w:sz w:val="20"/>
          <w:szCs w:val="20"/>
        </w:rPr>
      </w:pPr>
      <w:r w:rsidRPr="005C0B87">
        <w:rPr>
          <w:rFonts w:ascii="Verdana" w:hAnsi="Verdana"/>
          <w:sz w:val="20"/>
          <w:szCs w:val="20"/>
        </w:rPr>
        <w:t xml:space="preserve">Las demás que le confiere esta ley. </w:t>
      </w:r>
    </w:p>
    <w:p w:rsidR="009D75FF" w:rsidRPr="005C0B87" w:rsidRDefault="00B733E4">
      <w:pPr>
        <w:spacing w:line="240" w:lineRule="auto"/>
        <w:ind w:left="0" w:firstLine="0"/>
        <w:jc w:val="center"/>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 xml:space="preserve">Artículo 92.- </w:t>
      </w:r>
      <w:r w:rsidRPr="005C0B87">
        <w:rPr>
          <w:rFonts w:ascii="Verdana" w:hAnsi="Verdana"/>
          <w:sz w:val="20"/>
          <w:szCs w:val="20"/>
        </w:rPr>
        <w:t>Los Directores deberán satisfacer los siguientes requisitos:</w:t>
      </w: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48"/>
        </w:numPr>
        <w:ind w:hanging="566"/>
        <w:rPr>
          <w:rFonts w:ascii="Verdana" w:hAnsi="Verdana"/>
          <w:sz w:val="20"/>
          <w:szCs w:val="20"/>
        </w:rPr>
      </w:pPr>
      <w:r w:rsidRPr="005C0B87">
        <w:rPr>
          <w:rFonts w:ascii="Verdana" w:hAnsi="Verdana"/>
          <w:sz w:val="20"/>
          <w:szCs w:val="20"/>
        </w:rPr>
        <w:t xml:space="preserve">Ser ciudadano nayarita en pleno ejercicio de sus derechos civiles y </w:t>
      </w:r>
    </w:p>
    <w:p w:rsidR="009D75FF" w:rsidRPr="005C0B87" w:rsidRDefault="00B733E4">
      <w:pPr>
        <w:ind w:left="1054"/>
        <w:rPr>
          <w:rFonts w:ascii="Verdana" w:hAnsi="Verdana"/>
          <w:sz w:val="20"/>
          <w:szCs w:val="20"/>
        </w:rPr>
      </w:pPr>
      <w:r w:rsidRPr="005C0B87">
        <w:rPr>
          <w:rFonts w:ascii="Verdana" w:hAnsi="Verdana"/>
          <w:sz w:val="20"/>
          <w:szCs w:val="20"/>
        </w:rPr>
        <w:t xml:space="preserve">políticos; </w:t>
      </w:r>
    </w:p>
    <w:p w:rsidR="009D75FF" w:rsidRPr="005C0B87" w:rsidRDefault="00B733E4">
      <w:pPr>
        <w:spacing w:line="240" w:lineRule="auto"/>
        <w:ind w:left="478"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48"/>
        </w:numPr>
        <w:ind w:hanging="566"/>
        <w:rPr>
          <w:rFonts w:ascii="Verdana" w:hAnsi="Verdana"/>
          <w:sz w:val="20"/>
          <w:szCs w:val="20"/>
        </w:rPr>
      </w:pPr>
      <w:r w:rsidRPr="005C0B87">
        <w:rPr>
          <w:rFonts w:ascii="Verdana" w:hAnsi="Verdana"/>
          <w:sz w:val="20"/>
          <w:szCs w:val="20"/>
        </w:rPr>
        <w:t xml:space="preserve">Tener como mínimo 25 años de edad al momento de su designación; </w:t>
      </w:r>
    </w:p>
    <w:p w:rsidR="009D75FF" w:rsidRPr="005C0B87" w:rsidRDefault="00B733E4">
      <w:pPr>
        <w:spacing w:line="240" w:lineRule="auto"/>
        <w:ind w:left="478"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48"/>
        </w:numPr>
        <w:ind w:hanging="566"/>
        <w:rPr>
          <w:rFonts w:ascii="Verdana" w:hAnsi="Verdana"/>
          <w:sz w:val="20"/>
          <w:szCs w:val="20"/>
        </w:rPr>
      </w:pPr>
      <w:r w:rsidRPr="005C0B87">
        <w:rPr>
          <w:rFonts w:ascii="Verdana" w:hAnsi="Verdana"/>
          <w:sz w:val="20"/>
          <w:szCs w:val="20"/>
        </w:rPr>
        <w:t xml:space="preserve">Tener título profesional legalmente expedido y registrado, y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48"/>
        </w:numPr>
        <w:ind w:hanging="566"/>
        <w:rPr>
          <w:rFonts w:ascii="Verdana" w:hAnsi="Verdana"/>
          <w:sz w:val="20"/>
          <w:szCs w:val="20"/>
        </w:rPr>
      </w:pPr>
      <w:r w:rsidRPr="005C0B87">
        <w:rPr>
          <w:rFonts w:ascii="Verdana" w:hAnsi="Verdana"/>
          <w:sz w:val="20"/>
          <w:szCs w:val="20"/>
        </w:rPr>
        <w:t xml:space="preserve">Tener experiencia en asuntos electorales. </w:t>
      </w:r>
    </w:p>
    <w:p w:rsidR="009D75FF" w:rsidRPr="005C0B87" w:rsidRDefault="00B733E4">
      <w:pPr>
        <w:spacing w:line="240" w:lineRule="auto"/>
        <w:ind w:left="0" w:firstLine="0"/>
        <w:jc w:val="center"/>
        <w:rPr>
          <w:rFonts w:ascii="Verdana" w:hAnsi="Verdana"/>
          <w:sz w:val="20"/>
          <w:szCs w:val="20"/>
        </w:rPr>
      </w:pPr>
      <w:r w:rsidRPr="005C0B87">
        <w:rPr>
          <w:rFonts w:ascii="Verdana" w:hAnsi="Verdana"/>
          <w:b/>
          <w:sz w:val="20"/>
          <w:szCs w:val="20"/>
        </w:rPr>
        <w:t xml:space="preserve"> </w:t>
      </w:r>
    </w:p>
    <w:p w:rsidR="009D75FF" w:rsidRPr="005C0B87" w:rsidRDefault="00B733E4">
      <w:pPr>
        <w:spacing w:after="14" w:line="237" w:lineRule="auto"/>
        <w:ind w:left="10" w:right="-15"/>
        <w:jc w:val="center"/>
        <w:rPr>
          <w:rFonts w:ascii="Verdana" w:hAnsi="Verdana"/>
          <w:sz w:val="20"/>
          <w:szCs w:val="20"/>
        </w:rPr>
      </w:pPr>
      <w:r w:rsidRPr="005C0B87">
        <w:rPr>
          <w:rFonts w:ascii="Verdana" w:hAnsi="Verdana"/>
          <w:b/>
          <w:sz w:val="20"/>
          <w:szCs w:val="20"/>
        </w:rPr>
        <w:t xml:space="preserve">CAPÍTULO VII </w:t>
      </w:r>
    </w:p>
    <w:p w:rsidR="009D75FF" w:rsidRPr="005C0B87" w:rsidRDefault="00B733E4">
      <w:pPr>
        <w:spacing w:after="14" w:line="237" w:lineRule="auto"/>
        <w:ind w:left="10" w:right="-15"/>
        <w:jc w:val="center"/>
        <w:rPr>
          <w:rFonts w:ascii="Verdana" w:hAnsi="Verdana"/>
          <w:sz w:val="20"/>
          <w:szCs w:val="20"/>
        </w:rPr>
      </w:pPr>
      <w:r w:rsidRPr="005C0B87">
        <w:rPr>
          <w:rFonts w:ascii="Verdana" w:hAnsi="Verdana"/>
          <w:b/>
          <w:sz w:val="20"/>
          <w:szCs w:val="20"/>
        </w:rPr>
        <w:t xml:space="preserve">De los Consejos Municipales Electorales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lastRenderedPageBreak/>
        <w:t xml:space="preserve">Artículo 93.- </w:t>
      </w:r>
      <w:r w:rsidRPr="005C0B87">
        <w:rPr>
          <w:rFonts w:ascii="Verdana" w:hAnsi="Verdana"/>
          <w:sz w:val="20"/>
          <w:szCs w:val="20"/>
        </w:rPr>
        <w:t>En cada uno de los Municipios, el Consejo Local Electoral contará con un órgano desconcentrado denominado Consejo Municipal Electoral, los que se integrarán de la manera siguiente:</w:t>
      </w: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     (REFORMADA, P.O. 5 DE OCTUBRE DE 2016) </w:t>
      </w:r>
    </w:p>
    <w:p w:rsidR="009D75FF" w:rsidRPr="005C0B87" w:rsidRDefault="00B733E4">
      <w:pPr>
        <w:numPr>
          <w:ilvl w:val="0"/>
          <w:numId w:val="49"/>
        </w:numPr>
        <w:ind w:hanging="566"/>
        <w:rPr>
          <w:rFonts w:ascii="Verdana" w:hAnsi="Verdana"/>
          <w:sz w:val="20"/>
          <w:szCs w:val="20"/>
        </w:rPr>
      </w:pPr>
      <w:r w:rsidRPr="005C0B87">
        <w:rPr>
          <w:rFonts w:ascii="Verdana" w:hAnsi="Verdana"/>
          <w:sz w:val="20"/>
          <w:szCs w:val="20"/>
        </w:rPr>
        <w:t>Por cinco Consejeros Municipales, un Secretario y un Representante de cada uno de los partidos políticos y en su caso, candidatos independientes, todos con sus respectivos suplentes, excepción hecha de los consejeros municipales quienes tendrán dos suplent</w:t>
      </w:r>
      <w:r w:rsidRPr="005C0B87">
        <w:rPr>
          <w:rFonts w:ascii="Verdana" w:hAnsi="Verdana"/>
          <w:sz w:val="20"/>
          <w:szCs w:val="20"/>
        </w:rPr>
        <w:t xml:space="preserve">es comunes; </w:t>
      </w:r>
    </w:p>
    <w:p w:rsidR="009D75FF" w:rsidRPr="005C0B87" w:rsidRDefault="00B733E4">
      <w:pPr>
        <w:spacing w:line="240" w:lineRule="auto"/>
        <w:ind w:left="478"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     (REFORMADA, P.O. 5 DE OCTUBRE DE 2016) </w:t>
      </w:r>
    </w:p>
    <w:p w:rsidR="009D75FF" w:rsidRPr="005C0B87" w:rsidRDefault="00B733E4">
      <w:pPr>
        <w:numPr>
          <w:ilvl w:val="0"/>
          <w:numId w:val="49"/>
        </w:numPr>
        <w:ind w:hanging="566"/>
        <w:rPr>
          <w:rFonts w:ascii="Verdana" w:hAnsi="Verdana"/>
          <w:sz w:val="20"/>
          <w:szCs w:val="20"/>
        </w:rPr>
      </w:pPr>
      <w:r w:rsidRPr="005C0B87">
        <w:rPr>
          <w:rFonts w:ascii="Verdana" w:hAnsi="Verdana"/>
          <w:sz w:val="20"/>
          <w:szCs w:val="20"/>
        </w:rPr>
        <w:t>El</w:t>
      </w:r>
      <w:r w:rsidRPr="005C0B87">
        <w:rPr>
          <w:rFonts w:ascii="Verdana" w:eastAsia="Franklin Gothic Book" w:hAnsi="Verdana" w:cs="Franklin Gothic Book"/>
          <w:sz w:val="20"/>
          <w:szCs w:val="20"/>
        </w:rPr>
        <w:t xml:space="preserve"> </w:t>
      </w:r>
      <w:r w:rsidRPr="005C0B87">
        <w:rPr>
          <w:rFonts w:ascii="Verdana" w:hAnsi="Verdana"/>
          <w:sz w:val="20"/>
          <w:szCs w:val="20"/>
        </w:rPr>
        <w:t xml:space="preserve">Presidente y su suplente, serán designados de entre los consejeros municipales propietarios y suplentes respectivamente, por el Consejo Local Electoral a propuesta de su Presidente; </w:t>
      </w:r>
    </w:p>
    <w:p w:rsidR="009D75FF" w:rsidRPr="005C0B87" w:rsidRDefault="00B733E4">
      <w:pPr>
        <w:spacing w:line="240" w:lineRule="auto"/>
        <w:ind w:left="478"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     (RE</w:t>
      </w:r>
      <w:r w:rsidRPr="005C0B87">
        <w:rPr>
          <w:rFonts w:ascii="Verdana" w:hAnsi="Verdana"/>
          <w:sz w:val="20"/>
          <w:szCs w:val="20"/>
        </w:rPr>
        <w:t xml:space="preserve">FORMADA, P.O. 5 DE OCTUBRE DE 2016) </w:t>
      </w:r>
    </w:p>
    <w:p w:rsidR="009D75FF" w:rsidRPr="005C0B87" w:rsidRDefault="00B733E4">
      <w:pPr>
        <w:numPr>
          <w:ilvl w:val="0"/>
          <w:numId w:val="49"/>
        </w:numPr>
        <w:ind w:hanging="566"/>
        <w:rPr>
          <w:rFonts w:ascii="Verdana" w:hAnsi="Verdana"/>
          <w:sz w:val="20"/>
          <w:szCs w:val="20"/>
        </w:rPr>
      </w:pPr>
      <w:r w:rsidRPr="005C0B87">
        <w:rPr>
          <w:rFonts w:ascii="Verdana" w:hAnsi="Verdana"/>
          <w:sz w:val="20"/>
          <w:szCs w:val="20"/>
        </w:rPr>
        <w:t xml:space="preserve">Los Consejeros Municipales Propietarios y Suplentes, serán designados por el Consejo Local Electoral a más tardar el 31 de enero del año de la elección, de acuerdo al siguiente procedimiento: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1"/>
          <w:numId w:val="49"/>
        </w:numPr>
        <w:rPr>
          <w:rFonts w:ascii="Verdana" w:hAnsi="Verdana"/>
          <w:sz w:val="20"/>
          <w:szCs w:val="20"/>
        </w:rPr>
      </w:pPr>
      <w:r w:rsidRPr="005C0B87">
        <w:rPr>
          <w:rFonts w:ascii="Verdana" w:hAnsi="Verdana"/>
          <w:sz w:val="20"/>
          <w:szCs w:val="20"/>
        </w:rPr>
        <w:t>El Consejo Local Elector</w:t>
      </w:r>
      <w:r w:rsidRPr="005C0B87">
        <w:rPr>
          <w:rFonts w:ascii="Verdana" w:hAnsi="Verdana"/>
          <w:sz w:val="20"/>
          <w:szCs w:val="20"/>
        </w:rPr>
        <w:t>al, deberá emitir una convocatoria pública con la debida anticipación a la fecha en que los aspirantes a Consejeros Municipales deban presentar la documentación que les sea solicitada para acreditar los requisitos establecidos para aspirar a la ocupación d</w:t>
      </w:r>
      <w:r w:rsidRPr="005C0B87">
        <w:rPr>
          <w:rFonts w:ascii="Verdana" w:hAnsi="Verdana"/>
          <w:sz w:val="20"/>
          <w:szCs w:val="20"/>
        </w:rPr>
        <w:t xml:space="preserve">el cargo.  </w:t>
      </w:r>
    </w:p>
    <w:p w:rsidR="009D75FF" w:rsidRPr="005C0B87" w:rsidRDefault="00B733E4">
      <w:pPr>
        <w:spacing w:line="240" w:lineRule="auto"/>
        <w:ind w:left="994"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1"/>
          <w:numId w:val="49"/>
        </w:numPr>
        <w:rPr>
          <w:rFonts w:ascii="Verdana" w:hAnsi="Verdana"/>
          <w:sz w:val="20"/>
          <w:szCs w:val="20"/>
        </w:rPr>
      </w:pPr>
      <w:r w:rsidRPr="005C0B87">
        <w:rPr>
          <w:rFonts w:ascii="Verdana" w:hAnsi="Verdana"/>
          <w:sz w:val="20"/>
          <w:szCs w:val="20"/>
        </w:rPr>
        <w:t xml:space="preserve">La convocatoria señalará la documentación que deberán presentar los aspirantes y el desarrollo de las etapas que integrarán el procedimiento de selección, las cuales serán, cuando menos:  </w:t>
      </w:r>
    </w:p>
    <w:p w:rsidR="009D75FF" w:rsidRPr="005C0B87" w:rsidRDefault="00B733E4">
      <w:pPr>
        <w:spacing w:line="240" w:lineRule="auto"/>
        <w:ind w:left="994"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2"/>
          <w:numId w:val="49"/>
        </w:numPr>
        <w:ind w:hanging="425"/>
        <w:rPr>
          <w:rFonts w:ascii="Verdana" w:hAnsi="Verdana"/>
          <w:sz w:val="20"/>
          <w:szCs w:val="20"/>
        </w:rPr>
      </w:pPr>
      <w:r w:rsidRPr="005C0B87">
        <w:rPr>
          <w:rFonts w:ascii="Verdana" w:hAnsi="Verdana"/>
          <w:sz w:val="20"/>
          <w:szCs w:val="20"/>
        </w:rPr>
        <w:t xml:space="preserve">Inscripción de los candidatos; </w:t>
      </w:r>
    </w:p>
    <w:p w:rsidR="009D75FF" w:rsidRPr="005C0B87" w:rsidRDefault="00B733E4">
      <w:pPr>
        <w:numPr>
          <w:ilvl w:val="2"/>
          <w:numId w:val="49"/>
        </w:numPr>
        <w:ind w:hanging="425"/>
        <w:rPr>
          <w:rFonts w:ascii="Verdana" w:hAnsi="Verdana"/>
          <w:sz w:val="20"/>
          <w:szCs w:val="20"/>
        </w:rPr>
      </w:pPr>
      <w:r w:rsidRPr="005C0B87">
        <w:rPr>
          <w:rFonts w:ascii="Verdana" w:hAnsi="Verdana"/>
          <w:sz w:val="20"/>
          <w:szCs w:val="20"/>
        </w:rPr>
        <w:t xml:space="preserve">Revisión de los expedientes y elaboración de las listas de aspirantes que hayan cumplido con los requisitos documentales;  </w:t>
      </w:r>
    </w:p>
    <w:p w:rsidR="009D75FF" w:rsidRPr="005C0B87" w:rsidRDefault="00B733E4">
      <w:pPr>
        <w:numPr>
          <w:ilvl w:val="2"/>
          <w:numId w:val="49"/>
        </w:numPr>
        <w:ind w:hanging="425"/>
        <w:rPr>
          <w:rFonts w:ascii="Verdana" w:hAnsi="Verdana"/>
          <w:sz w:val="20"/>
          <w:szCs w:val="20"/>
        </w:rPr>
      </w:pPr>
      <w:r w:rsidRPr="005C0B87">
        <w:rPr>
          <w:rFonts w:ascii="Verdana" w:hAnsi="Verdana"/>
          <w:sz w:val="20"/>
          <w:szCs w:val="20"/>
        </w:rPr>
        <w:t xml:space="preserve">Presentación de observaciones de los integrantes del Consejo a las listas presentadas; </w:t>
      </w:r>
    </w:p>
    <w:p w:rsidR="009D75FF" w:rsidRPr="005C0B87" w:rsidRDefault="00B733E4">
      <w:pPr>
        <w:numPr>
          <w:ilvl w:val="2"/>
          <w:numId w:val="49"/>
        </w:numPr>
        <w:ind w:hanging="425"/>
        <w:rPr>
          <w:rFonts w:ascii="Verdana" w:hAnsi="Verdana"/>
          <w:sz w:val="20"/>
          <w:szCs w:val="20"/>
        </w:rPr>
      </w:pPr>
      <w:r w:rsidRPr="005C0B87">
        <w:rPr>
          <w:rFonts w:ascii="Verdana" w:hAnsi="Verdana"/>
          <w:sz w:val="20"/>
          <w:szCs w:val="20"/>
        </w:rPr>
        <w:t>Revisión curricular, realización de entrevis</w:t>
      </w:r>
      <w:r w:rsidRPr="005C0B87">
        <w:rPr>
          <w:rFonts w:ascii="Verdana" w:hAnsi="Verdana"/>
          <w:sz w:val="20"/>
          <w:szCs w:val="20"/>
        </w:rPr>
        <w:t xml:space="preserve">tas y su valoración; 5.  Elaboración del dictamen con las respectivas propuestas, y </w:t>
      </w:r>
    </w:p>
    <w:p w:rsidR="009D75FF" w:rsidRPr="005C0B87" w:rsidRDefault="00B733E4">
      <w:pPr>
        <w:ind w:left="1637"/>
        <w:rPr>
          <w:rFonts w:ascii="Verdana" w:hAnsi="Verdana"/>
          <w:sz w:val="20"/>
          <w:szCs w:val="20"/>
        </w:rPr>
      </w:pPr>
      <w:r w:rsidRPr="005C0B87">
        <w:rPr>
          <w:rFonts w:ascii="Verdana" w:hAnsi="Verdana"/>
          <w:sz w:val="20"/>
          <w:szCs w:val="20"/>
        </w:rPr>
        <w:t xml:space="preserve">6.  Aprobación. </w:t>
      </w:r>
    </w:p>
    <w:p w:rsidR="009D75FF" w:rsidRPr="005C0B87" w:rsidRDefault="00B733E4">
      <w:pPr>
        <w:spacing w:line="240" w:lineRule="auto"/>
        <w:ind w:left="994"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1"/>
          <w:numId w:val="49"/>
        </w:numPr>
        <w:rPr>
          <w:rFonts w:ascii="Verdana" w:hAnsi="Verdana"/>
          <w:sz w:val="20"/>
          <w:szCs w:val="20"/>
        </w:rPr>
      </w:pPr>
      <w:r w:rsidRPr="005C0B87">
        <w:rPr>
          <w:rFonts w:ascii="Verdana" w:hAnsi="Verdana"/>
          <w:sz w:val="20"/>
          <w:szCs w:val="20"/>
        </w:rPr>
        <w:t xml:space="preserve">Para la designación de los consejeros municipales, se deberá tomar en consideración los siguientes criterios:  </w:t>
      </w:r>
    </w:p>
    <w:p w:rsidR="009D75FF" w:rsidRPr="005C0B87" w:rsidRDefault="00B733E4">
      <w:pPr>
        <w:spacing w:line="240" w:lineRule="auto"/>
        <w:ind w:left="994"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2"/>
          <w:numId w:val="49"/>
        </w:numPr>
        <w:ind w:hanging="425"/>
        <w:rPr>
          <w:rFonts w:ascii="Verdana" w:hAnsi="Verdana"/>
          <w:sz w:val="20"/>
          <w:szCs w:val="20"/>
        </w:rPr>
      </w:pPr>
      <w:r w:rsidRPr="005C0B87">
        <w:rPr>
          <w:rFonts w:ascii="Verdana" w:hAnsi="Verdana"/>
          <w:sz w:val="20"/>
          <w:szCs w:val="20"/>
        </w:rPr>
        <w:t xml:space="preserve">Compromiso democrático;  </w:t>
      </w:r>
    </w:p>
    <w:p w:rsidR="009D75FF" w:rsidRPr="005C0B87" w:rsidRDefault="00B733E4">
      <w:pPr>
        <w:numPr>
          <w:ilvl w:val="2"/>
          <w:numId w:val="49"/>
        </w:numPr>
        <w:ind w:hanging="425"/>
        <w:rPr>
          <w:rFonts w:ascii="Verdana" w:hAnsi="Verdana"/>
          <w:sz w:val="20"/>
          <w:szCs w:val="20"/>
        </w:rPr>
      </w:pPr>
      <w:r w:rsidRPr="005C0B87">
        <w:rPr>
          <w:rFonts w:ascii="Verdana" w:hAnsi="Verdana"/>
          <w:sz w:val="20"/>
          <w:szCs w:val="20"/>
        </w:rPr>
        <w:t>Paridad de g</w:t>
      </w:r>
      <w:r w:rsidRPr="005C0B87">
        <w:rPr>
          <w:rFonts w:ascii="Verdana" w:hAnsi="Verdana"/>
          <w:sz w:val="20"/>
          <w:szCs w:val="20"/>
        </w:rPr>
        <w:t xml:space="preserve">énero;  </w:t>
      </w:r>
    </w:p>
    <w:p w:rsidR="009D75FF" w:rsidRPr="005C0B87" w:rsidRDefault="00B733E4">
      <w:pPr>
        <w:numPr>
          <w:ilvl w:val="2"/>
          <w:numId w:val="49"/>
        </w:numPr>
        <w:ind w:hanging="425"/>
        <w:rPr>
          <w:rFonts w:ascii="Verdana" w:hAnsi="Verdana"/>
          <w:sz w:val="20"/>
          <w:szCs w:val="20"/>
        </w:rPr>
      </w:pPr>
      <w:r w:rsidRPr="005C0B87">
        <w:rPr>
          <w:rFonts w:ascii="Verdana" w:hAnsi="Verdana"/>
          <w:sz w:val="20"/>
          <w:szCs w:val="20"/>
        </w:rPr>
        <w:t xml:space="preserve">Prestigio público y profesional;  </w:t>
      </w:r>
    </w:p>
    <w:p w:rsidR="009D75FF" w:rsidRPr="005C0B87" w:rsidRDefault="00B733E4">
      <w:pPr>
        <w:numPr>
          <w:ilvl w:val="2"/>
          <w:numId w:val="49"/>
        </w:numPr>
        <w:ind w:hanging="425"/>
        <w:rPr>
          <w:rFonts w:ascii="Verdana" w:hAnsi="Verdana"/>
          <w:sz w:val="20"/>
          <w:szCs w:val="20"/>
        </w:rPr>
      </w:pPr>
      <w:r w:rsidRPr="005C0B87">
        <w:rPr>
          <w:rFonts w:ascii="Verdana" w:hAnsi="Verdana"/>
          <w:sz w:val="20"/>
          <w:szCs w:val="20"/>
        </w:rPr>
        <w:t xml:space="preserve">Pluralidad cultural de la entidad;  5. Conocimiento de la materia electoral, y  </w:t>
      </w:r>
    </w:p>
    <w:p w:rsidR="009D75FF" w:rsidRPr="005C0B87" w:rsidRDefault="00B733E4">
      <w:pPr>
        <w:ind w:left="1637"/>
        <w:rPr>
          <w:rFonts w:ascii="Verdana" w:hAnsi="Verdana"/>
          <w:sz w:val="20"/>
          <w:szCs w:val="20"/>
        </w:rPr>
      </w:pPr>
      <w:r w:rsidRPr="005C0B87">
        <w:rPr>
          <w:rFonts w:ascii="Verdana" w:hAnsi="Verdana"/>
          <w:sz w:val="20"/>
          <w:szCs w:val="20"/>
        </w:rPr>
        <w:t xml:space="preserve">6. Participación comunitaria o ciudadana.  </w:t>
      </w:r>
    </w:p>
    <w:p w:rsidR="009D75FF" w:rsidRPr="005C0B87" w:rsidRDefault="00B733E4">
      <w:pPr>
        <w:spacing w:line="240" w:lineRule="auto"/>
        <w:ind w:left="994"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1"/>
          <w:numId w:val="49"/>
        </w:numPr>
        <w:rPr>
          <w:rFonts w:ascii="Verdana" w:hAnsi="Verdana"/>
          <w:sz w:val="20"/>
          <w:szCs w:val="20"/>
        </w:rPr>
      </w:pPr>
      <w:r w:rsidRPr="005C0B87">
        <w:rPr>
          <w:rFonts w:ascii="Verdana" w:hAnsi="Verdana"/>
          <w:sz w:val="20"/>
          <w:szCs w:val="20"/>
        </w:rPr>
        <w:t>El procedimiento deberá ajustarse al principio de máxima publicidad. Los consejos ten</w:t>
      </w:r>
      <w:r w:rsidRPr="005C0B87">
        <w:rPr>
          <w:rFonts w:ascii="Verdana" w:hAnsi="Verdana"/>
          <w:sz w:val="20"/>
          <w:szCs w:val="20"/>
        </w:rPr>
        <w:t xml:space="preserve">drán que designarse mediante un dictamen que pondere la valoración de los requisitos en el conjunto del Consejo Municipal como órgano colegiado.  </w:t>
      </w:r>
    </w:p>
    <w:p w:rsidR="009D75FF" w:rsidRPr="005C0B87" w:rsidRDefault="00B733E4">
      <w:pPr>
        <w:spacing w:line="240" w:lineRule="auto"/>
        <w:ind w:left="994"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1"/>
          <w:numId w:val="49"/>
        </w:numPr>
        <w:rPr>
          <w:rFonts w:ascii="Verdana" w:hAnsi="Verdana"/>
          <w:sz w:val="20"/>
          <w:szCs w:val="20"/>
        </w:rPr>
      </w:pPr>
      <w:r w:rsidRPr="005C0B87">
        <w:rPr>
          <w:rFonts w:ascii="Verdana" w:hAnsi="Verdana"/>
          <w:sz w:val="20"/>
          <w:szCs w:val="20"/>
        </w:rPr>
        <w:t>La designación los Consejeros Municipales deberán ser aprobados por al menos el voto de cinco Consejeros El</w:t>
      </w:r>
      <w:r w:rsidRPr="005C0B87">
        <w:rPr>
          <w:rFonts w:ascii="Verdana" w:hAnsi="Verdana"/>
          <w:sz w:val="20"/>
          <w:szCs w:val="20"/>
        </w:rPr>
        <w:t xml:space="preserve">ectorales del Consejo Local Electoral. </w:t>
      </w:r>
    </w:p>
    <w:p w:rsidR="009D75FF" w:rsidRPr="005C0B87" w:rsidRDefault="00B733E4">
      <w:pPr>
        <w:spacing w:line="240" w:lineRule="auto"/>
        <w:ind w:left="478"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49"/>
        </w:numPr>
        <w:ind w:hanging="566"/>
        <w:rPr>
          <w:rFonts w:ascii="Verdana" w:hAnsi="Verdana"/>
          <w:sz w:val="20"/>
          <w:szCs w:val="20"/>
        </w:rPr>
      </w:pPr>
      <w:r w:rsidRPr="005C0B87">
        <w:rPr>
          <w:rFonts w:ascii="Verdana" w:hAnsi="Verdana"/>
          <w:sz w:val="20"/>
          <w:szCs w:val="20"/>
        </w:rPr>
        <w:lastRenderedPageBreak/>
        <w:t xml:space="preserve">El Secretario será designado por el Consejo Municipal Electoral que corresponda a propuesta de su Presidente, al igual que su respectivo suplente.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(REFORMADO, P.O. 5 DE OCTUBRE DE 2016) </w:t>
      </w:r>
    </w:p>
    <w:p w:rsidR="009D75FF" w:rsidRPr="005C0B87" w:rsidRDefault="00B733E4">
      <w:pPr>
        <w:rPr>
          <w:rFonts w:ascii="Verdana" w:hAnsi="Verdana"/>
          <w:sz w:val="20"/>
          <w:szCs w:val="20"/>
        </w:rPr>
      </w:pPr>
      <w:r w:rsidRPr="005C0B87">
        <w:rPr>
          <w:rFonts w:ascii="Verdana" w:hAnsi="Verdana"/>
          <w:sz w:val="20"/>
          <w:szCs w:val="20"/>
        </w:rPr>
        <w:t xml:space="preserve">El Presidente y los Consejeros Municipales tendrán voz y voto. El Secretario y los representantes de los partidos políticos y candidatos independientes únicamente derecho a voz.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(REFORMADO [PRIMER PÁRRAFO] P.O. 5 DE OCTUBRE DE 2016) </w:t>
      </w:r>
    </w:p>
    <w:p w:rsidR="009D75FF" w:rsidRPr="005C0B87" w:rsidRDefault="00B733E4">
      <w:pPr>
        <w:rPr>
          <w:rFonts w:ascii="Verdana" w:hAnsi="Verdana"/>
          <w:sz w:val="20"/>
          <w:szCs w:val="20"/>
        </w:rPr>
      </w:pPr>
      <w:r w:rsidRPr="005C0B87">
        <w:rPr>
          <w:rFonts w:ascii="Verdana" w:hAnsi="Verdana"/>
          <w:b/>
          <w:sz w:val="20"/>
          <w:szCs w:val="20"/>
        </w:rPr>
        <w:t>Artículo 94.-</w:t>
      </w:r>
      <w:r w:rsidRPr="005C0B87">
        <w:rPr>
          <w:rFonts w:ascii="Verdana" w:hAnsi="Verdana"/>
          <w:sz w:val="20"/>
          <w:szCs w:val="20"/>
        </w:rPr>
        <w:t>.</w:t>
      </w:r>
      <w:r w:rsidRPr="005C0B87">
        <w:rPr>
          <w:rFonts w:ascii="Verdana" w:eastAsia="Franklin Gothic Book" w:hAnsi="Verdana" w:cs="Franklin Gothic Book"/>
          <w:sz w:val="20"/>
          <w:szCs w:val="20"/>
        </w:rPr>
        <w:t xml:space="preserve"> </w:t>
      </w:r>
      <w:r w:rsidRPr="005C0B87">
        <w:rPr>
          <w:rFonts w:ascii="Verdana" w:hAnsi="Verdana"/>
          <w:sz w:val="20"/>
          <w:szCs w:val="20"/>
        </w:rPr>
        <w:t>Para</w:t>
      </w:r>
      <w:r w:rsidRPr="005C0B87">
        <w:rPr>
          <w:rFonts w:ascii="Verdana" w:hAnsi="Verdana"/>
          <w:sz w:val="20"/>
          <w:szCs w:val="20"/>
        </w:rPr>
        <w:t xml:space="preserve"> ser Presidente o Secretario de los Consejos Municipales Electorales, al igual que sus respectivos suplentes, se requiere contar con estudios mínimos del nivel medio superior. Se preferirá a quienes cuenten con estudios de educación superior.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(REFORMADO</w:t>
      </w:r>
      <w:r w:rsidRPr="005C0B87">
        <w:rPr>
          <w:rFonts w:ascii="Verdana" w:hAnsi="Verdana"/>
          <w:sz w:val="20"/>
          <w:szCs w:val="20"/>
        </w:rPr>
        <w:t xml:space="preserve">, P.O. 5 DE OCTUBRE DE 2016) </w:t>
      </w:r>
    </w:p>
    <w:p w:rsidR="009D75FF" w:rsidRPr="005C0B87" w:rsidRDefault="00B733E4">
      <w:pPr>
        <w:rPr>
          <w:rFonts w:ascii="Verdana" w:hAnsi="Verdana"/>
          <w:sz w:val="20"/>
          <w:szCs w:val="20"/>
        </w:rPr>
      </w:pPr>
      <w:r w:rsidRPr="005C0B87">
        <w:rPr>
          <w:rFonts w:ascii="Verdana" w:hAnsi="Verdana"/>
          <w:sz w:val="20"/>
          <w:szCs w:val="20"/>
        </w:rPr>
        <w:t xml:space="preserve">Los Consejeros Municipales al igual que los suplentes comunes, deberán: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50"/>
        </w:numPr>
        <w:ind w:hanging="569"/>
        <w:rPr>
          <w:rFonts w:ascii="Verdana" w:hAnsi="Verdana"/>
          <w:sz w:val="20"/>
          <w:szCs w:val="20"/>
        </w:rPr>
      </w:pPr>
      <w:r w:rsidRPr="005C0B87">
        <w:rPr>
          <w:rFonts w:ascii="Verdana" w:hAnsi="Verdana"/>
          <w:sz w:val="20"/>
          <w:szCs w:val="20"/>
        </w:rPr>
        <w:t xml:space="preserve">Tener la calidad de electores; </w:t>
      </w:r>
    </w:p>
    <w:p w:rsidR="009D75FF" w:rsidRPr="005C0B87" w:rsidRDefault="00B733E4">
      <w:pPr>
        <w:spacing w:line="240" w:lineRule="auto"/>
        <w:ind w:left="1114"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50"/>
        </w:numPr>
        <w:ind w:hanging="569"/>
        <w:rPr>
          <w:rFonts w:ascii="Verdana" w:hAnsi="Verdana"/>
          <w:sz w:val="20"/>
          <w:szCs w:val="20"/>
        </w:rPr>
      </w:pPr>
      <w:r w:rsidRPr="005C0B87">
        <w:rPr>
          <w:rFonts w:ascii="Verdana" w:hAnsi="Verdana"/>
          <w:sz w:val="20"/>
          <w:szCs w:val="20"/>
        </w:rPr>
        <w:t xml:space="preserve">Ser vecinos del Estado de Nayarit; </w:t>
      </w:r>
    </w:p>
    <w:p w:rsidR="009D75FF" w:rsidRPr="005C0B87" w:rsidRDefault="00B733E4">
      <w:pPr>
        <w:spacing w:line="240" w:lineRule="auto"/>
        <w:ind w:left="1114"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      (REFORMADA, P.O. 5 DE OCTUBRE DE 2016) </w:t>
      </w:r>
    </w:p>
    <w:p w:rsidR="009D75FF" w:rsidRPr="005C0B87" w:rsidRDefault="00B733E4">
      <w:pPr>
        <w:numPr>
          <w:ilvl w:val="0"/>
          <w:numId w:val="50"/>
        </w:numPr>
        <w:spacing w:line="237" w:lineRule="auto"/>
        <w:ind w:hanging="569"/>
        <w:rPr>
          <w:rFonts w:ascii="Verdana" w:hAnsi="Verdana"/>
          <w:sz w:val="20"/>
          <w:szCs w:val="20"/>
        </w:rPr>
      </w:pPr>
      <w:r w:rsidRPr="005C0B87">
        <w:rPr>
          <w:rFonts w:ascii="Verdana" w:hAnsi="Verdana"/>
          <w:sz w:val="20"/>
          <w:szCs w:val="20"/>
        </w:rPr>
        <w:t xml:space="preserve">Tener un modo honesto de vivir y no contar con antecedentes </w:t>
      </w:r>
    </w:p>
    <w:p w:rsidR="009D75FF" w:rsidRPr="005C0B87" w:rsidRDefault="00B733E4">
      <w:pPr>
        <w:ind w:left="1124"/>
        <w:rPr>
          <w:rFonts w:ascii="Verdana" w:hAnsi="Verdana"/>
          <w:sz w:val="20"/>
          <w:szCs w:val="20"/>
        </w:rPr>
      </w:pPr>
      <w:r w:rsidRPr="005C0B87">
        <w:rPr>
          <w:rFonts w:ascii="Verdana" w:hAnsi="Verdana"/>
          <w:sz w:val="20"/>
          <w:szCs w:val="20"/>
        </w:rPr>
        <w:t xml:space="preserve">penales, salvo si se tratase de delitos no intencionales, y </w:t>
      </w:r>
    </w:p>
    <w:p w:rsidR="009D75FF" w:rsidRPr="005C0B87" w:rsidRDefault="00B733E4">
      <w:pPr>
        <w:spacing w:line="240" w:lineRule="auto"/>
        <w:ind w:left="1114"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50"/>
        </w:numPr>
        <w:ind w:hanging="569"/>
        <w:rPr>
          <w:rFonts w:ascii="Verdana" w:hAnsi="Verdana"/>
          <w:sz w:val="20"/>
          <w:szCs w:val="20"/>
        </w:rPr>
      </w:pPr>
      <w:r w:rsidRPr="005C0B87">
        <w:rPr>
          <w:rFonts w:ascii="Verdana" w:hAnsi="Verdana"/>
          <w:sz w:val="20"/>
          <w:szCs w:val="20"/>
        </w:rPr>
        <w:t xml:space="preserve">Tener como mínimo veinticinco años de edad al momento de la designación.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DEROGADO [ÚLTIMO PÁRRAFO] P.O. 5 DE OCTUBRE DE 2016 </w:t>
      </w:r>
    </w:p>
    <w:p w:rsidR="009D75FF" w:rsidRPr="005C0B87" w:rsidRDefault="00B733E4">
      <w:pPr>
        <w:spacing w:line="240" w:lineRule="auto"/>
        <w:ind w:left="0" w:firstLine="0"/>
        <w:jc w:val="center"/>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(REFORMADO, P.O. 5 DE OCTUBRE DE 2016) </w:t>
      </w:r>
    </w:p>
    <w:p w:rsidR="009D75FF" w:rsidRPr="005C0B87" w:rsidRDefault="00B733E4">
      <w:pPr>
        <w:spacing w:line="231" w:lineRule="auto"/>
        <w:ind w:left="142" w:firstLine="0"/>
        <w:jc w:val="left"/>
        <w:rPr>
          <w:rFonts w:ascii="Verdana" w:hAnsi="Verdana"/>
          <w:sz w:val="20"/>
          <w:szCs w:val="20"/>
        </w:rPr>
      </w:pPr>
      <w:r w:rsidRPr="005C0B87">
        <w:rPr>
          <w:rFonts w:ascii="Verdana" w:hAnsi="Verdana"/>
          <w:b/>
          <w:sz w:val="20"/>
          <w:szCs w:val="20"/>
        </w:rPr>
        <w:t xml:space="preserve">Artículo 95.- </w:t>
      </w:r>
      <w:r w:rsidRPr="005C0B87">
        <w:rPr>
          <w:rFonts w:ascii="Verdana" w:hAnsi="Verdana"/>
          <w:sz w:val="20"/>
          <w:szCs w:val="20"/>
        </w:rPr>
        <w:t xml:space="preserve">Los Consejos Municipales Electorales deberán integrarse e iniciar su funcionamiento durante los primeros quince días del mes de febrero del año de la elección.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 xml:space="preserve">Artículo 96.- </w:t>
      </w:r>
      <w:r w:rsidRPr="005C0B87">
        <w:rPr>
          <w:rFonts w:ascii="Verdana" w:hAnsi="Verdana"/>
          <w:sz w:val="20"/>
          <w:szCs w:val="20"/>
        </w:rPr>
        <w:t xml:space="preserve">Los Consejos Municipales </w:t>
      </w:r>
      <w:r w:rsidRPr="005C0B87">
        <w:rPr>
          <w:rFonts w:ascii="Verdana" w:hAnsi="Verdana"/>
          <w:sz w:val="20"/>
          <w:szCs w:val="20"/>
        </w:rPr>
        <w:t>Electorales, sesionarán por lo menos una vez al mes, hasta la terminación del proceso electoral, de ser necesario.</w:t>
      </w: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Los Consejos Municipales Electorales cesarán en sus funciones quince días después de la conclusión del proceso electoral en lo que corresp</w:t>
      </w:r>
      <w:r w:rsidRPr="005C0B87">
        <w:rPr>
          <w:rFonts w:ascii="Verdana" w:hAnsi="Verdana"/>
          <w:sz w:val="20"/>
          <w:szCs w:val="20"/>
        </w:rPr>
        <w:t xml:space="preserve">onde a las diferentes elecciones en su demarcación municipal.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 xml:space="preserve">Artículo 97.- </w:t>
      </w:r>
      <w:r w:rsidRPr="005C0B87">
        <w:rPr>
          <w:rFonts w:ascii="Verdana" w:hAnsi="Verdana"/>
          <w:sz w:val="20"/>
          <w:szCs w:val="20"/>
        </w:rPr>
        <w:t xml:space="preserve">Los Consejos Municipales Electorales tendrán las siguientes atribuciones: </w:t>
      </w: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51"/>
        </w:numPr>
        <w:ind w:hanging="689"/>
        <w:rPr>
          <w:rFonts w:ascii="Verdana" w:hAnsi="Verdana"/>
          <w:sz w:val="20"/>
          <w:szCs w:val="20"/>
        </w:rPr>
      </w:pPr>
      <w:r w:rsidRPr="005C0B87">
        <w:rPr>
          <w:rFonts w:ascii="Verdana" w:hAnsi="Verdana"/>
          <w:sz w:val="20"/>
          <w:szCs w:val="20"/>
        </w:rPr>
        <w:t xml:space="preserve">Cumplir y vigilar la observancia de esta ley y demás disposiciones </w:t>
      </w:r>
    </w:p>
    <w:p w:rsidR="009D75FF" w:rsidRPr="005C0B87" w:rsidRDefault="00B733E4">
      <w:pPr>
        <w:ind w:left="1124"/>
        <w:rPr>
          <w:rFonts w:ascii="Verdana" w:hAnsi="Verdana"/>
          <w:sz w:val="20"/>
          <w:szCs w:val="20"/>
        </w:rPr>
      </w:pPr>
      <w:r w:rsidRPr="005C0B87">
        <w:rPr>
          <w:rFonts w:ascii="Verdana" w:hAnsi="Verdana"/>
          <w:sz w:val="20"/>
          <w:szCs w:val="20"/>
        </w:rPr>
        <w:t xml:space="preserve">relativas; </w:t>
      </w:r>
    </w:p>
    <w:p w:rsidR="009D75FF" w:rsidRPr="005C0B87" w:rsidRDefault="00B733E4">
      <w:pPr>
        <w:spacing w:line="240" w:lineRule="auto"/>
        <w:ind w:left="42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51"/>
        </w:numPr>
        <w:ind w:hanging="689"/>
        <w:rPr>
          <w:rFonts w:ascii="Verdana" w:hAnsi="Verdana"/>
          <w:sz w:val="20"/>
          <w:szCs w:val="20"/>
        </w:rPr>
      </w:pPr>
      <w:r w:rsidRPr="005C0B87">
        <w:rPr>
          <w:rFonts w:ascii="Verdana" w:hAnsi="Verdana"/>
          <w:sz w:val="20"/>
          <w:szCs w:val="20"/>
        </w:rPr>
        <w:t>Cumplir con los a</w:t>
      </w:r>
      <w:r w:rsidRPr="005C0B87">
        <w:rPr>
          <w:rFonts w:ascii="Verdana" w:hAnsi="Verdana"/>
          <w:sz w:val="20"/>
          <w:szCs w:val="20"/>
        </w:rPr>
        <w:t xml:space="preserve">cuerdos que dicte el Consejo Local Electoral; </w:t>
      </w:r>
    </w:p>
    <w:p w:rsidR="009D75FF" w:rsidRPr="005C0B87" w:rsidRDefault="00B733E4">
      <w:pPr>
        <w:spacing w:line="240" w:lineRule="auto"/>
        <w:ind w:left="42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51"/>
        </w:numPr>
        <w:ind w:hanging="689"/>
        <w:rPr>
          <w:rFonts w:ascii="Verdana" w:hAnsi="Verdana"/>
          <w:sz w:val="20"/>
          <w:szCs w:val="20"/>
        </w:rPr>
      </w:pPr>
      <w:r w:rsidRPr="005C0B87">
        <w:rPr>
          <w:rFonts w:ascii="Verdana" w:hAnsi="Verdana"/>
          <w:sz w:val="20"/>
          <w:szCs w:val="20"/>
        </w:rPr>
        <w:t xml:space="preserve">Vigilar e intervenir en la preparación, desarrollo y vigilancia del proceso electoral en su respectivo Municipio; </w:t>
      </w:r>
    </w:p>
    <w:p w:rsidR="009D75FF" w:rsidRPr="005C0B87" w:rsidRDefault="00B733E4">
      <w:pPr>
        <w:spacing w:line="240" w:lineRule="auto"/>
        <w:ind w:left="42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51"/>
        </w:numPr>
        <w:ind w:hanging="689"/>
        <w:rPr>
          <w:rFonts w:ascii="Verdana" w:hAnsi="Verdana"/>
          <w:sz w:val="20"/>
          <w:szCs w:val="20"/>
        </w:rPr>
      </w:pPr>
      <w:r w:rsidRPr="005C0B87">
        <w:rPr>
          <w:rFonts w:ascii="Verdana" w:hAnsi="Verdana"/>
          <w:sz w:val="20"/>
          <w:szCs w:val="20"/>
        </w:rPr>
        <w:t xml:space="preserve">DEROGADA, P.O. 5 DE OCTUBRE DE 2016 </w:t>
      </w:r>
    </w:p>
    <w:p w:rsidR="009D75FF" w:rsidRPr="005C0B87" w:rsidRDefault="00B733E4">
      <w:pPr>
        <w:spacing w:line="240" w:lineRule="auto"/>
        <w:ind w:left="42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51"/>
        </w:numPr>
        <w:ind w:hanging="689"/>
        <w:rPr>
          <w:rFonts w:ascii="Verdana" w:hAnsi="Verdana"/>
          <w:sz w:val="20"/>
          <w:szCs w:val="20"/>
        </w:rPr>
      </w:pPr>
      <w:r w:rsidRPr="005C0B87">
        <w:rPr>
          <w:rFonts w:ascii="Verdana" w:hAnsi="Verdana"/>
          <w:sz w:val="20"/>
          <w:szCs w:val="20"/>
        </w:rPr>
        <w:t>Vigilar que las mesas directivas de las casillas se</w:t>
      </w:r>
      <w:r w:rsidRPr="005C0B87">
        <w:rPr>
          <w:rFonts w:ascii="Verdana" w:hAnsi="Verdana"/>
          <w:sz w:val="20"/>
          <w:szCs w:val="20"/>
        </w:rPr>
        <w:t xml:space="preserve"> instalen en los términos de la ley; </w:t>
      </w:r>
    </w:p>
    <w:p w:rsidR="009D75FF" w:rsidRPr="005C0B87" w:rsidRDefault="00B733E4">
      <w:pPr>
        <w:spacing w:line="240" w:lineRule="auto"/>
        <w:ind w:left="425" w:firstLine="0"/>
        <w:jc w:val="left"/>
        <w:rPr>
          <w:rFonts w:ascii="Verdana" w:hAnsi="Verdana"/>
          <w:sz w:val="20"/>
          <w:szCs w:val="20"/>
        </w:rPr>
      </w:pPr>
      <w:r w:rsidRPr="005C0B87">
        <w:rPr>
          <w:rFonts w:ascii="Verdana" w:hAnsi="Verdana"/>
          <w:sz w:val="20"/>
          <w:szCs w:val="20"/>
        </w:rPr>
        <w:lastRenderedPageBreak/>
        <w:t xml:space="preserve"> </w:t>
      </w:r>
    </w:p>
    <w:p w:rsidR="009D75FF" w:rsidRPr="005C0B87" w:rsidRDefault="00B733E4">
      <w:pPr>
        <w:numPr>
          <w:ilvl w:val="0"/>
          <w:numId w:val="51"/>
        </w:numPr>
        <w:ind w:hanging="689"/>
        <w:rPr>
          <w:rFonts w:ascii="Verdana" w:hAnsi="Verdana"/>
          <w:sz w:val="20"/>
          <w:szCs w:val="20"/>
        </w:rPr>
      </w:pPr>
      <w:r w:rsidRPr="005C0B87">
        <w:rPr>
          <w:rFonts w:ascii="Verdana" w:hAnsi="Verdana"/>
          <w:sz w:val="20"/>
          <w:szCs w:val="20"/>
        </w:rPr>
        <w:t xml:space="preserve">Registrar las planillas, fórmulas y listas de candidatos que participen en la elección para integrar los Ayuntamientos; </w:t>
      </w:r>
    </w:p>
    <w:p w:rsidR="009D75FF" w:rsidRPr="005C0B87" w:rsidRDefault="00B733E4">
      <w:pPr>
        <w:spacing w:line="240" w:lineRule="auto"/>
        <w:ind w:left="42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51"/>
        </w:numPr>
        <w:ind w:hanging="689"/>
        <w:rPr>
          <w:rFonts w:ascii="Verdana" w:hAnsi="Verdana"/>
          <w:sz w:val="20"/>
          <w:szCs w:val="20"/>
        </w:rPr>
      </w:pPr>
      <w:r w:rsidRPr="005C0B87">
        <w:rPr>
          <w:rFonts w:ascii="Verdana" w:hAnsi="Verdana"/>
          <w:sz w:val="20"/>
          <w:szCs w:val="20"/>
        </w:rPr>
        <w:t xml:space="preserve">Aprobar a propuesta de su Presidente, el nombramiento del personal técnico y operativo necesario para el cumplimiento de sus funciones de acuerdo con la estructura y lineamientos del Consejo Local </w:t>
      </w:r>
    </w:p>
    <w:p w:rsidR="009D75FF" w:rsidRPr="005C0B87" w:rsidRDefault="00B733E4">
      <w:pPr>
        <w:ind w:left="1124"/>
        <w:rPr>
          <w:rFonts w:ascii="Verdana" w:hAnsi="Verdana"/>
          <w:sz w:val="20"/>
          <w:szCs w:val="20"/>
        </w:rPr>
      </w:pPr>
      <w:r w:rsidRPr="005C0B87">
        <w:rPr>
          <w:rFonts w:ascii="Verdana" w:hAnsi="Verdana"/>
          <w:sz w:val="20"/>
          <w:szCs w:val="20"/>
        </w:rPr>
        <w:t xml:space="preserve">Electoral; </w:t>
      </w:r>
    </w:p>
    <w:p w:rsidR="009D75FF" w:rsidRPr="005C0B87" w:rsidRDefault="00B733E4">
      <w:pPr>
        <w:spacing w:line="240" w:lineRule="auto"/>
        <w:ind w:left="42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51"/>
        </w:numPr>
        <w:ind w:hanging="689"/>
        <w:rPr>
          <w:rFonts w:ascii="Verdana" w:hAnsi="Verdana"/>
          <w:sz w:val="20"/>
          <w:szCs w:val="20"/>
        </w:rPr>
      </w:pPr>
      <w:r w:rsidRPr="005C0B87">
        <w:rPr>
          <w:rFonts w:ascii="Verdana" w:hAnsi="Verdana"/>
          <w:sz w:val="20"/>
          <w:szCs w:val="20"/>
        </w:rPr>
        <w:t xml:space="preserve">DEROGADA, P.O. 5 DE OCTUBRE DE 2016 </w:t>
      </w:r>
    </w:p>
    <w:p w:rsidR="009D75FF" w:rsidRPr="005C0B87" w:rsidRDefault="00B733E4">
      <w:pPr>
        <w:spacing w:line="240" w:lineRule="auto"/>
        <w:ind w:left="42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ind w:left="435"/>
        <w:rPr>
          <w:rFonts w:ascii="Verdana" w:hAnsi="Verdana"/>
          <w:sz w:val="20"/>
          <w:szCs w:val="20"/>
        </w:rPr>
      </w:pPr>
      <w:r w:rsidRPr="005C0B87">
        <w:rPr>
          <w:rFonts w:ascii="Verdana" w:hAnsi="Verdana"/>
          <w:sz w:val="20"/>
          <w:szCs w:val="20"/>
        </w:rPr>
        <w:t>(REFO</w:t>
      </w:r>
      <w:r w:rsidRPr="005C0B87">
        <w:rPr>
          <w:rFonts w:ascii="Verdana" w:hAnsi="Verdana"/>
          <w:sz w:val="20"/>
          <w:szCs w:val="20"/>
        </w:rPr>
        <w:t xml:space="preserve">RMADA, P.O. 5 DE OCTUBRE DE 2016) </w:t>
      </w:r>
    </w:p>
    <w:p w:rsidR="009D75FF" w:rsidRPr="005C0B87" w:rsidRDefault="00B733E4">
      <w:pPr>
        <w:numPr>
          <w:ilvl w:val="0"/>
          <w:numId w:val="51"/>
        </w:numPr>
        <w:ind w:hanging="689"/>
        <w:rPr>
          <w:rFonts w:ascii="Verdana" w:hAnsi="Verdana"/>
          <w:sz w:val="20"/>
          <w:szCs w:val="20"/>
        </w:rPr>
      </w:pPr>
      <w:r w:rsidRPr="005C0B87">
        <w:rPr>
          <w:rFonts w:ascii="Verdana" w:hAnsi="Verdana"/>
          <w:sz w:val="20"/>
          <w:szCs w:val="20"/>
        </w:rPr>
        <w:t>Registrar</w:t>
      </w:r>
      <w:r w:rsidRPr="005C0B87">
        <w:rPr>
          <w:rFonts w:ascii="Verdana" w:eastAsia="Franklin Gothic Book" w:hAnsi="Verdana" w:cs="Franklin Gothic Book"/>
          <w:sz w:val="20"/>
          <w:szCs w:val="20"/>
        </w:rPr>
        <w:t xml:space="preserve"> </w:t>
      </w:r>
      <w:r w:rsidRPr="005C0B87">
        <w:rPr>
          <w:rFonts w:ascii="Verdana" w:hAnsi="Verdana"/>
          <w:sz w:val="20"/>
          <w:szCs w:val="20"/>
        </w:rPr>
        <w:t xml:space="preserve">cuando proceda, los nombramientos de los representantes generales de los partidos políticos y los candidatos independientes, ante las mesas directivas de casilla; </w:t>
      </w:r>
    </w:p>
    <w:p w:rsidR="009D75FF" w:rsidRPr="005C0B87" w:rsidRDefault="00B733E4">
      <w:pPr>
        <w:spacing w:line="240" w:lineRule="auto"/>
        <w:ind w:left="42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51"/>
        </w:numPr>
        <w:ind w:hanging="689"/>
        <w:rPr>
          <w:rFonts w:ascii="Verdana" w:hAnsi="Verdana"/>
          <w:sz w:val="20"/>
          <w:szCs w:val="20"/>
        </w:rPr>
      </w:pPr>
      <w:r w:rsidRPr="005C0B87">
        <w:rPr>
          <w:rFonts w:ascii="Verdana" w:hAnsi="Verdana"/>
          <w:sz w:val="20"/>
          <w:szCs w:val="20"/>
        </w:rPr>
        <w:t>Recibir del Consejo Local Electoral las lista</w:t>
      </w:r>
      <w:r w:rsidRPr="005C0B87">
        <w:rPr>
          <w:rFonts w:ascii="Verdana" w:hAnsi="Verdana"/>
          <w:sz w:val="20"/>
          <w:szCs w:val="20"/>
        </w:rPr>
        <w:t xml:space="preserve">s nominales de electores, boletas y formatos para los comicios de Gobernador, Diputados y Ayuntamientos; </w:t>
      </w:r>
    </w:p>
    <w:p w:rsidR="009D75FF" w:rsidRPr="005C0B87" w:rsidRDefault="00B733E4">
      <w:pPr>
        <w:spacing w:line="240" w:lineRule="auto"/>
        <w:ind w:left="42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ind w:left="435"/>
        <w:rPr>
          <w:rFonts w:ascii="Verdana" w:hAnsi="Verdana"/>
          <w:sz w:val="20"/>
          <w:szCs w:val="20"/>
        </w:rPr>
      </w:pPr>
      <w:r w:rsidRPr="005C0B87">
        <w:rPr>
          <w:rFonts w:ascii="Verdana" w:hAnsi="Verdana"/>
          <w:sz w:val="20"/>
          <w:szCs w:val="20"/>
        </w:rPr>
        <w:t xml:space="preserve">(REFORMADA, P.O. 5 DE OCTUBRE DE 2016) </w:t>
      </w:r>
    </w:p>
    <w:p w:rsidR="009D75FF" w:rsidRPr="005C0B87" w:rsidRDefault="00B733E4">
      <w:pPr>
        <w:numPr>
          <w:ilvl w:val="0"/>
          <w:numId w:val="51"/>
        </w:numPr>
        <w:ind w:hanging="689"/>
        <w:rPr>
          <w:rFonts w:ascii="Verdana" w:hAnsi="Verdana"/>
          <w:sz w:val="20"/>
          <w:szCs w:val="20"/>
        </w:rPr>
      </w:pPr>
      <w:r w:rsidRPr="005C0B87">
        <w:rPr>
          <w:rFonts w:ascii="Verdana" w:hAnsi="Verdana"/>
          <w:sz w:val="20"/>
          <w:szCs w:val="20"/>
        </w:rPr>
        <w:t>Realizar</w:t>
      </w:r>
      <w:r w:rsidRPr="005C0B87">
        <w:rPr>
          <w:rFonts w:ascii="Verdana" w:eastAsia="Franklin Gothic Book" w:hAnsi="Verdana" w:cs="Franklin Gothic Book"/>
          <w:sz w:val="20"/>
          <w:szCs w:val="20"/>
        </w:rPr>
        <w:t xml:space="preserve"> </w:t>
      </w:r>
      <w:r w:rsidRPr="005C0B87">
        <w:rPr>
          <w:rFonts w:ascii="Verdana" w:hAnsi="Verdana"/>
          <w:sz w:val="20"/>
          <w:szCs w:val="20"/>
        </w:rPr>
        <w:t xml:space="preserve">la entrega de las listas nominales de electores, boletas, formatos y útiles, en los términos de la ley; </w:t>
      </w:r>
    </w:p>
    <w:p w:rsidR="009D75FF" w:rsidRPr="005C0B87" w:rsidRDefault="00B733E4">
      <w:pPr>
        <w:spacing w:line="240" w:lineRule="auto"/>
        <w:ind w:left="42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51"/>
        </w:numPr>
        <w:ind w:hanging="689"/>
        <w:rPr>
          <w:rFonts w:ascii="Verdana" w:hAnsi="Verdana"/>
          <w:sz w:val="20"/>
          <w:szCs w:val="20"/>
        </w:rPr>
      </w:pPr>
      <w:r w:rsidRPr="005C0B87">
        <w:rPr>
          <w:rFonts w:ascii="Verdana" w:hAnsi="Verdana"/>
          <w:sz w:val="20"/>
          <w:szCs w:val="20"/>
        </w:rPr>
        <w:t>Realizar el cómputo y declaración de validez de las elecciones de Presidente y Síndico Municipales, regidores, y hacer la asignación de los Regidores</w:t>
      </w:r>
      <w:r w:rsidRPr="005C0B87">
        <w:rPr>
          <w:rFonts w:ascii="Verdana" w:hAnsi="Verdana"/>
          <w:sz w:val="20"/>
          <w:szCs w:val="20"/>
        </w:rPr>
        <w:t xml:space="preserve"> de Representación Proporcional; así como el recuento administrativo a que alude esta ley; </w:t>
      </w:r>
    </w:p>
    <w:p w:rsidR="009D75FF" w:rsidRPr="005C0B87" w:rsidRDefault="00B733E4">
      <w:pPr>
        <w:spacing w:line="240" w:lineRule="auto"/>
        <w:ind w:left="42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51"/>
        </w:numPr>
        <w:ind w:hanging="689"/>
        <w:rPr>
          <w:rFonts w:ascii="Verdana" w:hAnsi="Verdana"/>
          <w:sz w:val="20"/>
          <w:szCs w:val="20"/>
        </w:rPr>
      </w:pPr>
      <w:r w:rsidRPr="005C0B87">
        <w:rPr>
          <w:rFonts w:ascii="Verdana" w:hAnsi="Verdana"/>
          <w:sz w:val="20"/>
          <w:szCs w:val="20"/>
        </w:rPr>
        <w:t>Recibir, hacer el cómputo parcial o total y dar a conocer los resultados de las elecciones de Diputados de Mayoría Relativa y Gobernador dentro de su respectiva d</w:t>
      </w:r>
      <w:r w:rsidRPr="005C0B87">
        <w:rPr>
          <w:rFonts w:ascii="Verdana" w:hAnsi="Verdana"/>
          <w:sz w:val="20"/>
          <w:szCs w:val="20"/>
        </w:rPr>
        <w:t xml:space="preserve">emarcación; </w:t>
      </w:r>
    </w:p>
    <w:p w:rsidR="009D75FF" w:rsidRPr="005C0B87" w:rsidRDefault="00B733E4">
      <w:pPr>
        <w:spacing w:line="240" w:lineRule="auto"/>
        <w:ind w:left="42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51"/>
        </w:numPr>
        <w:ind w:hanging="689"/>
        <w:rPr>
          <w:rFonts w:ascii="Verdana" w:hAnsi="Verdana"/>
          <w:sz w:val="20"/>
          <w:szCs w:val="20"/>
        </w:rPr>
      </w:pPr>
      <w:r w:rsidRPr="005C0B87">
        <w:rPr>
          <w:rFonts w:ascii="Verdana" w:hAnsi="Verdana"/>
          <w:sz w:val="20"/>
          <w:szCs w:val="20"/>
        </w:rPr>
        <w:t xml:space="preserve">Solicitar por conducto de su Presidente el apoyo de la fuerza pública para asegurar el desarrollo del proceso electoral, y; </w:t>
      </w:r>
    </w:p>
    <w:p w:rsidR="009D75FF" w:rsidRPr="005C0B87" w:rsidRDefault="00B733E4">
      <w:pPr>
        <w:spacing w:line="240" w:lineRule="auto"/>
        <w:ind w:left="42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51"/>
        </w:numPr>
        <w:ind w:hanging="689"/>
        <w:rPr>
          <w:rFonts w:ascii="Verdana" w:hAnsi="Verdana"/>
          <w:sz w:val="20"/>
          <w:szCs w:val="20"/>
        </w:rPr>
      </w:pPr>
      <w:r w:rsidRPr="005C0B87">
        <w:rPr>
          <w:rFonts w:ascii="Verdana" w:hAnsi="Verdana"/>
          <w:sz w:val="20"/>
          <w:szCs w:val="20"/>
        </w:rPr>
        <w:t xml:space="preserve">Las demás que les confiera esta ley, el Consejo Local Electoral y otras disposiciones legales.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spacing w:after="14" w:line="237" w:lineRule="auto"/>
        <w:ind w:left="10" w:right="-15"/>
        <w:jc w:val="center"/>
        <w:rPr>
          <w:rFonts w:ascii="Verdana" w:hAnsi="Verdana"/>
          <w:sz w:val="20"/>
          <w:szCs w:val="20"/>
        </w:rPr>
      </w:pPr>
      <w:r w:rsidRPr="005C0B87">
        <w:rPr>
          <w:rFonts w:ascii="Verdana" w:hAnsi="Verdana"/>
          <w:b/>
          <w:sz w:val="20"/>
          <w:szCs w:val="20"/>
        </w:rPr>
        <w:t xml:space="preserve">CAPÍTULO VIII </w:t>
      </w:r>
    </w:p>
    <w:p w:rsidR="009D75FF" w:rsidRPr="005C0B87" w:rsidRDefault="00B733E4">
      <w:pPr>
        <w:spacing w:after="14" w:line="237" w:lineRule="auto"/>
        <w:ind w:left="1569" w:right="1368"/>
        <w:jc w:val="center"/>
        <w:rPr>
          <w:rFonts w:ascii="Verdana" w:hAnsi="Verdana"/>
          <w:sz w:val="20"/>
          <w:szCs w:val="20"/>
        </w:rPr>
      </w:pPr>
      <w:r w:rsidRPr="005C0B87">
        <w:rPr>
          <w:rFonts w:ascii="Verdana" w:hAnsi="Verdana"/>
          <w:b/>
          <w:sz w:val="20"/>
          <w:szCs w:val="20"/>
        </w:rPr>
        <w:t xml:space="preserve">De las Atribuciones del Presidente y Secretario de los Consejos Municipales Electorales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 xml:space="preserve">Artículo 98.- </w:t>
      </w:r>
      <w:r w:rsidRPr="005C0B87">
        <w:rPr>
          <w:rFonts w:ascii="Verdana" w:hAnsi="Verdana"/>
          <w:sz w:val="20"/>
          <w:szCs w:val="20"/>
        </w:rPr>
        <w:t xml:space="preserve">Son atribuciones del Presidente del Consejo Municipal Electoral las siguientes: </w:t>
      </w: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52"/>
        </w:numPr>
        <w:ind w:hanging="710"/>
        <w:rPr>
          <w:rFonts w:ascii="Verdana" w:hAnsi="Verdana"/>
          <w:sz w:val="20"/>
          <w:szCs w:val="20"/>
        </w:rPr>
      </w:pPr>
      <w:r w:rsidRPr="005C0B87">
        <w:rPr>
          <w:rFonts w:ascii="Verdana" w:hAnsi="Verdana"/>
          <w:sz w:val="20"/>
          <w:szCs w:val="20"/>
        </w:rPr>
        <w:t xml:space="preserve">Convocar, presidir y conducir las sesiones del Consejo Municipal </w:t>
      </w:r>
    </w:p>
    <w:p w:rsidR="009D75FF" w:rsidRPr="005C0B87" w:rsidRDefault="00B733E4">
      <w:pPr>
        <w:ind w:left="1145"/>
        <w:rPr>
          <w:rFonts w:ascii="Verdana" w:hAnsi="Verdana"/>
          <w:sz w:val="20"/>
          <w:szCs w:val="20"/>
        </w:rPr>
      </w:pPr>
      <w:r w:rsidRPr="005C0B87">
        <w:rPr>
          <w:rFonts w:ascii="Verdana" w:hAnsi="Verdana"/>
          <w:sz w:val="20"/>
          <w:szCs w:val="20"/>
        </w:rPr>
        <w:t>E</w:t>
      </w:r>
      <w:r w:rsidRPr="005C0B87">
        <w:rPr>
          <w:rFonts w:ascii="Verdana" w:hAnsi="Verdana"/>
          <w:sz w:val="20"/>
          <w:szCs w:val="20"/>
        </w:rPr>
        <w:t xml:space="preserve">lectoral; </w:t>
      </w:r>
    </w:p>
    <w:p w:rsidR="009D75FF" w:rsidRPr="005C0B87" w:rsidRDefault="00B733E4">
      <w:pPr>
        <w:spacing w:line="240" w:lineRule="auto"/>
        <w:ind w:left="42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52"/>
        </w:numPr>
        <w:ind w:hanging="710"/>
        <w:rPr>
          <w:rFonts w:ascii="Verdana" w:hAnsi="Verdana"/>
          <w:sz w:val="20"/>
          <w:szCs w:val="20"/>
        </w:rPr>
      </w:pPr>
      <w:r w:rsidRPr="005C0B87">
        <w:rPr>
          <w:rFonts w:ascii="Verdana" w:hAnsi="Verdana"/>
          <w:sz w:val="20"/>
          <w:szCs w:val="20"/>
        </w:rPr>
        <w:t xml:space="preserve">Someter a la aprobación del Consejo Municipal Electoral los asuntos de su competencia; </w:t>
      </w:r>
    </w:p>
    <w:p w:rsidR="009D75FF" w:rsidRPr="005C0B87" w:rsidRDefault="00B733E4">
      <w:pPr>
        <w:spacing w:line="240" w:lineRule="auto"/>
        <w:ind w:left="42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52"/>
        </w:numPr>
        <w:ind w:hanging="710"/>
        <w:rPr>
          <w:rFonts w:ascii="Verdana" w:hAnsi="Verdana"/>
          <w:sz w:val="20"/>
          <w:szCs w:val="20"/>
        </w:rPr>
      </w:pPr>
      <w:r w:rsidRPr="005C0B87">
        <w:rPr>
          <w:rFonts w:ascii="Verdana" w:hAnsi="Verdana"/>
          <w:sz w:val="20"/>
          <w:szCs w:val="20"/>
        </w:rPr>
        <w:t xml:space="preserve">Vigilar el cumplimiento de los acuerdos y resoluciones del Consejo; </w:t>
      </w:r>
    </w:p>
    <w:p w:rsidR="009D75FF" w:rsidRPr="005C0B87" w:rsidRDefault="00B733E4">
      <w:pPr>
        <w:spacing w:line="240" w:lineRule="auto"/>
        <w:ind w:left="42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52"/>
        </w:numPr>
        <w:ind w:hanging="710"/>
        <w:rPr>
          <w:rFonts w:ascii="Verdana" w:hAnsi="Verdana"/>
          <w:sz w:val="20"/>
          <w:szCs w:val="20"/>
        </w:rPr>
      </w:pPr>
      <w:r w:rsidRPr="005C0B87">
        <w:rPr>
          <w:rFonts w:ascii="Verdana" w:hAnsi="Verdana"/>
          <w:sz w:val="20"/>
          <w:szCs w:val="20"/>
        </w:rPr>
        <w:t>Proponer al Consejo Municipal Electoral el nombramiento del Secretario y su suplen</w:t>
      </w:r>
      <w:r w:rsidRPr="005C0B87">
        <w:rPr>
          <w:rFonts w:ascii="Verdana" w:hAnsi="Verdana"/>
          <w:sz w:val="20"/>
          <w:szCs w:val="20"/>
        </w:rPr>
        <w:t xml:space="preserve">te; </w:t>
      </w:r>
    </w:p>
    <w:p w:rsidR="009D75FF" w:rsidRPr="005C0B87" w:rsidRDefault="00B733E4">
      <w:pPr>
        <w:spacing w:line="240" w:lineRule="auto"/>
        <w:ind w:left="42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ind w:left="435"/>
        <w:rPr>
          <w:rFonts w:ascii="Verdana" w:hAnsi="Verdana"/>
          <w:sz w:val="20"/>
          <w:szCs w:val="20"/>
        </w:rPr>
      </w:pPr>
      <w:r w:rsidRPr="005C0B87">
        <w:rPr>
          <w:rFonts w:ascii="Verdana" w:hAnsi="Verdana"/>
          <w:sz w:val="20"/>
          <w:szCs w:val="20"/>
        </w:rPr>
        <w:lastRenderedPageBreak/>
        <w:t xml:space="preserve">(REFORMADA, P.O. 5 DE OCTUBRE DE 2016) </w:t>
      </w:r>
    </w:p>
    <w:p w:rsidR="009D75FF" w:rsidRPr="005C0B87" w:rsidRDefault="00B733E4">
      <w:pPr>
        <w:numPr>
          <w:ilvl w:val="0"/>
          <w:numId w:val="52"/>
        </w:numPr>
        <w:ind w:hanging="710"/>
        <w:rPr>
          <w:rFonts w:ascii="Verdana" w:hAnsi="Verdana"/>
          <w:sz w:val="20"/>
          <w:szCs w:val="20"/>
        </w:rPr>
      </w:pPr>
      <w:r w:rsidRPr="005C0B87">
        <w:rPr>
          <w:rFonts w:ascii="Verdana" w:hAnsi="Verdana"/>
          <w:sz w:val="20"/>
          <w:szCs w:val="20"/>
        </w:rPr>
        <w:t>Registrar</w:t>
      </w:r>
      <w:r w:rsidRPr="005C0B87">
        <w:rPr>
          <w:rFonts w:ascii="Verdana" w:eastAsia="Franklin Gothic Book" w:hAnsi="Verdana" w:cs="Franklin Gothic Book"/>
          <w:sz w:val="20"/>
          <w:szCs w:val="20"/>
        </w:rPr>
        <w:t xml:space="preserve"> </w:t>
      </w:r>
      <w:r w:rsidRPr="005C0B87">
        <w:rPr>
          <w:rFonts w:ascii="Verdana" w:hAnsi="Verdana"/>
          <w:sz w:val="20"/>
          <w:szCs w:val="20"/>
        </w:rPr>
        <w:t xml:space="preserve">los nombramientos de los representantes de los partidos políticos y candidatos independientes que estén acreditados ante el propio Consejo; </w:t>
      </w:r>
    </w:p>
    <w:p w:rsidR="009D75FF" w:rsidRPr="005C0B87" w:rsidRDefault="00B733E4">
      <w:pPr>
        <w:spacing w:line="240" w:lineRule="auto"/>
        <w:ind w:left="42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52"/>
        </w:numPr>
        <w:ind w:hanging="710"/>
        <w:rPr>
          <w:rFonts w:ascii="Verdana" w:hAnsi="Verdana"/>
          <w:sz w:val="20"/>
          <w:szCs w:val="20"/>
        </w:rPr>
      </w:pPr>
      <w:r w:rsidRPr="005C0B87">
        <w:rPr>
          <w:rFonts w:ascii="Verdana" w:hAnsi="Verdana"/>
          <w:sz w:val="20"/>
          <w:szCs w:val="20"/>
        </w:rPr>
        <w:t>Proveer al Consejo de los elementos necesarios para el c</w:t>
      </w:r>
      <w:r w:rsidRPr="005C0B87">
        <w:rPr>
          <w:rFonts w:ascii="Verdana" w:hAnsi="Verdana"/>
          <w:sz w:val="20"/>
          <w:szCs w:val="20"/>
        </w:rPr>
        <w:t xml:space="preserve">umplimiento de sus funciones; </w:t>
      </w:r>
    </w:p>
    <w:p w:rsidR="009D75FF" w:rsidRPr="005C0B87" w:rsidRDefault="00B733E4">
      <w:pPr>
        <w:spacing w:line="240" w:lineRule="auto"/>
        <w:ind w:left="42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52"/>
        </w:numPr>
        <w:ind w:hanging="710"/>
        <w:rPr>
          <w:rFonts w:ascii="Verdana" w:hAnsi="Verdana"/>
          <w:sz w:val="20"/>
          <w:szCs w:val="20"/>
        </w:rPr>
      </w:pPr>
      <w:r w:rsidRPr="005C0B87">
        <w:rPr>
          <w:rFonts w:ascii="Verdana" w:hAnsi="Verdana"/>
          <w:sz w:val="20"/>
          <w:szCs w:val="20"/>
        </w:rPr>
        <w:t xml:space="preserve">Autorizar con su firma los acuerdos y resoluciones emitidas por el Consejo Municipal Electoral; </w:t>
      </w:r>
    </w:p>
    <w:p w:rsidR="009D75FF" w:rsidRPr="005C0B87" w:rsidRDefault="00B733E4">
      <w:pPr>
        <w:spacing w:line="240" w:lineRule="auto"/>
        <w:ind w:left="42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52"/>
        </w:numPr>
        <w:ind w:hanging="710"/>
        <w:rPr>
          <w:rFonts w:ascii="Verdana" w:hAnsi="Verdana"/>
          <w:sz w:val="20"/>
          <w:szCs w:val="20"/>
        </w:rPr>
      </w:pPr>
      <w:r w:rsidRPr="005C0B87">
        <w:rPr>
          <w:rFonts w:ascii="Verdana" w:hAnsi="Verdana"/>
          <w:sz w:val="20"/>
          <w:szCs w:val="20"/>
        </w:rPr>
        <w:t xml:space="preserve">Recibir por sí mismo o por conducto del Secretario, las solicitudes de registro de las planillas y fórmulas de candidatos para la elección de Ayuntamiento y las listas de Regidores por Representación Proporcional;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ind w:left="435"/>
        <w:rPr>
          <w:rFonts w:ascii="Verdana" w:hAnsi="Verdana"/>
          <w:sz w:val="20"/>
          <w:szCs w:val="20"/>
        </w:rPr>
      </w:pPr>
      <w:r w:rsidRPr="005C0B87">
        <w:rPr>
          <w:rFonts w:ascii="Verdana" w:hAnsi="Verdana"/>
          <w:sz w:val="20"/>
          <w:szCs w:val="20"/>
        </w:rPr>
        <w:t xml:space="preserve">(REFORMADA, P.O. 5 DE OCTUBRE DE 2016) </w:t>
      </w:r>
    </w:p>
    <w:p w:rsidR="009D75FF" w:rsidRPr="005C0B87" w:rsidRDefault="00B733E4">
      <w:pPr>
        <w:numPr>
          <w:ilvl w:val="0"/>
          <w:numId w:val="52"/>
        </w:numPr>
        <w:ind w:hanging="710"/>
        <w:rPr>
          <w:rFonts w:ascii="Verdana" w:hAnsi="Verdana"/>
          <w:sz w:val="20"/>
          <w:szCs w:val="20"/>
        </w:rPr>
      </w:pPr>
      <w:r w:rsidRPr="005C0B87">
        <w:rPr>
          <w:rFonts w:ascii="Verdana" w:hAnsi="Verdana"/>
          <w:sz w:val="20"/>
          <w:szCs w:val="20"/>
        </w:rPr>
        <w:t xml:space="preserve">Publicar las listas de ubicación e integración de las mesas directivas de casilla, conforme a la normatividad respectiva; </w:t>
      </w:r>
    </w:p>
    <w:p w:rsidR="009D75FF" w:rsidRPr="005C0B87" w:rsidRDefault="00B733E4">
      <w:pPr>
        <w:spacing w:line="240" w:lineRule="auto"/>
        <w:ind w:left="42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52"/>
        </w:numPr>
        <w:ind w:hanging="710"/>
        <w:rPr>
          <w:rFonts w:ascii="Verdana" w:hAnsi="Verdana"/>
          <w:sz w:val="20"/>
          <w:szCs w:val="20"/>
        </w:rPr>
      </w:pPr>
      <w:r w:rsidRPr="005C0B87">
        <w:rPr>
          <w:rFonts w:ascii="Verdana" w:hAnsi="Verdana"/>
          <w:sz w:val="20"/>
          <w:szCs w:val="20"/>
        </w:rPr>
        <w:t xml:space="preserve">Recibir y tramitar los recursos previstos por esta ley, y remitirlos a quien legalmente corresponda; </w:t>
      </w:r>
    </w:p>
    <w:p w:rsidR="009D75FF" w:rsidRPr="005C0B87" w:rsidRDefault="00B733E4">
      <w:pPr>
        <w:spacing w:line="240" w:lineRule="auto"/>
        <w:ind w:left="42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52"/>
        </w:numPr>
        <w:ind w:hanging="710"/>
        <w:rPr>
          <w:rFonts w:ascii="Verdana" w:hAnsi="Verdana"/>
          <w:sz w:val="20"/>
          <w:szCs w:val="20"/>
        </w:rPr>
      </w:pPr>
      <w:r w:rsidRPr="005C0B87">
        <w:rPr>
          <w:rFonts w:ascii="Verdana" w:hAnsi="Verdana"/>
          <w:sz w:val="20"/>
          <w:szCs w:val="20"/>
        </w:rPr>
        <w:t>Recibir la documentación y</w:t>
      </w:r>
      <w:r w:rsidRPr="005C0B87">
        <w:rPr>
          <w:rFonts w:ascii="Verdana" w:hAnsi="Verdana"/>
          <w:sz w:val="20"/>
          <w:szCs w:val="20"/>
        </w:rPr>
        <w:t xml:space="preserve"> material para la jornada electoral; </w:t>
      </w:r>
    </w:p>
    <w:p w:rsidR="009D75FF" w:rsidRPr="005C0B87" w:rsidRDefault="00B733E4">
      <w:pPr>
        <w:spacing w:line="240" w:lineRule="auto"/>
        <w:ind w:left="42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52"/>
        </w:numPr>
        <w:ind w:hanging="710"/>
        <w:rPr>
          <w:rFonts w:ascii="Verdana" w:hAnsi="Verdana"/>
          <w:sz w:val="20"/>
          <w:szCs w:val="20"/>
        </w:rPr>
      </w:pPr>
      <w:r w:rsidRPr="005C0B87">
        <w:rPr>
          <w:rFonts w:ascii="Verdana" w:hAnsi="Verdana"/>
          <w:sz w:val="20"/>
          <w:szCs w:val="20"/>
        </w:rPr>
        <w:t xml:space="preserve">Proveer lo necesario para la distribución y recolección de la documentación electoral autorizada; </w:t>
      </w:r>
    </w:p>
    <w:p w:rsidR="009D75FF" w:rsidRPr="005C0B87" w:rsidRDefault="00B733E4">
      <w:pPr>
        <w:spacing w:line="240" w:lineRule="auto"/>
        <w:ind w:left="42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52"/>
        </w:numPr>
        <w:ind w:hanging="710"/>
        <w:rPr>
          <w:rFonts w:ascii="Verdana" w:hAnsi="Verdana"/>
          <w:sz w:val="20"/>
          <w:szCs w:val="20"/>
        </w:rPr>
      </w:pPr>
      <w:r w:rsidRPr="005C0B87">
        <w:rPr>
          <w:rFonts w:ascii="Verdana" w:hAnsi="Verdana"/>
          <w:sz w:val="20"/>
          <w:szCs w:val="20"/>
        </w:rPr>
        <w:t xml:space="preserve">Publicar mediante avisos colocados en el exterior de las oficinas del Consejo Municipal Electoral, los resultados de los cómputos electorales; </w:t>
      </w:r>
    </w:p>
    <w:p w:rsidR="009D75FF" w:rsidRPr="005C0B87" w:rsidRDefault="00B733E4">
      <w:pPr>
        <w:spacing w:line="240" w:lineRule="auto"/>
        <w:ind w:left="42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52"/>
        </w:numPr>
        <w:ind w:hanging="710"/>
        <w:rPr>
          <w:rFonts w:ascii="Verdana" w:hAnsi="Verdana"/>
          <w:sz w:val="20"/>
          <w:szCs w:val="20"/>
        </w:rPr>
      </w:pPr>
      <w:r w:rsidRPr="005C0B87">
        <w:rPr>
          <w:rFonts w:ascii="Verdana" w:hAnsi="Verdana"/>
          <w:sz w:val="20"/>
          <w:szCs w:val="20"/>
        </w:rPr>
        <w:t>Expedir las constancias de mayoría y validez a los candidatos a miembros del Ayuntamiento, cuya planilla o fór</w:t>
      </w:r>
      <w:r w:rsidRPr="005C0B87">
        <w:rPr>
          <w:rFonts w:ascii="Verdana" w:hAnsi="Verdana"/>
          <w:sz w:val="20"/>
          <w:szCs w:val="20"/>
        </w:rPr>
        <w:t xml:space="preserve">mula hayan obtenido el mayor número de votos conforme a los cómputos respectivos, así como expedir las constancias de asignación y validez a los Regidores de Representación Proporcional y hacer las declaraciones de validez respectivas. </w:t>
      </w:r>
    </w:p>
    <w:p w:rsidR="009D75FF" w:rsidRPr="005C0B87" w:rsidRDefault="00B733E4">
      <w:pPr>
        <w:spacing w:line="240" w:lineRule="auto"/>
        <w:ind w:left="42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52"/>
        </w:numPr>
        <w:ind w:hanging="710"/>
        <w:rPr>
          <w:rFonts w:ascii="Verdana" w:hAnsi="Verdana"/>
          <w:sz w:val="20"/>
          <w:szCs w:val="20"/>
        </w:rPr>
      </w:pPr>
      <w:r w:rsidRPr="005C0B87">
        <w:rPr>
          <w:rFonts w:ascii="Verdana" w:hAnsi="Verdana"/>
          <w:sz w:val="20"/>
          <w:szCs w:val="20"/>
        </w:rPr>
        <w:t>Enviar al Consejo</w:t>
      </w:r>
      <w:r w:rsidRPr="005C0B87">
        <w:rPr>
          <w:rFonts w:ascii="Verdana" w:hAnsi="Verdana"/>
          <w:sz w:val="20"/>
          <w:szCs w:val="20"/>
        </w:rPr>
        <w:t xml:space="preserve"> Local Electoral el acta de cómputo municipal de las elecciones de Diputados de Mayoría Relativa y Gobernador; así como copia del acta de cómputo municipal de la elección del Ayuntamiento; </w:t>
      </w:r>
    </w:p>
    <w:p w:rsidR="009D75FF" w:rsidRPr="005C0B87" w:rsidRDefault="00B733E4">
      <w:pPr>
        <w:spacing w:line="240" w:lineRule="auto"/>
        <w:ind w:left="42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ind w:left="435"/>
        <w:rPr>
          <w:rFonts w:ascii="Verdana" w:hAnsi="Verdana"/>
          <w:sz w:val="20"/>
          <w:szCs w:val="20"/>
        </w:rPr>
      </w:pPr>
      <w:r w:rsidRPr="005C0B87">
        <w:rPr>
          <w:rFonts w:ascii="Verdana" w:hAnsi="Verdana"/>
          <w:sz w:val="20"/>
          <w:szCs w:val="20"/>
        </w:rPr>
        <w:t xml:space="preserve">(REFORMADA, P.O. 5 DE OCTUBRE DE 2016) </w:t>
      </w:r>
    </w:p>
    <w:p w:rsidR="009D75FF" w:rsidRPr="005C0B87" w:rsidRDefault="00B733E4">
      <w:pPr>
        <w:numPr>
          <w:ilvl w:val="0"/>
          <w:numId w:val="52"/>
        </w:numPr>
        <w:ind w:hanging="710"/>
        <w:rPr>
          <w:rFonts w:ascii="Verdana" w:hAnsi="Verdana"/>
          <w:sz w:val="20"/>
          <w:szCs w:val="20"/>
        </w:rPr>
      </w:pPr>
      <w:r w:rsidRPr="005C0B87">
        <w:rPr>
          <w:rFonts w:ascii="Verdana" w:hAnsi="Verdana"/>
          <w:sz w:val="20"/>
          <w:szCs w:val="20"/>
        </w:rPr>
        <w:t>Recibir, sustanciar y re</w:t>
      </w:r>
      <w:r w:rsidRPr="005C0B87">
        <w:rPr>
          <w:rFonts w:ascii="Verdana" w:hAnsi="Verdana"/>
          <w:sz w:val="20"/>
          <w:szCs w:val="20"/>
        </w:rPr>
        <w:t xml:space="preserve">mitir al Tribunal Estatal Electoral, en la forma y términos que la ley señala, los recursos que sean interpuestos por los partidos políticos contra sus actos o resoluciones, y </w:t>
      </w:r>
    </w:p>
    <w:p w:rsidR="009D75FF" w:rsidRPr="005C0B87" w:rsidRDefault="00B733E4">
      <w:pPr>
        <w:spacing w:line="240" w:lineRule="auto"/>
        <w:ind w:left="42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52"/>
        </w:numPr>
        <w:ind w:hanging="710"/>
        <w:rPr>
          <w:rFonts w:ascii="Verdana" w:hAnsi="Verdana"/>
          <w:sz w:val="20"/>
          <w:szCs w:val="20"/>
        </w:rPr>
      </w:pPr>
      <w:r w:rsidRPr="005C0B87">
        <w:rPr>
          <w:rFonts w:ascii="Verdana" w:hAnsi="Verdana"/>
          <w:sz w:val="20"/>
          <w:szCs w:val="20"/>
        </w:rPr>
        <w:t>Las demás que le sean conferidas por esta ley, el Consejo Estatal Electoral o</w:t>
      </w:r>
      <w:r w:rsidRPr="005C0B87">
        <w:rPr>
          <w:rFonts w:ascii="Verdana" w:hAnsi="Verdana"/>
          <w:sz w:val="20"/>
          <w:szCs w:val="20"/>
        </w:rPr>
        <w:t xml:space="preserve"> el Presidente del mismo.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 xml:space="preserve">Artículo 99.- </w:t>
      </w:r>
      <w:r w:rsidRPr="005C0B87">
        <w:rPr>
          <w:rFonts w:ascii="Verdana" w:hAnsi="Verdana"/>
          <w:sz w:val="20"/>
          <w:szCs w:val="20"/>
        </w:rPr>
        <w:t>Son atribuciones del Secretario del Consejo Municipal Electoral:</w:t>
      </w: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53"/>
        </w:numPr>
        <w:ind w:hanging="710"/>
        <w:rPr>
          <w:rFonts w:ascii="Verdana" w:hAnsi="Verdana"/>
          <w:sz w:val="20"/>
          <w:szCs w:val="20"/>
        </w:rPr>
      </w:pPr>
      <w:r w:rsidRPr="005C0B87">
        <w:rPr>
          <w:rFonts w:ascii="Verdana" w:hAnsi="Verdana"/>
          <w:sz w:val="20"/>
          <w:szCs w:val="20"/>
        </w:rPr>
        <w:t xml:space="preserve">Auxiliar al Consejo Municipal Electoral y a su Presidente en el </w:t>
      </w:r>
    </w:p>
    <w:p w:rsidR="009D75FF" w:rsidRPr="005C0B87" w:rsidRDefault="00B733E4">
      <w:pPr>
        <w:ind w:left="1145"/>
        <w:rPr>
          <w:rFonts w:ascii="Verdana" w:hAnsi="Verdana"/>
          <w:sz w:val="20"/>
          <w:szCs w:val="20"/>
        </w:rPr>
      </w:pPr>
      <w:r w:rsidRPr="005C0B87">
        <w:rPr>
          <w:rFonts w:ascii="Verdana" w:hAnsi="Verdana"/>
          <w:sz w:val="20"/>
          <w:szCs w:val="20"/>
        </w:rPr>
        <w:t xml:space="preserve">ejercicio de sus atribuciones; </w:t>
      </w:r>
    </w:p>
    <w:p w:rsidR="009D75FF" w:rsidRPr="005C0B87" w:rsidRDefault="00B733E4">
      <w:pPr>
        <w:spacing w:line="240" w:lineRule="auto"/>
        <w:ind w:left="42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53"/>
        </w:numPr>
        <w:ind w:hanging="710"/>
        <w:rPr>
          <w:rFonts w:ascii="Verdana" w:hAnsi="Verdana"/>
          <w:sz w:val="20"/>
          <w:szCs w:val="20"/>
        </w:rPr>
      </w:pPr>
      <w:r w:rsidRPr="005C0B87">
        <w:rPr>
          <w:rFonts w:ascii="Verdana" w:hAnsi="Verdana"/>
          <w:sz w:val="20"/>
          <w:szCs w:val="20"/>
        </w:rPr>
        <w:t xml:space="preserve">Preparar el orden del día de las sesiones del Consejo, declarar la existencia de quórum legal, dar fe de lo actuado en las sesiones, levantar el acta correspondiente y someterla a la aprobación de los integrantes del Consejo; </w:t>
      </w:r>
    </w:p>
    <w:p w:rsidR="009D75FF" w:rsidRPr="005C0B87" w:rsidRDefault="00B733E4">
      <w:pPr>
        <w:spacing w:line="240" w:lineRule="auto"/>
        <w:ind w:left="42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53"/>
        </w:numPr>
        <w:ind w:hanging="710"/>
        <w:rPr>
          <w:rFonts w:ascii="Verdana" w:hAnsi="Verdana"/>
          <w:sz w:val="20"/>
          <w:szCs w:val="20"/>
        </w:rPr>
      </w:pPr>
      <w:r w:rsidRPr="005C0B87">
        <w:rPr>
          <w:rFonts w:ascii="Verdana" w:hAnsi="Verdana"/>
          <w:sz w:val="20"/>
          <w:szCs w:val="20"/>
        </w:rPr>
        <w:lastRenderedPageBreak/>
        <w:t>Informar al Consejo sobre e</w:t>
      </w:r>
      <w:r w:rsidRPr="005C0B87">
        <w:rPr>
          <w:rFonts w:ascii="Verdana" w:hAnsi="Verdana"/>
          <w:sz w:val="20"/>
          <w:szCs w:val="20"/>
        </w:rPr>
        <w:t xml:space="preserve">l cumplimiento de los acuerdos; </w:t>
      </w:r>
    </w:p>
    <w:p w:rsidR="009D75FF" w:rsidRPr="005C0B87" w:rsidRDefault="00B733E4">
      <w:pPr>
        <w:spacing w:line="240" w:lineRule="auto"/>
        <w:ind w:left="42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53"/>
        </w:numPr>
        <w:ind w:hanging="710"/>
        <w:rPr>
          <w:rFonts w:ascii="Verdana" w:hAnsi="Verdana"/>
          <w:sz w:val="20"/>
          <w:szCs w:val="20"/>
        </w:rPr>
      </w:pPr>
      <w:r w:rsidRPr="005C0B87">
        <w:rPr>
          <w:rFonts w:ascii="Verdana" w:hAnsi="Verdana"/>
          <w:sz w:val="20"/>
          <w:szCs w:val="20"/>
        </w:rPr>
        <w:t xml:space="preserve">Recibir los recursos que se interpongan en contra de los acuerdos y resoluciones del Consejo Municipal Electoral y tramitarlos conforme a esta ley; </w:t>
      </w:r>
    </w:p>
    <w:p w:rsidR="009D75FF" w:rsidRPr="005C0B87" w:rsidRDefault="00B733E4">
      <w:pPr>
        <w:spacing w:line="240" w:lineRule="auto"/>
        <w:ind w:left="42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ind w:left="435"/>
        <w:rPr>
          <w:rFonts w:ascii="Verdana" w:hAnsi="Verdana"/>
          <w:sz w:val="20"/>
          <w:szCs w:val="20"/>
        </w:rPr>
      </w:pPr>
      <w:r w:rsidRPr="005C0B87">
        <w:rPr>
          <w:rFonts w:ascii="Verdana" w:hAnsi="Verdana"/>
          <w:sz w:val="20"/>
          <w:szCs w:val="20"/>
        </w:rPr>
        <w:t xml:space="preserve">(REFORMADA, P.O. 5 DE OCTUBRE DE 2016) </w:t>
      </w:r>
    </w:p>
    <w:p w:rsidR="009D75FF" w:rsidRPr="005C0B87" w:rsidRDefault="00B733E4">
      <w:pPr>
        <w:numPr>
          <w:ilvl w:val="0"/>
          <w:numId w:val="53"/>
        </w:numPr>
        <w:ind w:hanging="710"/>
        <w:rPr>
          <w:rFonts w:ascii="Verdana" w:hAnsi="Verdana"/>
          <w:sz w:val="20"/>
          <w:szCs w:val="20"/>
        </w:rPr>
      </w:pPr>
      <w:r w:rsidRPr="005C0B87">
        <w:rPr>
          <w:rFonts w:ascii="Verdana" w:hAnsi="Verdana"/>
          <w:sz w:val="20"/>
          <w:szCs w:val="20"/>
        </w:rPr>
        <w:t>Llevar</w:t>
      </w:r>
      <w:r w:rsidRPr="005C0B87">
        <w:rPr>
          <w:rFonts w:ascii="Verdana" w:eastAsia="Franklin Gothic Book" w:hAnsi="Verdana" w:cs="Franklin Gothic Book"/>
          <w:sz w:val="20"/>
          <w:szCs w:val="20"/>
        </w:rPr>
        <w:t xml:space="preserve"> </w:t>
      </w:r>
      <w:r w:rsidRPr="005C0B87">
        <w:rPr>
          <w:rFonts w:ascii="Verdana" w:hAnsi="Verdana"/>
          <w:sz w:val="20"/>
          <w:szCs w:val="20"/>
        </w:rPr>
        <w:t>el registro de los repr</w:t>
      </w:r>
      <w:r w:rsidRPr="005C0B87">
        <w:rPr>
          <w:rFonts w:ascii="Verdana" w:hAnsi="Verdana"/>
          <w:sz w:val="20"/>
          <w:szCs w:val="20"/>
        </w:rPr>
        <w:t xml:space="preserve">esentantes de los partidos políticos y candidatos independientes acreditados ante el Consejo Municipal Electoral, así como de los representantes generales ante casillas;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    (REFORMADA, P.O. 5 DE OCTUBRE DE 2016) </w:t>
      </w:r>
    </w:p>
    <w:p w:rsidR="009D75FF" w:rsidRPr="005C0B87" w:rsidRDefault="00B733E4">
      <w:pPr>
        <w:numPr>
          <w:ilvl w:val="0"/>
          <w:numId w:val="53"/>
        </w:numPr>
        <w:ind w:hanging="710"/>
        <w:rPr>
          <w:rFonts w:ascii="Verdana" w:hAnsi="Verdana"/>
          <w:sz w:val="20"/>
          <w:szCs w:val="20"/>
        </w:rPr>
      </w:pPr>
      <w:r w:rsidRPr="005C0B87">
        <w:rPr>
          <w:rFonts w:ascii="Verdana" w:hAnsi="Verdana"/>
          <w:sz w:val="20"/>
          <w:szCs w:val="20"/>
        </w:rPr>
        <w:t>Informar al Consejo de las resoluciones</w:t>
      </w:r>
      <w:r w:rsidRPr="005C0B87">
        <w:rPr>
          <w:rFonts w:ascii="Verdana" w:hAnsi="Verdana"/>
          <w:sz w:val="20"/>
          <w:szCs w:val="20"/>
        </w:rPr>
        <w:t xml:space="preserve"> que le competen, dictadas por el Consejo Local Electoral o el Tribunal Estatal Electoral; </w:t>
      </w:r>
    </w:p>
    <w:p w:rsidR="009D75FF" w:rsidRPr="005C0B87" w:rsidRDefault="00B733E4">
      <w:pPr>
        <w:spacing w:line="240" w:lineRule="auto"/>
        <w:ind w:left="42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53"/>
        </w:numPr>
        <w:ind w:hanging="710"/>
        <w:rPr>
          <w:rFonts w:ascii="Verdana" w:hAnsi="Verdana"/>
          <w:sz w:val="20"/>
          <w:szCs w:val="20"/>
        </w:rPr>
      </w:pPr>
      <w:r w:rsidRPr="005C0B87">
        <w:rPr>
          <w:rFonts w:ascii="Verdana" w:hAnsi="Verdana"/>
          <w:sz w:val="20"/>
          <w:szCs w:val="20"/>
        </w:rPr>
        <w:t xml:space="preserve">Llevar el archivo del Consejo Municipal Electoral; </w:t>
      </w:r>
    </w:p>
    <w:p w:rsidR="009D75FF" w:rsidRPr="005C0B87" w:rsidRDefault="00B733E4">
      <w:pPr>
        <w:spacing w:line="240" w:lineRule="auto"/>
        <w:ind w:left="42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    (REFORMADA, P.O. 5 DE OCTUBRE DE 2016) </w:t>
      </w:r>
    </w:p>
    <w:p w:rsidR="009D75FF" w:rsidRPr="005C0B87" w:rsidRDefault="00B733E4">
      <w:pPr>
        <w:numPr>
          <w:ilvl w:val="0"/>
          <w:numId w:val="53"/>
        </w:numPr>
        <w:ind w:hanging="710"/>
        <w:rPr>
          <w:rFonts w:ascii="Verdana" w:hAnsi="Verdana"/>
          <w:sz w:val="20"/>
          <w:szCs w:val="20"/>
        </w:rPr>
      </w:pPr>
      <w:r w:rsidRPr="005C0B87">
        <w:rPr>
          <w:rFonts w:ascii="Verdana" w:hAnsi="Verdana"/>
          <w:sz w:val="20"/>
          <w:szCs w:val="20"/>
        </w:rPr>
        <w:t>Expedir</w:t>
      </w:r>
      <w:r w:rsidRPr="005C0B87">
        <w:rPr>
          <w:rFonts w:ascii="Verdana" w:eastAsia="Franklin Gothic Book" w:hAnsi="Verdana" w:cs="Franklin Gothic Book"/>
          <w:sz w:val="20"/>
          <w:szCs w:val="20"/>
        </w:rPr>
        <w:t xml:space="preserve"> </w:t>
      </w:r>
      <w:r w:rsidRPr="005C0B87">
        <w:rPr>
          <w:rFonts w:ascii="Verdana" w:hAnsi="Verdana"/>
          <w:sz w:val="20"/>
          <w:szCs w:val="20"/>
        </w:rPr>
        <w:t>y certificar la documentación que sea solicitada por los</w:t>
      </w:r>
      <w:r w:rsidRPr="005C0B87">
        <w:rPr>
          <w:rFonts w:ascii="Verdana" w:hAnsi="Verdana"/>
          <w:sz w:val="20"/>
          <w:szCs w:val="20"/>
        </w:rPr>
        <w:t xml:space="preserve"> Consejeros y representantes de los partidos políticos y candidatos independientes acreditados ante el Consejo; </w:t>
      </w:r>
    </w:p>
    <w:p w:rsidR="009D75FF" w:rsidRPr="005C0B87" w:rsidRDefault="00B733E4">
      <w:pPr>
        <w:spacing w:line="240" w:lineRule="auto"/>
        <w:ind w:left="113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ind w:left="435"/>
        <w:rPr>
          <w:rFonts w:ascii="Verdana" w:hAnsi="Verdana"/>
          <w:sz w:val="20"/>
          <w:szCs w:val="20"/>
        </w:rPr>
      </w:pPr>
      <w:r w:rsidRPr="005C0B87">
        <w:rPr>
          <w:rFonts w:ascii="Verdana" w:hAnsi="Verdana"/>
          <w:sz w:val="20"/>
          <w:szCs w:val="20"/>
        </w:rPr>
        <w:t xml:space="preserve">(REFORMADA, P.O. 5 DE OCTUBRE DE 2016) </w:t>
      </w:r>
    </w:p>
    <w:p w:rsidR="009D75FF" w:rsidRPr="005C0B87" w:rsidRDefault="00B733E4">
      <w:pPr>
        <w:numPr>
          <w:ilvl w:val="0"/>
          <w:numId w:val="53"/>
        </w:numPr>
        <w:ind w:hanging="710"/>
        <w:rPr>
          <w:rFonts w:ascii="Verdana" w:hAnsi="Verdana"/>
          <w:sz w:val="20"/>
          <w:szCs w:val="20"/>
        </w:rPr>
      </w:pPr>
      <w:r w:rsidRPr="005C0B87">
        <w:rPr>
          <w:rFonts w:ascii="Verdana" w:hAnsi="Verdana"/>
          <w:sz w:val="20"/>
          <w:szCs w:val="20"/>
        </w:rPr>
        <w:t xml:space="preserve">Firmar junto con el Presidente del Consejo Municipal Electoral, todos los acuerdos y resoluciones que se emitan;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    (REFORMADA [ADICIONADA] P.O. 5 DE OCTUBRE DE 2016) </w:t>
      </w:r>
    </w:p>
    <w:p w:rsidR="009D75FF" w:rsidRPr="005C0B87" w:rsidRDefault="00B733E4">
      <w:pPr>
        <w:numPr>
          <w:ilvl w:val="0"/>
          <w:numId w:val="53"/>
        </w:numPr>
        <w:ind w:hanging="710"/>
        <w:rPr>
          <w:rFonts w:ascii="Verdana" w:hAnsi="Verdana"/>
          <w:sz w:val="20"/>
          <w:szCs w:val="20"/>
        </w:rPr>
      </w:pPr>
      <w:r w:rsidRPr="005C0B87">
        <w:rPr>
          <w:rFonts w:ascii="Verdana" w:hAnsi="Verdana"/>
          <w:sz w:val="20"/>
          <w:szCs w:val="20"/>
        </w:rPr>
        <w:t>Ejercer la fe pública en materia electoral, a petición de los partidos políticos, re</w:t>
      </w:r>
      <w:r w:rsidRPr="005C0B87">
        <w:rPr>
          <w:rFonts w:ascii="Verdana" w:hAnsi="Verdana"/>
          <w:sz w:val="20"/>
          <w:szCs w:val="20"/>
        </w:rPr>
        <w:t xml:space="preserve">specto a la realización de actos y hechos de naturaleza electoral que pudieran influir o afectar la equidad en las contiendas electorales Municipales, facultad que, a su vez, podrá delegar de manera formal a otros servidores públicos del Consejo Municipal </w:t>
      </w:r>
      <w:r w:rsidRPr="005C0B87">
        <w:rPr>
          <w:rFonts w:ascii="Verdana" w:hAnsi="Verdana"/>
          <w:sz w:val="20"/>
          <w:szCs w:val="20"/>
        </w:rPr>
        <w:t xml:space="preserve">que corresponda, que estime pertinente, y </w:t>
      </w:r>
    </w:p>
    <w:p w:rsidR="009D75FF" w:rsidRPr="005C0B87" w:rsidRDefault="00B733E4">
      <w:pPr>
        <w:spacing w:line="240" w:lineRule="auto"/>
        <w:ind w:left="42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ind w:left="435"/>
        <w:rPr>
          <w:rFonts w:ascii="Verdana" w:hAnsi="Verdana"/>
          <w:sz w:val="20"/>
          <w:szCs w:val="20"/>
        </w:rPr>
      </w:pPr>
      <w:r w:rsidRPr="005C0B87">
        <w:rPr>
          <w:rFonts w:ascii="Verdana" w:hAnsi="Verdana"/>
          <w:sz w:val="20"/>
          <w:szCs w:val="20"/>
        </w:rPr>
        <w:t xml:space="preserve">(ADICIONADA [ANTES FRACCIÓN X] P.O. 5 DE OCTUBRE DE 2016) </w:t>
      </w:r>
    </w:p>
    <w:p w:rsidR="009D75FF" w:rsidRPr="005C0B87" w:rsidRDefault="00B733E4">
      <w:pPr>
        <w:numPr>
          <w:ilvl w:val="0"/>
          <w:numId w:val="53"/>
        </w:numPr>
        <w:ind w:hanging="710"/>
        <w:rPr>
          <w:rFonts w:ascii="Verdana" w:hAnsi="Verdana"/>
          <w:sz w:val="20"/>
          <w:szCs w:val="20"/>
        </w:rPr>
      </w:pPr>
      <w:r w:rsidRPr="005C0B87">
        <w:rPr>
          <w:rFonts w:ascii="Verdana" w:hAnsi="Verdana"/>
          <w:sz w:val="20"/>
          <w:szCs w:val="20"/>
        </w:rPr>
        <w:t xml:space="preserve">Las demás que le confiera esta ley, el Consejo Municipal Electoral y su Presidente. </w:t>
      </w:r>
    </w:p>
    <w:p w:rsidR="009D75FF" w:rsidRPr="005C0B87" w:rsidRDefault="00B733E4">
      <w:pPr>
        <w:spacing w:line="240" w:lineRule="auto"/>
        <w:ind w:left="0" w:firstLine="0"/>
        <w:jc w:val="center"/>
        <w:rPr>
          <w:rFonts w:ascii="Verdana" w:hAnsi="Verdana"/>
          <w:sz w:val="20"/>
          <w:szCs w:val="20"/>
        </w:rPr>
      </w:pPr>
      <w:r w:rsidRPr="005C0B87">
        <w:rPr>
          <w:rFonts w:ascii="Verdana" w:hAnsi="Verdana"/>
          <w:b/>
          <w:sz w:val="20"/>
          <w:szCs w:val="20"/>
        </w:rPr>
        <w:t xml:space="preserve"> </w:t>
      </w:r>
    </w:p>
    <w:p w:rsidR="009D75FF" w:rsidRPr="005C0B87" w:rsidRDefault="00B733E4">
      <w:pPr>
        <w:spacing w:after="14" w:line="237" w:lineRule="auto"/>
        <w:ind w:left="10" w:right="-15"/>
        <w:jc w:val="center"/>
        <w:rPr>
          <w:rFonts w:ascii="Verdana" w:hAnsi="Verdana"/>
          <w:sz w:val="20"/>
          <w:szCs w:val="20"/>
        </w:rPr>
      </w:pPr>
      <w:r w:rsidRPr="005C0B87">
        <w:rPr>
          <w:rFonts w:ascii="Verdana" w:hAnsi="Verdana"/>
          <w:b/>
          <w:sz w:val="20"/>
          <w:szCs w:val="20"/>
        </w:rPr>
        <w:t xml:space="preserve">CAPÍTULO IX </w:t>
      </w:r>
    </w:p>
    <w:p w:rsidR="009D75FF" w:rsidRPr="005C0B87" w:rsidRDefault="00B733E4">
      <w:pPr>
        <w:spacing w:after="14" w:line="237" w:lineRule="auto"/>
        <w:ind w:left="10" w:right="-15"/>
        <w:jc w:val="center"/>
        <w:rPr>
          <w:rFonts w:ascii="Verdana" w:hAnsi="Verdana"/>
          <w:sz w:val="20"/>
          <w:szCs w:val="20"/>
        </w:rPr>
      </w:pPr>
      <w:r w:rsidRPr="005C0B87">
        <w:rPr>
          <w:rFonts w:ascii="Verdana" w:hAnsi="Verdana"/>
          <w:b/>
          <w:sz w:val="20"/>
          <w:szCs w:val="20"/>
        </w:rPr>
        <w:t xml:space="preserve">De las Mesas Directivas de Casilla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(REFORMADO, P.O. 5 DE OCTUBRE DE 2016) </w:t>
      </w:r>
    </w:p>
    <w:p w:rsidR="009D75FF" w:rsidRPr="005C0B87" w:rsidRDefault="00B733E4">
      <w:pPr>
        <w:rPr>
          <w:rFonts w:ascii="Verdana" w:hAnsi="Verdana"/>
          <w:sz w:val="20"/>
          <w:szCs w:val="20"/>
        </w:rPr>
      </w:pPr>
      <w:r w:rsidRPr="005C0B87">
        <w:rPr>
          <w:rFonts w:ascii="Verdana" w:hAnsi="Verdana"/>
          <w:b/>
          <w:sz w:val="20"/>
          <w:szCs w:val="20"/>
        </w:rPr>
        <w:t xml:space="preserve">Artículo 100.- </w:t>
      </w:r>
      <w:r w:rsidRPr="005C0B87">
        <w:rPr>
          <w:rFonts w:ascii="Verdana" w:hAnsi="Verdana"/>
          <w:sz w:val="20"/>
          <w:szCs w:val="20"/>
        </w:rPr>
        <w:t>Las mesas directivas de casilla son los órganos que tienen a su cargo la recepción, escrutinio y cómputo de los votos sufragados en las secciones electorales y cuyos integrantes serán designados y actu</w:t>
      </w:r>
      <w:r w:rsidRPr="005C0B87">
        <w:rPr>
          <w:rFonts w:ascii="Verdana" w:hAnsi="Verdana"/>
          <w:sz w:val="20"/>
          <w:szCs w:val="20"/>
        </w:rPr>
        <w:t>arán en los términos de las disposiciones aplicables.</w:t>
      </w:r>
      <w:r w:rsidRPr="005C0B87">
        <w:rPr>
          <w:rFonts w:ascii="Verdana" w:eastAsia="Franklin Gothic Book" w:hAnsi="Verdana" w:cs="Franklin Gothic Book"/>
          <w:sz w:val="20"/>
          <w:szCs w:val="20"/>
        </w:rPr>
        <w:t xml:space="preserve"> </w:t>
      </w:r>
    </w:p>
    <w:p w:rsidR="009D75FF" w:rsidRPr="005C0B87" w:rsidRDefault="00B733E4">
      <w:pPr>
        <w:spacing w:line="240" w:lineRule="auto"/>
        <w:ind w:left="0" w:firstLine="0"/>
        <w:jc w:val="center"/>
        <w:rPr>
          <w:rFonts w:ascii="Verdana" w:hAnsi="Verdana"/>
          <w:sz w:val="20"/>
          <w:szCs w:val="20"/>
        </w:rPr>
      </w:pPr>
      <w:r w:rsidRPr="005C0B87">
        <w:rPr>
          <w:rFonts w:ascii="Verdana" w:hAnsi="Verdana"/>
          <w:b/>
          <w:sz w:val="20"/>
          <w:szCs w:val="20"/>
        </w:rPr>
        <w:t xml:space="preserve"> </w:t>
      </w:r>
    </w:p>
    <w:p w:rsidR="009D75FF" w:rsidRPr="005C0B87" w:rsidRDefault="00B733E4">
      <w:pPr>
        <w:spacing w:line="237" w:lineRule="auto"/>
        <w:ind w:left="1225" w:right="1023"/>
        <w:jc w:val="center"/>
        <w:rPr>
          <w:rFonts w:ascii="Verdana" w:hAnsi="Verdana"/>
          <w:sz w:val="20"/>
          <w:szCs w:val="20"/>
        </w:rPr>
      </w:pPr>
      <w:r w:rsidRPr="005C0B87">
        <w:rPr>
          <w:rFonts w:ascii="Verdana" w:hAnsi="Verdana"/>
          <w:sz w:val="20"/>
          <w:szCs w:val="20"/>
        </w:rPr>
        <w:t xml:space="preserve">(ADICIONADO, P.O. 5 DE OCTUBRE DE 2016) </w:t>
      </w:r>
      <w:r w:rsidRPr="005C0B87">
        <w:rPr>
          <w:rFonts w:ascii="Verdana" w:hAnsi="Verdana"/>
          <w:b/>
          <w:sz w:val="20"/>
          <w:szCs w:val="20"/>
        </w:rPr>
        <w:t xml:space="preserve">CAPÍTULO X </w:t>
      </w:r>
    </w:p>
    <w:p w:rsidR="009D75FF" w:rsidRPr="005C0B87" w:rsidRDefault="00B733E4">
      <w:pPr>
        <w:spacing w:after="14" w:line="237" w:lineRule="auto"/>
        <w:ind w:left="10" w:right="-15"/>
        <w:jc w:val="center"/>
        <w:rPr>
          <w:rFonts w:ascii="Verdana" w:hAnsi="Verdana"/>
          <w:sz w:val="20"/>
          <w:szCs w:val="20"/>
        </w:rPr>
      </w:pPr>
      <w:r w:rsidRPr="005C0B87">
        <w:rPr>
          <w:rFonts w:ascii="Verdana" w:hAnsi="Verdana"/>
          <w:b/>
          <w:sz w:val="20"/>
          <w:szCs w:val="20"/>
        </w:rPr>
        <w:t xml:space="preserve">Del Órgano Interno de Control </w:t>
      </w:r>
    </w:p>
    <w:p w:rsidR="009D75FF" w:rsidRPr="005C0B87" w:rsidRDefault="00B733E4">
      <w:pPr>
        <w:spacing w:line="240" w:lineRule="auto"/>
        <w:ind w:left="0" w:firstLine="0"/>
        <w:jc w:val="center"/>
        <w:rPr>
          <w:rFonts w:ascii="Verdana" w:hAnsi="Verdana"/>
          <w:sz w:val="20"/>
          <w:szCs w:val="20"/>
        </w:rPr>
      </w:pPr>
      <w:r w:rsidRPr="005C0B87">
        <w:rPr>
          <w:rFonts w:ascii="Verdana" w:hAnsi="Verdana"/>
          <w:b/>
          <w:sz w:val="20"/>
          <w:szCs w:val="20"/>
        </w:rPr>
        <w:t xml:space="preserve"> </w:t>
      </w:r>
    </w:p>
    <w:p w:rsidR="009D75FF" w:rsidRPr="005C0B87" w:rsidRDefault="00B733E4">
      <w:pPr>
        <w:spacing w:line="237" w:lineRule="auto"/>
        <w:ind w:left="1390" w:right="1188"/>
        <w:jc w:val="center"/>
        <w:rPr>
          <w:rFonts w:ascii="Verdana" w:hAnsi="Verdana"/>
          <w:sz w:val="20"/>
          <w:szCs w:val="20"/>
        </w:rPr>
      </w:pPr>
      <w:r w:rsidRPr="005C0B87">
        <w:rPr>
          <w:rFonts w:ascii="Verdana" w:hAnsi="Verdana"/>
          <w:sz w:val="20"/>
          <w:szCs w:val="20"/>
        </w:rPr>
        <w:t xml:space="preserve">(ADICIONADA, P.O. 5 DE OCTUBRE DE 2016) </w:t>
      </w:r>
      <w:r w:rsidRPr="005C0B87">
        <w:rPr>
          <w:rFonts w:ascii="Verdana" w:hAnsi="Verdana"/>
          <w:b/>
          <w:sz w:val="20"/>
          <w:szCs w:val="20"/>
        </w:rPr>
        <w:t xml:space="preserve">Sección Única </w:t>
      </w:r>
    </w:p>
    <w:p w:rsidR="009D75FF" w:rsidRPr="005C0B87" w:rsidRDefault="00B733E4">
      <w:pPr>
        <w:spacing w:after="14" w:line="237" w:lineRule="auto"/>
        <w:ind w:left="10" w:right="-15"/>
        <w:jc w:val="center"/>
        <w:rPr>
          <w:rFonts w:ascii="Verdana" w:hAnsi="Verdana"/>
          <w:sz w:val="20"/>
          <w:szCs w:val="20"/>
        </w:rPr>
      </w:pPr>
      <w:r w:rsidRPr="005C0B87">
        <w:rPr>
          <w:rFonts w:ascii="Verdana" w:hAnsi="Verdana"/>
          <w:b/>
          <w:sz w:val="20"/>
          <w:szCs w:val="20"/>
        </w:rPr>
        <w:t xml:space="preserve">Del Titular del Órgano Interno de Control y sus Facultades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(REFORMADO, P.O. 5 DE OCTUBRE DE 2016) </w:t>
      </w:r>
    </w:p>
    <w:p w:rsidR="009D75FF" w:rsidRPr="005C0B87" w:rsidRDefault="00B733E4">
      <w:pPr>
        <w:rPr>
          <w:rFonts w:ascii="Verdana" w:hAnsi="Verdana"/>
          <w:sz w:val="20"/>
          <w:szCs w:val="20"/>
        </w:rPr>
      </w:pPr>
      <w:r w:rsidRPr="005C0B87">
        <w:rPr>
          <w:rFonts w:ascii="Verdana" w:hAnsi="Verdana"/>
          <w:b/>
          <w:sz w:val="20"/>
          <w:szCs w:val="20"/>
        </w:rPr>
        <w:lastRenderedPageBreak/>
        <w:t xml:space="preserve">Artículo 101.- </w:t>
      </w:r>
      <w:r w:rsidRPr="005C0B87">
        <w:rPr>
          <w:rFonts w:ascii="Verdana" w:hAnsi="Verdana"/>
          <w:sz w:val="20"/>
          <w:szCs w:val="20"/>
        </w:rPr>
        <w:t>El Instituto Estatal Electoral contará con un Órgano Interno de Control, dotado con autonomía técnica y de gestión, que tendrá a su cargo la fiscalización de todos los recursos y programas con que</w:t>
      </w:r>
      <w:r w:rsidRPr="005C0B87">
        <w:rPr>
          <w:rFonts w:ascii="Verdana" w:hAnsi="Verdana"/>
          <w:sz w:val="20"/>
          <w:szCs w:val="20"/>
        </w:rPr>
        <w:t xml:space="preserve"> cuente el Instituto.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En su desempeño el Órgano Interno de Control se sujetará a los principios de legalidad, definitividad, imparcialidad y confiabilidad.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El titular del Órgano Interno de Control del Instituto será designado por el Congreso del Esta</w:t>
      </w:r>
      <w:r w:rsidRPr="005C0B87">
        <w:rPr>
          <w:rFonts w:ascii="Verdana" w:hAnsi="Verdana"/>
          <w:sz w:val="20"/>
          <w:szCs w:val="20"/>
        </w:rPr>
        <w:t xml:space="preserve">do, en la forma y términos que determine la Ley Orgánica del Poder Legislativo del Estado de Nayarit. Durará seis años en el cargo y podrá ser reelecto por una sola vez.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El Órgano contará con los recursos presupuestales necesarios para el debido cumpli</w:t>
      </w:r>
      <w:r w:rsidRPr="005C0B87">
        <w:rPr>
          <w:rFonts w:ascii="Verdana" w:hAnsi="Verdana"/>
          <w:sz w:val="20"/>
          <w:szCs w:val="20"/>
        </w:rPr>
        <w:t xml:space="preserve">miento de sus atribuciones.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Estará adscrito administrativamente al Instituto y mantendrá la coordinación técnica necesaria con la Entidad de Fiscalización Superior del Estado.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(REFORMADO, P.O. 5 DE OCTUBRE DE 2016) </w:t>
      </w:r>
    </w:p>
    <w:p w:rsidR="009D75FF" w:rsidRPr="005C0B87" w:rsidRDefault="00B733E4">
      <w:pPr>
        <w:rPr>
          <w:rFonts w:ascii="Verdana" w:hAnsi="Verdana"/>
          <w:sz w:val="20"/>
          <w:szCs w:val="20"/>
        </w:rPr>
      </w:pPr>
      <w:r w:rsidRPr="005C0B87">
        <w:rPr>
          <w:rFonts w:ascii="Verdana" w:hAnsi="Verdana"/>
          <w:b/>
          <w:sz w:val="20"/>
          <w:szCs w:val="20"/>
        </w:rPr>
        <w:t>Artículo 102.-</w:t>
      </w:r>
      <w:r w:rsidRPr="005C0B87">
        <w:rPr>
          <w:rFonts w:ascii="Verdana" w:hAnsi="Verdana"/>
          <w:sz w:val="20"/>
          <w:szCs w:val="20"/>
        </w:rPr>
        <w:t xml:space="preserve"> </w:t>
      </w:r>
      <w:r w:rsidRPr="005C0B87">
        <w:rPr>
          <w:rFonts w:ascii="Verdana" w:hAnsi="Verdana"/>
          <w:sz w:val="20"/>
          <w:szCs w:val="20"/>
        </w:rPr>
        <w:t xml:space="preserve">El Órgano Interno de Control tendrá las atribuciones siguientes: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54"/>
        </w:numPr>
        <w:ind w:hanging="655"/>
        <w:rPr>
          <w:rFonts w:ascii="Verdana" w:hAnsi="Verdana"/>
          <w:sz w:val="20"/>
          <w:szCs w:val="20"/>
        </w:rPr>
      </w:pPr>
      <w:r w:rsidRPr="005C0B87">
        <w:rPr>
          <w:rFonts w:ascii="Verdana" w:hAnsi="Verdana"/>
          <w:sz w:val="20"/>
          <w:szCs w:val="20"/>
        </w:rPr>
        <w:t>Fijar los criterios para la realización de las auditorías, procedimientos, métodos y sistemas necesarios para la revisión y fiscalización de los recursos a cargo de las áreas y órganos del</w:t>
      </w:r>
      <w:r w:rsidRPr="005C0B87">
        <w:rPr>
          <w:rFonts w:ascii="Verdana" w:hAnsi="Verdana"/>
          <w:sz w:val="20"/>
          <w:szCs w:val="20"/>
        </w:rPr>
        <w:t xml:space="preserve"> Instituto;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54"/>
        </w:numPr>
        <w:ind w:hanging="655"/>
        <w:rPr>
          <w:rFonts w:ascii="Verdana" w:hAnsi="Verdana"/>
          <w:sz w:val="20"/>
          <w:szCs w:val="20"/>
        </w:rPr>
      </w:pPr>
      <w:r w:rsidRPr="005C0B87">
        <w:rPr>
          <w:rFonts w:ascii="Verdana" w:hAnsi="Verdana"/>
          <w:sz w:val="20"/>
          <w:szCs w:val="20"/>
        </w:rPr>
        <w:t>Establecer las normas, procedimientos, métodos y sistemas de contabilidad y de archivo, de los libros y documentos justificativos y comprobatorios del ingreso y del gasto, así como aquellos elementos que permitan la práctica idónea de las a</w:t>
      </w:r>
      <w:r w:rsidRPr="005C0B87">
        <w:rPr>
          <w:rFonts w:ascii="Verdana" w:hAnsi="Verdana"/>
          <w:sz w:val="20"/>
          <w:szCs w:val="20"/>
        </w:rPr>
        <w:t xml:space="preserve">uditorías y revisiones, que realice en el cumplimiento de sus funciones;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54"/>
        </w:numPr>
        <w:ind w:hanging="655"/>
        <w:rPr>
          <w:rFonts w:ascii="Verdana" w:hAnsi="Verdana"/>
          <w:sz w:val="20"/>
          <w:szCs w:val="20"/>
        </w:rPr>
      </w:pPr>
      <w:r w:rsidRPr="005C0B87">
        <w:rPr>
          <w:rFonts w:ascii="Verdana" w:hAnsi="Verdana"/>
          <w:sz w:val="20"/>
          <w:szCs w:val="20"/>
        </w:rPr>
        <w:t xml:space="preserve">Evaluar los informes de avance de la gestión financiera respecto de los programas autorizados y los relativos a procesos concluidos;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54"/>
        </w:numPr>
        <w:ind w:hanging="655"/>
        <w:rPr>
          <w:rFonts w:ascii="Verdana" w:hAnsi="Verdana"/>
          <w:sz w:val="20"/>
          <w:szCs w:val="20"/>
        </w:rPr>
      </w:pPr>
      <w:r w:rsidRPr="005C0B87">
        <w:rPr>
          <w:rFonts w:ascii="Verdana" w:hAnsi="Verdana"/>
          <w:sz w:val="20"/>
          <w:szCs w:val="20"/>
        </w:rPr>
        <w:t>Evaluar el cumplimiento de los objetivos y m</w:t>
      </w:r>
      <w:r w:rsidRPr="005C0B87">
        <w:rPr>
          <w:rFonts w:ascii="Verdana" w:hAnsi="Verdana"/>
          <w:sz w:val="20"/>
          <w:szCs w:val="20"/>
        </w:rPr>
        <w:t xml:space="preserve">etas fijadas en los programas de naturaleza administrativa contenidos en el presupuesto de egresos otorgado al Instituto;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54"/>
        </w:numPr>
        <w:ind w:hanging="655"/>
        <w:rPr>
          <w:rFonts w:ascii="Verdana" w:hAnsi="Verdana"/>
          <w:sz w:val="20"/>
          <w:szCs w:val="20"/>
        </w:rPr>
      </w:pPr>
      <w:r w:rsidRPr="005C0B87">
        <w:rPr>
          <w:rFonts w:ascii="Verdana" w:hAnsi="Verdana"/>
          <w:sz w:val="20"/>
          <w:szCs w:val="20"/>
        </w:rPr>
        <w:t>Verificar que las diversas áreas administrativas del Instituto que hubieren recibido, manejado, administrado o ejercido recursos, l</w:t>
      </w:r>
      <w:r w:rsidRPr="005C0B87">
        <w:rPr>
          <w:rFonts w:ascii="Verdana" w:hAnsi="Verdana"/>
          <w:sz w:val="20"/>
          <w:szCs w:val="20"/>
        </w:rPr>
        <w:t>o hagan conforme a la normatividad aplicable, los programas aprobados y montos autorizados, así como, en el caso de los egresos, con cargo a las partidas correspondientes y con apego a las disposiciones legales, reglamentarias y administrativas conducentes</w:t>
      </w:r>
      <w:r w:rsidRPr="005C0B87">
        <w:rPr>
          <w:rFonts w:ascii="Verdana" w:hAnsi="Verdana"/>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54"/>
        </w:numPr>
        <w:ind w:hanging="655"/>
        <w:rPr>
          <w:rFonts w:ascii="Verdana" w:hAnsi="Verdana"/>
          <w:sz w:val="20"/>
          <w:szCs w:val="20"/>
        </w:rPr>
      </w:pPr>
      <w:r w:rsidRPr="005C0B87">
        <w:rPr>
          <w:rFonts w:ascii="Verdana" w:hAnsi="Verdana"/>
          <w:sz w:val="20"/>
          <w:szCs w:val="20"/>
        </w:rPr>
        <w:t xml:space="preserve">Corregir e investigar actos u omisiones que pudieran constituir responsabilidades administrativas; para sancionar aquéllas distintas a las que son competencia del Tribunal de Justicia Administrativa;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54"/>
        </w:numPr>
        <w:ind w:hanging="655"/>
        <w:rPr>
          <w:rFonts w:ascii="Verdana" w:hAnsi="Verdana"/>
          <w:sz w:val="20"/>
          <w:szCs w:val="20"/>
        </w:rPr>
      </w:pPr>
      <w:r w:rsidRPr="005C0B87">
        <w:rPr>
          <w:rFonts w:ascii="Verdana" w:hAnsi="Verdana"/>
          <w:sz w:val="20"/>
          <w:szCs w:val="20"/>
        </w:rPr>
        <w:t xml:space="preserve">Revisar el ingreso, egreso, manejo, custodia y </w:t>
      </w:r>
      <w:r w:rsidRPr="005C0B87">
        <w:rPr>
          <w:rFonts w:ascii="Verdana" w:hAnsi="Verdana"/>
          <w:sz w:val="20"/>
          <w:szCs w:val="20"/>
        </w:rPr>
        <w:t xml:space="preserve">aplicación de los recursos públicos que reciba y administre el Instituto;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54"/>
        </w:numPr>
        <w:ind w:hanging="655"/>
        <w:rPr>
          <w:rFonts w:ascii="Verdana" w:hAnsi="Verdana"/>
          <w:sz w:val="20"/>
          <w:szCs w:val="20"/>
        </w:rPr>
      </w:pPr>
      <w:r w:rsidRPr="005C0B87">
        <w:rPr>
          <w:rFonts w:ascii="Verdana" w:hAnsi="Verdana"/>
          <w:sz w:val="20"/>
          <w:szCs w:val="20"/>
        </w:rPr>
        <w:t xml:space="preserve">Presentar las denuncias por hechos u omisiones que pudieran ser constitutivos de delito cometidos por servidores públicos del Instituto;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54"/>
        </w:numPr>
        <w:ind w:hanging="655"/>
        <w:rPr>
          <w:rFonts w:ascii="Verdana" w:hAnsi="Verdana"/>
          <w:sz w:val="20"/>
          <w:szCs w:val="20"/>
        </w:rPr>
      </w:pPr>
      <w:r w:rsidRPr="005C0B87">
        <w:rPr>
          <w:rFonts w:ascii="Verdana" w:hAnsi="Verdana"/>
          <w:sz w:val="20"/>
          <w:szCs w:val="20"/>
        </w:rPr>
        <w:lastRenderedPageBreak/>
        <w:t xml:space="preserve">Revisar que las operaciones presupuestales que realice el Instituto se hagan con apego a las disposiciones legales y administrativas aplicables a estas materias;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54"/>
        </w:numPr>
        <w:ind w:hanging="655"/>
        <w:rPr>
          <w:rFonts w:ascii="Verdana" w:hAnsi="Verdana"/>
          <w:sz w:val="20"/>
          <w:szCs w:val="20"/>
        </w:rPr>
      </w:pPr>
      <w:r w:rsidRPr="005C0B87">
        <w:rPr>
          <w:rFonts w:ascii="Verdana" w:hAnsi="Verdana"/>
          <w:sz w:val="20"/>
          <w:szCs w:val="20"/>
        </w:rPr>
        <w:t>Verificar las obras, bienes adquiridos o arrendados y servicios contratados, para comprobar</w:t>
      </w:r>
      <w:r w:rsidRPr="005C0B87">
        <w:rPr>
          <w:rFonts w:ascii="Verdana" w:hAnsi="Verdana"/>
          <w:sz w:val="20"/>
          <w:szCs w:val="20"/>
        </w:rPr>
        <w:t xml:space="preserve"> que las inversiones y gastos autorizados se han aplicado, legal y eficientemente, al logro de los objetivos y metas de los programas aprobados;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54"/>
        </w:numPr>
        <w:ind w:hanging="655"/>
        <w:rPr>
          <w:rFonts w:ascii="Verdana" w:hAnsi="Verdana"/>
          <w:sz w:val="20"/>
          <w:szCs w:val="20"/>
        </w:rPr>
      </w:pPr>
      <w:r w:rsidRPr="005C0B87">
        <w:rPr>
          <w:rFonts w:ascii="Verdana" w:hAnsi="Verdana"/>
          <w:sz w:val="20"/>
          <w:szCs w:val="20"/>
        </w:rPr>
        <w:t>Requerir a terceros que hubieran contratado bienes o servicios con el Instituto la información relacionada c</w:t>
      </w:r>
      <w:r w:rsidRPr="005C0B87">
        <w:rPr>
          <w:rFonts w:ascii="Verdana" w:hAnsi="Verdana"/>
          <w:sz w:val="20"/>
          <w:szCs w:val="20"/>
        </w:rPr>
        <w:t xml:space="preserve">on la documentación justificativa y comprobatoria respectiva a efecto de realizar las compulsas que correspondan;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54"/>
        </w:numPr>
        <w:ind w:hanging="655"/>
        <w:rPr>
          <w:rFonts w:ascii="Verdana" w:hAnsi="Verdana"/>
          <w:sz w:val="20"/>
          <w:szCs w:val="20"/>
        </w:rPr>
      </w:pPr>
      <w:r w:rsidRPr="005C0B87">
        <w:rPr>
          <w:rFonts w:ascii="Verdana" w:hAnsi="Verdana"/>
          <w:sz w:val="20"/>
          <w:szCs w:val="20"/>
        </w:rPr>
        <w:t>Solicitar y obtener la información necesaria para el cumplimiento de sus funciones. Por lo que hace a la información relativa a las operaci</w:t>
      </w:r>
      <w:r w:rsidRPr="005C0B87">
        <w:rPr>
          <w:rFonts w:ascii="Verdana" w:hAnsi="Verdana"/>
          <w:sz w:val="20"/>
          <w:szCs w:val="20"/>
        </w:rPr>
        <w:t>ones de cualquier tipo proporcionada por las instituciones de crédito, les será aplicable a todos los servidores públicos del Órgano Interno de Control, así como a los profesionales contratados para la práctica de auditorías, la obligación de guardar la re</w:t>
      </w:r>
      <w:r w:rsidRPr="005C0B87">
        <w:rPr>
          <w:rFonts w:ascii="Verdana" w:hAnsi="Verdana"/>
          <w:sz w:val="20"/>
          <w:szCs w:val="20"/>
        </w:rPr>
        <w:t xml:space="preserve">serva a que aluden las disposiciones normativas en materia de transparencia y acceso a la información pública;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54"/>
        </w:numPr>
        <w:ind w:hanging="655"/>
        <w:rPr>
          <w:rFonts w:ascii="Verdana" w:hAnsi="Verdana"/>
          <w:sz w:val="20"/>
          <w:szCs w:val="20"/>
        </w:rPr>
      </w:pPr>
      <w:r w:rsidRPr="005C0B87">
        <w:rPr>
          <w:rFonts w:ascii="Verdana" w:hAnsi="Verdana"/>
          <w:sz w:val="20"/>
          <w:szCs w:val="20"/>
        </w:rPr>
        <w:t xml:space="preserve">Emitir los lineamientos, instruir, desahogar y resolver los procedimientos administrativos respecto de las quejas que se presenten en contra de los servidores públicos del Instituto, y llevar el registro de los servidores públicos sancionados;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54"/>
        </w:numPr>
        <w:ind w:hanging="655"/>
        <w:rPr>
          <w:rFonts w:ascii="Verdana" w:hAnsi="Verdana"/>
          <w:sz w:val="20"/>
          <w:szCs w:val="20"/>
        </w:rPr>
      </w:pPr>
      <w:r w:rsidRPr="005C0B87">
        <w:rPr>
          <w:rFonts w:ascii="Verdana" w:hAnsi="Verdana"/>
          <w:sz w:val="20"/>
          <w:szCs w:val="20"/>
        </w:rPr>
        <w:t>Investiga</w:t>
      </w:r>
      <w:r w:rsidRPr="005C0B87">
        <w:rPr>
          <w:rFonts w:ascii="Verdana" w:hAnsi="Verdana"/>
          <w:sz w:val="20"/>
          <w:szCs w:val="20"/>
        </w:rPr>
        <w:t xml:space="preserve">r, en el ámbito de su competencia, los actos u omisiones que impliquen alguna irregularidad o conducta ilícita en el ingreso, egreso, manejo, custodia y aplicación de fondos y recursos del Instituto;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54"/>
        </w:numPr>
        <w:ind w:hanging="655"/>
        <w:rPr>
          <w:rFonts w:ascii="Verdana" w:hAnsi="Verdana"/>
          <w:sz w:val="20"/>
          <w:szCs w:val="20"/>
        </w:rPr>
      </w:pPr>
      <w:r w:rsidRPr="005C0B87">
        <w:rPr>
          <w:rFonts w:ascii="Verdana" w:hAnsi="Verdana"/>
          <w:sz w:val="20"/>
          <w:szCs w:val="20"/>
        </w:rPr>
        <w:t xml:space="preserve">Recibir denuncias o quejas directamente relacionadas </w:t>
      </w:r>
      <w:r w:rsidRPr="005C0B87">
        <w:rPr>
          <w:rFonts w:ascii="Verdana" w:hAnsi="Verdana"/>
          <w:sz w:val="20"/>
          <w:szCs w:val="20"/>
        </w:rPr>
        <w:t xml:space="preserve">con el uso y disposición de los ingresos y recursos del Instituto por parte de los servidores públicos del mismo y desahogar los procedimientos a que haya lugar;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54"/>
        </w:numPr>
        <w:ind w:hanging="655"/>
        <w:rPr>
          <w:rFonts w:ascii="Verdana" w:hAnsi="Verdana"/>
          <w:sz w:val="20"/>
          <w:szCs w:val="20"/>
        </w:rPr>
      </w:pPr>
      <w:r w:rsidRPr="005C0B87">
        <w:rPr>
          <w:rFonts w:ascii="Verdana" w:hAnsi="Verdana"/>
          <w:sz w:val="20"/>
          <w:szCs w:val="20"/>
        </w:rPr>
        <w:t>Efectuar visitas a las sedes físicas de las áreas y órganos del Instituto para solicitar l</w:t>
      </w:r>
      <w:r w:rsidRPr="005C0B87">
        <w:rPr>
          <w:rFonts w:ascii="Verdana" w:hAnsi="Verdana"/>
          <w:sz w:val="20"/>
          <w:szCs w:val="20"/>
        </w:rPr>
        <w:t xml:space="preserve">a exhibición de los libros y papeles indispensables para la realización de sus investigaciones, sujetándose a las formalidades respectivas;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54"/>
        </w:numPr>
        <w:ind w:hanging="655"/>
        <w:rPr>
          <w:rFonts w:ascii="Verdana" w:hAnsi="Verdana"/>
          <w:sz w:val="20"/>
          <w:szCs w:val="20"/>
        </w:rPr>
      </w:pPr>
      <w:r w:rsidRPr="005C0B87">
        <w:rPr>
          <w:rFonts w:ascii="Verdana" w:hAnsi="Verdana"/>
          <w:sz w:val="20"/>
          <w:szCs w:val="20"/>
        </w:rPr>
        <w:t>Establecer los mecanismos de orientación y cursos de capacitación que resulten necesarios para que los servidores</w:t>
      </w:r>
      <w:r w:rsidRPr="005C0B87">
        <w:rPr>
          <w:rFonts w:ascii="Verdana" w:hAnsi="Verdana"/>
          <w:sz w:val="20"/>
          <w:szCs w:val="20"/>
        </w:rPr>
        <w:t xml:space="preserve"> públicos del Instituto cumplan adecuadamente con sus responsabilidades administrativas;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54"/>
        </w:numPr>
        <w:ind w:hanging="655"/>
        <w:rPr>
          <w:rFonts w:ascii="Verdana" w:hAnsi="Verdana"/>
          <w:sz w:val="20"/>
          <w:szCs w:val="20"/>
        </w:rPr>
      </w:pPr>
      <w:r w:rsidRPr="005C0B87">
        <w:rPr>
          <w:rFonts w:ascii="Verdana" w:hAnsi="Verdana"/>
          <w:sz w:val="20"/>
          <w:szCs w:val="20"/>
        </w:rPr>
        <w:t xml:space="preserve">Formular pliegos de observaciones en materia administrativa;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54"/>
        </w:numPr>
        <w:ind w:hanging="655"/>
        <w:rPr>
          <w:rFonts w:ascii="Verdana" w:hAnsi="Verdana"/>
          <w:sz w:val="20"/>
          <w:szCs w:val="20"/>
        </w:rPr>
      </w:pPr>
      <w:r w:rsidRPr="005C0B87">
        <w:rPr>
          <w:rFonts w:ascii="Verdana" w:hAnsi="Verdana"/>
          <w:sz w:val="20"/>
          <w:szCs w:val="20"/>
        </w:rPr>
        <w:t xml:space="preserve">Determinar los daños y perjuicios que afecten al Instituto en su patrimonio y fincar directamente a </w:t>
      </w:r>
      <w:r w:rsidRPr="005C0B87">
        <w:rPr>
          <w:rFonts w:ascii="Verdana" w:hAnsi="Verdana"/>
          <w:sz w:val="20"/>
          <w:szCs w:val="20"/>
        </w:rPr>
        <w:t xml:space="preserve">los responsables las indemnizaciones y sanciones pecuniarias correspondientes;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54"/>
        </w:numPr>
        <w:ind w:hanging="655"/>
        <w:rPr>
          <w:rFonts w:ascii="Verdana" w:hAnsi="Verdana"/>
          <w:sz w:val="20"/>
          <w:szCs w:val="20"/>
        </w:rPr>
      </w:pPr>
      <w:r w:rsidRPr="005C0B87">
        <w:rPr>
          <w:rFonts w:ascii="Verdana" w:hAnsi="Verdana"/>
          <w:sz w:val="20"/>
          <w:szCs w:val="20"/>
        </w:rPr>
        <w:t xml:space="preserve">Fincar las responsabilidades e imponer las sanciones en términos de los lineamientos respectivos;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54"/>
        </w:numPr>
        <w:ind w:hanging="655"/>
        <w:rPr>
          <w:rFonts w:ascii="Verdana" w:hAnsi="Verdana"/>
          <w:sz w:val="20"/>
          <w:szCs w:val="20"/>
        </w:rPr>
      </w:pPr>
      <w:r w:rsidRPr="005C0B87">
        <w:rPr>
          <w:rFonts w:ascii="Verdana" w:hAnsi="Verdana"/>
          <w:sz w:val="20"/>
          <w:szCs w:val="20"/>
        </w:rPr>
        <w:t>Presentar a la aprobación del Consejo Local Electoral sus programas anual</w:t>
      </w:r>
      <w:r w:rsidRPr="005C0B87">
        <w:rPr>
          <w:rFonts w:ascii="Verdana" w:hAnsi="Verdana"/>
          <w:sz w:val="20"/>
          <w:szCs w:val="20"/>
        </w:rPr>
        <w:t xml:space="preserve">es de trabajo;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54"/>
        </w:numPr>
        <w:ind w:hanging="655"/>
        <w:rPr>
          <w:rFonts w:ascii="Verdana" w:hAnsi="Verdana"/>
          <w:sz w:val="20"/>
          <w:szCs w:val="20"/>
        </w:rPr>
      </w:pPr>
      <w:r w:rsidRPr="005C0B87">
        <w:rPr>
          <w:rFonts w:ascii="Verdana" w:hAnsi="Verdana"/>
          <w:sz w:val="20"/>
          <w:szCs w:val="20"/>
        </w:rPr>
        <w:t xml:space="preserve">Presentar al Consejo los informes previo y anual de resultados de su gestión, y acudir ante el mismo Consejo cuando así lo requiera el Consejero Presidente;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lastRenderedPageBreak/>
        <w:t xml:space="preserve"> </w:t>
      </w:r>
    </w:p>
    <w:p w:rsidR="009D75FF" w:rsidRPr="005C0B87" w:rsidRDefault="00B733E4">
      <w:pPr>
        <w:numPr>
          <w:ilvl w:val="0"/>
          <w:numId w:val="54"/>
        </w:numPr>
        <w:ind w:hanging="655"/>
        <w:rPr>
          <w:rFonts w:ascii="Verdana" w:hAnsi="Verdana"/>
          <w:sz w:val="20"/>
          <w:szCs w:val="20"/>
        </w:rPr>
      </w:pPr>
      <w:r w:rsidRPr="005C0B87">
        <w:rPr>
          <w:rFonts w:ascii="Verdana" w:hAnsi="Verdana"/>
          <w:sz w:val="20"/>
          <w:szCs w:val="20"/>
        </w:rPr>
        <w:t>Recibir y resguardar las declaraciones patrimoniales que deban presentar los s</w:t>
      </w:r>
      <w:r w:rsidRPr="005C0B87">
        <w:rPr>
          <w:rFonts w:ascii="Verdana" w:hAnsi="Verdana"/>
          <w:sz w:val="20"/>
          <w:szCs w:val="20"/>
        </w:rPr>
        <w:t xml:space="preserve">ervidores públicos del Instituto, a partir del nivel de jefe de departamento, conforme a los formatos y procedimientos que establezca el propio Órgano Interno de Control. Serán aplicables en lo conducente las normas establecidas en la ley de la materia;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54"/>
        </w:numPr>
        <w:ind w:hanging="655"/>
        <w:rPr>
          <w:rFonts w:ascii="Verdana" w:hAnsi="Verdana"/>
          <w:sz w:val="20"/>
          <w:szCs w:val="20"/>
        </w:rPr>
      </w:pPr>
      <w:r w:rsidRPr="005C0B87">
        <w:rPr>
          <w:rFonts w:ascii="Verdana" w:hAnsi="Verdana"/>
          <w:sz w:val="20"/>
          <w:szCs w:val="20"/>
        </w:rPr>
        <w:t xml:space="preserve">Intervenir en los procesos de entrega recepción por inicio o conclusión de encargo de los servidores públicos que corresponda;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54"/>
        </w:numPr>
        <w:ind w:hanging="655"/>
        <w:rPr>
          <w:rFonts w:ascii="Verdana" w:hAnsi="Verdana"/>
          <w:sz w:val="20"/>
          <w:szCs w:val="20"/>
        </w:rPr>
      </w:pPr>
      <w:r w:rsidRPr="005C0B87">
        <w:rPr>
          <w:rFonts w:ascii="Verdana" w:hAnsi="Verdana"/>
          <w:sz w:val="20"/>
          <w:szCs w:val="20"/>
        </w:rPr>
        <w:t>Participar, a través de su titular, con voz pero sin voto, en las sesiones del Consejo por motivo del ejercicio de sus facult</w:t>
      </w:r>
      <w:r w:rsidRPr="005C0B87">
        <w:rPr>
          <w:rFonts w:ascii="Verdana" w:hAnsi="Verdana"/>
          <w:sz w:val="20"/>
          <w:szCs w:val="20"/>
        </w:rPr>
        <w:t xml:space="preserve">ades cuando así lo considere necesario el Consejero Presidente;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54"/>
        </w:numPr>
        <w:ind w:hanging="655"/>
        <w:rPr>
          <w:rFonts w:ascii="Verdana" w:hAnsi="Verdana"/>
          <w:sz w:val="20"/>
          <w:szCs w:val="20"/>
        </w:rPr>
      </w:pPr>
      <w:r w:rsidRPr="005C0B87">
        <w:rPr>
          <w:rFonts w:ascii="Verdana" w:hAnsi="Verdana"/>
          <w:sz w:val="20"/>
          <w:szCs w:val="20"/>
        </w:rPr>
        <w:t xml:space="preserve">Evaluar los informes de avance de la gestión de programas y proyectos respecto de los autorizados por el Consejo;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54"/>
        </w:numPr>
        <w:ind w:hanging="655"/>
        <w:rPr>
          <w:rFonts w:ascii="Verdana" w:hAnsi="Verdana"/>
          <w:sz w:val="20"/>
          <w:szCs w:val="20"/>
        </w:rPr>
      </w:pPr>
      <w:r w:rsidRPr="005C0B87">
        <w:rPr>
          <w:rFonts w:ascii="Verdana" w:hAnsi="Verdana"/>
          <w:sz w:val="20"/>
          <w:szCs w:val="20"/>
        </w:rPr>
        <w:t xml:space="preserve">Evaluar el cumplimiento de los objetivos y metas fijadas en los programas de naturaleza electoral, de capacitación, organización y demás aprobados por el Consejo;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54"/>
        </w:numPr>
        <w:ind w:hanging="655"/>
        <w:rPr>
          <w:rFonts w:ascii="Verdana" w:hAnsi="Verdana"/>
          <w:sz w:val="20"/>
          <w:szCs w:val="20"/>
        </w:rPr>
      </w:pPr>
      <w:r w:rsidRPr="005C0B87">
        <w:rPr>
          <w:rFonts w:ascii="Verdana" w:hAnsi="Verdana"/>
          <w:sz w:val="20"/>
          <w:szCs w:val="20"/>
        </w:rPr>
        <w:t xml:space="preserve">Validar el proyecto de Cuenta Pública en los términos de la ley de la materia;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54"/>
        </w:numPr>
        <w:ind w:hanging="655"/>
        <w:rPr>
          <w:rFonts w:ascii="Verdana" w:hAnsi="Verdana"/>
          <w:sz w:val="20"/>
          <w:szCs w:val="20"/>
        </w:rPr>
      </w:pPr>
      <w:r w:rsidRPr="005C0B87">
        <w:rPr>
          <w:rFonts w:ascii="Verdana" w:hAnsi="Verdana"/>
          <w:sz w:val="20"/>
          <w:szCs w:val="20"/>
        </w:rPr>
        <w:t>Mantener</w:t>
      </w:r>
      <w:r w:rsidRPr="005C0B87">
        <w:rPr>
          <w:rFonts w:ascii="Verdana" w:hAnsi="Verdana"/>
          <w:sz w:val="20"/>
          <w:szCs w:val="20"/>
        </w:rPr>
        <w:t xml:space="preserve"> una estrecha relación de colaboración y apoyo con la Entidad de Fiscalización Superior del Estado, y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54"/>
        </w:numPr>
        <w:ind w:hanging="655"/>
        <w:rPr>
          <w:rFonts w:ascii="Verdana" w:hAnsi="Verdana"/>
          <w:sz w:val="20"/>
          <w:szCs w:val="20"/>
        </w:rPr>
      </w:pPr>
      <w:r w:rsidRPr="005C0B87">
        <w:rPr>
          <w:rFonts w:ascii="Verdana" w:hAnsi="Verdana"/>
          <w:sz w:val="20"/>
          <w:szCs w:val="20"/>
        </w:rPr>
        <w:t xml:space="preserve">Las demás que le otorgue la constitución federal, la del Estado, esta y las demás leyes aplicables en la materia.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(REFORMADO, P.O. 5 DE OCTUBRE DE 2</w:t>
      </w:r>
      <w:r w:rsidRPr="005C0B87">
        <w:rPr>
          <w:rFonts w:ascii="Verdana" w:hAnsi="Verdana"/>
          <w:sz w:val="20"/>
          <w:szCs w:val="20"/>
        </w:rPr>
        <w:t xml:space="preserve">016) </w:t>
      </w:r>
    </w:p>
    <w:p w:rsidR="009D75FF" w:rsidRPr="005C0B87" w:rsidRDefault="00B733E4">
      <w:pPr>
        <w:rPr>
          <w:rFonts w:ascii="Verdana" w:hAnsi="Verdana"/>
          <w:sz w:val="20"/>
          <w:szCs w:val="20"/>
        </w:rPr>
      </w:pPr>
      <w:r w:rsidRPr="005C0B87">
        <w:rPr>
          <w:rFonts w:ascii="Verdana" w:hAnsi="Verdana"/>
          <w:b/>
          <w:sz w:val="20"/>
          <w:szCs w:val="20"/>
        </w:rPr>
        <w:t xml:space="preserve">Artículo 103.- </w:t>
      </w:r>
      <w:r w:rsidRPr="005C0B87">
        <w:rPr>
          <w:rFonts w:ascii="Verdana" w:hAnsi="Verdana"/>
          <w:sz w:val="20"/>
          <w:szCs w:val="20"/>
        </w:rPr>
        <w:t xml:space="preserve">El Titular del Órgano Interno de Control podrá ser sancionado por las siguientes causas graves de responsabilidad administrativa: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I. Utilizar en beneficio propio o de terceros la documentación e información confidencial en los términos de la presente ley y de la legislación en la materia; II. Dejar sin causa justificada, de fincar responsabilidades o de aplicar sanciones pecuniarias,</w:t>
      </w:r>
      <w:r w:rsidRPr="005C0B87">
        <w:rPr>
          <w:rFonts w:ascii="Verdana" w:hAnsi="Verdana"/>
          <w:sz w:val="20"/>
          <w:szCs w:val="20"/>
        </w:rPr>
        <w:t xml:space="preserve"> en el ámbito de su competencia, cuando esté debidamente comprobada la responsabilidad e identificado el responsable como consecuencia de las revisiones e investigaciones que realice en el ejercicio de sus atribuciones;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55"/>
        </w:numPr>
        <w:rPr>
          <w:rFonts w:ascii="Verdana" w:hAnsi="Verdana"/>
          <w:sz w:val="20"/>
          <w:szCs w:val="20"/>
        </w:rPr>
      </w:pPr>
      <w:r w:rsidRPr="005C0B87">
        <w:rPr>
          <w:rFonts w:ascii="Verdana" w:hAnsi="Verdana"/>
          <w:sz w:val="20"/>
          <w:szCs w:val="20"/>
        </w:rPr>
        <w:t>Sustraer, destruir, ocultar o uti</w:t>
      </w:r>
      <w:r w:rsidRPr="005C0B87">
        <w:rPr>
          <w:rFonts w:ascii="Verdana" w:hAnsi="Verdana"/>
          <w:sz w:val="20"/>
          <w:szCs w:val="20"/>
        </w:rPr>
        <w:t xml:space="preserve">lizar indebidamente la documentación e información que por razón de su cargo tenga a su cuidado o custodia o que exista en el Órgano Interno de Control, con motivo del ejercicio de sus atribuciones, y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55"/>
        </w:numPr>
        <w:rPr>
          <w:rFonts w:ascii="Verdana" w:hAnsi="Verdana"/>
          <w:sz w:val="20"/>
          <w:szCs w:val="20"/>
        </w:rPr>
      </w:pPr>
      <w:r w:rsidRPr="005C0B87">
        <w:rPr>
          <w:rFonts w:ascii="Verdana" w:hAnsi="Verdana"/>
          <w:sz w:val="20"/>
          <w:szCs w:val="20"/>
        </w:rPr>
        <w:t xml:space="preserve">Conducirse con parcialidad en los procedimientos de </w:t>
      </w:r>
      <w:r w:rsidRPr="005C0B87">
        <w:rPr>
          <w:rFonts w:ascii="Verdana" w:hAnsi="Verdana"/>
          <w:sz w:val="20"/>
          <w:szCs w:val="20"/>
        </w:rPr>
        <w:t xml:space="preserve">supervisión e imposición de sanciones a que se refiere esta ley.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(REFORMADO, P.O. 5 DE OCTUBRE DE 2016) </w:t>
      </w:r>
    </w:p>
    <w:p w:rsidR="009D75FF" w:rsidRPr="005C0B87" w:rsidRDefault="00B733E4">
      <w:pPr>
        <w:rPr>
          <w:rFonts w:ascii="Verdana" w:hAnsi="Verdana"/>
          <w:sz w:val="20"/>
          <w:szCs w:val="20"/>
        </w:rPr>
      </w:pPr>
      <w:r w:rsidRPr="005C0B87">
        <w:rPr>
          <w:rFonts w:ascii="Verdana" w:hAnsi="Verdana"/>
          <w:b/>
          <w:sz w:val="20"/>
          <w:szCs w:val="20"/>
        </w:rPr>
        <w:t xml:space="preserve">Artículo 104.- </w:t>
      </w:r>
      <w:r w:rsidRPr="005C0B87">
        <w:rPr>
          <w:rFonts w:ascii="Verdana" w:hAnsi="Verdana"/>
          <w:sz w:val="20"/>
          <w:szCs w:val="20"/>
        </w:rPr>
        <w:t>Los servidores públicos adscritos al Órgano Interno de Control y, en su caso, los profesionales contratados para la práctica de audit</w:t>
      </w:r>
      <w:r w:rsidRPr="005C0B87">
        <w:rPr>
          <w:rFonts w:ascii="Verdana" w:hAnsi="Verdana"/>
          <w:sz w:val="20"/>
          <w:szCs w:val="20"/>
        </w:rPr>
        <w:t xml:space="preserve">orías, deberán guardar estricta reserva sobre la información y documentos que conozcan con motivo del desempeño de sus facultades así como de sus actuaciones y observaciones.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(REFORMADO, P.O. 5 DE OCTUBRE DE 2016) </w:t>
      </w:r>
    </w:p>
    <w:p w:rsidR="009D75FF" w:rsidRPr="005C0B87" w:rsidRDefault="00B733E4">
      <w:pPr>
        <w:rPr>
          <w:rFonts w:ascii="Verdana" w:hAnsi="Verdana"/>
          <w:sz w:val="20"/>
          <w:szCs w:val="20"/>
        </w:rPr>
      </w:pPr>
      <w:r w:rsidRPr="005C0B87">
        <w:rPr>
          <w:rFonts w:ascii="Verdana" w:hAnsi="Verdana"/>
          <w:b/>
          <w:sz w:val="20"/>
          <w:szCs w:val="20"/>
        </w:rPr>
        <w:t xml:space="preserve">Artículo 105.- </w:t>
      </w:r>
      <w:r w:rsidRPr="005C0B87">
        <w:rPr>
          <w:rFonts w:ascii="Verdana" w:hAnsi="Verdana"/>
          <w:sz w:val="20"/>
          <w:szCs w:val="20"/>
        </w:rPr>
        <w:t>Los órganos, áreas ejec</w:t>
      </w:r>
      <w:r w:rsidRPr="005C0B87">
        <w:rPr>
          <w:rFonts w:ascii="Verdana" w:hAnsi="Verdana"/>
          <w:sz w:val="20"/>
          <w:szCs w:val="20"/>
        </w:rPr>
        <w:t xml:space="preserve">utivas y servidores públicos del Instituto estarán obligados a proporcionar la información, permitir la revisión y atender los </w:t>
      </w:r>
      <w:r w:rsidRPr="005C0B87">
        <w:rPr>
          <w:rFonts w:ascii="Verdana" w:hAnsi="Verdana"/>
          <w:sz w:val="20"/>
          <w:szCs w:val="20"/>
        </w:rPr>
        <w:lastRenderedPageBreak/>
        <w:t>requerimientos que les presente el Órgano Interno de Control, sin que dicha revisión interfiera u obstaculice el ejercicio de las</w:t>
      </w:r>
      <w:r w:rsidRPr="005C0B87">
        <w:rPr>
          <w:rFonts w:ascii="Verdana" w:hAnsi="Verdana"/>
          <w:sz w:val="20"/>
          <w:szCs w:val="20"/>
        </w:rPr>
        <w:t xml:space="preserve"> funciones o atribuciones legales.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(REFORMADO, P.O. 5 DE OCTUBRE DE 2016) </w:t>
      </w:r>
    </w:p>
    <w:p w:rsidR="009D75FF" w:rsidRPr="005C0B87" w:rsidRDefault="00B733E4">
      <w:pPr>
        <w:rPr>
          <w:rFonts w:ascii="Verdana" w:hAnsi="Verdana"/>
          <w:sz w:val="20"/>
          <w:szCs w:val="20"/>
        </w:rPr>
      </w:pPr>
      <w:r w:rsidRPr="005C0B87">
        <w:rPr>
          <w:rFonts w:ascii="Verdana" w:hAnsi="Verdana"/>
          <w:b/>
          <w:sz w:val="20"/>
          <w:szCs w:val="20"/>
        </w:rPr>
        <w:t xml:space="preserve">Artículo 106.- </w:t>
      </w:r>
      <w:r w:rsidRPr="005C0B87">
        <w:rPr>
          <w:rFonts w:ascii="Verdana" w:hAnsi="Verdana"/>
          <w:sz w:val="20"/>
          <w:szCs w:val="20"/>
        </w:rPr>
        <w:t>Si transcurrido el plazo establecido por el Órgano Interno de Control, el órgano o área fiscalizada, sin causa justificada, no presenta el informe o documentos que se le soliciten, el Órgano Interno de Control procederá a fincar las responsabilidades que c</w:t>
      </w:r>
      <w:r w:rsidRPr="005C0B87">
        <w:rPr>
          <w:rFonts w:ascii="Verdana" w:hAnsi="Verdana"/>
          <w:sz w:val="20"/>
          <w:szCs w:val="20"/>
        </w:rPr>
        <w:t xml:space="preserve">orrespondan conforme a derecho.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El fincamiento de responsabilidades y la imposición de sanciones no relevarán al infractor de cumplir con las obligaciones o regularizar las situaciones que motivaron las multas.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El Órgano Interno de Control, además de</w:t>
      </w:r>
      <w:r w:rsidRPr="005C0B87">
        <w:rPr>
          <w:rFonts w:ascii="Verdana" w:hAnsi="Verdana"/>
          <w:sz w:val="20"/>
          <w:szCs w:val="20"/>
        </w:rPr>
        <w:t xml:space="preserve"> imponer la sanción respectiva, requerirá al infractor para que dentro del plazo determinado, que nunca será mayor a cuarenta y cinco días, cumpla con la obligación omitida motivo de la sanción; y si aquél incumple, será sancionado.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Durante el desahogo </w:t>
      </w:r>
      <w:r w:rsidRPr="005C0B87">
        <w:rPr>
          <w:rFonts w:ascii="Verdana" w:hAnsi="Verdana"/>
          <w:sz w:val="20"/>
          <w:szCs w:val="20"/>
        </w:rPr>
        <w:t xml:space="preserve">de los procedimientos administrativos tendientes, en su caso, al fincamiento de responsabilidades, los servidores públicos tendrán asegurado el ejercicio de los derechos fundamentales establecidos en la Constitución Federal y la Local, y podrán interponer </w:t>
      </w:r>
      <w:r w:rsidRPr="005C0B87">
        <w:rPr>
          <w:rFonts w:ascii="Verdana" w:hAnsi="Verdana"/>
          <w:sz w:val="20"/>
          <w:szCs w:val="20"/>
        </w:rPr>
        <w:t xml:space="preserve">el juicio respectivo para dirimir los conflictos o diferencias laborales.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spacing w:line="237" w:lineRule="auto"/>
        <w:ind w:left="215" w:right="13"/>
        <w:jc w:val="center"/>
        <w:rPr>
          <w:rFonts w:ascii="Verdana" w:hAnsi="Verdana"/>
          <w:sz w:val="20"/>
          <w:szCs w:val="20"/>
        </w:rPr>
      </w:pPr>
      <w:r w:rsidRPr="005C0B87">
        <w:rPr>
          <w:rFonts w:ascii="Verdana" w:hAnsi="Verdana"/>
          <w:sz w:val="20"/>
          <w:szCs w:val="20"/>
        </w:rPr>
        <w:t xml:space="preserve">(REFORMADA SU NUMERACIÓN, P.O. 5 DE OCTUBRE DE 2016) </w:t>
      </w:r>
      <w:r w:rsidRPr="005C0B87">
        <w:rPr>
          <w:rFonts w:ascii="Verdana" w:hAnsi="Verdana"/>
          <w:b/>
          <w:sz w:val="20"/>
          <w:szCs w:val="20"/>
        </w:rPr>
        <w:t xml:space="preserve">CAPÍTULO XI </w:t>
      </w:r>
    </w:p>
    <w:p w:rsidR="009D75FF" w:rsidRPr="005C0B87" w:rsidRDefault="00B733E4">
      <w:pPr>
        <w:spacing w:after="14" w:line="237" w:lineRule="auto"/>
        <w:ind w:left="10" w:right="-15"/>
        <w:jc w:val="center"/>
        <w:rPr>
          <w:rFonts w:ascii="Verdana" w:hAnsi="Verdana"/>
          <w:sz w:val="20"/>
          <w:szCs w:val="20"/>
        </w:rPr>
      </w:pPr>
      <w:r w:rsidRPr="005C0B87">
        <w:rPr>
          <w:rFonts w:ascii="Verdana" w:hAnsi="Verdana"/>
          <w:b/>
          <w:sz w:val="20"/>
          <w:szCs w:val="20"/>
        </w:rPr>
        <w:t xml:space="preserve">Disposiciones Comunes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(REFORMADO, P.O. 5 DE OCTUBRE DE 2016) </w:t>
      </w:r>
    </w:p>
    <w:p w:rsidR="009D75FF" w:rsidRPr="005C0B87" w:rsidRDefault="00B733E4">
      <w:pPr>
        <w:rPr>
          <w:rFonts w:ascii="Verdana" w:hAnsi="Verdana"/>
          <w:sz w:val="20"/>
          <w:szCs w:val="20"/>
        </w:rPr>
      </w:pPr>
      <w:r w:rsidRPr="005C0B87">
        <w:rPr>
          <w:rFonts w:ascii="Verdana" w:hAnsi="Verdana"/>
          <w:b/>
          <w:sz w:val="20"/>
          <w:szCs w:val="20"/>
        </w:rPr>
        <w:t xml:space="preserve">Artículos 107.- </w:t>
      </w:r>
      <w:r w:rsidRPr="005C0B87">
        <w:rPr>
          <w:rFonts w:ascii="Verdana" w:hAnsi="Verdana"/>
          <w:sz w:val="20"/>
          <w:szCs w:val="20"/>
        </w:rPr>
        <w:t>Los integrantes del Consejo Loca</w:t>
      </w:r>
      <w:r w:rsidRPr="005C0B87">
        <w:rPr>
          <w:rFonts w:ascii="Verdana" w:hAnsi="Verdana"/>
          <w:sz w:val="20"/>
          <w:szCs w:val="20"/>
        </w:rPr>
        <w:t xml:space="preserve">l Electoral y los Consejos Municipales Electorales, deberán rendir la protesta de guardar y hacer guardar la Constitución Política de los Estados Unidos Mexicanos, la particular del Estado y las leyes que de ellas emanen, cumplir con las normas contenidas </w:t>
      </w:r>
      <w:r w:rsidRPr="005C0B87">
        <w:rPr>
          <w:rFonts w:ascii="Verdana" w:hAnsi="Verdana"/>
          <w:sz w:val="20"/>
          <w:szCs w:val="20"/>
        </w:rPr>
        <w:t xml:space="preserve">en esta ley y desempeñar leal y patrióticamente la función que se les ha encomendado.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El consejero presidente y los consejeros electorales del Consejo Local Electoral, rendirán la protesta en los términos que establezca la normatividad respectiva.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L</w:t>
      </w:r>
      <w:r w:rsidRPr="005C0B87">
        <w:rPr>
          <w:rFonts w:ascii="Verdana" w:hAnsi="Verdana"/>
          <w:sz w:val="20"/>
          <w:szCs w:val="20"/>
        </w:rPr>
        <w:t xml:space="preserve">os presidentes y los consejeros de los órganos municipales, lo harán ante un representante autorizado del Consejo Local Electoral y de estar ya instalado, ante el propio presidente.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El secretario y los representantes de los partidos políticos y candida</w:t>
      </w:r>
      <w:r w:rsidRPr="005C0B87">
        <w:rPr>
          <w:rFonts w:ascii="Verdana" w:hAnsi="Verdana"/>
          <w:sz w:val="20"/>
          <w:szCs w:val="20"/>
        </w:rPr>
        <w:t xml:space="preserve">tos independientes, ante el presidente del órgano electoral que corresponda.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(REFORMADO PRIMER PÁRRAFO, P.O. 5 DE OCTUBRE DE 2016) </w:t>
      </w:r>
    </w:p>
    <w:p w:rsidR="009D75FF" w:rsidRPr="005C0B87" w:rsidRDefault="00B733E4">
      <w:pPr>
        <w:rPr>
          <w:rFonts w:ascii="Verdana" w:hAnsi="Verdana"/>
          <w:sz w:val="20"/>
          <w:szCs w:val="20"/>
        </w:rPr>
      </w:pPr>
      <w:r w:rsidRPr="005C0B87">
        <w:rPr>
          <w:rFonts w:ascii="Verdana" w:hAnsi="Verdana"/>
          <w:b/>
          <w:sz w:val="20"/>
          <w:szCs w:val="20"/>
        </w:rPr>
        <w:t>Artículo 108.-</w:t>
      </w:r>
      <w:r w:rsidRPr="005C0B87">
        <w:rPr>
          <w:rFonts w:ascii="Verdana" w:eastAsia="Franklin Gothic Book" w:hAnsi="Verdana" w:cs="Franklin Gothic Book"/>
          <w:sz w:val="20"/>
          <w:szCs w:val="20"/>
        </w:rPr>
        <w:t xml:space="preserve"> </w:t>
      </w:r>
      <w:r w:rsidRPr="005C0B87">
        <w:rPr>
          <w:rFonts w:ascii="Verdana" w:hAnsi="Verdana"/>
          <w:sz w:val="20"/>
          <w:szCs w:val="20"/>
        </w:rPr>
        <w:t>Los partidos políticos deberán acreditar a sus representantes durante los diez días posteriores a la insta</w:t>
      </w:r>
      <w:r w:rsidRPr="005C0B87">
        <w:rPr>
          <w:rFonts w:ascii="Verdana" w:hAnsi="Verdana"/>
          <w:sz w:val="20"/>
          <w:szCs w:val="20"/>
        </w:rPr>
        <w:t>lación del Consejo Municipal Electoral correspondiente.</w:t>
      </w: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Vencido este plazo los partidos que no acrediten oportunamente los representantes, no formarán parte del organismo electoral respectivo.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(ADICIONADO CON LAS FRACCIONES QUE LO INTEGRAN, P.O 5 DE OCTUBRE DE 2016) </w:t>
      </w:r>
    </w:p>
    <w:p w:rsidR="009D75FF" w:rsidRPr="005C0B87" w:rsidRDefault="00B733E4">
      <w:pPr>
        <w:rPr>
          <w:rFonts w:ascii="Verdana" w:hAnsi="Verdana"/>
          <w:sz w:val="20"/>
          <w:szCs w:val="20"/>
        </w:rPr>
      </w:pPr>
      <w:r w:rsidRPr="005C0B87">
        <w:rPr>
          <w:rFonts w:ascii="Verdana" w:hAnsi="Verdana"/>
          <w:sz w:val="20"/>
          <w:szCs w:val="20"/>
        </w:rPr>
        <w:t xml:space="preserve">Los candidatos independientes podrán designar representantes con derecho a voz pero sin voto, ante los órganos del Instituto, de la siguiente manera: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ind w:left="867"/>
        <w:rPr>
          <w:rFonts w:ascii="Verdana" w:hAnsi="Verdana"/>
          <w:sz w:val="20"/>
          <w:szCs w:val="20"/>
        </w:rPr>
      </w:pPr>
      <w:r w:rsidRPr="005C0B87">
        <w:rPr>
          <w:rFonts w:ascii="Verdana" w:hAnsi="Verdana"/>
          <w:sz w:val="20"/>
          <w:szCs w:val="20"/>
        </w:rPr>
        <w:lastRenderedPageBreak/>
        <w:t>I.- Para la elección de Gobe</w:t>
      </w:r>
      <w:r w:rsidRPr="005C0B87">
        <w:rPr>
          <w:rFonts w:ascii="Verdana" w:hAnsi="Verdana"/>
          <w:sz w:val="20"/>
          <w:szCs w:val="20"/>
        </w:rPr>
        <w:t xml:space="preserve">rnador del Estado, ante el Consejo Local Electoral y la totalidad de los Consejos Municipales; </w:t>
      </w:r>
    </w:p>
    <w:p w:rsidR="009D75FF" w:rsidRPr="005C0B87" w:rsidRDefault="00B733E4">
      <w:pPr>
        <w:spacing w:line="240" w:lineRule="auto"/>
        <w:ind w:left="857"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ind w:left="867"/>
        <w:rPr>
          <w:rFonts w:ascii="Verdana" w:hAnsi="Verdana"/>
          <w:sz w:val="20"/>
          <w:szCs w:val="20"/>
        </w:rPr>
      </w:pPr>
      <w:r w:rsidRPr="005C0B87">
        <w:rPr>
          <w:rFonts w:ascii="Verdana" w:hAnsi="Verdana"/>
          <w:sz w:val="20"/>
          <w:szCs w:val="20"/>
        </w:rPr>
        <w:t xml:space="preserve">II.- Para la elección de Diputados, ante el o los Consejos Municipales Electorales que correspondan a la demarcación territorial en la que participen, y </w:t>
      </w:r>
    </w:p>
    <w:p w:rsidR="009D75FF" w:rsidRPr="005C0B87" w:rsidRDefault="00B733E4">
      <w:pPr>
        <w:spacing w:line="240" w:lineRule="auto"/>
        <w:ind w:left="857"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ind w:left="867"/>
        <w:rPr>
          <w:rFonts w:ascii="Verdana" w:hAnsi="Verdana"/>
          <w:sz w:val="20"/>
          <w:szCs w:val="20"/>
        </w:rPr>
      </w:pPr>
      <w:r w:rsidRPr="005C0B87">
        <w:rPr>
          <w:rFonts w:ascii="Verdana" w:hAnsi="Verdana"/>
          <w:sz w:val="20"/>
          <w:szCs w:val="20"/>
        </w:rPr>
        <w:t>II</w:t>
      </w:r>
      <w:r w:rsidRPr="005C0B87">
        <w:rPr>
          <w:rFonts w:ascii="Verdana" w:hAnsi="Verdana"/>
          <w:sz w:val="20"/>
          <w:szCs w:val="20"/>
        </w:rPr>
        <w:t xml:space="preserve">I.- Para las elecciones de Presidente Municipal y Síndico, así como de Regidores de mayoría relativa, ante el Consejo Municipal Electoral respectivo.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(ADICIONADO, P.O. 5 DE OCTUBRE DE 2016) </w:t>
      </w:r>
    </w:p>
    <w:p w:rsidR="009D75FF" w:rsidRPr="005C0B87" w:rsidRDefault="00B733E4">
      <w:pPr>
        <w:rPr>
          <w:rFonts w:ascii="Verdana" w:hAnsi="Verdana"/>
          <w:sz w:val="20"/>
          <w:szCs w:val="20"/>
        </w:rPr>
      </w:pPr>
      <w:r w:rsidRPr="005C0B87">
        <w:rPr>
          <w:rFonts w:ascii="Verdana" w:hAnsi="Verdana"/>
          <w:sz w:val="20"/>
          <w:szCs w:val="20"/>
        </w:rPr>
        <w:t>La acreditación de representantes de los candidatos independie</w:t>
      </w:r>
      <w:r w:rsidRPr="005C0B87">
        <w:rPr>
          <w:rFonts w:ascii="Verdana" w:hAnsi="Verdana"/>
          <w:sz w:val="20"/>
          <w:szCs w:val="20"/>
        </w:rPr>
        <w:t xml:space="preserve">ntes, deberá realizarse ante el órgano electoral que corresponda, dentro de los cinco días posteriores al de su registro, de no hacerlo, perderán ese derecho.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(ADICIONADO, P.O. 5 DE OCTUBRE DE 2016) </w:t>
      </w:r>
    </w:p>
    <w:p w:rsidR="009D75FF" w:rsidRPr="005C0B87" w:rsidRDefault="00B733E4">
      <w:pPr>
        <w:rPr>
          <w:rFonts w:ascii="Verdana" w:hAnsi="Verdana"/>
          <w:sz w:val="20"/>
          <w:szCs w:val="20"/>
        </w:rPr>
      </w:pPr>
      <w:r w:rsidRPr="005C0B87">
        <w:rPr>
          <w:rFonts w:ascii="Verdana" w:hAnsi="Verdana"/>
          <w:sz w:val="20"/>
          <w:szCs w:val="20"/>
        </w:rPr>
        <w:t xml:space="preserve">En caso de que los referidos representantes falten a </w:t>
      </w:r>
      <w:r w:rsidRPr="005C0B87">
        <w:rPr>
          <w:rFonts w:ascii="Verdana" w:hAnsi="Verdana"/>
          <w:sz w:val="20"/>
          <w:szCs w:val="20"/>
        </w:rPr>
        <w:t xml:space="preserve">las sesiones a las que fueron convocados, se procederá conforme a lo previsto en esta ley.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(ADICIONADO, P.O. 5 DE OCTUBRE DE 2016) </w:t>
      </w:r>
    </w:p>
    <w:p w:rsidR="009D75FF" w:rsidRPr="005C0B87" w:rsidRDefault="00B733E4">
      <w:pPr>
        <w:rPr>
          <w:rFonts w:ascii="Verdana" w:hAnsi="Verdana"/>
          <w:sz w:val="20"/>
          <w:szCs w:val="20"/>
        </w:rPr>
      </w:pPr>
      <w:r w:rsidRPr="005C0B87">
        <w:rPr>
          <w:rFonts w:ascii="Verdana" w:hAnsi="Verdana"/>
          <w:sz w:val="20"/>
          <w:szCs w:val="20"/>
        </w:rPr>
        <w:t xml:space="preserve">El registro de los nombramientos de los representantes ante las mesas directivas de casilla y generales, se realizará en </w:t>
      </w:r>
      <w:r w:rsidRPr="005C0B87">
        <w:rPr>
          <w:rFonts w:ascii="Verdana" w:hAnsi="Verdana"/>
          <w:sz w:val="20"/>
          <w:szCs w:val="20"/>
        </w:rPr>
        <w:t xml:space="preserve">los términos previstos en la normativa respectiva.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(REFORMADO[ANTES PÁRRAFO TERCERO]P.O. 5 DE OCTUBRE DE 2016) </w:t>
      </w:r>
    </w:p>
    <w:p w:rsidR="009D75FF" w:rsidRPr="005C0B87" w:rsidRDefault="00B733E4">
      <w:pPr>
        <w:rPr>
          <w:rFonts w:ascii="Verdana" w:hAnsi="Verdana"/>
          <w:sz w:val="20"/>
          <w:szCs w:val="20"/>
        </w:rPr>
      </w:pPr>
      <w:r w:rsidRPr="005C0B87">
        <w:rPr>
          <w:rFonts w:ascii="Verdana" w:hAnsi="Verdana"/>
          <w:sz w:val="20"/>
          <w:szCs w:val="20"/>
        </w:rPr>
        <w:t xml:space="preserve">Los partidos políticos y candidatos independientes podrán sustituir en todo tiempo a sus representantes en los órganos electorales.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(REFOR</w:t>
      </w:r>
      <w:r w:rsidRPr="005C0B87">
        <w:rPr>
          <w:rFonts w:ascii="Verdana" w:hAnsi="Verdana"/>
          <w:sz w:val="20"/>
          <w:szCs w:val="20"/>
        </w:rPr>
        <w:t xml:space="preserve">MADO, P.O. 5 DE OCTUBRE DE 2016) </w:t>
      </w:r>
    </w:p>
    <w:p w:rsidR="009D75FF" w:rsidRPr="005C0B87" w:rsidRDefault="00B733E4">
      <w:pPr>
        <w:rPr>
          <w:rFonts w:ascii="Verdana" w:hAnsi="Verdana"/>
          <w:sz w:val="20"/>
          <w:szCs w:val="20"/>
        </w:rPr>
      </w:pPr>
      <w:r w:rsidRPr="005C0B87">
        <w:rPr>
          <w:rFonts w:ascii="Verdana" w:hAnsi="Verdana"/>
          <w:b/>
          <w:sz w:val="20"/>
          <w:szCs w:val="20"/>
        </w:rPr>
        <w:t xml:space="preserve">Artículo 109.- </w:t>
      </w:r>
      <w:r w:rsidRPr="005C0B87">
        <w:rPr>
          <w:rFonts w:ascii="Verdana" w:hAnsi="Verdana"/>
          <w:sz w:val="20"/>
          <w:szCs w:val="20"/>
        </w:rPr>
        <w:t xml:space="preserve">Cuando el representante propietario o en su caso, el suplente, no asistan sin causa justificada por tres veces consecutivas a las sesiones del órgano electoral ante el cual se encuentran acreditados, dejará </w:t>
      </w:r>
      <w:r w:rsidRPr="005C0B87">
        <w:rPr>
          <w:rFonts w:ascii="Verdana" w:hAnsi="Verdana"/>
          <w:sz w:val="20"/>
          <w:szCs w:val="20"/>
        </w:rPr>
        <w:t xml:space="preserve">el representante de formar parte del mismo y los partidos políticos o candidatos independientes no podrán sustituirlo, perdiendo la representación.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El órgano electoral al registrar la segunda falta de algún representante, comunicará el hecho al representado, para los efectos que procedan.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Los Consejos Municipales Electorales notificarán por escrito al Consejo Local Electoral de las resoluciones to</w:t>
      </w:r>
      <w:r w:rsidRPr="005C0B87">
        <w:rPr>
          <w:rFonts w:ascii="Verdana" w:hAnsi="Verdana"/>
          <w:sz w:val="20"/>
          <w:szCs w:val="20"/>
        </w:rPr>
        <w:t xml:space="preserve">madas al respecto.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(REFORMADO, P.O. 5 DE OCTUBRE DE 2016) </w:t>
      </w:r>
    </w:p>
    <w:p w:rsidR="009D75FF" w:rsidRPr="005C0B87" w:rsidRDefault="00B733E4">
      <w:pPr>
        <w:rPr>
          <w:rFonts w:ascii="Verdana" w:hAnsi="Verdana"/>
          <w:sz w:val="20"/>
          <w:szCs w:val="20"/>
        </w:rPr>
      </w:pPr>
      <w:r w:rsidRPr="005C0B87">
        <w:rPr>
          <w:rFonts w:ascii="Verdana" w:hAnsi="Verdana"/>
          <w:b/>
          <w:sz w:val="20"/>
          <w:szCs w:val="20"/>
        </w:rPr>
        <w:t xml:space="preserve">Artículo 110.- </w:t>
      </w:r>
      <w:r w:rsidRPr="005C0B87">
        <w:rPr>
          <w:rFonts w:ascii="Verdana" w:hAnsi="Verdana"/>
          <w:sz w:val="20"/>
          <w:szCs w:val="20"/>
        </w:rPr>
        <w:t xml:space="preserve">Las sesiones del Consejo Local Electoral y de los Consejos Municipales Electorales serán públicas y los acuerdos se tomarán por mayoría de votos.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El día de la jornada electora</w:t>
      </w:r>
      <w:r w:rsidRPr="005C0B87">
        <w:rPr>
          <w:rFonts w:ascii="Verdana" w:hAnsi="Verdana"/>
          <w:sz w:val="20"/>
          <w:szCs w:val="20"/>
        </w:rPr>
        <w:t xml:space="preserve">l, los Consejos Local y Municipales se instalarán en sesión permanente.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El Consejo Local Electoral, implementará el sistema de información de la jornada electoral a efecto de conocer oportunamente cada fase de esta etapa electoral: la instalación y aper</w:t>
      </w:r>
      <w:r w:rsidRPr="005C0B87">
        <w:rPr>
          <w:rFonts w:ascii="Verdana" w:hAnsi="Verdana"/>
          <w:sz w:val="20"/>
          <w:szCs w:val="20"/>
        </w:rPr>
        <w:t xml:space="preserve">tura de casillas, el desarrollo de la votación, así como el del escrutinio y cómputo, el cierre de las casillas y los incidentes que se presenten durante la jornada, así como la atención que se le haya dado a cada uno de ellos.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 xml:space="preserve">Artículo 111.- </w:t>
      </w:r>
      <w:r w:rsidRPr="005C0B87">
        <w:rPr>
          <w:rFonts w:ascii="Verdana" w:hAnsi="Verdana"/>
          <w:sz w:val="20"/>
          <w:szCs w:val="20"/>
        </w:rPr>
        <w:t>Para que l</w:t>
      </w:r>
      <w:r w:rsidRPr="005C0B87">
        <w:rPr>
          <w:rFonts w:ascii="Verdana" w:hAnsi="Verdana"/>
          <w:sz w:val="20"/>
          <w:szCs w:val="20"/>
        </w:rPr>
        <w:t>os Consejos puedan sesionar, será necesario que estén presentes la mayoría de sus integrantes entre los que deberá estar su Presidente. En caso de que no se reúna la mayoría, se citará a una nueva sesión que tendrá lugar dentro de las 24 horas siguientes c</w:t>
      </w:r>
      <w:r w:rsidRPr="005C0B87">
        <w:rPr>
          <w:rFonts w:ascii="Verdana" w:hAnsi="Verdana"/>
          <w:sz w:val="20"/>
          <w:szCs w:val="20"/>
        </w:rPr>
        <w:t>on el número de integrantes que asistan.</w:t>
      </w: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lastRenderedPageBreak/>
        <w:t xml:space="preserve">En todos los casos las resoluciones se tomarán por mayoría de votos y en caso de empate el Presidente tendrá voto de calidad.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(REFORMADO, P.O. 5 DE OCTUBRE DE 2016) </w:t>
      </w:r>
    </w:p>
    <w:p w:rsidR="009D75FF" w:rsidRPr="005C0B87" w:rsidRDefault="00B733E4">
      <w:pPr>
        <w:rPr>
          <w:rFonts w:ascii="Verdana" w:hAnsi="Verdana"/>
          <w:sz w:val="20"/>
          <w:szCs w:val="20"/>
        </w:rPr>
      </w:pPr>
      <w:r w:rsidRPr="005C0B87">
        <w:rPr>
          <w:rFonts w:ascii="Verdana" w:hAnsi="Verdana"/>
          <w:b/>
          <w:sz w:val="20"/>
          <w:szCs w:val="20"/>
        </w:rPr>
        <w:t xml:space="preserve">Artículo 112.- </w:t>
      </w:r>
      <w:r w:rsidRPr="005C0B87">
        <w:rPr>
          <w:rFonts w:ascii="Verdana" w:hAnsi="Verdana"/>
          <w:sz w:val="20"/>
          <w:szCs w:val="20"/>
        </w:rPr>
        <w:t>En caso de ausencia temporal</w:t>
      </w:r>
      <w:r w:rsidRPr="005C0B87">
        <w:rPr>
          <w:rFonts w:ascii="Verdana" w:hAnsi="Verdana"/>
          <w:sz w:val="20"/>
          <w:szCs w:val="20"/>
        </w:rPr>
        <w:t xml:space="preserve"> del Presidente del Consejo Local </w:t>
      </w:r>
    </w:p>
    <w:p w:rsidR="009D75FF" w:rsidRPr="005C0B87" w:rsidRDefault="00B733E4">
      <w:pPr>
        <w:rPr>
          <w:rFonts w:ascii="Verdana" w:hAnsi="Verdana"/>
          <w:sz w:val="20"/>
          <w:szCs w:val="20"/>
        </w:rPr>
      </w:pPr>
      <w:r w:rsidRPr="005C0B87">
        <w:rPr>
          <w:rFonts w:ascii="Verdana" w:hAnsi="Verdana"/>
          <w:sz w:val="20"/>
          <w:szCs w:val="20"/>
        </w:rPr>
        <w:t xml:space="preserve">Electoral, entrará en funciones el consejero electoral que determine la mayoría.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Tratándose del Presidente de un Consejo Municipal, fungirá el suplente y en ausencia de ambos, la sesión se suspenderá. Si la falta del </w:t>
      </w:r>
      <w:r w:rsidRPr="005C0B87">
        <w:rPr>
          <w:rFonts w:ascii="Verdana" w:hAnsi="Verdana"/>
          <w:sz w:val="20"/>
          <w:szCs w:val="20"/>
        </w:rPr>
        <w:t xml:space="preserve">Presidente fuere absoluta, por licencia, renuncia o cualquier otra causa, previa la protesta de ley entrará en funciones el suplente, lo cual se hará constar en el acta respectiva.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Las ausencias de los Consejeros Municipales propietarios a las sesiones serán cubiertas por los Consejeros suplentes comunes en forma indistinta.</w:t>
      </w: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(REFORMADO [PRIMER PÁRRAFO]  P.O. 5 DE OCTUBRE DE 2016) </w:t>
      </w:r>
    </w:p>
    <w:p w:rsidR="009D75FF" w:rsidRPr="005C0B87" w:rsidRDefault="00B733E4">
      <w:pPr>
        <w:rPr>
          <w:rFonts w:ascii="Verdana" w:hAnsi="Verdana"/>
          <w:sz w:val="20"/>
          <w:szCs w:val="20"/>
        </w:rPr>
      </w:pPr>
      <w:r w:rsidRPr="005C0B87">
        <w:rPr>
          <w:rFonts w:ascii="Verdana" w:hAnsi="Verdana"/>
          <w:b/>
          <w:sz w:val="20"/>
          <w:szCs w:val="20"/>
        </w:rPr>
        <w:t xml:space="preserve">Artículo 113.- </w:t>
      </w:r>
      <w:r w:rsidRPr="005C0B87">
        <w:rPr>
          <w:rFonts w:ascii="Verdana" w:hAnsi="Verdana"/>
          <w:sz w:val="20"/>
          <w:szCs w:val="20"/>
        </w:rPr>
        <w:t xml:space="preserve">Los concurrentes a las sesiones de </w:t>
      </w:r>
      <w:r w:rsidRPr="005C0B87">
        <w:rPr>
          <w:rFonts w:ascii="Verdana" w:hAnsi="Verdana"/>
          <w:sz w:val="20"/>
          <w:szCs w:val="20"/>
        </w:rPr>
        <w:t>los órganos electorales, guardarán el debido orden en el recinto donde se celebren.</w:t>
      </w: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Para garantizar el orden, los Presidentes podrán tomar las siguientes medidas: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56"/>
        </w:numPr>
        <w:ind w:hanging="710"/>
        <w:rPr>
          <w:rFonts w:ascii="Verdana" w:hAnsi="Verdana"/>
          <w:sz w:val="20"/>
          <w:szCs w:val="20"/>
        </w:rPr>
      </w:pPr>
      <w:r w:rsidRPr="005C0B87">
        <w:rPr>
          <w:rFonts w:ascii="Verdana" w:hAnsi="Verdana"/>
          <w:sz w:val="20"/>
          <w:szCs w:val="20"/>
        </w:rPr>
        <w:t xml:space="preserve">Exhortación a guardar el orden; </w:t>
      </w:r>
    </w:p>
    <w:p w:rsidR="009D75FF" w:rsidRPr="005C0B87" w:rsidRDefault="00B733E4">
      <w:pPr>
        <w:spacing w:line="240" w:lineRule="auto"/>
        <w:ind w:left="42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56"/>
        </w:numPr>
        <w:ind w:hanging="710"/>
        <w:rPr>
          <w:rFonts w:ascii="Verdana" w:hAnsi="Verdana"/>
          <w:sz w:val="20"/>
          <w:szCs w:val="20"/>
        </w:rPr>
      </w:pPr>
      <w:r w:rsidRPr="005C0B87">
        <w:rPr>
          <w:rFonts w:ascii="Verdana" w:hAnsi="Verdana"/>
          <w:sz w:val="20"/>
          <w:szCs w:val="20"/>
        </w:rPr>
        <w:t xml:space="preserve">Conminación a abandonar el local; </w:t>
      </w:r>
    </w:p>
    <w:p w:rsidR="009D75FF" w:rsidRPr="005C0B87" w:rsidRDefault="00B733E4">
      <w:pPr>
        <w:spacing w:line="240" w:lineRule="auto"/>
        <w:ind w:left="42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56"/>
        </w:numPr>
        <w:ind w:hanging="710"/>
        <w:rPr>
          <w:rFonts w:ascii="Verdana" w:hAnsi="Verdana"/>
          <w:sz w:val="20"/>
          <w:szCs w:val="20"/>
        </w:rPr>
      </w:pPr>
      <w:r w:rsidRPr="005C0B87">
        <w:rPr>
          <w:rFonts w:ascii="Verdana" w:hAnsi="Verdana"/>
          <w:sz w:val="20"/>
          <w:szCs w:val="20"/>
        </w:rPr>
        <w:t xml:space="preserve">Suspensión temporal o definitiva de la sesión, con excepción de la de cómputo que únicamente podrá suspenderse por un tiempo determinado, y; </w:t>
      </w:r>
    </w:p>
    <w:p w:rsidR="009D75FF" w:rsidRPr="005C0B87" w:rsidRDefault="00B733E4">
      <w:pPr>
        <w:spacing w:line="240" w:lineRule="auto"/>
        <w:ind w:left="42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56"/>
        </w:numPr>
        <w:ind w:hanging="710"/>
        <w:rPr>
          <w:rFonts w:ascii="Verdana" w:hAnsi="Verdana"/>
          <w:sz w:val="20"/>
          <w:szCs w:val="20"/>
        </w:rPr>
      </w:pPr>
      <w:r w:rsidRPr="005C0B87">
        <w:rPr>
          <w:rFonts w:ascii="Verdana" w:hAnsi="Verdana"/>
          <w:sz w:val="20"/>
          <w:szCs w:val="20"/>
        </w:rPr>
        <w:t>La solicitud del auxilio de la fuerza pública, para restablecer el orden, garantizar la seguridad personal de su</w:t>
      </w:r>
      <w:r w:rsidRPr="005C0B87">
        <w:rPr>
          <w:rFonts w:ascii="Verdana" w:hAnsi="Verdana"/>
          <w:sz w:val="20"/>
          <w:szCs w:val="20"/>
        </w:rPr>
        <w:t xml:space="preserve">s miembros y expulsar a quienes lo hayan alterado.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 xml:space="preserve">Artículo 114.- </w:t>
      </w:r>
      <w:r w:rsidRPr="005C0B87">
        <w:rPr>
          <w:rFonts w:ascii="Verdana" w:hAnsi="Verdana"/>
          <w:sz w:val="20"/>
          <w:szCs w:val="20"/>
        </w:rPr>
        <w:t>En las mesas de sesiones del Consejo Local Electoral y los Consejos Municipales Electorales, sólo ocuparán lugar y tomarán parte en la deliberación, los consejeros y representantes, así c</w:t>
      </w:r>
      <w:r w:rsidRPr="005C0B87">
        <w:rPr>
          <w:rFonts w:ascii="Verdana" w:hAnsi="Verdana"/>
          <w:sz w:val="20"/>
          <w:szCs w:val="20"/>
        </w:rPr>
        <w:t>omo los responsables de las áreas técnicas que fueren invitadas.</w:t>
      </w: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 xml:space="preserve">Artículo 115.- </w:t>
      </w:r>
      <w:r w:rsidRPr="005C0B87">
        <w:rPr>
          <w:rFonts w:ascii="Verdana" w:hAnsi="Verdana"/>
          <w:sz w:val="20"/>
          <w:szCs w:val="20"/>
        </w:rPr>
        <w:t>Los Consejos Municipales Electorales, dentro de las cuarenta y ocho horas siguientes a su integración e instalación, remitirán copia del acta respectiva al Consejo Local Ele</w:t>
      </w:r>
      <w:r w:rsidRPr="005C0B87">
        <w:rPr>
          <w:rFonts w:ascii="Verdana" w:hAnsi="Verdana"/>
          <w:sz w:val="20"/>
          <w:szCs w:val="20"/>
        </w:rPr>
        <w:t>ctoral.</w:t>
      </w: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En idéntica forma procederán respecto de las subsecuentes sesiones.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spacing w:line="237" w:lineRule="auto"/>
        <w:ind w:left="215" w:right="13"/>
        <w:jc w:val="center"/>
        <w:rPr>
          <w:rFonts w:ascii="Verdana" w:hAnsi="Verdana"/>
          <w:sz w:val="20"/>
          <w:szCs w:val="20"/>
        </w:rPr>
      </w:pPr>
      <w:r w:rsidRPr="005C0B87">
        <w:rPr>
          <w:rFonts w:ascii="Verdana" w:hAnsi="Verdana"/>
          <w:sz w:val="20"/>
          <w:szCs w:val="20"/>
        </w:rPr>
        <w:t xml:space="preserve">(REFORMADA SU DENOMINACIÓN, P.O. 5 DE OCTUBRE DE 2016) </w:t>
      </w:r>
      <w:r w:rsidRPr="005C0B87">
        <w:rPr>
          <w:rFonts w:ascii="Verdana" w:hAnsi="Verdana"/>
          <w:b/>
          <w:sz w:val="20"/>
          <w:szCs w:val="20"/>
        </w:rPr>
        <w:t xml:space="preserve">TÍTULO SEXTO </w:t>
      </w:r>
    </w:p>
    <w:p w:rsidR="009D75FF" w:rsidRPr="005C0B87" w:rsidRDefault="00B733E4">
      <w:pPr>
        <w:spacing w:after="14" w:line="237" w:lineRule="auto"/>
        <w:ind w:left="10" w:right="-15"/>
        <w:jc w:val="center"/>
        <w:rPr>
          <w:rFonts w:ascii="Verdana" w:hAnsi="Verdana"/>
          <w:sz w:val="20"/>
          <w:szCs w:val="20"/>
        </w:rPr>
      </w:pPr>
      <w:r w:rsidRPr="005C0B87">
        <w:rPr>
          <w:rFonts w:ascii="Verdana" w:hAnsi="Verdana"/>
          <w:b/>
          <w:sz w:val="20"/>
          <w:szCs w:val="20"/>
        </w:rPr>
        <w:t xml:space="preserve">De la Coordinación con el Instituto Nacional Electoral </w:t>
      </w:r>
    </w:p>
    <w:p w:rsidR="009D75FF" w:rsidRPr="005C0B87" w:rsidRDefault="00B733E4">
      <w:pPr>
        <w:spacing w:line="240" w:lineRule="auto"/>
        <w:ind w:left="0" w:firstLine="0"/>
        <w:jc w:val="center"/>
        <w:rPr>
          <w:rFonts w:ascii="Verdana" w:hAnsi="Verdana"/>
          <w:sz w:val="20"/>
          <w:szCs w:val="20"/>
        </w:rPr>
      </w:pPr>
      <w:r w:rsidRPr="005C0B87">
        <w:rPr>
          <w:rFonts w:ascii="Verdana" w:hAnsi="Verdana"/>
          <w:b/>
          <w:sz w:val="20"/>
          <w:szCs w:val="20"/>
        </w:rPr>
        <w:t xml:space="preserve"> </w:t>
      </w:r>
    </w:p>
    <w:p w:rsidR="009D75FF" w:rsidRPr="005C0B87" w:rsidRDefault="00B733E4">
      <w:pPr>
        <w:spacing w:after="14" w:line="237" w:lineRule="auto"/>
        <w:ind w:left="10" w:right="-15"/>
        <w:jc w:val="center"/>
        <w:rPr>
          <w:rFonts w:ascii="Verdana" w:hAnsi="Verdana"/>
          <w:sz w:val="20"/>
          <w:szCs w:val="20"/>
        </w:rPr>
      </w:pPr>
      <w:r w:rsidRPr="005C0B87">
        <w:rPr>
          <w:rFonts w:ascii="Verdana" w:hAnsi="Verdana"/>
          <w:b/>
          <w:sz w:val="20"/>
          <w:szCs w:val="20"/>
        </w:rPr>
        <w:t xml:space="preserve">CAPÍTULO ÚNICO </w:t>
      </w:r>
    </w:p>
    <w:p w:rsidR="009D75FF" w:rsidRPr="005C0B87" w:rsidRDefault="00B733E4">
      <w:pPr>
        <w:spacing w:after="14" w:line="237" w:lineRule="auto"/>
        <w:ind w:left="10" w:right="-15"/>
        <w:jc w:val="center"/>
        <w:rPr>
          <w:rFonts w:ascii="Verdana" w:hAnsi="Verdana"/>
          <w:sz w:val="20"/>
          <w:szCs w:val="20"/>
        </w:rPr>
      </w:pPr>
      <w:r w:rsidRPr="005C0B87">
        <w:rPr>
          <w:rFonts w:ascii="Verdana" w:hAnsi="Verdana"/>
          <w:b/>
          <w:sz w:val="20"/>
          <w:szCs w:val="20"/>
        </w:rPr>
        <w:t xml:space="preserve">De los Convenios de Colaboración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(REFORMADO, P.O. 5 DE OCTUBRE DE 2016) </w:t>
      </w:r>
    </w:p>
    <w:p w:rsidR="009D75FF" w:rsidRPr="005C0B87" w:rsidRDefault="00B733E4">
      <w:pPr>
        <w:rPr>
          <w:rFonts w:ascii="Verdana" w:hAnsi="Verdana"/>
          <w:sz w:val="20"/>
          <w:szCs w:val="20"/>
        </w:rPr>
      </w:pPr>
      <w:r w:rsidRPr="005C0B87">
        <w:rPr>
          <w:rFonts w:ascii="Verdana" w:hAnsi="Verdana"/>
          <w:b/>
          <w:sz w:val="20"/>
          <w:szCs w:val="20"/>
        </w:rPr>
        <w:t>Artículo 116.-</w:t>
      </w:r>
      <w:r w:rsidRPr="005C0B87">
        <w:rPr>
          <w:rFonts w:ascii="Verdana" w:hAnsi="Verdana"/>
          <w:sz w:val="20"/>
          <w:szCs w:val="20"/>
        </w:rPr>
        <w:t xml:space="preserve"> El Instituto Estatal Electoral por medio de su Consejero Presidente, celebrará a más tardar el día 31 de diciembre del año anterior al de la elección, los convenios </w:t>
      </w:r>
      <w:r w:rsidRPr="005C0B87">
        <w:rPr>
          <w:rFonts w:ascii="Verdana" w:hAnsi="Verdana"/>
          <w:sz w:val="20"/>
          <w:szCs w:val="20"/>
        </w:rPr>
        <w:t>y anexos técnicos con el Instituto Nacional Electoral, necesarios para el desarrollo del proceso local electoral.</w:t>
      </w:r>
      <w:r w:rsidRPr="005C0B87">
        <w:rPr>
          <w:rFonts w:ascii="Verdana" w:eastAsia="Franklin Gothic Book" w:hAnsi="Verdana" w:cs="Franklin Gothic Book"/>
          <w:sz w:val="20"/>
          <w:szCs w:val="20"/>
        </w:rPr>
        <w:t xml:space="preserve"> </w:t>
      </w:r>
    </w:p>
    <w:p w:rsidR="009D75FF" w:rsidRPr="005C0B87" w:rsidRDefault="00B733E4">
      <w:pPr>
        <w:spacing w:line="240" w:lineRule="auto"/>
        <w:ind w:left="0" w:firstLine="0"/>
        <w:jc w:val="center"/>
        <w:rPr>
          <w:rFonts w:ascii="Verdana" w:hAnsi="Verdana"/>
          <w:sz w:val="20"/>
          <w:szCs w:val="20"/>
        </w:rPr>
      </w:pPr>
      <w:r w:rsidRPr="005C0B87">
        <w:rPr>
          <w:rFonts w:ascii="Verdana" w:hAnsi="Verdana"/>
          <w:b/>
          <w:sz w:val="20"/>
          <w:szCs w:val="20"/>
        </w:rPr>
        <w:t xml:space="preserve"> </w:t>
      </w:r>
    </w:p>
    <w:p w:rsidR="009D75FF" w:rsidRPr="005C0B87" w:rsidRDefault="00B733E4">
      <w:pPr>
        <w:spacing w:after="14" w:line="237" w:lineRule="auto"/>
        <w:ind w:left="10" w:right="-15"/>
        <w:jc w:val="center"/>
        <w:rPr>
          <w:rFonts w:ascii="Verdana" w:hAnsi="Verdana"/>
          <w:sz w:val="20"/>
          <w:szCs w:val="20"/>
        </w:rPr>
      </w:pPr>
      <w:r w:rsidRPr="005C0B87">
        <w:rPr>
          <w:rFonts w:ascii="Verdana" w:hAnsi="Verdana"/>
          <w:b/>
          <w:sz w:val="20"/>
          <w:szCs w:val="20"/>
        </w:rPr>
        <w:lastRenderedPageBreak/>
        <w:t xml:space="preserve">TÍTULO SÉPTIMO </w:t>
      </w:r>
    </w:p>
    <w:p w:rsidR="009D75FF" w:rsidRPr="005C0B87" w:rsidRDefault="00B733E4">
      <w:pPr>
        <w:spacing w:after="14" w:line="237" w:lineRule="auto"/>
        <w:ind w:left="10" w:right="-15"/>
        <w:jc w:val="center"/>
        <w:rPr>
          <w:rFonts w:ascii="Verdana" w:hAnsi="Verdana"/>
          <w:sz w:val="20"/>
          <w:szCs w:val="20"/>
        </w:rPr>
      </w:pPr>
      <w:r w:rsidRPr="005C0B87">
        <w:rPr>
          <w:rFonts w:ascii="Verdana" w:hAnsi="Verdana"/>
          <w:b/>
          <w:sz w:val="20"/>
          <w:szCs w:val="20"/>
        </w:rPr>
        <w:t xml:space="preserve">Del Proceso Electoral </w:t>
      </w:r>
    </w:p>
    <w:p w:rsidR="009D75FF" w:rsidRPr="005C0B87" w:rsidRDefault="00B733E4">
      <w:pPr>
        <w:spacing w:line="240" w:lineRule="auto"/>
        <w:ind w:left="142" w:firstLine="0"/>
        <w:jc w:val="left"/>
        <w:rPr>
          <w:rFonts w:ascii="Verdana" w:hAnsi="Verdana"/>
          <w:sz w:val="20"/>
          <w:szCs w:val="20"/>
        </w:rPr>
      </w:pPr>
      <w:r w:rsidRPr="005C0B87">
        <w:rPr>
          <w:rFonts w:ascii="Verdana" w:eastAsia="Calibri" w:hAnsi="Verdana" w:cs="Calibri"/>
          <w:sz w:val="20"/>
          <w:szCs w:val="20"/>
        </w:rPr>
        <w:t xml:space="preserve"> </w:t>
      </w:r>
    </w:p>
    <w:p w:rsidR="009D75FF" w:rsidRPr="005C0B87" w:rsidRDefault="00B733E4">
      <w:pPr>
        <w:spacing w:after="14" w:line="237" w:lineRule="auto"/>
        <w:ind w:left="10" w:right="-15"/>
        <w:jc w:val="center"/>
        <w:rPr>
          <w:rFonts w:ascii="Verdana" w:hAnsi="Verdana"/>
          <w:sz w:val="20"/>
          <w:szCs w:val="20"/>
        </w:rPr>
      </w:pPr>
      <w:r w:rsidRPr="005C0B87">
        <w:rPr>
          <w:rFonts w:ascii="Verdana" w:hAnsi="Verdana"/>
          <w:b/>
          <w:sz w:val="20"/>
          <w:szCs w:val="20"/>
        </w:rPr>
        <w:t xml:space="preserve">CAPÍTULO I </w:t>
      </w:r>
    </w:p>
    <w:p w:rsidR="009D75FF" w:rsidRPr="005C0B87" w:rsidRDefault="00B733E4">
      <w:pPr>
        <w:spacing w:after="14" w:line="237" w:lineRule="auto"/>
        <w:ind w:left="10" w:right="-15"/>
        <w:jc w:val="center"/>
        <w:rPr>
          <w:rFonts w:ascii="Verdana" w:hAnsi="Verdana"/>
          <w:sz w:val="20"/>
          <w:szCs w:val="20"/>
        </w:rPr>
      </w:pPr>
      <w:r w:rsidRPr="005C0B87">
        <w:rPr>
          <w:rFonts w:ascii="Verdana" w:hAnsi="Verdana"/>
          <w:b/>
          <w:sz w:val="20"/>
          <w:szCs w:val="20"/>
        </w:rPr>
        <w:t xml:space="preserve">Del Proceso Electoral y sus Etapas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(REFORMADO [PRIMER PÁRRAFO] P.O. 5 DE OCTUBRE DE</w:t>
      </w:r>
      <w:r w:rsidRPr="005C0B87">
        <w:rPr>
          <w:rFonts w:ascii="Verdana" w:hAnsi="Verdana"/>
          <w:sz w:val="20"/>
          <w:szCs w:val="20"/>
        </w:rPr>
        <w:t xml:space="preserve"> 2016) </w:t>
      </w:r>
    </w:p>
    <w:p w:rsidR="009D75FF" w:rsidRPr="005C0B87" w:rsidRDefault="00B733E4">
      <w:pPr>
        <w:rPr>
          <w:rFonts w:ascii="Verdana" w:hAnsi="Verdana"/>
          <w:sz w:val="20"/>
          <w:szCs w:val="20"/>
        </w:rPr>
      </w:pPr>
      <w:r w:rsidRPr="005C0B87">
        <w:rPr>
          <w:rFonts w:ascii="Verdana" w:hAnsi="Verdana"/>
          <w:b/>
          <w:sz w:val="20"/>
          <w:szCs w:val="20"/>
        </w:rPr>
        <w:t>Artículo 117.-</w:t>
      </w:r>
      <w:r w:rsidRPr="005C0B87">
        <w:rPr>
          <w:rFonts w:ascii="Verdana" w:hAnsi="Verdana"/>
          <w:sz w:val="20"/>
          <w:szCs w:val="20"/>
        </w:rPr>
        <w:t xml:space="preserve"> El proceso electoral es el conjunto de actos ordenados por la Constitución Política de los Estados Unidos Mexicanos, la Particular del Estado y las leyes de la materia, realizados por las autoridades electorales, los partidos políticos y los ciudadanos, q</w:t>
      </w:r>
      <w:r w:rsidRPr="005C0B87">
        <w:rPr>
          <w:rFonts w:ascii="Verdana" w:hAnsi="Verdana"/>
          <w:sz w:val="20"/>
          <w:szCs w:val="20"/>
        </w:rPr>
        <w:t>ue tienen por objeto la renovación periódica y democrática de los integrantes de los poderes Legislativo y Ejecutivo, así como de los ayuntamientos de la entidad.</w:t>
      </w: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El proceso electoral ordinario inicia el día siete de enero del año de la elección, y conc</w:t>
      </w:r>
      <w:r w:rsidRPr="005C0B87">
        <w:rPr>
          <w:rFonts w:ascii="Verdana" w:hAnsi="Verdana"/>
          <w:sz w:val="20"/>
          <w:szCs w:val="20"/>
        </w:rPr>
        <w:t xml:space="preserve">luye con la declaración de validez de la elección y expedición de las constancias respectivas, o en su caso, una vez que quede firme la última resolución de los medios de impugnación que se hubieren interpuesto.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El Consejo Local Electoral sesionará en l</w:t>
      </w:r>
      <w:r w:rsidRPr="005C0B87">
        <w:rPr>
          <w:rFonts w:ascii="Verdana" w:hAnsi="Verdana"/>
          <w:sz w:val="20"/>
          <w:szCs w:val="20"/>
        </w:rPr>
        <w:t xml:space="preserve">a fecha de inicio del proceso electoral.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Para los efectos de esta ley, el proceso electoral ordinario comprende las etapas siguientes: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57"/>
        </w:numPr>
        <w:ind w:hanging="720"/>
        <w:rPr>
          <w:rFonts w:ascii="Verdana" w:hAnsi="Verdana"/>
          <w:sz w:val="20"/>
          <w:szCs w:val="20"/>
        </w:rPr>
      </w:pPr>
      <w:r w:rsidRPr="005C0B87">
        <w:rPr>
          <w:rFonts w:ascii="Verdana" w:hAnsi="Verdana"/>
          <w:sz w:val="20"/>
          <w:szCs w:val="20"/>
        </w:rPr>
        <w:t xml:space="preserve">Preparación de la elección, que comprende, del inicio del proceso </w:t>
      </w:r>
    </w:p>
    <w:p w:rsidR="009D75FF" w:rsidRPr="005C0B87" w:rsidRDefault="00B733E4">
      <w:pPr>
        <w:ind w:left="1004"/>
        <w:rPr>
          <w:rFonts w:ascii="Verdana" w:hAnsi="Verdana"/>
          <w:sz w:val="20"/>
          <w:szCs w:val="20"/>
        </w:rPr>
      </w:pPr>
      <w:r w:rsidRPr="005C0B87">
        <w:rPr>
          <w:rFonts w:ascii="Verdana" w:hAnsi="Verdana"/>
          <w:sz w:val="20"/>
          <w:szCs w:val="20"/>
        </w:rPr>
        <w:t xml:space="preserve">electoral, hasta el inicio de la jornada electoral; </w:t>
      </w:r>
    </w:p>
    <w:p w:rsidR="009D75FF" w:rsidRPr="005C0B87" w:rsidRDefault="00B733E4">
      <w:pPr>
        <w:spacing w:line="240" w:lineRule="auto"/>
        <w:ind w:left="274"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ind w:left="284"/>
        <w:rPr>
          <w:rFonts w:ascii="Verdana" w:hAnsi="Verdana"/>
          <w:sz w:val="20"/>
          <w:szCs w:val="20"/>
        </w:rPr>
      </w:pPr>
      <w:r w:rsidRPr="005C0B87">
        <w:rPr>
          <w:rFonts w:ascii="Verdana" w:hAnsi="Verdana"/>
          <w:sz w:val="20"/>
          <w:szCs w:val="20"/>
        </w:rPr>
        <w:t xml:space="preserve">(REFORMADA, P.O. 5 DE OCTUBRE DE 2016) </w:t>
      </w:r>
    </w:p>
    <w:p w:rsidR="009D75FF" w:rsidRPr="005C0B87" w:rsidRDefault="00B733E4">
      <w:pPr>
        <w:numPr>
          <w:ilvl w:val="0"/>
          <w:numId w:val="57"/>
        </w:numPr>
        <w:ind w:hanging="720"/>
        <w:rPr>
          <w:rFonts w:ascii="Verdana" w:hAnsi="Verdana"/>
          <w:sz w:val="20"/>
          <w:szCs w:val="20"/>
        </w:rPr>
      </w:pPr>
      <w:r w:rsidRPr="005C0B87">
        <w:rPr>
          <w:rFonts w:ascii="Verdana" w:hAnsi="Verdana"/>
          <w:sz w:val="20"/>
          <w:szCs w:val="20"/>
        </w:rPr>
        <w:t xml:space="preserve">Jornada electoral, que inicia a las 8:00 horas del primer domingo de junio del año de la elección y concluye con la clausura de la casilla, y </w:t>
      </w:r>
    </w:p>
    <w:p w:rsidR="009D75FF" w:rsidRPr="005C0B87" w:rsidRDefault="00B733E4">
      <w:pPr>
        <w:spacing w:line="240" w:lineRule="auto"/>
        <w:ind w:left="994"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57"/>
        </w:numPr>
        <w:ind w:hanging="720"/>
        <w:rPr>
          <w:rFonts w:ascii="Verdana" w:hAnsi="Verdana"/>
          <w:sz w:val="20"/>
          <w:szCs w:val="20"/>
        </w:rPr>
      </w:pPr>
      <w:r w:rsidRPr="005C0B87">
        <w:rPr>
          <w:rFonts w:ascii="Verdana" w:hAnsi="Verdana"/>
          <w:sz w:val="20"/>
          <w:szCs w:val="20"/>
        </w:rPr>
        <w:t>Resultados y dec</w:t>
      </w:r>
      <w:r w:rsidRPr="005C0B87">
        <w:rPr>
          <w:rFonts w:ascii="Verdana" w:hAnsi="Verdana"/>
          <w:sz w:val="20"/>
          <w:szCs w:val="20"/>
        </w:rPr>
        <w:t xml:space="preserve">laraciones de validez de las elecciones, que comprende, desde la remisión de la documentación y expedientes electorales al Consejo Municipal respectivo, hasta la conclusión del proceso electoral.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spacing w:after="14" w:line="237" w:lineRule="auto"/>
        <w:ind w:left="10" w:right="-15"/>
        <w:jc w:val="center"/>
        <w:rPr>
          <w:rFonts w:ascii="Verdana" w:hAnsi="Verdana"/>
          <w:sz w:val="20"/>
          <w:szCs w:val="20"/>
        </w:rPr>
      </w:pPr>
      <w:r w:rsidRPr="005C0B87">
        <w:rPr>
          <w:rFonts w:ascii="Verdana" w:hAnsi="Verdana"/>
          <w:b/>
          <w:sz w:val="20"/>
          <w:szCs w:val="20"/>
        </w:rPr>
        <w:t xml:space="preserve">CAPÍTULO II </w:t>
      </w:r>
    </w:p>
    <w:p w:rsidR="009D75FF" w:rsidRPr="005C0B87" w:rsidRDefault="00B733E4">
      <w:pPr>
        <w:spacing w:after="14" w:line="237" w:lineRule="auto"/>
        <w:ind w:left="1268" w:right="1069"/>
        <w:jc w:val="center"/>
        <w:rPr>
          <w:rFonts w:ascii="Verdana" w:hAnsi="Verdana"/>
          <w:sz w:val="20"/>
          <w:szCs w:val="20"/>
        </w:rPr>
      </w:pPr>
      <w:r w:rsidRPr="005C0B87">
        <w:rPr>
          <w:rFonts w:ascii="Verdana" w:hAnsi="Verdana"/>
          <w:b/>
          <w:sz w:val="20"/>
          <w:szCs w:val="20"/>
        </w:rPr>
        <w:t>De los Procesos Internos de Selección de Can</w:t>
      </w:r>
      <w:r w:rsidRPr="005C0B87">
        <w:rPr>
          <w:rFonts w:ascii="Verdana" w:hAnsi="Verdana"/>
          <w:b/>
          <w:sz w:val="20"/>
          <w:szCs w:val="20"/>
        </w:rPr>
        <w:t xml:space="preserve">didatos y de las Precampañas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 xml:space="preserve">Artículo 118.- </w:t>
      </w:r>
      <w:r w:rsidRPr="005C0B87">
        <w:rPr>
          <w:rFonts w:ascii="Verdana" w:hAnsi="Verdana"/>
          <w:sz w:val="20"/>
          <w:szCs w:val="20"/>
        </w:rPr>
        <w:t xml:space="preserve">Los procesos internos de selección de candidatos a cargos de elección popular, se regularán con base en las normas estatutarias de los partidos políticos o coaliciones y con arreglo a lo siguiente: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 xml:space="preserve">     </w:t>
      </w:r>
      <w:r w:rsidRPr="005C0B87">
        <w:rPr>
          <w:rFonts w:ascii="Verdana" w:hAnsi="Verdana"/>
          <w:sz w:val="20"/>
          <w:szCs w:val="20"/>
        </w:rPr>
        <w:t>(RE</w:t>
      </w:r>
      <w:r w:rsidRPr="005C0B87">
        <w:rPr>
          <w:rFonts w:ascii="Verdana" w:hAnsi="Verdana"/>
          <w:sz w:val="20"/>
          <w:szCs w:val="20"/>
        </w:rPr>
        <w:t xml:space="preserve">FORMADA, P.O. 5 DE OCTUBRE DE 2013) </w:t>
      </w:r>
    </w:p>
    <w:p w:rsidR="009D75FF" w:rsidRPr="005C0B87" w:rsidRDefault="00B733E4">
      <w:pPr>
        <w:numPr>
          <w:ilvl w:val="1"/>
          <w:numId w:val="57"/>
        </w:numPr>
        <w:ind w:hanging="566"/>
        <w:rPr>
          <w:rFonts w:ascii="Verdana" w:hAnsi="Verdana"/>
          <w:sz w:val="20"/>
          <w:szCs w:val="20"/>
        </w:rPr>
      </w:pPr>
      <w:r w:rsidRPr="005C0B87">
        <w:rPr>
          <w:rFonts w:ascii="Verdana" w:hAnsi="Verdana"/>
          <w:sz w:val="20"/>
          <w:szCs w:val="20"/>
        </w:rPr>
        <w:t>Los procesos internos de selección de candidatos deberán realizarse después del inicio del proceso electoral, y las precampañas no excederán de las dos terceras partes de la duración de las respectivas campañas electora</w:t>
      </w:r>
      <w:r w:rsidRPr="005C0B87">
        <w:rPr>
          <w:rFonts w:ascii="Verdana" w:hAnsi="Verdana"/>
          <w:sz w:val="20"/>
          <w:szCs w:val="20"/>
        </w:rPr>
        <w:t xml:space="preserve">les. </w:t>
      </w:r>
    </w:p>
    <w:p w:rsidR="009D75FF" w:rsidRPr="005C0B87" w:rsidRDefault="00B733E4">
      <w:pPr>
        <w:spacing w:line="240" w:lineRule="auto"/>
        <w:ind w:left="1044"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ind w:left="1054"/>
        <w:rPr>
          <w:rFonts w:ascii="Verdana" w:hAnsi="Verdana"/>
          <w:sz w:val="20"/>
          <w:szCs w:val="20"/>
        </w:rPr>
      </w:pPr>
      <w:r w:rsidRPr="005C0B87">
        <w:rPr>
          <w:rFonts w:ascii="Verdana" w:hAnsi="Verdana"/>
          <w:sz w:val="20"/>
          <w:szCs w:val="20"/>
        </w:rPr>
        <w:t xml:space="preserve">(REFORMADO, P.O. 5 DE OCTUBRE DE 2016) </w:t>
      </w:r>
    </w:p>
    <w:p w:rsidR="009D75FF" w:rsidRPr="005C0B87" w:rsidRDefault="00B733E4">
      <w:pPr>
        <w:ind w:left="1054"/>
        <w:rPr>
          <w:rFonts w:ascii="Verdana" w:hAnsi="Verdana"/>
          <w:sz w:val="20"/>
          <w:szCs w:val="20"/>
        </w:rPr>
      </w:pPr>
      <w:r w:rsidRPr="005C0B87">
        <w:rPr>
          <w:rFonts w:ascii="Verdana" w:hAnsi="Verdana"/>
          <w:sz w:val="20"/>
          <w:szCs w:val="20"/>
        </w:rPr>
        <w:t xml:space="preserve">Los partidos políticos y coaliciones, deberán fomentar, promover y garantizar la paridad de los géneros entre sus militantes y simpatizantes, atendiendo en todo momento, al efecto, lo establecido por la presente ley; </w:t>
      </w:r>
    </w:p>
    <w:p w:rsidR="009D75FF" w:rsidRPr="005C0B87" w:rsidRDefault="00B733E4">
      <w:pPr>
        <w:spacing w:line="240" w:lineRule="auto"/>
        <w:ind w:left="478"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1"/>
          <w:numId w:val="57"/>
        </w:numPr>
        <w:ind w:hanging="566"/>
        <w:rPr>
          <w:rFonts w:ascii="Verdana" w:hAnsi="Verdana"/>
          <w:sz w:val="20"/>
          <w:szCs w:val="20"/>
        </w:rPr>
      </w:pPr>
      <w:r w:rsidRPr="005C0B87">
        <w:rPr>
          <w:rFonts w:ascii="Verdana" w:hAnsi="Verdana"/>
          <w:sz w:val="20"/>
          <w:szCs w:val="20"/>
        </w:rPr>
        <w:t>Los partidos políticos y coaliciones</w:t>
      </w:r>
      <w:r w:rsidRPr="005C0B87">
        <w:rPr>
          <w:rFonts w:ascii="Verdana" w:hAnsi="Verdana"/>
          <w:sz w:val="20"/>
          <w:szCs w:val="20"/>
        </w:rPr>
        <w:t xml:space="preserve"> a través de su Comité Estatal o equivalente, remitirán al Consejo Local Electoral la Convocatoria respectiva para la selección de candidatos, dentro de los tres días anteriores al de su publicación, para su registro; </w:t>
      </w:r>
    </w:p>
    <w:p w:rsidR="009D75FF" w:rsidRPr="005C0B87" w:rsidRDefault="00B733E4">
      <w:pPr>
        <w:spacing w:line="240" w:lineRule="auto"/>
        <w:ind w:left="1044" w:firstLine="0"/>
        <w:jc w:val="left"/>
        <w:rPr>
          <w:rFonts w:ascii="Verdana" w:hAnsi="Verdana"/>
          <w:sz w:val="20"/>
          <w:szCs w:val="20"/>
        </w:rPr>
      </w:pPr>
      <w:r w:rsidRPr="005C0B87">
        <w:rPr>
          <w:rFonts w:ascii="Verdana" w:hAnsi="Verdana"/>
          <w:sz w:val="20"/>
          <w:szCs w:val="20"/>
        </w:rPr>
        <w:lastRenderedPageBreak/>
        <w:t xml:space="preserve"> </w:t>
      </w:r>
    </w:p>
    <w:p w:rsidR="009D75FF" w:rsidRPr="005C0B87" w:rsidRDefault="00B733E4">
      <w:pPr>
        <w:numPr>
          <w:ilvl w:val="1"/>
          <w:numId w:val="57"/>
        </w:numPr>
        <w:ind w:hanging="566"/>
        <w:rPr>
          <w:rFonts w:ascii="Verdana" w:hAnsi="Verdana"/>
          <w:sz w:val="20"/>
          <w:szCs w:val="20"/>
        </w:rPr>
      </w:pPr>
      <w:r w:rsidRPr="005C0B87">
        <w:rPr>
          <w:rFonts w:ascii="Verdana" w:hAnsi="Verdana"/>
          <w:sz w:val="20"/>
          <w:szCs w:val="20"/>
        </w:rPr>
        <w:t xml:space="preserve">La Convocatoria deberá contener la </w:t>
      </w:r>
      <w:r w:rsidRPr="005C0B87">
        <w:rPr>
          <w:rFonts w:ascii="Verdana" w:hAnsi="Verdana"/>
          <w:sz w:val="20"/>
          <w:szCs w:val="20"/>
        </w:rPr>
        <w:t xml:space="preserve">fecha para el registro formal de los precandidatos; y </w:t>
      </w:r>
    </w:p>
    <w:p w:rsidR="009D75FF" w:rsidRPr="005C0B87" w:rsidRDefault="00B733E4">
      <w:pPr>
        <w:spacing w:line="240" w:lineRule="auto"/>
        <w:ind w:left="478"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1"/>
          <w:numId w:val="57"/>
        </w:numPr>
        <w:ind w:hanging="566"/>
        <w:rPr>
          <w:rFonts w:ascii="Verdana" w:hAnsi="Verdana"/>
          <w:sz w:val="20"/>
          <w:szCs w:val="20"/>
        </w:rPr>
      </w:pPr>
      <w:r w:rsidRPr="005C0B87">
        <w:rPr>
          <w:rFonts w:ascii="Verdana" w:hAnsi="Verdana"/>
          <w:sz w:val="20"/>
          <w:szCs w:val="20"/>
        </w:rPr>
        <w:t>Una vez registrados los precandidatos, y para los efectos de su publicación en el Periódico Oficial, los Partidos Políticos o Coaliciones dentro de los tres días siguientes deberán remitir al Consejo</w:t>
      </w:r>
      <w:r w:rsidRPr="005C0B87">
        <w:rPr>
          <w:rFonts w:ascii="Verdana" w:hAnsi="Verdana"/>
          <w:sz w:val="20"/>
          <w:szCs w:val="20"/>
        </w:rPr>
        <w:t xml:space="preserve"> Local Electoral de manera impresa y en medio magnético los nombres de las personas registradas. </w:t>
      </w:r>
    </w:p>
    <w:p w:rsidR="009D75FF" w:rsidRPr="005C0B87" w:rsidRDefault="00B733E4">
      <w:pPr>
        <w:spacing w:line="240" w:lineRule="auto"/>
        <w:ind w:left="0" w:firstLine="0"/>
        <w:jc w:val="center"/>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 xml:space="preserve">Artículo 119.- </w:t>
      </w:r>
      <w:r w:rsidRPr="005C0B87">
        <w:rPr>
          <w:rFonts w:ascii="Verdana" w:hAnsi="Verdana"/>
          <w:sz w:val="20"/>
          <w:szCs w:val="20"/>
        </w:rPr>
        <w:t>Las precampañas realizadas por los precandidatos registrados, comprenden, el conjunto de actividades llevadas a cabo por los ciudadanos dentr</w:t>
      </w:r>
      <w:r w:rsidRPr="005C0B87">
        <w:rPr>
          <w:rFonts w:ascii="Verdana" w:hAnsi="Verdana"/>
          <w:sz w:val="20"/>
          <w:szCs w:val="20"/>
        </w:rPr>
        <w:t>o de los procesos internos de selección de candidatos de los partidos políticos o coaliciones, con el propósito de alcanzar la postulación a un cargo de elección popular.</w:t>
      </w: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Ningún ciudadano podrá realizar este tipo de actividades, tales como reuniones púb</w:t>
      </w:r>
      <w:r w:rsidRPr="005C0B87">
        <w:rPr>
          <w:rFonts w:ascii="Verdana" w:hAnsi="Verdana"/>
          <w:sz w:val="20"/>
          <w:szCs w:val="20"/>
        </w:rPr>
        <w:t>licas, marchas, asambleas, publicidad impresa o en los medios de comunicación social, así como cualquiera otra tendiente a lograr un posicionamiento ante la sociedad o reconocimiento de su persona para ocupar una postulación a cargo de elección popular, fu</w:t>
      </w:r>
      <w:r w:rsidRPr="005C0B87">
        <w:rPr>
          <w:rFonts w:ascii="Verdana" w:hAnsi="Verdana"/>
          <w:sz w:val="20"/>
          <w:szCs w:val="20"/>
        </w:rPr>
        <w:t xml:space="preserve">era de los períodos establecidos por esta ley y sin que haya sido formalmente registrado como aspirante.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(ADICIONADO, P.O. 5 DE OCTUBRE DE 2013) </w:t>
      </w:r>
    </w:p>
    <w:p w:rsidR="009D75FF" w:rsidRPr="005C0B87" w:rsidRDefault="00B733E4">
      <w:pPr>
        <w:rPr>
          <w:rFonts w:ascii="Verdana" w:hAnsi="Verdana"/>
          <w:sz w:val="20"/>
          <w:szCs w:val="20"/>
        </w:rPr>
      </w:pPr>
      <w:r w:rsidRPr="005C0B87">
        <w:rPr>
          <w:rFonts w:ascii="Verdana" w:hAnsi="Verdana"/>
          <w:sz w:val="20"/>
          <w:szCs w:val="20"/>
        </w:rPr>
        <w:t>El precandidato único, una vez habilitado mediante aviso que haga el partido político o coalición al Instit</w:t>
      </w:r>
      <w:r w:rsidRPr="005C0B87">
        <w:rPr>
          <w:rFonts w:ascii="Verdana" w:hAnsi="Verdana"/>
          <w:sz w:val="20"/>
          <w:szCs w:val="20"/>
        </w:rPr>
        <w:t xml:space="preserve">uto Estatal Electoral, estará en condiciones de realizar actos de precampaña, con el objeto de dar a conocer su propuesta ideológica personal y ser conocido por la militancia de su partido o coalición, para ser postulado como candidato.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Artículo 120</w:t>
      </w:r>
      <w:r w:rsidRPr="005C0B87">
        <w:rPr>
          <w:rFonts w:ascii="Verdana" w:hAnsi="Verdana"/>
          <w:sz w:val="20"/>
          <w:szCs w:val="20"/>
        </w:rPr>
        <w:t xml:space="preserve">.- </w:t>
      </w:r>
      <w:r w:rsidRPr="005C0B87">
        <w:rPr>
          <w:rFonts w:ascii="Verdana" w:hAnsi="Verdana"/>
          <w:sz w:val="20"/>
          <w:szCs w:val="20"/>
        </w:rPr>
        <w:t xml:space="preserve">Las precampañas se realizarán dentro de los siguientes plazos: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    (REFORMADA, P.O. 5 DE OCTUBRE DE 2013) </w:t>
      </w:r>
    </w:p>
    <w:p w:rsidR="009D75FF" w:rsidRPr="005C0B87" w:rsidRDefault="00B733E4">
      <w:pPr>
        <w:numPr>
          <w:ilvl w:val="0"/>
          <w:numId w:val="58"/>
        </w:numPr>
        <w:spacing w:line="237" w:lineRule="auto"/>
        <w:ind w:hanging="720"/>
        <w:jc w:val="right"/>
        <w:rPr>
          <w:rFonts w:ascii="Verdana" w:hAnsi="Verdana"/>
          <w:sz w:val="20"/>
          <w:szCs w:val="20"/>
        </w:rPr>
      </w:pPr>
      <w:r w:rsidRPr="005C0B87">
        <w:rPr>
          <w:rFonts w:ascii="Verdana" w:hAnsi="Verdana"/>
          <w:sz w:val="20"/>
          <w:szCs w:val="20"/>
        </w:rPr>
        <w:t xml:space="preserve">Para Gobernador del Estado dentro de los 116 y hasta 77 días </w:t>
      </w:r>
    </w:p>
    <w:p w:rsidR="009D75FF" w:rsidRPr="005C0B87" w:rsidRDefault="00B733E4">
      <w:pPr>
        <w:ind w:left="1145"/>
        <w:rPr>
          <w:rFonts w:ascii="Verdana" w:hAnsi="Verdana"/>
          <w:sz w:val="20"/>
          <w:szCs w:val="20"/>
        </w:rPr>
      </w:pPr>
      <w:r w:rsidRPr="005C0B87">
        <w:rPr>
          <w:rFonts w:ascii="Verdana" w:hAnsi="Verdana"/>
          <w:sz w:val="20"/>
          <w:szCs w:val="20"/>
        </w:rPr>
        <w:t xml:space="preserve">inclusive, antes del día de la jornada electoral, y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    (REFORMADA, P.O. 5 DE OCTUBRE DE 2013) </w:t>
      </w:r>
    </w:p>
    <w:p w:rsidR="009D75FF" w:rsidRPr="005C0B87" w:rsidRDefault="00B733E4">
      <w:pPr>
        <w:numPr>
          <w:ilvl w:val="0"/>
          <w:numId w:val="58"/>
        </w:numPr>
        <w:ind w:hanging="720"/>
        <w:jc w:val="right"/>
        <w:rPr>
          <w:rFonts w:ascii="Verdana" w:hAnsi="Verdana"/>
          <w:sz w:val="20"/>
          <w:szCs w:val="20"/>
        </w:rPr>
      </w:pPr>
      <w:r w:rsidRPr="005C0B87">
        <w:rPr>
          <w:rFonts w:ascii="Verdana" w:hAnsi="Verdana"/>
          <w:sz w:val="20"/>
          <w:szCs w:val="20"/>
        </w:rPr>
        <w:t xml:space="preserve">Para diputados e integrantes de los ayuntamientos dentro de los 69 y hasta 50 días inclusive, antes del día de la jornada electoral.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 xml:space="preserve">Artículo 121.- </w:t>
      </w:r>
      <w:r w:rsidRPr="005C0B87">
        <w:rPr>
          <w:rFonts w:ascii="Verdana" w:hAnsi="Verdana"/>
          <w:sz w:val="20"/>
          <w:szCs w:val="20"/>
        </w:rPr>
        <w:t>Los procesos internos de selección de candidatos, se sujetará</w:t>
      </w:r>
      <w:r w:rsidRPr="005C0B87">
        <w:rPr>
          <w:rFonts w:ascii="Verdana" w:hAnsi="Verdana"/>
          <w:sz w:val="20"/>
          <w:szCs w:val="20"/>
        </w:rPr>
        <w:t>n a lo siguiente:</w:t>
      </w: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59"/>
        </w:numPr>
        <w:ind w:hanging="566"/>
        <w:rPr>
          <w:rFonts w:ascii="Verdana" w:hAnsi="Verdana"/>
          <w:sz w:val="20"/>
          <w:szCs w:val="20"/>
        </w:rPr>
      </w:pPr>
      <w:r w:rsidRPr="005C0B87">
        <w:rPr>
          <w:rFonts w:ascii="Verdana" w:hAnsi="Verdana"/>
          <w:sz w:val="20"/>
          <w:szCs w:val="20"/>
        </w:rPr>
        <w:t xml:space="preserve">La propaganda y los diferentes tipos de proselitismo que se realicen por parte de los precandidatos, se sujetarán a lo dispuesto por esta ley en cuanto a las campañas electorales corresponda. </w:t>
      </w:r>
    </w:p>
    <w:p w:rsidR="009D75FF" w:rsidRPr="005C0B87" w:rsidRDefault="00B733E4">
      <w:pPr>
        <w:spacing w:line="240" w:lineRule="auto"/>
        <w:ind w:left="478"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59"/>
        </w:numPr>
        <w:ind w:hanging="566"/>
        <w:rPr>
          <w:rFonts w:ascii="Verdana" w:hAnsi="Verdana"/>
          <w:sz w:val="20"/>
          <w:szCs w:val="20"/>
        </w:rPr>
      </w:pPr>
      <w:r w:rsidRPr="005C0B87">
        <w:rPr>
          <w:rFonts w:ascii="Verdana" w:hAnsi="Verdana"/>
          <w:sz w:val="20"/>
          <w:szCs w:val="20"/>
        </w:rPr>
        <w:t xml:space="preserve">Queda prohibido a los precandidatos: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1"/>
          <w:numId w:val="59"/>
        </w:numPr>
        <w:ind w:hanging="569"/>
        <w:rPr>
          <w:rFonts w:ascii="Verdana" w:hAnsi="Verdana"/>
          <w:sz w:val="20"/>
          <w:szCs w:val="20"/>
        </w:rPr>
      </w:pPr>
      <w:r w:rsidRPr="005C0B87">
        <w:rPr>
          <w:rFonts w:ascii="Verdana" w:hAnsi="Verdana"/>
          <w:sz w:val="20"/>
          <w:szCs w:val="20"/>
        </w:rPr>
        <w:t xml:space="preserve">Hacer proselitismo para la obtención de una candidatura a algún cargo de elección popular, fuera de los plazos a que se refiere la presente ley; </w:t>
      </w:r>
    </w:p>
    <w:p w:rsidR="009D75FF" w:rsidRPr="005C0B87" w:rsidRDefault="00B733E4">
      <w:pPr>
        <w:spacing w:line="240" w:lineRule="auto"/>
        <w:ind w:left="1044"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1"/>
          <w:numId w:val="59"/>
        </w:numPr>
        <w:ind w:hanging="569"/>
        <w:rPr>
          <w:rFonts w:ascii="Verdana" w:hAnsi="Verdana"/>
          <w:sz w:val="20"/>
          <w:szCs w:val="20"/>
        </w:rPr>
      </w:pPr>
      <w:r w:rsidRPr="005C0B87">
        <w:rPr>
          <w:rFonts w:ascii="Verdana" w:hAnsi="Verdana"/>
          <w:sz w:val="20"/>
          <w:szCs w:val="20"/>
        </w:rPr>
        <w:t>Utilizar los emblemas o lemas de algún partido político o coalición, sin haber obtenido la autorización corr</w:t>
      </w:r>
      <w:r w:rsidRPr="005C0B87">
        <w:rPr>
          <w:rFonts w:ascii="Verdana" w:hAnsi="Verdana"/>
          <w:sz w:val="20"/>
          <w:szCs w:val="20"/>
        </w:rPr>
        <w:t xml:space="preserve">espondiente; </w:t>
      </w:r>
    </w:p>
    <w:p w:rsidR="009D75FF" w:rsidRPr="005C0B87" w:rsidRDefault="00B733E4">
      <w:pPr>
        <w:spacing w:line="240" w:lineRule="auto"/>
        <w:ind w:left="1044"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1"/>
          <w:numId w:val="59"/>
        </w:numPr>
        <w:ind w:hanging="569"/>
        <w:rPr>
          <w:rFonts w:ascii="Verdana" w:hAnsi="Verdana"/>
          <w:sz w:val="20"/>
          <w:szCs w:val="20"/>
        </w:rPr>
      </w:pPr>
      <w:r w:rsidRPr="005C0B87">
        <w:rPr>
          <w:rFonts w:ascii="Verdana" w:hAnsi="Verdana"/>
          <w:sz w:val="20"/>
          <w:szCs w:val="20"/>
        </w:rPr>
        <w:t xml:space="preserve">Utilizar en su favor recursos públicos o programas de carácter social en beneficio de su imagen al realizar actividades de proselitismo; </w:t>
      </w:r>
    </w:p>
    <w:p w:rsidR="009D75FF" w:rsidRPr="005C0B87" w:rsidRDefault="00B733E4">
      <w:pPr>
        <w:spacing w:line="240" w:lineRule="auto"/>
        <w:ind w:left="1044"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1"/>
          <w:numId w:val="59"/>
        </w:numPr>
        <w:spacing w:line="237" w:lineRule="auto"/>
        <w:ind w:hanging="569"/>
        <w:rPr>
          <w:rFonts w:ascii="Verdana" w:hAnsi="Verdana"/>
          <w:sz w:val="20"/>
          <w:szCs w:val="20"/>
        </w:rPr>
      </w:pPr>
      <w:r w:rsidRPr="005C0B87">
        <w:rPr>
          <w:rFonts w:ascii="Verdana" w:hAnsi="Verdana"/>
          <w:sz w:val="20"/>
          <w:szCs w:val="20"/>
        </w:rPr>
        <w:lastRenderedPageBreak/>
        <w:t>En caso de que el aspirante desempeñe algún cargo como servidor público, no podrá utilizar los bienes o recursos, ni publicitar los programas o la obra pública en su propio beneficio; lo anterior, sin menoscabo de las sanciones políticas, administrativas o</w:t>
      </w:r>
      <w:r w:rsidRPr="005C0B87">
        <w:rPr>
          <w:rFonts w:ascii="Verdana" w:hAnsi="Verdana"/>
          <w:sz w:val="20"/>
          <w:szCs w:val="20"/>
        </w:rPr>
        <w:t xml:space="preserve"> penales que le resulten aplicables, y; </w:t>
      </w:r>
    </w:p>
    <w:p w:rsidR="009D75FF" w:rsidRPr="005C0B87" w:rsidRDefault="00B733E4">
      <w:pPr>
        <w:spacing w:line="240" w:lineRule="auto"/>
        <w:ind w:left="1044"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1"/>
          <w:numId w:val="59"/>
        </w:numPr>
        <w:ind w:hanging="569"/>
        <w:rPr>
          <w:rFonts w:ascii="Verdana" w:hAnsi="Verdana"/>
          <w:sz w:val="20"/>
          <w:szCs w:val="20"/>
        </w:rPr>
      </w:pPr>
      <w:r w:rsidRPr="005C0B87">
        <w:rPr>
          <w:rFonts w:ascii="Verdana" w:hAnsi="Verdana"/>
          <w:sz w:val="20"/>
          <w:szCs w:val="20"/>
        </w:rPr>
        <w:t xml:space="preserve">Ostentarse como candidato o con la denominación del cargo público que pretenda.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59"/>
        </w:numPr>
        <w:ind w:hanging="566"/>
        <w:rPr>
          <w:rFonts w:ascii="Verdana" w:hAnsi="Verdana"/>
          <w:sz w:val="20"/>
          <w:szCs w:val="20"/>
        </w:rPr>
      </w:pPr>
      <w:r w:rsidRPr="005C0B87">
        <w:rPr>
          <w:rFonts w:ascii="Verdana" w:hAnsi="Verdana"/>
          <w:sz w:val="20"/>
          <w:szCs w:val="20"/>
        </w:rPr>
        <w:t>Habrá un registro contable del ingreso y gasto con base en el informe que al efecto presenten los precandidatos al interior del p</w:t>
      </w:r>
      <w:r w:rsidRPr="005C0B87">
        <w:rPr>
          <w:rFonts w:ascii="Verdana" w:hAnsi="Verdana"/>
          <w:sz w:val="20"/>
          <w:szCs w:val="20"/>
        </w:rPr>
        <w:t xml:space="preserve">artido político o coalición.  </w:t>
      </w:r>
    </w:p>
    <w:p w:rsidR="009D75FF" w:rsidRPr="005C0B87" w:rsidRDefault="00B733E4">
      <w:pPr>
        <w:spacing w:line="240" w:lineRule="auto"/>
        <w:ind w:left="478"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59"/>
        </w:numPr>
        <w:ind w:hanging="566"/>
        <w:rPr>
          <w:rFonts w:ascii="Verdana" w:hAnsi="Verdana"/>
          <w:sz w:val="20"/>
          <w:szCs w:val="20"/>
        </w:rPr>
      </w:pPr>
      <w:r w:rsidRPr="005C0B87">
        <w:rPr>
          <w:rFonts w:ascii="Verdana" w:hAnsi="Verdana"/>
          <w:sz w:val="20"/>
          <w:szCs w:val="20"/>
        </w:rPr>
        <w:t>Las aportaciones en especie se harán constar por escrito en contratos celebrados conforme a las leyes aplicables; tratándose de bienes muebles e inmuebles, éstos deberán destinarse única y exclusivamente al cumplimiento del</w:t>
      </w:r>
      <w:r w:rsidRPr="005C0B87">
        <w:rPr>
          <w:rFonts w:ascii="Verdana" w:hAnsi="Verdana"/>
          <w:sz w:val="20"/>
          <w:szCs w:val="20"/>
        </w:rPr>
        <w:t xml:space="preserve"> objeto del proceso interno de selección de candidatos.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 xml:space="preserve">Artículo 122.- </w:t>
      </w:r>
      <w:r w:rsidRPr="005C0B87">
        <w:rPr>
          <w:rFonts w:ascii="Verdana" w:hAnsi="Verdana"/>
          <w:sz w:val="20"/>
          <w:szCs w:val="20"/>
        </w:rPr>
        <w:t>Los partidos políticos y precandidatos que no realicen precampañas, tendrán derecho a que se les asigne espacios en la radio y televisión, pero solo podrán difundir la campaña instit</w:t>
      </w:r>
      <w:r w:rsidRPr="005C0B87">
        <w:rPr>
          <w:rFonts w:ascii="Verdana" w:hAnsi="Verdana"/>
          <w:sz w:val="20"/>
          <w:szCs w:val="20"/>
        </w:rPr>
        <w:t xml:space="preserve">ucional del partido, absteniéndose de promocionar a persona alguna.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r w:rsidRPr="005C0B87">
        <w:rPr>
          <w:rFonts w:ascii="Verdana" w:hAnsi="Verdana"/>
          <w:sz w:val="20"/>
          <w:szCs w:val="20"/>
        </w:rPr>
        <w:tab/>
        <w:t xml:space="preserve"> </w:t>
      </w:r>
    </w:p>
    <w:p w:rsidR="009D75FF" w:rsidRPr="005C0B87" w:rsidRDefault="00B733E4">
      <w:pPr>
        <w:spacing w:after="14" w:line="237" w:lineRule="auto"/>
        <w:ind w:left="10" w:right="-15"/>
        <w:jc w:val="center"/>
        <w:rPr>
          <w:rFonts w:ascii="Verdana" w:hAnsi="Verdana"/>
          <w:sz w:val="20"/>
          <w:szCs w:val="20"/>
        </w:rPr>
      </w:pPr>
      <w:r w:rsidRPr="005C0B87">
        <w:rPr>
          <w:rFonts w:ascii="Verdana" w:hAnsi="Verdana"/>
          <w:b/>
          <w:sz w:val="20"/>
          <w:szCs w:val="20"/>
        </w:rPr>
        <w:t xml:space="preserve">CAPÍTULO III </w:t>
      </w:r>
    </w:p>
    <w:p w:rsidR="009D75FF" w:rsidRPr="005C0B87" w:rsidRDefault="00B733E4">
      <w:pPr>
        <w:spacing w:after="14" w:line="237" w:lineRule="auto"/>
        <w:ind w:left="10" w:right="-15"/>
        <w:jc w:val="center"/>
        <w:rPr>
          <w:rFonts w:ascii="Verdana" w:hAnsi="Verdana"/>
          <w:sz w:val="20"/>
          <w:szCs w:val="20"/>
        </w:rPr>
      </w:pPr>
      <w:r w:rsidRPr="005C0B87">
        <w:rPr>
          <w:rFonts w:ascii="Verdana" w:hAnsi="Verdana"/>
          <w:b/>
          <w:sz w:val="20"/>
          <w:szCs w:val="20"/>
        </w:rPr>
        <w:t xml:space="preserve">Del Registro de Candidatos </w:t>
      </w:r>
    </w:p>
    <w:p w:rsidR="009D75FF" w:rsidRPr="005C0B87" w:rsidRDefault="00B733E4">
      <w:pPr>
        <w:spacing w:line="240" w:lineRule="auto"/>
        <w:ind w:left="0" w:firstLine="0"/>
        <w:jc w:val="center"/>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(REFORMADO, P.O. 5 DE OCTUBRE DE 2013) </w:t>
      </w:r>
    </w:p>
    <w:p w:rsidR="009D75FF" w:rsidRPr="005C0B87" w:rsidRDefault="00B733E4">
      <w:pPr>
        <w:rPr>
          <w:rFonts w:ascii="Verdana" w:hAnsi="Verdana"/>
          <w:sz w:val="20"/>
          <w:szCs w:val="20"/>
        </w:rPr>
      </w:pPr>
      <w:r w:rsidRPr="005C0B87">
        <w:rPr>
          <w:rFonts w:ascii="Verdana" w:hAnsi="Verdana"/>
          <w:b/>
          <w:sz w:val="20"/>
          <w:szCs w:val="20"/>
        </w:rPr>
        <w:t xml:space="preserve">Artículo 123.- </w:t>
      </w:r>
      <w:r w:rsidRPr="005C0B87">
        <w:rPr>
          <w:rFonts w:ascii="Verdana" w:hAnsi="Verdana"/>
          <w:sz w:val="20"/>
          <w:szCs w:val="20"/>
        </w:rPr>
        <w:t>Tienen derecho a solicitar el registro de candidatos a cargos de elección popular lo</w:t>
      </w:r>
      <w:r w:rsidRPr="005C0B87">
        <w:rPr>
          <w:rFonts w:ascii="Verdana" w:hAnsi="Verdana"/>
          <w:sz w:val="20"/>
          <w:szCs w:val="20"/>
        </w:rPr>
        <w:t>s partidos políticos o coaliciones acreditados ante el Instituto Estatal Electoral, así como los ciudadanos de manera independiente, en los términos y condiciones establecidos en esta ley.</w:t>
      </w: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Para las candidaturas independientes a que se refieren el artículo 143 fracción XII inciso b) del presente ordenamiento, serán aplicables, además de las normas específicas establecidas en esta ley, aquellas relativas a la participación de los partidos polí</w:t>
      </w:r>
      <w:r w:rsidRPr="005C0B87">
        <w:rPr>
          <w:rFonts w:ascii="Verdana" w:hAnsi="Verdana"/>
          <w:sz w:val="20"/>
          <w:szCs w:val="20"/>
        </w:rPr>
        <w:t xml:space="preserve">ticos y coaliciones en la representación y funcionamiento de los órganos electorales; campañas electorales; al límite a los gastos de campaña; a la documentación electoral; a la votación, escrutinio y cómputo de votos; y al recuento total de votos.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Los </w:t>
      </w:r>
      <w:r w:rsidRPr="005C0B87">
        <w:rPr>
          <w:rFonts w:ascii="Verdana" w:hAnsi="Verdana"/>
          <w:sz w:val="20"/>
          <w:szCs w:val="20"/>
        </w:rPr>
        <w:t xml:space="preserve">partidos políticos o coaliciones serán responsables de los actos de sus propios candidatos.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Para el registro de candidatos a todo cargo de elección popular, el partido político, coalición o aspirante a candidato independiente deberán presentar y obtene</w:t>
      </w:r>
      <w:r w:rsidRPr="005C0B87">
        <w:rPr>
          <w:rFonts w:ascii="Verdana" w:hAnsi="Verdana"/>
          <w:sz w:val="20"/>
          <w:szCs w:val="20"/>
        </w:rPr>
        <w:t xml:space="preserve">r previamente el registro de la plataforma electoral que los candidatos sostendrán en el desarrollo de las campañas políticas.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Los ciudadanos que pretendan postularse como candidatos independientes, deberán acompañar además, su manifestación por escrit</w:t>
      </w:r>
      <w:r w:rsidRPr="005C0B87">
        <w:rPr>
          <w:rFonts w:ascii="Verdana" w:hAnsi="Verdana"/>
          <w:sz w:val="20"/>
          <w:szCs w:val="20"/>
        </w:rPr>
        <w:t xml:space="preserve">o de esta intención y señalar domicilio legal.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(REFORMADO, P.O. 5 DE OCTUBRE DE 2016) </w:t>
      </w:r>
    </w:p>
    <w:p w:rsidR="009D75FF" w:rsidRPr="005C0B87" w:rsidRDefault="00B733E4">
      <w:pPr>
        <w:rPr>
          <w:rFonts w:ascii="Verdana" w:hAnsi="Verdana"/>
          <w:sz w:val="20"/>
          <w:szCs w:val="20"/>
        </w:rPr>
      </w:pPr>
      <w:r w:rsidRPr="005C0B87">
        <w:rPr>
          <w:rFonts w:ascii="Verdana" w:hAnsi="Verdana"/>
          <w:sz w:val="20"/>
          <w:szCs w:val="20"/>
        </w:rPr>
        <w:t xml:space="preserve">La plataforma electoral deberá presentarse para su registro ante el Instituto Estatal Electoral, en los primeros diez días del mes de febrero del año de la elección. </w:t>
      </w:r>
      <w:r w:rsidRPr="005C0B87">
        <w:rPr>
          <w:rFonts w:ascii="Verdana" w:hAnsi="Verdana"/>
          <w:sz w:val="20"/>
          <w:szCs w:val="20"/>
        </w:rPr>
        <w:t xml:space="preserve">Del registro se expedirá la constancia correspondiente.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lastRenderedPageBreak/>
        <w:t xml:space="preserve">(REFORMADO, P.O. 5 DE OCTUBRE DE 2013) </w:t>
      </w:r>
    </w:p>
    <w:p w:rsidR="009D75FF" w:rsidRPr="005C0B87" w:rsidRDefault="00B733E4">
      <w:pPr>
        <w:rPr>
          <w:rFonts w:ascii="Verdana" w:hAnsi="Verdana"/>
          <w:sz w:val="20"/>
          <w:szCs w:val="20"/>
        </w:rPr>
      </w:pPr>
      <w:r w:rsidRPr="005C0B87">
        <w:rPr>
          <w:rFonts w:ascii="Verdana" w:hAnsi="Verdana"/>
          <w:b/>
          <w:sz w:val="20"/>
          <w:szCs w:val="20"/>
        </w:rPr>
        <w:t xml:space="preserve">Artículo 124.- </w:t>
      </w:r>
      <w:r w:rsidRPr="005C0B87">
        <w:rPr>
          <w:rFonts w:ascii="Verdana" w:hAnsi="Verdana"/>
          <w:sz w:val="20"/>
          <w:szCs w:val="20"/>
        </w:rPr>
        <w:t xml:space="preserve">Las solicitudes de registro de las candidaturas, deberán sujetarse a las siguientes reglas: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(REFORMADO, P.O. 5 DE OCTUBRE DE 2016) </w:t>
      </w:r>
    </w:p>
    <w:p w:rsidR="009D75FF" w:rsidRPr="005C0B87" w:rsidRDefault="00B733E4">
      <w:pPr>
        <w:rPr>
          <w:rFonts w:ascii="Verdana" w:hAnsi="Verdana"/>
          <w:sz w:val="20"/>
          <w:szCs w:val="20"/>
        </w:rPr>
      </w:pPr>
      <w:r w:rsidRPr="005C0B87">
        <w:rPr>
          <w:rFonts w:ascii="Verdana" w:hAnsi="Verdana"/>
          <w:sz w:val="20"/>
          <w:szCs w:val="20"/>
        </w:rPr>
        <w:t>Apartado A.- La solicitud del registro de candidaturas presentada por un partido político</w:t>
      </w:r>
      <w:r w:rsidRPr="005C0B87">
        <w:rPr>
          <w:rFonts w:ascii="Verdana" w:hAnsi="Verdana"/>
          <w:b/>
          <w:sz w:val="20"/>
          <w:szCs w:val="20"/>
        </w:rPr>
        <w:t xml:space="preserve"> </w:t>
      </w:r>
      <w:r w:rsidRPr="005C0B87">
        <w:rPr>
          <w:rFonts w:ascii="Verdana" w:hAnsi="Verdana"/>
          <w:sz w:val="20"/>
          <w:szCs w:val="20"/>
        </w:rPr>
        <w:t xml:space="preserve">o coalición, deberá indicar los datos siguientes: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60"/>
        </w:numPr>
        <w:ind w:hanging="566"/>
        <w:rPr>
          <w:rFonts w:ascii="Verdana" w:hAnsi="Verdana"/>
          <w:sz w:val="20"/>
          <w:szCs w:val="20"/>
        </w:rPr>
      </w:pPr>
      <w:r w:rsidRPr="005C0B87">
        <w:rPr>
          <w:rFonts w:ascii="Verdana" w:hAnsi="Verdana"/>
          <w:sz w:val="20"/>
          <w:szCs w:val="20"/>
        </w:rPr>
        <w:t xml:space="preserve">La denominación del partido político o coalición; </w:t>
      </w:r>
    </w:p>
    <w:p w:rsidR="009D75FF" w:rsidRPr="005C0B87" w:rsidRDefault="00B733E4">
      <w:pPr>
        <w:spacing w:line="240" w:lineRule="auto"/>
        <w:ind w:left="122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60"/>
        </w:numPr>
        <w:ind w:hanging="566"/>
        <w:rPr>
          <w:rFonts w:ascii="Verdana" w:hAnsi="Verdana"/>
          <w:sz w:val="20"/>
          <w:szCs w:val="20"/>
        </w:rPr>
      </w:pPr>
      <w:r w:rsidRPr="005C0B87">
        <w:rPr>
          <w:rFonts w:ascii="Verdana" w:hAnsi="Verdana"/>
          <w:sz w:val="20"/>
          <w:szCs w:val="20"/>
        </w:rPr>
        <w:t xml:space="preserve">Del candidato: </w:t>
      </w:r>
    </w:p>
    <w:p w:rsidR="009D75FF" w:rsidRPr="005C0B87" w:rsidRDefault="00B733E4">
      <w:pPr>
        <w:spacing w:line="240" w:lineRule="auto"/>
        <w:ind w:left="42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1"/>
          <w:numId w:val="60"/>
        </w:numPr>
        <w:ind w:left="1557" w:hanging="355"/>
        <w:rPr>
          <w:rFonts w:ascii="Verdana" w:hAnsi="Verdana"/>
          <w:sz w:val="20"/>
          <w:szCs w:val="20"/>
        </w:rPr>
      </w:pPr>
      <w:r w:rsidRPr="005C0B87">
        <w:rPr>
          <w:rFonts w:ascii="Verdana" w:hAnsi="Verdana"/>
          <w:sz w:val="20"/>
          <w:szCs w:val="20"/>
        </w:rPr>
        <w:t xml:space="preserve">Nombre y apellidos; </w:t>
      </w:r>
    </w:p>
    <w:p w:rsidR="009D75FF" w:rsidRPr="005C0B87" w:rsidRDefault="00B733E4">
      <w:pPr>
        <w:spacing w:line="240" w:lineRule="auto"/>
        <w:ind w:left="120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1"/>
          <w:numId w:val="60"/>
        </w:numPr>
        <w:ind w:left="1557" w:hanging="355"/>
        <w:rPr>
          <w:rFonts w:ascii="Verdana" w:hAnsi="Verdana"/>
          <w:sz w:val="20"/>
          <w:szCs w:val="20"/>
        </w:rPr>
      </w:pPr>
      <w:r w:rsidRPr="005C0B87">
        <w:rPr>
          <w:rFonts w:ascii="Verdana" w:hAnsi="Verdana"/>
          <w:sz w:val="20"/>
          <w:szCs w:val="20"/>
        </w:rPr>
        <w:t xml:space="preserve">Lugar y fecha de nacimiento, vecindad y domicilio; </w:t>
      </w:r>
    </w:p>
    <w:p w:rsidR="009D75FF" w:rsidRPr="005C0B87" w:rsidRDefault="00B733E4">
      <w:pPr>
        <w:spacing w:line="240" w:lineRule="auto"/>
        <w:ind w:left="120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1"/>
          <w:numId w:val="60"/>
        </w:numPr>
        <w:ind w:left="1557" w:hanging="355"/>
        <w:rPr>
          <w:rFonts w:ascii="Verdana" w:hAnsi="Verdana"/>
          <w:sz w:val="20"/>
          <w:szCs w:val="20"/>
        </w:rPr>
      </w:pPr>
      <w:r w:rsidRPr="005C0B87">
        <w:rPr>
          <w:rFonts w:ascii="Verdana" w:hAnsi="Verdana"/>
          <w:sz w:val="20"/>
          <w:szCs w:val="20"/>
        </w:rPr>
        <w:t xml:space="preserve">Tipo de candidatura (Mayoría relativa o Representación </w:t>
      </w:r>
    </w:p>
    <w:p w:rsidR="009D75FF" w:rsidRPr="005C0B87" w:rsidRDefault="00B733E4">
      <w:pPr>
        <w:ind w:left="1779"/>
        <w:rPr>
          <w:rFonts w:ascii="Verdana" w:hAnsi="Verdana"/>
          <w:sz w:val="20"/>
          <w:szCs w:val="20"/>
        </w:rPr>
      </w:pPr>
      <w:r w:rsidRPr="005C0B87">
        <w:rPr>
          <w:rFonts w:ascii="Verdana" w:hAnsi="Verdana"/>
          <w:sz w:val="20"/>
          <w:szCs w:val="20"/>
        </w:rPr>
        <w:t xml:space="preserve">proporcional); </w:t>
      </w:r>
    </w:p>
    <w:p w:rsidR="009D75FF" w:rsidRPr="005C0B87" w:rsidRDefault="00B733E4">
      <w:pPr>
        <w:spacing w:line="240" w:lineRule="auto"/>
        <w:ind w:left="120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1"/>
          <w:numId w:val="60"/>
        </w:numPr>
        <w:ind w:left="1557" w:hanging="355"/>
        <w:rPr>
          <w:rFonts w:ascii="Verdana" w:hAnsi="Verdana"/>
          <w:sz w:val="20"/>
          <w:szCs w:val="20"/>
        </w:rPr>
      </w:pPr>
      <w:r w:rsidRPr="005C0B87">
        <w:rPr>
          <w:rFonts w:ascii="Verdana" w:hAnsi="Verdana"/>
          <w:sz w:val="20"/>
          <w:szCs w:val="20"/>
        </w:rPr>
        <w:t xml:space="preserve">Cargo para el cual se le postula; </w:t>
      </w:r>
    </w:p>
    <w:p w:rsidR="009D75FF" w:rsidRPr="005C0B87" w:rsidRDefault="00B733E4">
      <w:pPr>
        <w:spacing w:line="240" w:lineRule="auto"/>
        <w:ind w:left="120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1"/>
          <w:numId w:val="60"/>
        </w:numPr>
        <w:ind w:left="1557" w:hanging="355"/>
        <w:rPr>
          <w:rFonts w:ascii="Verdana" w:hAnsi="Verdana"/>
          <w:sz w:val="20"/>
          <w:szCs w:val="20"/>
        </w:rPr>
      </w:pPr>
      <w:r w:rsidRPr="005C0B87">
        <w:rPr>
          <w:rFonts w:ascii="Verdana" w:hAnsi="Verdana"/>
          <w:sz w:val="20"/>
          <w:szCs w:val="20"/>
        </w:rPr>
        <w:t xml:space="preserve">Ocupación; </w:t>
      </w:r>
    </w:p>
    <w:p w:rsidR="009D75FF" w:rsidRPr="005C0B87" w:rsidRDefault="00B733E4">
      <w:pPr>
        <w:spacing w:line="240" w:lineRule="auto"/>
        <w:ind w:left="120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1"/>
          <w:numId w:val="60"/>
        </w:numPr>
        <w:ind w:left="1557" w:hanging="355"/>
        <w:rPr>
          <w:rFonts w:ascii="Verdana" w:hAnsi="Verdana"/>
          <w:sz w:val="20"/>
          <w:szCs w:val="20"/>
        </w:rPr>
      </w:pPr>
      <w:r w:rsidRPr="005C0B87">
        <w:rPr>
          <w:rFonts w:ascii="Verdana" w:hAnsi="Verdana"/>
          <w:sz w:val="20"/>
          <w:szCs w:val="20"/>
        </w:rPr>
        <w:t xml:space="preserve">Clave de elector; </w:t>
      </w:r>
    </w:p>
    <w:p w:rsidR="009D75FF" w:rsidRPr="005C0B87" w:rsidRDefault="00B733E4">
      <w:pPr>
        <w:spacing w:line="240" w:lineRule="auto"/>
        <w:ind w:left="120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1"/>
          <w:numId w:val="60"/>
        </w:numPr>
        <w:ind w:left="1557" w:hanging="355"/>
        <w:rPr>
          <w:rFonts w:ascii="Verdana" w:hAnsi="Verdana"/>
          <w:sz w:val="20"/>
          <w:szCs w:val="20"/>
        </w:rPr>
      </w:pPr>
      <w:r w:rsidRPr="005C0B87">
        <w:rPr>
          <w:rFonts w:ascii="Verdana" w:hAnsi="Verdana"/>
          <w:sz w:val="20"/>
          <w:szCs w:val="20"/>
        </w:rPr>
        <w:t xml:space="preserve">Curp; </w:t>
      </w:r>
    </w:p>
    <w:p w:rsidR="009D75FF" w:rsidRPr="005C0B87" w:rsidRDefault="00B733E4">
      <w:pPr>
        <w:spacing w:line="240" w:lineRule="auto"/>
        <w:ind w:left="120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numPr>
          <w:ilvl w:val="1"/>
          <w:numId w:val="60"/>
        </w:numPr>
        <w:ind w:left="1557" w:hanging="355"/>
        <w:rPr>
          <w:rFonts w:ascii="Verdana" w:hAnsi="Verdana"/>
          <w:sz w:val="20"/>
          <w:szCs w:val="20"/>
        </w:rPr>
      </w:pPr>
      <w:r w:rsidRPr="005C0B87">
        <w:rPr>
          <w:rFonts w:ascii="Verdana" w:hAnsi="Verdana"/>
          <w:sz w:val="20"/>
          <w:szCs w:val="20"/>
        </w:rPr>
        <w:t>Correo electrónico para recibir avisos y comuni</w:t>
      </w:r>
      <w:r w:rsidRPr="005C0B87">
        <w:rPr>
          <w:rFonts w:ascii="Verdana" w:hAnsi="Verdana"/>
          <w:sz w:val="20"/>
          <w:szCs w:val="20"/>
        </w:rPr>
        <w:t xml:space="preserve">cados, 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1"/>
          <w:numId w:val="60"/>
        </w:numPr>
        <w:ind w:left="1557" w:hanging="355"/>
        <w:rPr>
          <w:rFonts w:ascii="Verdana" w:hAnsi="Verdana"/>
          <w:sz w:val="20"/>
          <w:szCs w:val="20"/>
        </w:rPr>
      </w:pPr>
      <w:r w:rsidRPr="005C0B87">
        <w:rPr>
          <w:rFonts w:ascii="Verdana" w:hAnsi="Verdana"/>
          <w:sz w:val="20"/>
          <w:szCs w:val="20"/>
        </w:rPr>
        <w:t xml:space="preserve">Declaración patrimonial.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ind w:left="488"/>
        <w:rPr>
          <w:rFonts w:ascii="Verdana" w:hAnsi="Verdana"/>
          <w:sz w:val="20"/>
          <w:szCs w:val="20"/>
        </w:rPr>
      </w:pPr>
      <w:r w:rsidRPr="005C0B87">
        <w:rPr>
          <w:rFonts w:ascii="Verdana" w:hAnsi="Verdana"/>
          <w:sz w:val="20"/>
          <w:szCs w:val="20"/>
        </w:rPr>
        <w:t xml:space="preserve">(REFORMADA, P.O. 5 DE OCTUBRE DE 2016) </w:t>
      </w:r>
    </w:p>
    <w:p w:rsidR="009D75FF" w:rsidRPr="005C0B87" w:rsidRDefault="00B733E4">
      <w:pPr>
        <w:numPr>
          <w:ilvl w:val="0"/>
          <w:numId w:val="60"/>
        </w:numPr>
        <w:ind w:hanging="566"/>
        <w:rPr>
          <w:rFonts w:ascii="Verdana" w:hAnsi="Verdana"/>
          <w:sz w:val="20"/>
          <w:szCs w:val="20"/>
        </w:rPr>
      </w:pPr>
      <w:r w:rsidRPr="005C0B87">
        <w:rPr>
          <w:rFonts w:ascii="Verdana" w:hAnsi="Verdana"/>
          <w:sz w:val="20"/>
          <w:szCs w:val="20"/>
        </w:rPr>
        <w:t xml:space="preserve">La firma de los funcionarios autorizados, por los estatutos del partido político o por el convenio coalición postulante.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Además se acompañarán los documentos que le permitan: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61"/>
        </w:numPr>
        <w:ind w:hanging="566"/>
        <w:rPr>
          <w:rFonts w:ascii="Verdana" w:hAnsi="Verdana"/>
          <w:sz w:val="20"/>
          <w:szCs w:val="20"/>
        </w:rPr>
      </w:pPr>
      <w:r w:rsidRPr="005C0B87">
        <w:rPr>
          <w:rFonts w:ascii="Verdana" w:hAnsi="Verdana"/>
          <w:sz w:val="20"/>
          <w:szCs w:val="20"/>
        </w:rPr>
        <w:t xml:space="preserve">Acreditar los requisitos de elegibilidad del candidato o candidatos, de conformidad con la Constitución Política del Estado; </w:t>
      </w:r>
    </w:p>
    <w:p w:rsidR="009D75FF" w:rsidRPr="005C0B87" w:rsidRDefault="00B733E4">
      <w:pPr>
        <w:spacing w:line="240" w:lineRule="auto"/>
        <w:ind w:left="478"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61"/>
        </w:numPr>
        <w:ind w:hanging="566"/>
        <w:rPr>
          <w:rFonts w:ascii="Verdana" w:hAnsi="Verdana"/>
          <w:sz w:val="20"/>
          <w:szCs w:val="20"/>
        </w:rPr>
      </w:pPr>
      <w:r w:rsidRPr="005C0B87">
        <w:rPr>
          <w:rFonts w:ascii="Verdana" w:hAnsi="Verdana"/>
          <w:sz w:val="20"/>
          <w:szCs w:val="20"/>
        </w:rPr>
        <w:t>Acreditar el cumplimiento del procedimiento que para la selección inter</w:t>
      </w:r>
      <w:r w:rsidRPr="005C0B87">
        <w:rPr>
          <w:rFonts w:ascii="Verdana" w:hAnsi="Verdana"/>
          <w:sz w:val="20"/>
          <w:szCs w:val="20"/>
        </w:rPr>
        <w:t xml:space="preserve">na señala esta ley a los partidos políticos o coaliciones; anexando copia certificada de la constancia de su registro como precandidato a la postulación por el partido o coalición solicitante, y </w:t>
      </w:r>
    </w:p>
    <w:p w:rsidR="009D75FF" w:rsidRPr="005C0B87" w:rsidRDefault="00B733E4">
      <w:pPr>
        <w:spacing w:line="240" w:lineRule="auto"/>
        <w:ind w:left="478"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61"/>
        </w:numPr>
        <w:ind w:hanging="566"/>
        <w:rPr>
          <w:rFonts w:ascii="Verdana" w:hAnsi="Verdana"/>
          <w:sz w:val="20"/>
          <w:szCs w:val="20"/>
        </w:rPr>
      </w:pPr>
      <w:r w:rsidRPr="005C0B87">
        <w:rPr>
          <w:rFonts w:ascii="Verdana" w:hAnsi="Verdana"/>
          <w:sz w:val="20"/>
          <w:szCs w:val="20"/>
        </w:rPr>
        <w:t>Aportar los documentos que prueben la aceptación de la can</w:t>
      </w:r>
      <w:r w:rsidRPr="005C0B87">
        <w:rPr>
          <w:rFonts w:ascii="Verdana" w:hAnsi="Verdana"/>
          <w:sz w:val="20"/>
          <w:szCs w:val="20"/>
        </w:rPr>
        <w:t xml:space="preserve">didatura firmada por el candidato propuesto; copia certificada del acta de nacimiento del candidato; fotocopia certificada de la credencial para votar y constancia de residencia expedida por la autoridad competente.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(ADICIONADO, P.O. 5 DE OCTUBRE DE 201</w:t>
      </w:r>
      <w:r w:rsidRPr="005C0B87">
        <w:rPr>
          <w:rFonts w:ascii="Verdana" w:hAnsi="Verdana"/>
          <w:sz w:val="20"/>
          <w:szCs w:val="20"/>
        </w:rPr>
        <w:t xml:space="preserve">6) </w:t>
      </w:r>
    </w:p>
    <w:p w:rsidR="009D75FF" w:rsidRPr="005C0B87" w:rsidRDefault="00B733E4">
      <w:pPr>
        <w:rPr>
          <w:rFonts w:ascii="Verdana" w:hAnsi="Verdana"/>
          <w:sz w:val="20"/>
          <w:szCs w:val="20"/>
        </w:rPr>
      </w:pPr>
      <w:r w:rsidRPr="005C0B87">
        <w:rPr>
          <w:rFonts w:ascii="Verdana" w:hAnsi="Verdana"/>
          <w:sz w:val="20"/>
          <w:szCs w:val="20"/>
        </w:rPr>
        <w:t xml:space="preserve">Los partidos políticos deberán capturar en el Sistema Nacional de Registro, los datos de los Aspirantes, Precandidatos y Candidatos, propietarios, y en su caso, suplentes, requeridos por dicho sistema.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(REFORMADO, P.O. 5 DE OCTUBRE DE 2016) </w:t>
      </w:r>
    </w:p>
    <w:p w:rsidR="009D75FF" w:rsidRPr="005C0B87" w:rsidRDefault="00B733E4">
      <w:pPr>
        <w:rPr>
          <w:rFonts w:ascii="Verdana" w:hAnsi="Verdana"/>
          <w:sz w:val="20"/>
          <w:szCs w:val="20"/>
        </w:rPr>
      </w:pPr>
      <w:r w:rsidRPr="005C0B87">
        <w:rPr>
          <w:rFonts w:ascii="Verdana" w:hAnsi="Verdana"/>
          <w:sz w:val="20"/>
          <w:szCs w:val="20"/>
        </w:rPr>
        <w:lastRenderedPageBreak/>
        <w:t>Los Dip</w:t>
      </w:r>
      <w:r w:rsidRPr="005C0B87">
        <w:rPr>
          <w:rFonts w:ascii="Verdana" w:hAnsi="Verdana"/>
          <w:sz w:val="20"/>
          <w:szCs w:val="20"/>
        </w:rPr>
        <w:t>utados por el sistema de mayoría relativa, se elegirán por fórmulas constituidas por un candidato propietario y otro suplente, de conformidad al número y territorialización que establezca el Instituto Nacional Electoral, para cada uno de los distritos. Las</w:t>
      </w:r>
      <w:r w:rsidRPr="005C0B87">
        <w:rPr>
          <w:rFonts w:ascii="Verdana" w:hAnsi="Verdana"/>
          <w:sz w:val="20"/>
          <w:szCs w:val="20"/>
        </w:rPr>
        <w:t xml:space="preserve"> fórmulas de propietario y suplente que presenten los partidos políticos y coaliciones, deberán integrarse con candidatos de un mismo género. El cincuenta por ciento de las fórmulas presentadas, deberá integrarse con candidatos de género distinto.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Tratándose de candidatos independientes, la fórmula de propietario y suplente deberá estar integrada por candidatos de género distinto.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(REFORMADO [PRIMER PÁRRAFO] P.O. 5 DE OCTUBRE DE 2016) </w:t>
      </w:r>
    </w:p>
    <w:p w:rsidR="009D75FF" w:rsidRPr="005C0B87" w:rsidRDefault="00B733E4">
      <w:pPr>
        <w:rPr>
          <w:rFonts w:ascii="Verdana" w:hAnsi="Verdana"/>
          <w:sz w:val="20"/>
          <w:szCs w:val="20"/>
        </w:rPr>
      </w:pPr>
      <w:r w:rsidRPr="005C0B87">
        <w:rPr>
          <w:rFonts w:ascii="Verdana" w:hAnsi="Verdana"/>
          <w:sz w:val="20"/>
          <w:szCs w:val="20"/>
        </w:rPr>
        <w:t>Apartado B.- Los ciudadanos que pretendan obtener su registro</w:t>
      </w:r>
      <w:r w:rsidRPr="005C0B87">
        <w:rPr>
          <w:rFonts w:ascii="Verdana" w:hAnsi="Verdana"/>
          <w:sz w:val="20"/>
          <w:szCs w:val="20"/>
        </w:rPr>
        <w:t xml:space="preserve"> como candidatos independientes, deberán constituir una asociación civil para la postulación de su candidatura y presentar el acta constitutiva debidamente protocolizada de la misma, así como, cumplir con lo siguiente: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62"/>
        </w:numPr>
        <w:ind w:hanging="425"/>
        <w:rPr>
          <w:rFonts w:ascii="Verdana" w:hAnsi="Verdana"/>
          <w:sz w:val="20"/>
          <w:szCs w:val="20"/>
        </w:rPr>
      </w:pPr>
      <w:r w:rsidRPr="005C0B87">
        <w:rPr>
          <w:rFonts w:ascii="Verdana" w:hAnsi="Verdana"/>
          <w:sz w:val="20"/>
          <w:szCs w:val="20"/>
        </w:rPr>
        <w:t>Presentar documento firmado que co</w:t>
      </w:r>
      <w:r w:rsidRPr="005C0B87">
        <w:rPr>
          <w:rFonts w:ascii="Verdana" w:hAnsi="Verdana"/>
          <w:sz w:val="20"/>
          <w:szCs w:val="20"/>
        </w:rPr>
        <w:t xml:space="preserve">ntenga la solicitud de registro de los postulados a candidatos, integrantes de la fórmula o planilla, según corresponda, misma que deberá incluir la información prevista en el Apartado A primer párrafo fracción II del presente artículo;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62"/>
        </w:numPr>
        <w:ind w:hanging="425"/>
        <w:rPr>
          <w:rFonts w:ascii="Verdana" w:hAnsi="Verdana"/>
          <w:sz w:val="20"/>
          <w:szCs w:val="20"/>
        </w:rPr>
      </w:pPr>
      <w:r w:rsidRPr="005C0B87">
        <w:rPr>
          <w:rFonts w:ascii="Verdana" w:hAnsi="Verdana"/>
          <w:sz w:val="20"/>
          <w:szCs w:val="20"/>
        </w:rPr>
        <w:t xml:space="preserve">Acreditar haber </w:t>
      </w:r>
      <w:r w:rsidRPr="005C0B87">
        <w:rPr>
          <w:rFonts w:ascii="Verdana" w:hAnsi="Verdana"/>
          <w:sz w:val="20"/>
          <w:szCs w:val="20"/>
        </w:rPr>
        <w:t xml:space="preserve">presentado la correspondiente plataforma electoral, dentro del plazo establecido en esta ley;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ind w:left="293"/>
        <w:rPr>
          <w:rFonts w:ascii="Verdana" w:hAnsi="Verdana"/>
          <w:sz w:val="20"/>
          <w:szCs w:val="20"/>
        </w:rPr>
      </w:pPr>
      <w:r w:rsidRPr="005C0B87">
        <w:rPr>
          <w:rFonts w:ascii="Verdana" w:hAnsi="Verdana"/>
          <w:sz w:val="20"/>
          <w:szCs w:val="20"/>
        </w:rPr>
        <w:t xml:space="preserve">(REFORMADA, P.O. 5 DE OCTUBRE DE 2016) </w:t>
      </w:r>
    </w:p>
    <w:p w:rsidR="009D75FF" w:rsidRPr="005C0B87" w:rsidRDefault="00B733E4">
      <w:pPr>
        <w:numPr>
          <w:ilvl w:val="0"/>
          <w:numId w:val="62"/>
        </w:numPr>
        <w:ind w:hanging="425"/>
        <w:rPr>
          <w:rFonts w:ascii="Verdana" w:hAnsi="Verdana"/>
          <w:sz w:val="20"/>
          <w:szCs w:val="20"/>
        </w:rPr>
      </w:pPr>
      <w:r w:rsidRPr="005C0B87">
        <w:rPr>
          <w:rFonts w:ascii="Verdana" w:hAnsi="Verdana"/>
          <w:sz w:val="20"/>
          <w:szCs w:val="20"/>
        </w:rPr>
        <w:t xml:space="preserve">Acreditar los requisitos de elegibilidad previstos en la Constitución Política del Estado y cumplimentar los señalados en la fracción II del Apartado anterior;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ind w:left="293"/>
        <w:rPr>
          <w:rFonts w:ascii="Verdana" w:hAnsi="Verdana"/>
          <w:sz w:val="20"/>
          <w:szCs w:val="20"/>
        </w:rPr>
      </w:pPr>
      <w:r w:rsidRPr="005C0B87">
        <w:rPr>
          <w:rFonts w:ascii="Verdana" w:hAnsi="Verdana"/>
          <w:sz w:val="20"/>
          <w:szCs w:val="20"/>
        </w:rPr>
        <w:t xml:space="preserve">(REFORMADA [PRIMER PÁRRAFO] P.O. 5 DE OCTUBRE DE 2016)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62"/>
        </w:numPr>
        <w:ind w:hanging="425"/>
        <w:rPr>
          <w:rFonts w:ascii="Verdana" w:hAnsi="Verdana"/>
          <w:sz w:val="20"/>
          <w:szCs w:val="20"/>
        </w:rPr>
      </w:pPr>
      <w:r w:rsidRPr="005C0B87">
        <w:rPr>
          <w:rFonts w:ascii="Verdana" w:hAnsi="Verdana"/>
          <w:sz w:val="20"/>
          <w:szCs w:val="20"/>
        </w:rPr>
        <w:t>Presentar la relación de apoyo ciud</w:t>
      </w:r>
      <w:r w:rsidRPr="005C0B87">
        <w:rPr>
          <w:rFonts w:ascii="Verdana" w:hAnsi="Verdana"/>
          <w:sz w:val="20"/>
          <w:szCs w:val="20"/>
        </w:rPr>
        <w:t>adano, en los formatos que al efecto proporcione el Instituto, las cuales deberán contener el nombre, clave de elector u OCR y firma autógrafa de cada una de las personas que respalden la postulación en el estado, distrito, municipio o demarcación municipa</w:t>
      </w:r>
      <w:r w:rsidRPr="005C0B87">
        <w:rPr>
          <w:rFonts w:ascii="Verdana" w:hAnsi="Verdana"/>
          <w:sz w:val="20"/>
          <w:szCs w:val="20"/>
        </w:rPr>
        <w:t xml:space="preserve">l según corresponda, incluyendo preferentemente en archivo de hoja de cálculo electrónico, la lista con los datos de identificación de los ciudadanos.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ind w:left="665"/>
        <w:rPr>
          <w:rFonts w:ascii="Verdana" w:hAnsi="Verdana"/>
          <w:sz w:val="20"/>
          <w:szCs w:val="20"/>
        </w:rPr>
      </w:pPr>
      <w:r w:rsidRPr="005C0B87">
        <w:rPr>
          <w:rFonts w:ascii="Verdana" w:hAnsi="Verdana"/>
          <w:sz w:val="20"/>
          <w:szCs w:val="20"/>
        </w:rPr>
        <w:t>Las actividades previas y aquellas tendientes a cumplimentar estos requisitos, deberán realizarse dent</w:t>
      </w:r>
      <w:r w:rsidRPr="005C0B87">
        <w:rPr>
          <w:rFonts w:ascii="Verdana" w:hAnsi="Verdana"/>
          <w:sz w:val="20"/>
          <w:szCs w:val="20"/>
        </w:rPr>
        <w:t xml:space="preserve">ro de los plazos establecidos por esta ley para las precampañas, de lo contrario, serán considerados como actos anticipados de campaña; </w:t>
      </w:r>
    </w:p>
    <w:p w:rsidR="009D75FF" w:rsidRPr="005C0B87" w:rsidRDefault="00B733E4">
      <w:pPr>
        <w:spacing w:line="240" w:lineRule="auto"/>
        <w:ind w:left="65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ind w:left="665"/>
        <w:rPr>
          <w:rFonts w:ascii="Verdana" w:hAnsi="Verdana"/>
          <w:sz w:val="20"/>
          <w:szCs w:val="20"/>
        </w:rPr>
      </w:pPr>
      <w:r w:rsidRPr="005C0B87">
        <w:rPr>
          <w:rFonts w:ascii="Verdana" w:hAnsi="Verdana"/>
          <w:sz w:val="20"/>
          <w:szCs w:val="20"/>
        </w:rPr>
        <w:t xml:space="preserve">(ADICIONADO, P.O. 5 DE OCTUBRE DE 2016) </w:t>
      </w:r>
    </w:p>
    <w:p w:rsidR="009D75FF" w:rsidRPr="005C0B87" w:rsidRDefault="00B733E4">
      <w:pPr>
        <w:ind w:left="665"/>
        <w:rPr>
          <w:rFonts w:ascii="Verdana" w:hAnsi="Verdana"/>
          <w:sz w:val="20"/>
          <w:szCs w:val="20"/>
        </w:rPr>
      </w:pPr>
      <w:r w:rsidRPr="005C0B87">
        <w:rPr>
          <w:rFonts w:ascii="Verdana" w:hAnsi="Verdana"/>
          <w:sz w:val="20"/>
          <w:szCs w:val="20"/>
        </w:rPr>
        <w:t>El Instituto verificará cuando menos con una muestra, la autenticidad de los</w:t>
      </w:r>
      <w:r w:rsidRPr="005C0B87">
        <w:rPr>
          <w:rFonts w:ascii="Verdana" w:hAnsi="Verdana"/>
          <w:sz w:val="20"/>
          <w:szCs w:val="20"/>
        </w:rPr>
        <w:t xml:space="preserve"> datos contenidos en la relación a la que se refiere el primer párrafo de esta fracción. Al efecto, solicitará la colaboración del Instituto Nacional Electoral. </w:t>
      </w:r>
    </w:p>
    <w:p w:rsidR="009D75FF" w:rsidRPr="005C0B87" w:rsidRDefault="00B733E4">
      <w:pPr>
        <w:spacing w:line="240" w:lineRule="auto"/>
        <w:ind w:left="65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ind w:left="665"/>
        <w:rPr>
          <w:rFonts w:ascii="Verdana" w:hAnsi="Verdana"/>
          <w:sz w:val="20"/>
          <w:szCs w:val="20"/>
        </w:rPr>
      </w:pPr>
      <w:r w:rsidRPr="005C0B87">
        <w:rPr>
          <w:rFonts w:ascii="Verdana" w:hAnsi="Verdana"/>
          <w:sz w:val="20"/>
          <w:szCs w:val="20"/>
        </w:rPr>
        <w:t xml:space="preserve">(ADICIONADO, P.O. 5 DE OCTUBRE DE 2016) </w:t>
      </w:r>
    </w:p>
    <w:p w:rsidR="009D75FF" w:rsidRPr="005C0B87" w:rsidRDefault="00B733E4">
      <w:pPr>
        <w:ind w:left="665"/>
        <w:rPr>
          <w:rFonts w:ascii="Verdana" w:hAnsi="Verdana"/>
          <w:sz w:val="20"/>
          <w:szCs w:val="20"/>
        </w:rPr>
      </w:pPr>
      <w:r w:rsidRPr="005C0B87">
        <w:rPr>
          <w:rFonts w:ascii="Verdana" w:hAnsi="Verdana"/>
          <w:sz w:val="20"/>
          <w:szCs w:val="20"/>
        </w:rPr>
        <w:t xml:space="preserve">De igual manera, la verificación la podrá realizar </w:t>
      </w:r>
      <w:r w:rsidRPr="005C0B87">
        <w:rPr>
          <w:rFonts w:ascii="Verdana" w:hAnsi="Verdana"/>
          <w:sz w:val="20"/>
          <w:szCs w:val="20"/>
        </w:rPr>
        <w:t xml:space="preserve">a partir del inicio del periodo para recabar las firmas del apoyo ciudadano a los aspirantes a candidatos independientes. </w:t>
      </w:r>
    </w:p>
    <w:p w:rsidR="009D75FF" w:rsidRPr="005C0B87" w:rsidRDefault="00B733E4">
      <w:pPr>
        <w:spacing w:line="240" w:lineRule="auto"/>
        <w:ind w:left="65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ind w:left="665"/>
        <w:rPr>
          <w:rFonts w:ascii="Verdana" w:hAnsi="Verdana"/>
          <w:sz w:val="20"/>
          <w:szCs w:val="20"/>
        </w:rPr>
      </w:pPr>
      <w:r w:rsidRPr="005C0B87">
        <w:rPr>
          <w:rFonts w:ascii="Verdana" w:hAnsi="Verdana"/>
          <w:sz w:val="20"/>
          <w:szCs w:val="20"/>
        </w:rPr>
        <w:t xml:space="preserve">(ADICIONADO, P.O. 5 DE OCTUBRE DE 2016) </w:t>
      </w:r>
    </w:p>
    <w:p w:rsidR="009D75FF" w:rsidRPr="005C0B87" w:rsidRDefault="00B733E4">
      <w:pPr>
        <w:ind w:left="665"/>
        <w:rPr>
          <w:rFonts w:ascii="Verdana" w:hAnsi="Verdana"/>
          <w:sz w:val="20"/>
          <w:szCs w:val="20"/>
        </w:rPr>
      </w:pPr>
      <w:r w:rsidRPr="005C0B87">
        <w:rPr>
          <w:rFonts w:ascii="Verdana" w:hAnsi="Verdana"/>
          <w:sz w:val="20"/>
          <w:szCs w:val="20"/>
        </w:rPr>
        <w:t>El instituto, hará las observaciones pertinentes, las cuales deberán quedar subsanadas den</w:t>
      </w:r>
      <w:r w:rsidRPr="005C0B87">
        <w:rPr>
          <w:rFonts w:ascii="Verdana" w:hAnsi="Verdana"/>
          <w:sz w:val="20"/>
          <w:szCs w:val="20"/>
        </w:rPr>
        <w:t xml:space="preserve">tro del periodo para recabar el apoyo ciudadano.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lastRenderedPageBreak/>
        <w:t xml:space="preserve">(REFORMADA, P.O. 5 DE OCTUBRE DE 2016) </w:t>
      </w:r>
    </w:p>
    <w:p w:rsidR="009D75FF" w:rsidRPr="005C0B87" w:rsidRDefault="00B733E4">
      <w:pPr>
        <w:numPr>
          <w:ilvl w:val="0"/>
          <w:numId w:val="63"/>
        </w:numPr>
        <w:ind w:left="989" w:hanging="850"/>
        <w:rPr>
          <w:rFonts w:ascii="Verdana" w:hAnsi="Verdana"/>
          <w:sz w:val="20"/>
          <w:szCs w:val="20"/>
        </w:rPr>
      </w:pPr>
      <w:r w:rsidRPr="005C0B87">
        <w:rPr>
          <w:rFonts w:ascii="Verdana" w:hAnsi="Verdana"/>
          <w:sz w:val="20"/>
          <w:szCs w:val="20"/>
        </w:rPr>
        <w:t>Los ciudadanos, no podrán otorgar su apoyo a más de un aspirante para el mismo cargo de elección popular; de ser el caso, se computará el apoyo a aquel aspirante qu</w:t>
      </w:r>
      <w:r w:rsidRPr="005C0B87">
        <w:rPr>
          <w:rFonts w:ascii="Verdana" w:hAnsi="Verdana"/>
          <w:sz w:val="20"/>
          <w:szCs w:val="20"/>
        </w:rPr>
        <w:t xml:space="preserve">e lo hubiera obtenido en primer término y de no poderse determinar, se dejará al azar;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(REFORMADA, P.O. 5 DE OCTUBRE DE 2016) </w:t>
      </w:r>
    </w:p>
    <w:p w:rsidR="009D75FF" w:rsidRPr="005C0B87" w:rsidRDefault="00B733E4">
      <w:pPr>
        <w:numPr>
          <w:ilvl w:val="0"/>
          <w:numId w:val="63"/>
        </w:numPr>
        <w:ind w:left="989" w:hanging="850"/>
        <w:rPr>
          <w:rFonts w:ascii="Verdana" w:hAnsi="Verdana"/>
          <w:sz w:val="20"/>
          <w:szCs w:val="20"/>
        </w:rPr>
      </w:pPr>
      <w:r w:rsidRPr="005C0B87">
        <w:rPr>
          <w:rFonts w:ascii="Verdana" w:hAnsi="Verdana"/>
          <w:sz w:val="20"/>
          <w:szCs w:val="20"/>
        </w:rPr>
        <w:t>Con base en el padrón electoral con el corte del mes de diciembre del año previo al de la elección, la relación de apoyo ciudadano deberá ser de cuando menos el dos por ciento del mismo, respecto a la geografía estatal, distrital, municipal o por demarcaci</w:t>
      </w:r>
      <w:r w:rsidRPr="005C0B87">
        <w:rPr>
          <w:rFonts w:ascii="Verdana" w:hAnsi="Verdana"/>
          <w:sz w:val="20"/>
          <w:szCs w:val="20"/>
        </w:rPr>
        <w:t xml:space="preserve">ón municipal electoral, según corresponda; </w:t>
      </w:r>
    </w:p>
    <w:p w:rsidR="009D75FF" w:rsidRPr="005C0B87" w:rsidRDefault="00B733E4">
      <w:pPr>
        <w:spacing w:line="240" w:lineRule="auto"/>
        <w:ind w:left="708"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(REFORMADA [PRIMER PÁRRAFO] P.O. 5 DE OCTUBRE DE 2016] </w:t>
      </w:r>
    </w:p>
    <w:p w:rsidR="009D75FF" w:rsidRPr="005C0B87" w:rsidRDefault="00B733E4">
      <w:pPr>
        <w:numPr>
          <w:ilvl w:val="0"/>
          <w:numId w:val="63"/>
        </w:numPr>
        <w:ind w:left="989" w:hanging="850"/>
        <w:rPr>
          <w:rFonts w:ascii="Verdana" w:hAnsi="Verdana"/>
          <w:sz w:val="20"/>
          <w:szCs w:val="20"/>
        </w:rPr>
      </w:pPr>
      <w:r w:rsidRPr="005C0B87">
        <w:rPr>
          <w:rFonts w:ascii="Verdana" w:hAnsi="Verdana"/>
          <w:sz w:val="20"/>
          <w:szCs w:val="20"/>
        </w:rPr>
        <w:t>Señalar nombre y cargo de quienes serán los integrantes de su comité de campaña electoral, indicando domicilio legal en la localidad</w:t>
      </w:r>
      <w:r w:rsidRPr="005C0B87">
        <w:rPr>
          <w:rFonts w:ascii="Verdana" w:hAnsi="Verdana"/>
          <w:b/>
          <w:sz w:val="20"/>
          <w:szCs w:val="20"/>
        </w:rPr>
        <w:t xml:space="preserve"> </w:t>
      </w:r>
      <w:r w:rsidRPr="005C0B87">
        <w:rPr>
          <w:rFonts w:ascii="Verdana" w:hAnsi="Verdana"/>
          <w:sz w:val="20"/>
          <w:szCs w:val="20"/>
        </w:rPr>
        <w:t>donde se instale el C</w:t>
      </w:r>
      <w:r w:rsidRPr="005C0B87">
        <w:rPr>
          <w:rFonts w:ascii="Verdana" w:hAnsi="Verdana"/>
          <w:sz w:val="20"/>
          <w:szCs w:val="20"/>
        </w:rPr>
        <w:t xml:space="preserve">onsejo Local o Municipal Electoral, según corresponda. Dicho comité deberá atender las siguientes disposiciones: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ind w:left="860"/>
        <w:rPr>
          <w:rFonts w:ascii="Verdana" w:hAnsi="Verdana"/>
          <w:sz w:val="20"/>
          <w:szCs w:val="20"/>
        </w:rPr>
      </w:pPr>
      <w:r w:rsidRPr="005C0B87">
        <w:rPr>
          <w:rFonts w:ascii="Verdana" w:hAnsi="Verdana"/>
          <w:sz w:val="20"/>
          <w:szCs w:val="20"/>
        </w:rPr>
        <w:t xml:space="preserve">a) </w:t>
      </w:r>
      <w:r w:rsidRPr="005C0B87">
        <w:rPr>
          <w:rFonts w:ascii="Verdana" w:hAnsi="Verdana"/>
          <w:sz w:val="20"/>
          <w:szCs w:val="20"/>
        </w:rPr>
        <w:tab/>
        <w:t xml:space="preserve">El comité deberá contar cuando menos con los siguientes cargos: </w:t>
      </w:r>
    </w:p>
    <w:p w:rsidR="009D75FF" w:rsidRPr="005C0B87" w:rsidRDefault="00B733E4">
      <w:pPr>
        <w:spacing w:line="240" w:lineRule="auto"/>
        <w:ind w:left="155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3"/>
          <w:numId w:val="64"/>
        </w:numPr>
        <w:ind w:hanging="710"/>
        <w:rPr>
          <w:rFonts w:ascii="Verdana" w:hAnsi="Verdana"/>
          <w:sz w:val="20"/>
          <w:szCs w:val="20"/>
        </w:rPr>
      </w:pPr>
      <w:r w:rsidRPr="005C0B87">
        <w:rPr>
          <w:rFonts w:ascii="Verdana" w:hAnsi="Verdana"/>
          <w:sz w:val="20"/>
          <w:szCs w:val="20"/>
        </w:rPr>
        <w:t xml:space="preserve">Un Presidente que será el representante de la postulación para todos </w:t>
      </w:r>
      <w:r w:rsidRPr="005C0B87">
        <w:rPr>
          <w:rFonts w:ascii="Verdana" w:hAnsi="Verdana"/>
          <w:sz w:val="20"/>
          <w:szCs w:val="20"/>
        </w:rPr>
        <w:t xml:space="preserve">los efectos legales; </w:t>
      </w:r>
    </w:p>
    <w:p w:rsidR="009D75FF" w:rsidRPr="005C0B87" w:rsidRDefault="00B733E4">
      <w:pPr>
        <w:numPr>
          <w:ilvl w:val="3"/>
          <w:numId w:val="64"/>
        </w:numPr>
        <w:ind w:hanging="710"/>
        <w:rPr>
          <w:rFonts w:ascii="Verdana" w:hAnsi="Verdana"/>
          <w:sz w:val="20"/>
          <w:szCs w:val="20"/>
        </w:rPr>
      </w:pPr>
      <w:r w:rsidRPr="005C0B87">
        <w:rPr>
          <w:rFonts w:ascii="Verdana" w:hAnsi="Verdana"/>
          <w:sz w:val="20"/>
          <w:szCs w:val="20"/>
        </w:rPr>
        <w:t xml:space="preserve">Un responsable de las finanzas encargado del manejo de los recursos financieros y de la elaboración del informe de gastos de campaña, y </w:t>
      </w:r>
    </w:p>
    <w:p w:rsidR="009D75FF" w:rsidRPr="005C0B87" w:rsidRDefault="00B733E4">
      <w:pPr>
        <w:numPr>
          <w:ilvl w:val="3"/>
          <w:numId w:val="64"/>
        </w:numPr>
        <w:ind w:hanging="710"/>
        <w:rPr>
          <w:rFonts w:ascii="Verdana" w:hAnsi="Verdana"/>
          <w:sz w:val="20"/>
          <w:szCs w:val="20"/>
        </w:rPr>
      </w:pPr>
      <w:r w:rsidRPr="005C0B87">
        <w:rPr>
          <w:rFonts w:ascii="Verdana" w:hAnsi="Verdana"/>
          <w:sz w:val="20"/>
          <w:szCs w:val="20"/>
        </w:rPr>
        <w:t xml:space="preserve">Un responsable de la propaganda electoral, incluyendo la administración de la página de internet </w:t>
      </w:r>
      <w:r w:rsidRPr="005C0B87">
        <w:rPr>
          <w:rFonts w:ascii="Verdana" w:hAnsi="Verdana"/>
          <w:sz w:val="20"/>
          <w:szCs w:val="20"/>
        </w:rPr>
        <w:t xml:space="preserve">del candidato. </w:t>
      </w:r>
    </w:p>
    <w:p w:rsidR="009D75FF" w:rsidRPr="005C0B87" w:rsidRDefault="00B733E4">
      <w:pPr>
        <w:spacing w:line="240" w:lineRule="auto"/>
        <w:ind w:left="1558"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2"/>
          <w:numId w:val="65"/>
        </w:numPr>
        <w:ind w:hanging="708"/>
        <w:rPr>
          <w:rFonts w:ascii="Verdana" w:hAnsi="Verdana"/>
          <w:sz w:val="20"/>
          <w:szCs w:val="20"/>
        </w:rPr>
      </w:pPr>
      <w:r w:rsidRPr="005C0B87">
        <w:rPr>
          <w:rFonts w:ascii="Verdana" w:hAnsi="Verdana"/>
          <w:sz w:val="20"/>
          <w:szCs w:val="20"/>
        </w:rPr>
        <w:t xml:space="preserve">Deberá presentarse el manual de organización del comité en donde se delimiten las atribuciones de cada uno de sus integrantes; </w:t>
      </w:r>
    </w:p>
    <w:p w:rsidR="009D75FF" w:rsidRPr="005C0B87" w:rsidRDefault="00B733E4">
      <w:pPr>
        <w:spacing w:line="240" w:lineRule="auto"/>
        <w:ind w:left="643"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2"/>
          <w:numId w:val="65"/>
        </w:numPr>
        <w:ind w:hanging="708"/>
        <w:rPr>
          <w:rFonts w:ascii="Verdana" w:hAnsi="Verdana"/>
          <w:sz w:val="20"/>
          <w:szCs w:val="20"/>
        </w:rPr>
      </w:pPr>
      <w:r w:rsidRPr="005C0B87">
        <w:rPr>
          <w:rFonts w:ascii="Verdana" w:hAnsi="Verdana"/>
          <w:sz w:val="20"/>
          <w:szCs w:val="20"/>
        </w:rPr>
        <w:t xml:space="preserve">Los integrantes del comité, no deberán ser dirigentes de ningún </w:t>
      </w:r>
    </w:p>
    <w:p w:rsidR="009D75FF" w:rsidRPr="005C0B87" w:rsidRDefault="00B733E4">
      <w:pPr>
        <w:ind w:left="1570"/>
        <w:rPr>
          <w:rFonts w:ascii="Verdana" w:hAnsi="Verdana"/>
          <w:sz w:val="20"/>
          <w:szCs w:val="20"/>
        </w:rPr>
      </w:pPr>
      <w:r w:rsidRPr="005C0B87">
        <w:rPr>
          <w:rFonts w:ascii="Verdana" w:hAnsi="Verdana"/>
          <w:sz w:val="20"/>
          <w:szCs w:val="20"/>
        </w:rPr>
        <w:t xml:space="preserve">partido político, y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2"/>
          <w:numId w:val="65"/>
        </w:numPr>
        <w:ind w:hanging="708"/>
        <w:rPr>
          <w:rFonts w:ascii="Verdana" w:hAnsi="Verdana"/>
          <w:sz w:val="20"/>
          <w:szCs w:val="20"/>
        </w:rPr>
      </w:pPr>
      <w:r w:rsidRPr="005C0B87">
        <w:rPr>
          <w:rFonts w:ascii="Verdana" w:hAnsi="Verdana"/>
          <w:sz w:val="20"/>
          <w:szCs w:val="20"/>
        </w:rPr>
        <w:t xml:space="preserve">Los integrantes del comité serán responsables por las faltas que incurran en los términos de esta ley y de la legislación penal aplicable.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(REFORMADA, P.O. 5 DE OCTUBRE DE 2016) </w:t>
      </w:r>
    </w:p>
    <w:p w:rsidR="009D75FF" w:rsidRPr="005C0B87" w:rsidRDefault="00B733E4">
      <w:pPr>
        <w:numPr>
          <w:ilvl w:val="0"/>
          <w:numId w:val="63"/>
        </w:numPr>
        <w:ind w:left="989" w:hanging="850"/>
        <w:rPr>
          <w:rFonts w:ascii="Verdana" w:hAnsi="Verdana"/>
          <w:sz w:val="20"/>
          <w:szCs w:val="20"/>
        </w:rPr>
      </w:pPr>
      <w:r w:rsidRPr="005C0B87">
        <w:rPr>
          <w:rFonts w:ascii="Verdana" w:hAnsi="Verdana"/>
          <w:sz w:val="20"/>
          <w:szCs w:val="20"/>
        </w:rPr>
        <w:t xml:space="preserve">Presentar el emblema y colores con los que pretenda contender, mismos que </w:t>
      </w:r>
      <w:r w:rsidRPr="005C0B87">
        <w:rPr>
          <w:rFonts w:ascii="Verdana" w:hAnsi="Verdana"/>
          <w:sz w:val="20"/>
          <w:szCs w:val="20"/>
        </w:rPr>
        <w:t xml:space="preserve">no deberán contener la imagen o fotografía del candidato, ni ser análogos a los de los partidos políticos con registro o acreditación ante el Instituto o de otros candidatos;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(REFORMADA, P.O. 5 DE OCTUBRE DE 2016) </w:t>
      </w:r>
    </w:p>
    <w:p w:rsidR="009D75FF" w:rsidRPr="005C0B87" w:rsidRDefault="00B733E4">
      <w:pPr>
        <w:numPr>
          <w:ilvl w:val="0"/>
          <w:numId w:val="63"/>
        </w:numPr>
        <w:ind w:left="989" w:hanging="850"/>
        <w:rPr>
          <w:rFonts w:ascii="Verdana" w:hAnsi="Verdana"/>
          <w:sz w:val="20"/>
          <w:szCs w:val="20"/>
        </w:rPr>
      </w:pPr>
      <w:r w:rsidRPr="005C0B87">
        <w:rPr>
          <w:rFonts w:ascii="Verdana" w:hAnsi="Verdana"/>
          <w:sz w:val="20"/>
          <w:szCs w:val="20"/>
        </w:rPr>
        <w:t>Acreditar la apertura de cuenta bancar</w:t>
      </w:r>
      <w:r w:rsidRPr="005C0B87">
        <w:rPr>
          <w:rFonts w:ascii="Verdana" w:hAnsi="Verdana"/>
          <w:sz w:val="20"/>
          <w:szCs w:val="20"/>
        </w:rPr>
        <w:t>ia única en el Estado de Nayarit, para el manejo exclusivo de los gastos originados para el cumplimiento de los requisitos a que se refiere el presente artículo, así como los que se realicen durante la campaña electoral y cuya suma no deberá exceder el imp</w:t>
      </w:r>
      <w:r w:rsidRPr="005C0B87">
        <w:rPr>
          <w:rFonts w:ascii="Verdana" w:hAnsi="Verdana"/>
          <w:sz w:val="20"/>
          <w:szCs w:val="20"/>
        </w:rPr>
        <w:t xml:space="preserve">orte correspondiente al límite máximo de los gastos de precampaña y campaña aprobados por el Consejo Local Electoral, para la elección que pretenda contender, y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63"/>
        </w:numPr>
        <w:ind w:left="989" w:hanging="850"/>
        <w:rPr>
          <w:rFonts w:ascii="Verdana" w:hAnsi="Verdana"/>
          <w:sz w:val="20"/>
          <w:szCs w:val="20"/>
        </w:rPr>
      </w:pPr>
      <w:r w:rsidRPr="005C0B87">
        <w:rPr>
          <w:rFonts w:ascii="Verdana" w:hAnsi="Verdana"/>
          <w:sz w:val="20"/>
          <w:szCs w:val="20"/>
        </w:rPr>
        <w:t xml:space="preserve">Informar lo relativo al monto de los recursos que pretende gastar en la campaña y el origen </w:t>
      </w:r>
      <w:r w:rsidRPr="005C0B87">
        <w:rPr>
          <w:rFonts w:ascii="Verdana" w:hAnsi="Verdana"/>
          <w:sz w:val="20"/>
          <w:szCs w:val="20"/>
        </w:rPr>
        <w:t xml:space="preserve">de los mismos. </w:t>
      </w:r>
    </w:p>
    <w:p w:rsidR="009D75FF" w:rsidRPr="005C0B87" w:rsidRDefault="00B733E4">
      <w:pPr>
        <w:spacing w:line="240" w:lineRule="auto"/>
        <w:ind w:left="0" w:firstLine="0"/>
        <w:jc w:val="center"/>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 xml:space="preserve">Artículo 125.- </w:t>
      </w:r>
      <w:r w:rsidRPr="005C0B87">
        <w:rPr>
          <w:rFonts w:ascii="Verdana" w:hAnsi="Verdana"/>
          <w:sz w:val="20"/>
          <w:szCs w:val="20"/>
        </w:rPr>
        <w:t>Los plazos para la presentación de la solicitud de registro de los candidatos en el año de la elección son los siguientes:</w:t>
      </w: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lastRenderedPageBreak/>
        <w:t xml:space="preserve"> </w:t>
      </w:r>
    </w:p>
    <w:p w:rsidR="009D75FF" w:rsidRPr="005C0B87" w:rsidRDefault="00B733E4">
      <w:pPr>
        <w:rPr>
          <w:rFonts w:ascii="Verdana" w:hAnsi="Verdana"/>
          <w:sz w:val="20"/>
          <w:szCs w:val="20"/>
        </w:rPr>
      </w:pPr>
      <w:r w:rsidRPr="005C0B87">
        <w:rPr>
          <w:rFonts w:ascii="Verdana" w:hAnsi="Verdana"/>
          <w:sz w:val="20"/>
          <w:szCs w:val="20"/>
        </w:rPr>
        <w:t xml:space="preserve">      (REFORMADA, P.O. 5 DE OCTUBRE DE 2013) </w:t>
      </w:r>
    </w:p>
    <w:p w:rsidR="009D75FF" w:rsidRPr="005C0B87" w:rsidRDefault="00B733E4">
      <w:pPr>
        <w:numPr>
          <w:ilvl w:val="1"/>
          <w:numId w:val="63"/>
        </w:numPr>
        <w:ind w:hanging="566"/>
        <w:rPr>
          <w:rFonts w:ascii="Verdana" w:hAnsi="Verdana"/>
          <w:sz w:val="20"/>
          <w:szCs w:val="20"/>
        </w:rPr>
      </w:pPr>
      <w:r w:rsidRPr="005C0B87">
        <w:rPr>
          <w:rFonts w:ascii="Verdana" w:hAnsi="Verdana"/>
          <w:sz w:val="20"/>
          <w:szCs w:val="20"/>
        </w:rPr>
        <w:t xml:space="preserve">Para Gobernador del Estado, será entre los 75 y 70 </w:t>
      </w:r>
      <w:r w:rsidRPr="005C0B87">
        <w:rPr>
          <w:rFonts w:ascii="Verdana" w:hAnsi="Verdana"/>
          <w:sz w:val="20"/>
          <w:szCs w:val="20"/>
        </w:rPr>
        <w:t xml:space="preserve">días inclusive, antes del día de la jornada electoral, ante el Consejo Local Electoral; </w:t>
      </w:r>
    </w:p>
    <w:p w:rsidR="009D75FF" w:rsidRPr="005C0B87" w:rsidRDefault="00B733E4">
      <w:pPr>
        <w:spacing w:line="240" w:lineRule="auto"/>
        <w:ind w:left="1044"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ind w:left="488"/>
        <w:rPr>
          <w:rFonts w:ascii="Verdana" w:hAnsi="Verdana"/>
          <w:sz w:val="20"/>
          <w:szCs w:val="20"/>
        </w:rPr>
      </w:pPr>
      <w:r w:rsidRPr="005C0B87">
        <w:rPr>
          <w:rFonts w:ascii="Verdana" w:hAnsi="Verdana"/>
          <w:sz w:val="20"/>
          <w:szCs w:val="20"/>
        </w:rPr>
        <w:t xml:space="preserve">(REFORMADA, P.O. 5 DE OCTUBRE DE 2013) </w:t>
      </w:r>
    </w:p>
    <w:p w:rsidR="009D75FF" w:rsidRPr="005C0B87" w:rsidRDefault="00B733E4">
      <w:pPr>
        <w:numPr>
          <w:ilvl w:val="1"/>
          <w:numId w:val="63"/>
        </w:numPr>
        <w:ind w:hanging="566"/>
        <w:rPr>
          <w:rFonts w:ascii="Verdana" w:hAnsi="Verdana"/>
          <w:sz w:val="20"/>
          <w:szCs w:val="20"/>
        </w:rPr>
      </w:pPr>
      <w:r w:rsidRPr="005C0B87">
        <w:rPr>
          <w:rFonts w:ascii="Verdana" w:hAnsi="Verdana"/>
          <w:sz w:val="20"/>
          <w:szCs w:val="20"/>
        </w:rPr>
        <w:t xml:space="preserve">Para Ayuntamientos, entre los 47 y 43 días inclusive, antes del día de la jornada electoral, ante el Consejo Municipal Electoral; </w:t>
      </w:r>
    </w:p>
    <w:p w:rsidR="009D75FF" w:rsidRPr="005C0B87" w:rsidRDefault="00B733E4">
      <w:pPr>
        <w:spacing w:line="240" w:lineRule="auto"/>
        <w:ind w:left="478"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ind w:left="488"/>
        <w:rPr>
          <w:rFonts w:ascii="Verdana" w:hAnsi="Verdana"/>
          <w:sz w:val="20"/>
          <w:szCs w:val="20"/>
        </w:rPr>
      </w:pPr>
      <w:r w:rsidRPr="005C0B87">
        <w:rPr>
          <w:rFonts w:ascii="Verdana" w:hAnsi="Verdana"/>
          <w:sz w:val="20"/>
          <w:szCs w:val="20"/>
        </w:rPr>
        <w:t xml:space="preserve">(REFORMADA, P.O. 5 DE OCTUBRE DE 2013) </w:t>
      </w:r>
    </w:p>
    <w:p w:rsidR="009D75FF" w:rsidRPr="005C0B87" w:rsidRDefault="00B733E4">
      <w:pPr>
        <w:numPr>
          <w:ilvl w:val="1"/>
          <w:numId w:val="63"/>
        </w:numPr>
        <w:ind w:hanging="566"/>
        <w:rPr>
          <w:rFonts w:ascii="Verdana" w:hAnsi="Verdana"/>
          <w:sz w:val="20"/>
          <w:szCs w:val="20"/>
        </w:rPr>
      </w:pPr>
      <w:r w:rsidRPr="005C0B87">
        <w:rPr>
          <w:rFonts w:ascii="Verdana" w:hAnsi="Verdana"/>
          <w:sz w:val="20"/>
          <w:szCs w:val="20"/>
        </w:rPr>
        <w:t>Para las fórmulas de candidatos a Diputados de Mayoría, entre los 47 y 43 días incl</w:t>
      </w:r>
      <w:r w:rsidRPr="005C0B87">
        <w:rPr>
          <w:rFonts w:ascii="Verdana" w:hAnsi="Verdana"/>
          <w:sz w:val="20"/>
          <w:szCs w:val="20"/>
        </w:rPr>
        <w:t xml:space="preserve">usive, antes del día de la jornada electoral, ante el Consejo Local Electoral, y </w:t>
      </w:r>
    </w:p>
    <w:p w:rsidR="009D75FF" w:rsidRPr="005C0B87" w:rsidRDefault="00B733E4">
      <w:pPr>
        <w:spacing w:line="240" w:lineRule="auto"/>
        <w:ind w:left="478"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ind w:left="488"/>
        <w:rPr>
          <w:rFonts w:ascii="Verdana" w:hAnsi="Verdana"/>
          <w:sz w:val="20"/>
          <w:szCs w:val="20"/>
        </w:rPr>
      </w:pPr>
      <w:r w:rsidRPr="005C0B87">
        <w:rPr>
          <w:rFonts w:ascii="Verdana" w:hAnsi="Verdana"/>
          <w:sz w:val="20"/>
          <w:szCs w:val="20"/>
        </w:rPr>
        <w:t xml:space="preserve">(REFORMADA, P.O. 5 DE OCTUBRE DE 2013) </w:t>
      </w:r>
    </w:p>
    <w:p w:rsidR="009D75FF" w:rsidRPr="005C0B87" w:rsidRDefault="00B733E4">
      <w:pPr>
        <w:numPr>
          <w:ilvl w:val="1"/>
          <w:numId w:val="63"/>
        </w:numPr>
        <w:ind w:hanging="566"/>
        <w:rPr>
          <w:rFonts w:ascii="Verdana" w:hAnsi="Verdana"/>
          <w:sz w:val="20"/>
          <w:szCs w:val="20"/>
        </w:rPr>
      </w:pPr>
      <w:r w:rsidRPr="005C0B87">
        <w:rPr>
          <w:rFonts w:ascii="Verdana" w:hAnsi="Verdana"/>
          <w:sz w:val="20"/>
          <w:szCs w:val="20"/>
        </w:rPr>
        <w:t>Para las listas de Diputados y Regidores de Representación Proporcional, entre los 42 y 40 días inclusive, antes del día de la jorna</w:t>
      </w:r>
      <w:r w:rsidRPr="005C0B87">
        <w:rPr>
          <w:rFonts w:ascii="Verdana" w:hAnsi="Verdana"/>
          <w:sz w:val="20"/>
          <w:szCs w:val="20"/>
        </w:rPr>
        <w:t xml:space="preserve">da electoral, ante el Consejo Local Electoral para las primeras y ante el Consejo Municipal Electoral que corresponda, para las segundas.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Las solicitudes de registro de candidatos a integrantes de los ayuntamientos, podrán presentarse ante el Consejero </w:t>
      </w:r>
      <w:r w:rsidRPr="005C0B87">
        <w:rPr>
          <w:rFonts w:ascii="Verdana" w:hAnsi="Verdana"/>
          <w:sz w:val="20"/>
          <w:szCs w:val="20"/>
        </w:rPr>
        <w:t xml:space="preserve">Presidente o Secretario General del Consejo Local Electoral y deberán ser turnadas al Consejo Municipal Electoral que corresponda dentro de las siguientes veinticuatro horas de su recepción, para los efectos conducentes a que se refiere esta ley.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Artícu</w:t>
      </w:r>
      <w:r w:rsidRPr="005C0B87">
        <w:rPr>
          <w:rFonts w:ascii="Verdana" w:hAnsi="Verdana"/>
          <w:b/>
          <w:sz w:val="20"/>
          <w:szCs w:val="20"/>
        </w:rPr>
        <w:t xml:space="preserve">lo 126.- </w:t>
      </w:r>
      <w:r w:rsidRPr="005C0B87">
        <w:rPr>
          <w:rFonts w:ascii="Verdana" w:hAnsi="Verdana"/>
          <w:sz w:val="20"/>
          <w:szCs w:val="20"/>
        </w:rPr>
        <w:t>Recibida una solicitud de registro de candidaturas por el órgano electoral que corresponda, se verificará dentro de los tres días siguientes, que se cumplió con todos los requisitos de esta ley.</w:t>
      </w: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(REFORMADO, P.O. 5 DE OCTUBRE DE 2013)</w:t>
      </w:r>
    </w:p>
    <w:p w:rsidR="009D75FF" w:rsidRPr="005C0B87" w:rsidRDefault="00B733E4">
      <w:pPr>
        <w:rPr>
          <w:rFonts w:ascii="Verdana" w:hAnsi="Verdana"/>
          <w:sz w:val="20"/>
          <w:szCs w:val="20"/>
        </w:rPr>
      </w:pPr>
      <w:r w:rsidRPr="005C0B87">
        <w:rPr>
          <w:rFonts w:ascii="Verdana" w:hAnsi="Verdana"/>
          <w:sz w:val="20"/>
          <w:szCs w:val="20"/>
        </w:rPr>
        <w:t>Si de la ver</w:t>
      </w:r>
      <w:r w:rsidRPr="005C0B87">
        <w:rPr>
          <w:rFonts w:ascii="Verdana" w:hAnsi="Verdana"/>
          <w:sz w:val="20"/>
          <w:szCs w:val="20"/>
        </w:rPr>
        <w:t xml:space="preserve">ificación realizada se advierte que se omitió el cumplimiento de uno o varios requisitos, se notificará por escrito al solicitante para que dentro de las cuarenta y ocho horas siguientes subsane el o los requisitos omitidos.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(ADICIONADO, P.O. 5 DE OCTUB</w:t>
      </w:r>
      <w:r w:rsidRPr="005C0B87">
        <w:rPr>
          <w:rFonts w:ascii="Verdana" w:hAnsi="Verdana"/>
          <w:sz w:val="20"/>
          <w:szCs w:val="20"/>
        </w:rPr>
        <w:t xml:space="preserve">RE DE 2013) </w:t>
      </w:r>
    </w:p>
    <w:p w:rsidR="009D75FF" w:rsidRPr="005C0B87" w:rsidRDefault="00B733E4">
      <w:pPr>
        <w:rPr>
          <w:rFonts w:ascii="Verdana" w:hAnsi="Verdana"/>
          <w:sz w:val="20"/>
          <w:szCs w:val="20"/>
        </w:rPr>
      </w:pPr>
      <w:r w:rsidRPr="005C0B87">
        <w:rPr>
          <w:rFonts w:ascii="Verdana" w:hAnsi="Verdana"/>
          <w:sz w:val="20"/>
          <w:szCs w:val="20"/>
        </w:rPr>
        <w:t>Respecto al incumplimiento del porcentaje de género exigido por esta ley, se requerirá al partido político o coalición con el apercibimiento que de no hacerlo, el órgano electoral correspondiente lo realizará de manera oficiosa en los casos en</w:t>
      </w:r>
      <w:r w:rsidRPr="005C0B87">
        <w:rPr>
          <w:rFonts w:ascii="Verdana" w:hAnsi="Verdana"/>
          <w:sz w:val="20"/>
          <w:szCs w:val="20"/>
        </w:rPr>
        <w:t xml:space="preserve"> que proceda, o bien, negará al azar, el registro de aquellas candidaturas que excedan del porcentaje establecido, según corresponda.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(REFORMADO, P.O. 5 DE OCTUBRE DE 2016) </w:t>
      </w:r>
    </w:p>
    <w:p w:rsidR="009D75FF" w:rsidRPr="005C0B87" w:rsidRDefault="00B733E4">
      <w:pPr>
        <w:rPr>
          <w:rFonts w:ascii="Verdana" w:hAnsi="Verdana"/>
          <w:sz w:val="20"/>
          <w:szCs w:val="20"/>
        </w:rPr>
      </w:pPr>
      <w:r w:rsidRPr="005C0B87">
        <w:rPr>
          <w:rFonts w:ascii="Verdana" w:hAnsi="Verdana"/>
          <w:sz w:val="20"/>
          <w:szCs w:val="20"/>
        </w:rPr>
        <w:t>En el caso de incumplimiento de lo establecido en el último párrafo de la fracc</w:t>
      </w:r>
      <w:r w:rsidRPr="005C0B87">
        <w:rPr>
          <w:rFonts w:ascii="Verdana" w:hAnsi="Verdana"/>
          <w:sz w:val="20"/>
          <w:szCs w:val="20"/>
        </w:rPr>
        <w:t xml:space="preserve">ión II del artículo 24 de este ordenamiento, el órgano respectivo, requerirá al partido o coalición omiso para que en un plazo de cuarenta y ocho horas subsane la omisión y en caso contrario, seleccionará al azar mujeres en el siguiente orden: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66"/>
        </w:numPr>
        <w:ind w:hanging="348"/>
        <w:rPr>
          <w:rFonts w:ascii="Verdana" w:hAnsi="Verdana"/>
          <w:sz w:val="20"/>
          <w:szCs w:val="20"/>
        </w:rPr>
      </w:pPr>
      <w:r w:rsidRPr="005C0B87">
        <w:rPr>
          <w:rFonts w:ascii="Verdana" w:hAnsi="Verdana"/>
          <w:sz w:val="20"/>
          <w:szCs w:val="20"/>
        </w:rPr>
        <w:t xml:space="preserve">De entre </w:t>
      </w:r>
      <w:r w:rsidRPr="005C0B87">
        <w:rPr>
          <w:rFonts w:ascii="Verdana" w:hAnsi="Verdana"/>
          <w:sz w:val="20"/>
          <w:szCs w:val="20"/>
        </w:rPr>
        <w:t xml:space="preserve">las precandidatas registradas al cargo que corresponda; </w:t>
      </w:r>
    </w:p>
    <w:p w:rsidR="009D75FF" w:rsidRPr="005C0B87" w:rsidRDefault="00B733E4">
      <w:pPr>
        <w:numPr>
          <w:ilvl w:val="0"/>
          <w:numId w:val="66"/>
        </w:numPr>
        <w:ind w:hanging="348"/>
        <w:rPr>
          <w:rFonts w:ascii="Verdana" w:hAnsi="Verdana"/>
          <w:sz w:val="20"/>
          <w:szCs w:val="20"/>
        </w:rPr>
      </w:pPr>
      <w:r w:rsidRPr="005C0B87">
        <w:rPr>
          <w:rFonts w:ascii="Verdana" w:hAnsi="Verdana"/>
          <w:sz w:val="20"/>
          <w:szCs w:val="20"/>
        </w:rPr>
        <w:t xml:space="preserve">De entre las militantes que manifiesten su interés de ser postulada, y </w:t>
      </w:r>
    </w:p>
    <w:p w:rsidR="009D75FF" w:rsidRPr="005C0B87" w:rsidRDefault="00B733E4">
      <w:pPr>
        <w:numPr>
          <w:ilvl w:val="0"/>
          <w:numId w:val="66"/>
        </w:numPr>
        <w:ind w:hanging="348"/>
        <w:rPr>
          <w:rFonts w:ascii="Verdana" w:hAnsi="Verdana"/>
          <w:sz w:val="20"/>
          <w:szCs w:val="20"/>
        </w:rPr>
      </w:pPr>
      <w:r w:rsidRPr="005C0B87">
        <w:rPr>
          <w:rFonts w:ascii="Verdana" w:hAnsi="Verdana"/>
          <w:sz w:val="20"/>
          <w:szCs w:val="20"/>
        </w:rPr>
        <w:t xml:space="preserve">De entre las militantes registradas en el padrón del partido.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 xml:space="preserve">Artículo 127.- </w:t>
      </w:r>
      <w:r w:rsidRPr="005C0B87">
        <w:rPr>
          <w:rFonts w:ascii="Verdana" w:hAnsi="Verdana"/>
          <w:sz w:val="20"/>
          <w:szCs w:val="20"/>
        </w:rPr>
        <w:t>El órgano electoral que corresponda, celebrará sesión cuyo único objeto será registrar oficialmente las candidaturas que procedan, en las siguientes fechas del año en que se celebren elecciones ordinarias:</w:t>
      </w: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     (REFORMADA, P.O. 5 DE OCTUBRE DE 2013) </w:t>
      </w:r>
    </w:p>
    <w:p w:rsidR="009D75FF" w:rsidRPr="005C0B87" w:rsidRDefault="00B733E4">
      <w:pPr>
        <w:numPr>
          <w:ilvl w:val="0"/>
          <w:numId w:val="67"/>
        </w:numPr>
        <w:ind w:hanging="566"/>
        <w:rPr>
          <w:rFonts w:ascii="Verdana" w:hAnsi="Verdana"/>
          <w:sz w:val="20"/>
          <w:szCs w:val="20"/>
        </w:rPr>
      </w:pPr>
      <w:r w:rsidRPr="005C0B87">
        <w:rPr>
          <w:rFonts w:ascii="Verdana" w:hAnsi="Verdana"/>
          <w:sz w:val="20"/>
          <w:szCs w:val="20"/>
        </w:rPr>
        <w:t>Pa</w:t>
      </w:r>
      <w:r w:rsidRPr="005C0B87">
        <w:rPr>
          <w:rFonts w:ascii="Verdana" w:hAnsi="Verdana"/>
          <w:sz w:val="20"/>
          <w:szCs w:val="20"/>
        </w:rPr>
        <w:t xml:space="preserve">ra el registro de candidatos a Gobernador del Estado, el día 63 </w:t>
      </w:r>
    </w:p>
    <w:p w:rsidR="009D75FF" w:rsidRPr="005C0B87" w:rsidRDefault="00B733E4">
      <w:pPr>
        <w:ind w:left="1054"/>
        <w:rPr>
          <w:rFonts w:ascii="Verdana" w:hAnsi="Verdana"/>
          <w:sz w:val="20"/>
          <w:szCs w:val="20"/>
        </w:rPr>
      </w:pPr>
      <w:r w:rsidRPr="005C0B87">
        <w:rPr>
          <w:rFonts w:ascii="Verdana" w:hAnsi="Verdana"/>
          <w:sz w:val="20"/>
          <w:szCs w:val="20"/>
        </w:rPr>
        <w:lastRenderedPageBreak/>
        <w:t xml:space="preserve">anterior al día de la jornada electoral, y </w:t>
      </w:r>
    </w:p>
    <w:p w:rsidR="009D75FF" w:rsidRPr="005C0B87" w:rsidRDefault="00B733E4">
      <w:pPr>
        <w:spacing w:line="240" w:lineRule="auto"/>
        <w:ind w:left="478"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ind w:left="488"/>
        <w:rPr>
          <w:rFonts w:ascii="Verdana" w:hAnsi="Verdana"/>
          <w:sz w:val="20"/>
          <w:szCs w:val="20"/>
        </w:rPr>
      </w:pPr>
      <w:r w:rsidRPr="005C0B87">
        <w:rPr>
          <w:rFonts w:ascii="Verdana" w:hAnsi="Verdana"/>
          <w:sz w:val="20"/>
          <w:szCs w:val="20"/>
        </w:rPr>
        <w:t xml:space="preserve">(REFORMADA, P.O. 5 DE OCTUBRE DE 2013) </w:t>
      </w:r>
    </w:p>
    <w:p w:rsidR="009D75FF" w:rsidRPr="005C0B87" w:rsidRDefault="00B733E4">
      <w:pPr>
        <w:numPr>
          <w:ilvl w:val="0"/>
          <w:numId w:val="67"/>
        </w:numPr>
        <w:ind w:hanging="566"/>
        <w:rPr>
          <w:rFonts w:ascii="Verdana" w:hAnsi="Verdana"/>
          <w:sz w:val="20"/>
          <w:szCs w:val="20"/>
        </w:rPr>
      </w:pPr>
      <w:r w:rsidRPr="005C0B87">
        <w:rPr>
          <w:rFonts w:ascii="Verdana" w:hAnsi="Verdana"/>
          <w:sz w:val="20"/>
          <w:szCs w:val="20"/>
        </w:rPr>
        <w:t xml:space="preserve">Para el registro de candidatos a integrantes de los ayuntamientos y a Diputados por ambos principios, el día 33 anterior al día de la jornada electoral.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 xml:space="preserve">Artículo 128.- </w:t>
      </w:r>
      <w:r w:rsidRPr="005C0B87">
        <w:rPr>
          <w:rFonts w:ascii="Verdana" w:hAnsi="Verdana"/>
          <w:sz w:val="20"/>
          <w:szCs w:val="20"/>
        </w:rPr>
        <w:t>Dentro de los plazos establecidos por el artículo 125 de la presente ley, los partido</w:t>
      </w:r>
      <w:r w:rsidRPr="005C0B87">
        <w:rPr>
          <w:rFonts w:ascii="Verdana" w:hAnsi="Verdana"/>
          <w:sz w:val="20"/>
          <w:szCs w:val="20"/>
        </w:rPr>
        <w:t>s políticos y coaliciones podrán sustituir libremente a los candidatos cuyo registro hubiesen solicitado. Concluidos aquellos, el consejo electoral correspondiente, sólo hará sustitución de candidatos por causa de muerte, inhabilitación o incapacidad acred</w:t>
      </w:r>
      <w:r w:rsidRPr="005C0B87">
        <w:rPr>
          <w:rFonts w:ascii="Verdana" w:hAnsi="Verdana"/>
          <w:sz w:val="20"/>
          <w:szCs w:val="20"/>
        </w:rPr>
        <w:t xml:space="preserve">itada y certificada por institución pública. </w:t>
      </w: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Los partidos políticos y coaliciones no podrán solicitar ante el Consejo respectivo, fuera de los casos previstos, la cancelación del registro de uno o varios candidatos. Todo candidato a cargo de elección, </w:t>
      </w:r>
      <w:r w:rsidRPr="005C0B87">
        <w:rPr>
          <w:rFonts w:ascii="Verdana" w:hAnsi="Verdana"/>
          <w:sz w:val="20"/>
          <w:szCs w:val="20"/>
        </w:rPr>
        <w:t xml:space="preserve">puede solicitar en todo tiempo la cancelación de su registro, requiriendo para ello dar aviso al consejo electoral que lo registró, el que notificará este hecho al partido que lo postuló para los efectos de su sustitución. </w:t>
      </w:r>
    </w:p>
    <w:p w:rsidR="009D75FF" w:rsidRPr="005C0B87" w:rsidRDefault="00B733E4">
      <w:pPr>
        <w:rPr>
          <w:rFonts w:ascii="Verdana" w:hAnsi="Verdana"/>
          <w:sz w:val="20"/>
          <w:szCs w:val="20"/>
        </w:rPr>
      </w:pPr>
      <w:r w:rsidRPr="005C0B87">
        <w:rPr>
          <w:rFonts w:ascii="Verdana" w:hAnsi="Verdana"/>
          <w:sz w:val="20"/>
          <w:szCs w:val="20"/>
        </w:rPr>
        <w:t>(ADICIONADO, P.O. 5 DE OCTUBRE D</w:t>
      </w:r>
      <w:r w:rsidRPr="005C0B87">
        <w:rPr>
          <w:rFonts w:ascii="Verdana" w:hAnsi="Verdana"/>
          <w:sz w:val="20"/>
          <w:szCs w:val="20"/>
        </w:rPr>
        <w:t>E 2016)</w:t>
      </w:r>
    </w:p>
    <w:p w:rsidR="009D75FF" w:rsidRPr="005C0B87" w:rsidRDefault="00B733E4">
      <w:pPr>
        <w:rPr>
          <w:rFonts w:ascii="Verdana" w:hAnsi="Verdana"/>
          <w:sz w:val="20"/>
          <w:szCs w:val="20"/>
        </w:rPr>
      </w:pPr>
      <w:r w:rsidRPr="005C0B87">
        <w:rPr>
          <w:rFonts w:ascii="Verdana" w:hAnsi="Verdana"/>
          <w:sz w:val="20"/>
          <w:szCs w:val="20"/>
        </w:rPr>
        <w:t xml:space="preserve">Los candidatos independientes no podrán ser sustituidos en ninguna de las etapas del proceso electoral.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(ADICIONADO, P.O. 5 DE OCTUBRE DE 2016) </w:t>
      </w:r>
    </w:p>
    <w:p w:rsidR="009D75FF" w:rsidRPr="005C0B87" w:rsidRDefault="00B733E4">
      <w:pPr>
        <w:rPr>
          <w:rFonts w:ascii="Verdana" w:hAnsi="Verdana"/>
          <w:sz w:val="20"/>
          <w:szCs w:val="20"/>
        </w:rPr>
      </w:pPr>
      <w:r w:rsidRPr="005C0B87">
        <w:rPr>
          <w:rFonts w:ascii="Verdana" w:hAnsi="Verdana"/>
          <w:sz w:val="20"/>
          <w:szCs w:val="20"/>
        </w:rPr>
        <w:t>Tratándose de las fórmulas de candidatos independientes a diputados o regidores de mayoría relativa,</w:t>
      </w:r>
      <w:r w:rsidRPr="005C0B87">
        <w:rPr>
          <w:rFonts w:ascii="Verdana" w:hAnsi="Verdana"/>
          <w:sz w:val="20"/>
          <w:szCs w:val="20"/>
        </w:rPr>
        <w:t xml:space="preserve"> será cancelado el registro de la fórmula completa cuando falte el propietario. La ausencia del suplente no invalidará la candidatura.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(ADICIONADO, P.O. 5 DE OCTUBRE DE 2016) </w:t>
      </w:r>
    </w:p>
    <w:p w:rsidR="009D75FF" w:rsidRPr="005C0B87" w:rsidRDefault="00B733E4">
      <w:pPr>
        <w:rPr>
          <w:rFonts w:ascii="Verdana" w:hAnsi="Verdana"/>
          <w:sz w:val="20"/>
          <w:szCs w:val="20"/>
        </w:rPr>
      </w:pPr>
      <w:r w:rsidRPr="005C0B87">
        <w:rPr>
          <w:rFonts w:ascii="Verdana" w:hAnsi="Verdana"/>
          <w:sz w:val="20"/>
          <w:szCs w:val="20"/>
        </w:rPr>
        <w:t xml:space="preserve">En el caso de las planillas de candidatos independientes a presidente y síndico municipal, si por cualquier causa faltare el candidato a Presidente Municipal propietario, se cancelará el registro completo de la planilla.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 xml:space="preserve">Artículo 129.- </w:t>
      </w:r>
      <w:r w:rsidRPr="005C0B87">
        <w:rPr>
          <w:rFonts w:ascii="Verdana" w:hAnsi="Verdana"/>
          <w:sz w:val="20"/>
          <w:szCs w:val="20"/>
        </w:rPr>
        <w:t>Los Presidentes d</w:t>
      </w:r>
      <w:r w:rsidRPr="005C0B87">
        <w:rPr>
          <w:rFonts w:ascii="Verdana" w:hAnsi="Verdana"/>
          <w:sz w:val="20"/>
          <w:szCs w:val="20"/>
        </w:rPr>
        <w:t>e los Consejos Municipales Electorales comunicarán al Consejo Local Electoral el registro de los candidatos que hubiesen efectuado, dentro de las 24 horas siguientes a la fecha en que se haya realizado.</w:t>
      </w: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 xml:space="preserve">Artículo 130.- </w:t>
      </w:r>
      <w:r w:rsidRPr="005C0B87">
        <w:rPr>
          <w:rFonts w:ascii="Verdana" w:hAnsi="Verdana"/>
          <w:sz w:val="20"/>
          <w:szCs w:val="20"/>
        </w:rPr>
        <w:t>El Consejo Local Electoral por medi</w:t>
      </w:r>
      <w:r w:rsidRPr="005C0B87">
        <w:rPr>
          <w:rFonts w:ascii="Verdana" w:hAnsi="Verdana"/>
          <w:sz w:val="20"/>
          <w:szCs w:val="20"/>
        </w:rPr>
        <w:t xml:space="preserve">o del Consejero Presidente, enviará para su publicación en el Periódico Oficial del Estado, las listas de candidatos registrados ante los órganos electorales a Gobernador del Estado, Diputados de Mayoría Relativa, Diputados de Representación Proporcional, </w:t>
      </w:r>
      <w:r w:rsidRPr="005C0B87">
        <w:rPr>
          <w:rFonts w:ascii="Verdana" w:hAnsi="Verdana"/>
          <w:sz w:val="20"/>
          <w:szCs w:val="20"/>
        </w:rPr>
        <w:t>Presidentes municipales, Síndicos y Regidores de Mayoría Relativa de los Ayuntamientos, así como a Regidores de Representación Proporcional. En caso de sustitución de candidatos la publicación se hará en la misma forma a más tardar tres días después del ac</w:t>
      </w:r>
      <w:r w:rsidRPr="005C0B87">
        <w:rPr>
          <w:rFonts w:ascii="Verdana" w:hAnsi="Verdana"/>
          <w:sz w:val="20"/>
          <w:szCs w:val="20"/>
        </w:rPr>
        <w:t>uerdo respectivo.</w:t>
      </w: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spacing w:after="14" w:line="237" w:lineRule="auto"/>
        <w:ind w:left="10" w:right="-15"/>
        <w:jc w:val="center"/>
        <w:rPr>
          <w:rFonts w:ascii="Verdana" w:hAnsi="Verdana"/>
          <w:sz w:val="20"/>
          <w:szCs w:val="20"/>
        </w:rPr>
      </w:pPr>
      <w:r w:rsidRPr="005C0B87">
        <w:rPr>
          <w:rFonts w:ascii="Verdana" w:hAnsi="Verdana"/>
          <w:b/>
          <w:sz w:val="20"/>
          <w:szCs w:val="20"/>
        </w:rPr>
        <w:t xml:space="preserve">CAPÍTULO IV </w:t>
      </w:r>
    </w:p>
    <w:p w:rsidR="009D75FF" w:rsidRPr="005C0B87" w:rsidRDefault="00B733E4">
      <w:pPr>
        <w:spacing w:after="14" w:line="237" w:lineRule="auto"/>
        <w:ind w:left="10" w:right="-15"/>
        <w:jc w:val="center"/>
        <w:rPr>
          <w:rFonts w:ascii="Verdana" w:hAnsi="Verdana"/>
          <w:sz w:val="20"/>
          <w:szCs w:val="20"/>
        </w:rPr>
      </w:pPr>
      <w:r w:rsidRPr="005C0B87">
        <w:rPr>
          <w:rFonts w:ascii="Verdana" w:hAnsi="Verdana"/>
          <w:b/>
          <w:sz w:val="20"/>
          <w:szCs w:val="20"/>
        </w:rPr>
        <w:t xml:space="preserve">De las Campañas Electorales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 xml:space="preserve">Artículo 131.- </w:t>
      </w:r>
      <w:r w:rsidRPr="005C0B87">
        <w:rPr>
          <w:rFonts w:ascii="Verdana" w:hAnsi="Verdana"/>
          <w:sz w:val="20"/>
          <w:szCs w:val="20"/>
        </w:rPr>
        <w:t>Las campañas electorales no podrán exceder de sesenta días para la elección de gobernador, ni de treinta días para las de Diputados y Ayuntamientos.</w:t>
      </w: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 xml:space="preserve">Artículo 132.- </w:t>
      </w:r>
      <w:r w:rsidRPr="005C0B87">
        <w:rPr>
          <w:rFonts w:ascii="Verdana" w:hAnsi="Verdana"/>
          <w:sz w:val="20"/>
          <w:szCs w:val="20"/>
        </w:rPr>
        <w:t>Las campa</w:t>
      </w:r>
      <w:r w:rsidRPr="005C0B87">
        <w:rPr>
          <w:rFonts w:ascii="Verdana" w:hAnsi="Verdana"/>
          <w:sz w:val="20"/>
          <w:szCs w:val="20"/>
        </w:rPr>
        <w:t>ñas electorales darán inicio a partir de la autorización del registro de candidaturas por el organismo electoral competente.</w:t>
      </w: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El día de la elección y los tres que antecedan, no se permitirá la celebración de mítines, reuniones públicas ni cualquier otro </w:t>
      </w:r>
      <w:r w:rsidRPr="005C0B87">
        <w:rPr>
          <w:rFonts w:ascii="Verdana" w:hAnsi="Verdana"/>
          <w:sz w:val="20"/>
          <w:szCs w:val="20"/>
        </w:rPr>
        <w:t xml:space="preserve">acto de propaganda políticoelectoral. </w:t>
      </w:r>
    </w:p>
    <w:p w:rsidR="009D75FF" w:rsidRPr="005C0B87" w:rsidRDefault="00B733E4">
      <w:pPr>
        <w:spacing w:line="240" w:lineRule="auto"/>
        <w:ind w:left="0" w:firstLine="0"/>
        <w:jc w:val="center"/>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lastRenderedPageBreak/>
        <w:t xml:space="preserve">Artículo 133.- </w:t>
      </w:r>
      <w:r w:rsidRPr="005C0B87">
        <w:rPr>
          <w:rFonts w:ascii="Verdana" w:hAnsi="Verdana"/>
          <w:sz w:val="20"/>
          <w:szCs w:val="20"/>
        </w:rPr>
        <w:t>En la propaganda política o electoral se privilegiará la difusión de la ideología, principios, propuestas de los partidos o candidatos, el respeto a las instituciones o la promoción de la participació</w:t>
      </w:r>
      <w:r w:rsidRPr="005C0B87">
        <w:rPr>
          <w:rFonts w:ascii="Verdana" w:hAnsi="Verdana"/>
          <w:sz w:val="20"/>
          <w:szCs w:val="20"/>
        </w:rPr>
        <w:t>n ciudadana para el ejercicio del poder público. Las autoridades garantizarán el derecho</w:t>
      </w:r>
      <w:r w:rsidRPr="005C0B87">
        <w:rPr>
          <w:rFonts w:ascii="Verdana" w:hAnsi="Verdana"/>
          <w:b/>
          <w:sz w:val="20"/>
          <w:szCs w:val="20"/>
        </w:rPr>
        <w:t xml:space="preserve"> </w:t>
      </w:r>
      <w:r w:rsidRPr="005C0B87">
        <w:rPr>
          <w:rFonts w:ascii="Verdana" w:hAnsi="Verdana"/>
          <w:sz w:val="20"/>
          <w:szCs w:val="20"/>
        </w:rPr>
        <w:t xml:space="preserve">de reunión y el orden público en los actos de proselitismo político. </w:t>
      </w:r>
    </w:p>
    <w:p w:rsidR="009D75FF" w:rsidRPr="005C0B87" w:rsidRDefault="00B733E4">
      <w:pPr>
        <w:rPr>
          <w:rFonts w:ascii="Verdana" w:hAnsi="Verdana"/>
          <w:sz w:val="20"/>
          <w:szCs w:val="20"/>
        </w:rPr>
      </w:pPr>
      <w:r w:rsidRPr="005C0B87">
        <w:rPr>
          <w:rFonts w:ascii="Verdana" w:hAnsi="Verdana"/>
          <w:sz w:val="20"/>
          <w:szCs w:val="20"/>
        </w:rPr>
        <w:t>(REFORMADO, P.O. 5 DE OCTUBRE DE 2016)</w:t>
      </w:r>
    </w:p>
    <w:p w:rsidR="009D75FF" w:rsidRPr="005C0B87" w:rsidRDefault="00B733E4">
      <w:pPr>
        <w:rPr>
          <w:rFonts w:ascii="Verdana" w:hAnsi="Verdana"/>
          <w:sz w:val="20"/>
          <w:szCs w:val="20"/>
        </w:rPr>
      </w:pPr>
      <w:r w:rsidRPr="005C0B87">
        <w:rPr>
          <w:rFonts w:ascii="Verdana" w:hAnsi="Verdana"/>
          <w:sz w:val="20"/>
          <w:szCs w:val="20"/>
        </w:rPr>
        <w:t>Los ciudadanos que hayan obtenido el registro como candida</w:t>
      </w:r>
      <w:r w:rsidRPr="005C0B87">
        <w:rPr>
          <w:rFonts w:ascii="Verdana" w:hAnsi="Verdana"/>
          <w:sz w:val="20"/>
          <w:szCs w:val="20"/>
        </w:rPr>
        <w:t xml:space="preserve">tos independientes, durante sus campañas electorales, tendrán los mismos derechos, obligaciones y prohibiciones que los postulados por los partidos políticos.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(REFORMADO [PRIMER PÁRRAFO] P.O. 5 DE OCTUBRE DE 2016) </w:t>
      </w:r>
    </w:p>
    <w:p w:rsidR="009D75FF" w:rsidRPr="005C0B87" w:rsidRDefault="00B733E4">
      <w:pPr>
        <w:rPr>
          <w:rFonts w:ascii="Verdana" w:hAnsi="Verdana"/>
          <w:sz w:val="20"/>
          <w:szCs w:val="20"/>
        </w:rPr>
      </w:pPr>
      <w:r w:rsidRPr="005C0B87">
        <w:rPr>
          <w:rFonts w:ascii="Verdana" w:hAnsi="Verdana"/>
          <w:b/>
          <w:sz w:val="20"/>
          <w:szCs w:val="20"/>
        </w:rPr>
        <w:t xml:space="preserve">Artículo 134.- </w:t>
      </w:r>
      <w:r w:rsidRPr="005C0B87">
        <w:rPr>
          <w:rFonts w:ascii="Verdana" w:hAnsi="Verdana"/>
          <w:sz w:val="20"/>
          <w:szCs w:val="20"/>
        </w:rPr>
        <w:t>Se prohíbe a los partid</w:t>
      </w:r>
      <w:r w:rsidRPr="005C0B87">
        <w:rPr>
          <w:rFonts w:ascii="Verdana" w:hAnsi="Verdana"/>
          <w:sz w:val="20"/>
          <w:szCs w:val="20"/>
        </w:rPr>
        <w:t>os políticos, simpatizantes, militantes, candidatos o cualquier persona, realizar expresiones que calumnien a las personas o realizar actos de violencia política de género.</w:t>
      </w: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Los Consejos Municipales Electorales, conocerán y resolverán los hechos que sean</w:t>
      </w:r>
      <w:r w:rsidRPr="005C0B87">
        <w:rPr>
          <w:rFonts w:ascii="Verdana" w:hAnsi="Verdana"/>
          <w:sz w:val="20"/>
          <w:szCs w:val="20"/>
        </w:rPr>
        <w:t xml:space="preserve"> puestos a su consideración por los partidos políticos, coaliciones o candidatos, y que contravengan las anteriores disposiciones.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 xml:space="preserve">Artículo 135.- </w:t>
      </w:r>
      <w:r w:rsidRPr="005C0B87">
        <w:rPr>
          <w:rFonts w:ascii="Verdana" w:hAnsi="Verdana"/>
          <w:sz w:val="20"/>
          <w:szCs w:val="20"/>
        </w:rPr>
        <w:t>En aquellos casos en que las autoridades concedan gratuitamente a los partidos políticos o candidatos el uso de locales cerrados de propiedad pública, deberá estarse a lo siguiente:</w:t>
      </w: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68"/>
        </w:numPr>
        <w:ind w:hanging="566"/>
        <w:rPr>
          <w:rFonts w:ascii="Verdana" w:hAnsi="Verdana"/>
          <w:sz w:val="20"/>
          <w:szCs w:val="20"/>
        </w:rPr>
      </w:pPr>
      <w:r w:rsidRPr="005C0B87">
        <w:rPr>
          <w:rFonts w:ascii="Verdana" w:hAnsi="Verdana"/>
          <w:sz w:val="20"/>
          <w:szCs w:val="20"/>
        </w:rPr>
        <w:t>Solicitarlo por escrito, señalando la naturaleza del acto a realizar, el tiempo necesario para la preparación y realización del evento, los requerimientos en materia de iluminación y sonido que será a su costa, y el nombre del ciudadano autorizado por el p</w:t>
      </w:r>
      <w:r w:rsidRPr="005C0B87">
        <w:rPr>
          <w:rFonts w:ascii="Verdana" w:hAnsi="Verdana"/>
          <w:sz w:val="20"/>
          <w:szCs w:val="20"/>
        </w:rPr>
        <w:t xml:space="preserve">artido político, coalición o el candidato que se responsabilizará del buen uso del local y sus instalaciones, y; </w:t>
      </w:r>
    </w:p>
    <w:p w:rsidR="009D75FF" w:rsidRPr="005C0B87" w:rsidRDefault="00B733E4">
      <w:pPr>
        <w:spacing w:line="240" w:lineRule="auto"/>
        <w:ind w:left="478"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68"/>
        </w:numPr>
        <w:ind w:hanging="566"/>
        <w:rPr>
          <w:rFonts w:ascii="Verdana" w:hAnsi="Verdana"/>
          <w:sz w:val="20"/>
          <w:szCs w:val="20"/>
        </w:rPr>
      </w:pPr>
      <w:r w:rsidRPr="005C0B87">
        <w:rPr>
          <w:rFonts w:ascii="Verdana" w:hAnsi="Verdana"/>
          <w:sz w:val="20"/>
          <w:szCs w:val="20"/>
        </w:rPr>
        <w:t xml:space="preserve">El número de ciudadanos que se estima habrán de concurrir.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 xml:space="preserve">Artículo 136.- </w:t>
      </w:r>
      <w:r w:rsidRPr="005C0B87">
        <w:rPr>
          <w:rFonts w:ascii="Verdana" w:hAnsi="Verdana"/>
          <w:sz w:val="20"/>
          <w:szCs w:val="20"/>
        </w:rPr>
        <w:t>Los partidos políticos, coaliciones o candidatos que decidan du</w:t>
      </w:r>
      <w:r w:rsidRPr="005C0B87">
        <w:rPr>
          <w:rFonts w:ascii="Verdana" w:hAnsi="Verdana"/>
          <w:sz w:val="20"/>
          <w:szCs w:val="20"/>
        </w:rPr>
        <w:t>rante la campaña electoral realizar marchas o reuniones que impliquen una interrupción temporal de la vialidad, deberán hacerlo del conocimiento de la autoridad competente, por lo menos con veinticuatro horas de anticipación, informando acerca de su itiner</w:t>
      </w:r>
      <w:r w:rsidRPr="005C0B87">
        <w:rPr>
          <w:rFonts w:ascii="Verdana" w:hAnsi="Verdana"/>
          <w:sz w:val="20"/>
          <w:szCs w:val="20"/>
        </w:rPr>
        <w:t>ario a fin de que las autoridades provean lo necesario para modificar la circulación vehicular y garantizar el libre desarrollo del evento.</w:t>
      </w: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 xml:space="preserve">Artículo 137.- </w:t>
      </w:r>
      <w:r w:rsidRPr="005C0B87">
        <w:rPr>
          <w:rFonts w:ascii="Verdana" w:hAnsi="Verdana"/>
          <w:sz w:val="20"/>
          <w:szCs w:val="20"/>
        </w:rPr>
        <w:t xml:space="preserve">La propaganda impresa que los candidatos utilicen durante la campaña electoral deberá contener en </w:t>
      </w:r>
      <w:r w:rsidRPr="005C0B87">
        <w:rPr>
          <w:rFonts w:ascii="Verdana" w:hAnsi="Verdana"/>
          <w:sz w:val="20"/>
          <w:szCs w:val="20"/>
        </w:rPr>
        <w:t xml:space="preserve">todo caso, la identificación del partido político o coalición a que pertenezca.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(ADICIONADO, P.O. 5 DE OCTUBRE DE 2016) </w:t>
      </w:r>
    </w:p>
    <w:p w:rsidR="009D75FF" w:rsidRPr="005C0B87" w:rsidRDefault="00B733E4">
      <w:pPr>
        <w:rPr>
          <w:rFonts w:ascii="Verdana" w:hAnsi="Verdana"/>
          <w:sz w:val="20"/>
          <w:szCs w:val="20"/>
        </w:rPr>
      </w:pPr>
      <w:r w:rsidRPr="005C0B87">
        <w:rPr>
          <w:rFonts w:ascii="Verdana" w:hAnsi="Verdana"/>
          <w:sz w:val="20"/>
          <w:szCs w:val="20"/>
        </w:rPr>
        <w:t>La propaganda electoral que los partidos políticos o candidatos utilicen, no deberá contener el emblema o identificación de otro par</w:t>
      </w:r>
      <w:r w:rsidRPr="005C0B87">
        <w:rPr>
          <w:rFonts w:ascii="Verdana" w:hAnsi="Verdana"/>
          <w:sz w:val="20"/>
          <w:szCs w:val="20"/>
        </w:rPr>
        <w:t xml:space="preserve">tido político o candidato, con excepción de aquellos que se encuentren formalmente coaligados o de los candidatos postulados por un mismo partido político.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spacing w:line="234" w:lineRule="auto"/>
        <w:ind w:left="137"/>
        <w:rPr>
          <w:rFonts w:ascii="Verdana" w:hAnsi="Verdana"/>
          <w:sz w:val="20"/>
          <w:szCs w:val="20"/>
        </w:rPr>
      </w:pPr>
      <w:r w:rsidRPr="005C0B87">
        <w:rPr>
          <w:rFonts w:ascii="Verdana" w:hAnsi="Verdana"/>
          <w:strike/>
          <w:color w:val="7F7F7F"/>
          <w:sz w:val="20"/>
          <w:szCs w:val="20"/>
        </w:rPr>
        <w:t>Los partidos políticos y coaliciones en ningún momento por sí o por terceras</w:t>
      </w:r>
      <w:r w:rsidRPr="005C0B87">
        <w:rPr>
          <w:rFonts w:ascii="Verdana" w:hAnsi="Verdana"/>
          <w:color w:val="7F7F7F"/>
          <w:sz w:val="20"/>
          <w:szCs w:val="20"/>
        </w:rPr>
        <w:t xml:space="preserve"> </w:t>
      </w:r>
      <w:r w:rsidRPr="005C0B87">
        <w:rPr>
          <w:rFonts w:ascii="Verdana" w:hAnsi="Verdana"/>
          <w:strike/>
          <w:color w:val="7F7F7F"/>
          <w:sz w:val="20"/>
          <w:szCs w:val="20"/>
        </w:rPr>
        <w:t>personas podrán cont</w:t>
      </w:r>
      <w:r w:rsidRPr="005C0B87">
        <w:rPr>
          <w:rFonts w:ascii="Verdana" w:hAnsi="Verdana"/>
          <w:strike/>
          <w:color w:val="7F7F7F"/>
          <w:sz w:val="20"/>
          <w:szCs w:val="20"/>
        </w:rPr>
        <w:t>ratar o adquirir tiempos en cualquier modalidad de radio y</w:t>
      </w:r>
      <w:r w:rsidRPr="005C0B87">
        <w:rPr>
          <w:rFonts w:ascii="Verdana" w:hAnsi="Verdana"/>
          <w:color w:val="7F7F7F"/>
          <w:sz w:val="20"/>
          <w:szCs w:val="20"/>
        </w:rPr>
        <w:t xml:space="preserve"> </w:t>
      </w:r>
      <w:r w:rsidRPr="005C0B87">
        <w:rPr>
          <w:rFonts w:ascii="Verdana" w:hAnsi="Verdana"/>
          <w:strike/>
          <w:color w:val="7F7F7F"/>
          <w:sz w:val="20"/>
          <w:szCs w:val="20"/>
        </w:rPr>
        <w:t>televisión. La contratación o adquisición se hará en los términos que dispone la</w:t>
      </w:r>
      <w:r w:rsidRPr="005C0B87">
        <w:rPr>
          <w:rFonts w:ascii="Verdana" w:hAnsi="Verdana"/>
          <w:color w:val="7F7F7F"/>
          <w:sz w:val="20"/>
          <w:szCs w:val="20"/>
        </w:rPr>
        <w:t xml:space="preserve"> </w:t>
      </w:r>
    </w:p>
    <w:p w:rsidR="009D75FF" w:rsidRPr="005C0B87" w:rsidRDefault="00B733E4">
      <w:pPr>
        <w:spacing w:after="36" w:line="240" w:lineRule="auto"/>
        <w:ind w:left="137" w:right="-5"/>
        <w:jc w:val="left"/>
        <w:rPr>
          <w:rFonts w:ascii="Verdana" w:hAnsi="Verdana"/>
          <w:sz w:val="20"/>
          <w:szCs w:val="20"/>
        </w:rPr>
      </w:pPr>
      <w:r w:rsidRPr="005C0B87">
        <w:rPr>
          <w:rFonts w:ascii="Verdana" w:hAnsi="Verdana"/>
          <w:strike/>
          <w:color w:val="7F7F7F"/>
          <w:sz w:val="20"/>
          <w:szCs w:val="20"/>
        </w:rPr>
        <w:t xml:space="preserve">Constitución General de la República. </w:t>
      </w:r>
      <w:r w:rsidRPr="005C0B87">
        <w:rPr>
          <w:rFonts w:ascii="Verdana" w:eastAsia="Calibri" w:hAnsi="Verdana" w:cs="Calibri"/>
          <w:sz w:val="20"/>
          <w:szCs w:val="20"/>
        </w:rPr>
        <w:t xml:space="preserve">(El texto tachado se declaró inválido por sentencia de la SCJN </w:t>
      </w:r>
    </w:p>
    <w:p w:rsidR="009D75FF" w:rsidRPr="005C0B87" w:rsidRDefault="00B733E4">
      <w:pPr>
        <w:spacing w:after="137" w:line="240" w:lineRule="auto"/>
        <w:ind w:left="137" w:right="-5"/>
        <w:jc w:val="left"/>
        <w:rPr>
          <w:rFonts w:ascii="Verdana" w:hAnsi="Verdana"/>
          <w:sz w:val="20"/>
          <w:szCs w:val="20"/>
        </w:rPr>
      </w:pPr>
      <w:r w:rsidRPr="005C0B87">
        <w:rPr>
          <w:rFonts w:ascii="Verdana" w:eastAsia="Calibri" w:hAnsi="Verdana" w:cs="Calibri"/>
          <w:sz w:val="20"/>
          <w:szCs w:val="20"/>
        </w:rPr>
        <w:t>surte sus efe</w:t>
      </w:r>
      <w:r w:rsidRPr="005C0B87">
        <w:rPr>
          <w:rFonts w:ascii="Verdana" w:eastAsia="Calibri" w:hAnsi="Verdana" w:cs="Calibri"/>
          <w:sz w:val="20"/>
          <w:szCs w:val="20"/>
        </w:rPr>
        <w:t>ctos)derivado de la Acción de Inconstitucionalidad 9</w:t>
      </w:r>
      <w:r w:rsidRPr="005C0B87">
        <w:rPr>
          <w:rFonts w:ascii="Verdana" w:hAnsi="Verdana"/>
          <w:color w:val="7F7F7F"/>
          <w:sz w:val="20"/>
          <w:szCs w:val="20"/>
        </w:rPr>
        <w:t xml:space="preserve"> </w:t>
      </w:r>
      <w:r w:rsidRPr="005C0B87">
        <w:rPr>
          <w:rFonts w:ascii="Verdana" w:eastAsia="Calibri" w:hAnsi="Verdana" w:cs="Calibri"/>
          <w:sz w:val="20"/>
          <w:szCs w:val="20"/>
        </w:rPr>
        <w:t xml:space="preserve">7/2016 y su acumulada 98/2016, notificado el 5 de enero de 2017, fecha en que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(REFORMADO, P.O. 5 DE OCTUBRE DE 2016) </w:t>
      </w:r>
    </w:p>
    <w:p w:rsidR="009D75FF" w:rsidRPr="005C0B87" w:rsidRDefault="00B733E4">
      <w:pPr>
        <w:rPr>
          <w:rFonts w:ascii="Verdana" w:hAnsi="Verdana"/>
          <w:sz w:val="20"/>
          <w:szCs w:val="20"/>
        </w:rPr>
      </w:pPr>
      <w:r w:rsidRPr="005C0B87">
        <w:rPr>
          <w:rFonts w:ascii="Verdana" w:hAnsi="Verdana"/>
          <w:sz w:val="20"/>
          <w:szCs w:val="20"/>
        </w:rPr>
        <w:lastRenderedPageBreak/>
        <w:t xml:space="preserve">La propaganda que durante la campaña, difundan los partidos políticos, las coaliciones y los candidatos, no tendrán más límite, que los establecidos por la Constitución Federal, la del Estado y esta ley.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Cuando a través de opiniones personales, difundid</w:t>
      </w:r>
      <w:r w:rsidRPr="005C0B87">
        <w:rPr>
          <w:rFonts w:ascii="Verdana" w:hAnsi="Verdana"/>
          <w:sz w:val="20"/>
          <w:szCs w:val="20"/>
        </w:rPr>
        <w:t>as por los medios de comunicación colectiva, se cause daño a la imagen y fama pública de un partido político, coalición o de sus candidatos, deberá prestarse en estos, la obligación de que el agraviado tenga derecho de réplica en el mismo espacio y horario</w:t>
      </w:r>
      <w:r w:rsidRPr="005C0B87">
        <w:rPr>
          <w:rFonts w:ascii="Verdana" w:hAnsi="Verdana"/>
          <w:sz w:val="20"/>
          <w:szCs w:val="20"/>
        </w:rPr>
        <w:t xml:space="preserve"> y por tiempo equivalente al utilizado en la difusión de las opiniones. Esta aclaración se tramitará a petición de parte interesada por conducto del </w:t>
      </w:r>
    </w:p>
    <w:p w:rsidR="009D75FF" w:rsidRPr="005C0B87" w:rsidRDefault="00B733E4">
      <w:pPr>
        <w:rPr>
          <w:rFonts w:ascii="Verdana" w:hAnsi="Verdana"/>
          <w:sz w:val="20"/>
          <w:szCs w:val="20"/>
        </w:rPr>
      </w:pPr>
      <w:r w:rsidRPr="005C0B87">
        <w:rPr>
          <w:rFonts w:ascii="Verdana" w:hAnsi="Verdana"/>
          <w:sz w:val="20"/>
          <w:szCs w:val="20"/>
        </w:rPr>
        <w:t xml:space="preserve">Instituto.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(REFORMADO, P.O. 5 DE OCTUBRE DE 2016) </w:t>
      </w:r>
    </w:p>
    <w:p w:rsidR="009D75FF" w:rsidRPr="005C0B87" w:rsidRDefault="00B733E4">
      <w:pPr>
        <w:rPr>
          <w:rFonts w:ascii="Verdana" w:hAnsi="Verdana"/>
          <w:sz w:val="20"/>
          <w:szCs w:val="20"/>
        </w:rPr>
      </w:pPr>
      <w:r w:rsidRPr="005C0B87">
        <w:rPr>
          <w:rFonts w:ascii="Verdana" w:hAnsi="Verdana"/>
          <w:b/>
          <w:sz w:val="20"/>
          <w:szCs w:val="20"/>
        </w:rPr>
        <w:t xml:space="preserve">Artículo 138.- </w:t>
      </w:r>
      <w:r w:rsidRPr="005C0B87">
        <w:rPr>
          <w:rFonts w:ascii="Verdana" w:hAnsi="Verdana"/>
          <w:sz w:val="20"/>
          <w:szCs w:val="20"/>
        </w:rPr>
        <w:t>La propaganda que los partidos políti</w:t>
      </w:r>
      <w:r w:rsidRPr="005C0B87">
        <w:rPr>
          <w:rFonts w:ascii="Verdana" w:hAnsi="Verdana"/>
          <w:sz w:val="20"/>
          <w:szCs w:val="20"/>
        </w:rPr>
        <w:t xml:space="preserve">cos, las coaliciones y los candidatos realicen en la vía pública por cualquier medio, se sujetará a lo previsto por esta ley, así como a las disposiciones administrativas contenidas en los Reglamentos y Bandos Municipales.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Toda la propaganda electoral </w:t>
      </w:r>
      <w:r w:rsidRPr="005C0B87">
        <w:rPr>
          <w:rFonts w:ascii="Verdana" w:hAnsi="Verdana"/>
          <w:sz w:val="20"/>
          <w:szCs w:val="20"/>
        </w:rPr>
        <w:t>impresa deberá ser reciclable, fabricada con materiales biodegradables que no contengan sustancias tóxicas o nocivas para la salud o el medio ambiente. Los partidos políticos y candidatos independientes deberán presentar un plan de reciclaje de la propagan</w:t>
      </w:r>
      <w:r w:rsidRPr="005C0B87">
        <w:rPr>
          <w:rFonts w:ascii="Verdana" w:hAnsi="Verdana"/>
          <w:sz w:val="20"/>
          <w:szCs w:val="20"/>
        </w:rPr>
        <w:t xml:space="preserve">da que utilizarán durante su campaña. </w:t>
      </w:r>
    </w:p>
    <w:p w:rsidR="009D75FF" w:rsidRPr="005C0B87" w:rsidRDefault="00B733E4">
      <w:pPr>
        <w:spacing w:line="240" w:lineRule="auto"/>
        <w:ind w:left="430"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Para efectos de esta ley se entenderá por artículos promocionales utilitarios aquellos que contengan imágenes, signos, emblemas y expresiones que tengan por objeto difundir la imagen y propuestas del partido polític</w:t>
      </w:r>
      <w:r w:rsidRPr="005C0B87">
        <w:rPr>
          <w:rFonts w:ascii="Verdana" w:hAnsi="Verdana"/>
          <w:sz w:val="20"/>
          <w:szCs w:val="20"/>
        </w:rPr>
        <w:t xml:space="preserve">o, coalición o candidato que lo distribuye. </w:t>
      </w:r>
    </w:p>
    <w:p w:rsidR="009D75FF" w:rsidRPr="005C0B87" w:rsidRDefault="00B733E4">
      <w:pPr>
        <w:spacing w:line="240" w:lineRule="auto"/>
        <w:ind w:left="43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Los artículos promocionales utilitarios sólo podrán ser elaborados con material textil.  </w:t>
      </w:r>
    </w:p>
    <w:p w:rsidR="009D75FF" w:rsidRPr="005C0B87" w:rsidRDefault="00B733E4">
      <w:pPr>
        <w:rPr>
          <w:rFonts w:ascii="Verdana" w:hAnsi="Verdana"/>
          <w:sz w:val="20"/>
          <w:szCs w:val="20"/>
        </w:rPr>
      </w:pPr>
      <w:r w:rsidRPr="005C0B87">
        <w:rPr>
          <w:rFonts w:ascii="Verdana" w:hAnsi="Verdana"/>
          <w:sz w:val="20"/>
          <w:szCs w:val="20"/>
        </w:rPr>
        <w:t xml:space="preserve">La entrega de cualquier tipo de material, en el que se oferte o entregue algún beneficio directo, indirecto, mediato o </w:t>
      </w:r>
      <w:r w:rsidRPr="005C0B87">
        <w:rPr>
          <w:rFonts w:ascii="Verdana" w:hAnsi="Verdana"/>
          <w:sz w:val="20"/>
          <w:szCs w:val="20"/>
        </w:rPr>
        <w:t>inmediato, en especie o efectivo, a través de cualquier sistema que implique la entrega de un bien o servicio, ya sea por sí o interpósita persona está estrictamente prohibida a los partidos, candidatos, sus equipos de campaña o cualquier persona. Dichas c</w:t>
      </w:r>
      <w:r w:rsidRPr="005C0B87">
        <w:rPr>
          <w:rFonts w:ascii="Verdana" w:hAnsi="Verdana"/>
          <w:sz w:val="20"/>
          <w:szCs w:val="20"/>
        </w:rPr>
        <w:t>onductas serán sancionadas de conformidad con esta ley y se presumirá como indicio de presión al elector para obtener su voto.</w:t>
      </w: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 xml:space="preserve">Artículo 139.- </w:t>
      </w:r>
      <w:r w:rsidRPr="005C0B87">
        <w:rPr>
          <w:rFonts w:ascii="Verdana" w:hAnsi="Verdana"/>
          <w:sz w:val="20"/>
          <w:szCs w:val="20"/>
        </w:rPr>
        <w:t>Durante el tiempo que comprendan las campañas electorales y hasta la conclusión de la jornada electoral, deberá</w:t>
      </w:r>
      <w:r w:rsidRPr="005C0B87">
        <w:rPr>
          <w:rFonts w:ascii="Verdana" w:hAnsi="Verdana"/>
          <w:sz w:val="20"/>
          <w:szCs w:val="20"/>
        </w:rPr>
        <w:t xml:space="preserve"> suspenderse la difusión en los medios de comunicación social o por cualquier medio, toda propaganda gubernamental federal, estatal y municipal. La única excepción a lo anterior serán las campañas de información de las autoridades electorales, las relativa</w:t>
      </w:r>
      <w:r w:rsidRPr="005C0B87">
        <w:rPr>
          <w:rFonts w:ascii="Verdana" w:hAnsi="Verdana"/>
          <w:sz w:val="20"/>
          <w:szCs w:val="20"/>
        </w:rPr>
        <w:t>s a servicios educativos y de salud, o las necesarias para la protección civil en caso de emergencia.</w:t>
      </w: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Los integrantes de los Ayuntamientos, Diputados locales y federales y los Senadores de la República, no podrán realizar ningún tipo de difusión, inform</w:t>
      </w:r>
      <w:r w:rsidRPr="005C0B87">
        <w:rPr>
          <w:rFonts w:ascii="Verdana" w:hAnsi="Verdana"/>
          <w:sz w:val="20"/>
          <w:szCs w:val="20"/>
        </w:rPr>
        <w:t xml:space="preserve">ación o promoción personal, desde el inicio de las campañas y hasta la finalización de los cómputos de las elecciones.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Las oficinas, edificios, locales, vehículos y toda clase de bienes muebles e inmuebles de propiedad o uso federal, estatal o municipal, no podrán emplearse bajo ningún concepto y por ningún medio para fines de propaganda electoral, salvo las excepciones pr</w:t>
      </w:r>
      <w:r w:rsidRPr="005C0B87">
        <w:rPr>
          <w:rFonts w:ascii="Verdana" w:hAnsi="Verdana"/>
          <w:sz w:val="20"/>
          <w:szCs w:val="20"/>
        </w:rPr>
        <w:t xml:space="preserve">evistas en esta ley.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El Consejo Local Electoral, ordenará el retiro inmediato de toda difusión que se realice en contravención a estas disposiciones, independientemente de las responsabilidades y sanciones que correspondan.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lastRenderedPageBreak/>
        <w:t xml:space="preserve">Artículo 140.- </w:t>
      </w:r>
      <w:r w:rsidRPr="005C0B87">
        <w:rPr>
          <w:rFonts w:ascii="Verdana" w:hAnsi="Verdana"/>
          <w:sz w:val="20"/>
          <w:szCs w:val="20"/>
        </w:rPr>
        <w:t>Los partido</w:t>
      </w:r>
      <w:r w:rsidRPr="005C0B87">
        <w:rPr>
          <w:rFonts w:ascii="Verdana" w:hAnsi="Verdana"/>
          <w:sz w:val="20"/>
          <w:szCs w:val="20"/>
        </w:rPr>
        <w:t>s políticos y coaliciones durante sus campañas político-electorales, realizarán los actos de propaganda sobre las siguientes bases:</w:t>
      </w: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     (REFORMADA, P.O. 5 DE OCTUBRE DE 2016) </w:t>
      </w:r>
    </w:p>
    <w:p w:rsidR="009D75FF" w:rsidRPr="005C0B87" w:rsidRDefault="00B733E4">
      <w:pPr>
        <w:numPr>
          <w:ilvl w:val="0"/>
          <w:numId w:val="69"/>
        </w:numPr>
        <w:ind w:hanging="708"/>
        <w:rPr>
          <w:rFonts w:ascii="Verdana" w:hAnsi="Verdana"/>
          <w:sz w:val="20"/>
          <w:szCs w:val="20"/>
        </w:rPr>
      </w:pPr>
      <w:r w:rsidRPr="005C0B87">
        <w:rPr>
          <w:rFonts w:ascii="Verdana" w:hAnsi="Verdana"/>
          <w:sz w:val="20"/>
          <w:szCs w:val="20"/>
        </w:rPr>
        <w:t>Se</w:t>
      </w:r>
      <w:r w:rsidRPr="005C0B87">
        <w:rPr>
          <w:rFonts w:ascii="Verdana" w:eastAsia="Franklin Gothic Book" w:hAnsi="Verdana" w:cs="Franklin Gothic Book"/>
          <w:sz w:val="20"/>
          <w:szCs w:val="20"/>
        </w:rPr>
        <w:t xml:space="preserve"> </w:t>
      </w:r>
      <w:r w:rsidRPr="005C0B87">
        <w:rPr>
          <w:rFonts w:ascii="Verdana" w:hAnsi="Verdana"/>
          <w:sz w:val="20"/>
          <w:szCs w:val="20"/>
        </w:rPr>
        <w:t xml:space="preserve">sujetarán a los términos y procedimientos que dicten los organismos electorales, en todo lo relativo a la fijación de su propaganda en los lugares de uso común de acceso público; </w:t>
      </w:r>
    </w:p>
    <w:p w:rsidR="009D75FF" w:rsidRPr="005C0B87" w:rsidRDefault="00B733E4">
      <w:pPr>
        <w:spacing w:line="240" w:lineRule="auto"/>
        <w:ind w:left="478"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ind w:left="1044" w:hanging="566"/>
        <w:rPr>
          <w:rFonts w:ascii="Verdana" w:hAnsi="Verdana"/>
          <w:sz w:val="20"/>
          <w:szCs w:val="20"/>
        </w:rPr>
      </w:pPr>
      <w:r w:rsidRPr="005C0B87">
        <w:rPr>
          <w:rFonts w:ascii="Verdana" w:hAnsi="Verdana"/>
          <w:sz w:val="20"/>
          <w:szCs w:val="20"/>
        </w:rPr>
        <w:t xml:space="preserve">(REFORMADA CON LOS INCISOS QUE LA INTEGRAN, P.O. 5 DE OCTUBRE DE 2016) </w:t>
      </w:r>
    </w:p>
    <w:p w:rsidR="009D75FF" w:rsidRPr="005C0B87" w:rsidRDefault="00B733E4">
      <w:pPr>
        <w:numPr>
          <w:ilvl w:val="0"/>
          <w:numId w:val="69"/>
        </w:numPr>
        <w:ind w:hanging="708"/>
        <w:rPr>
          <w:rFonts w:ascii="Verdana" w:hAnsi="Verdana"/>
          <w:sz w:val="20"/>
          <w:szCs w:val="20"/>
        </w:rPr>
      </w:pPr>
      <w:r w:rsidRPr="005C0B87">
        <w:rPr>
          <w:rFonts w:ascii="Verdana" w:hAnsi="Verdana"/>
          <w:sz w:val="20"/>
          <w:szCs w:val="20"/>
        </w:rPr>
        <w:t>No</w:t>
      </w:r>
      <w:r w:rsidRPr="005C0B87">
        <w:rPr>
          <w:rFonts w:ascii="Verdana" w:eastAsia="Franklin Gothic Book" w:hAnsi="Verdana" w:cs="Franklin Gothic Book"/>
          <w:sz w:val="20"/>
          <w:szCs w:val="20"/>
        </w:rPr>
        <w:t xml:space="preserve"> </w:t>
      </w:r>
      <w:r w:rsidRPr="005C0B87">
        <w:rPr>
          <w:rFonts w:ascii="Verdana" w:hAnsi="Verdana"/>
          <w:sz w:val="20"/>
          <w:szCs w:val="20"/>
        </w:rPr>
        <w:t xml:space="preserve">pintar, pegar, fijar o colocar propaganda en: </w:t>
      </w:r>
    </w:p>
    <w:p w:rsidR="009D75FF" w:rsidRPr="005C0B87" w:rsidRDefault="00B733E4">
      <w:pPr>
        <w:spacing w:line="240" w:lineRule="auto"/>
        <w:ind w:left="425" w:firstLine="0"/>
        <w:jc w:val="left"/>
        <w:rPr>
          <w:rFonts w:ascii="Verdana" w:hAnsi="Verdana"/>
          <w:sz w:val="20"/>
          <w:szCs w:val="20"/>
        </w:rPr>
      </w:pPr>
      <w:r w:rsidRPr="005C0B87">
        <w:rPr>
          <w:rFonts w:ascii="Verdana" w:eastAsia="Franklin Gothic Book" w:hAnsi="Verdana" w:cs="Franklin Gothic Book"/>
          <w:sz w:val="20"/>
          <w:szCs w:val="20"/>
        </w:rPr>
        <w:t xml:space="preserve"> </w:t>
      </w:r>
    </w:p>
    <w:p w:rsidR="009D75FF" w:rsidRPr="005C0B87" w:rsidRDefault="00B733E4">
      <w:pPr>
        <w:numPr>
          <w:ilvl w:val="1"/>
          <w:numId w:val="69"/>
        </w:numPr>
        <w:ind w:hanging="360"/>
        <w:rPr>
          <w:rFonts w:ascii="Verdana" w:hAnsi="Verdana"/>
          <w:sz w:val="20"/>
          <w:szCs w:val="20"/>
        </w:rPr>
      </w:pPr>
      <w:r w:rsidRPr="005C0B87">
        <w:rPr>
          <w:rFonts w:ascii="Verdana" w:hAnsi="Verdana"/>
          <w:sz w:val="20"/>
          <w:szCs w:val="20"/>
        </w:rPr>
        <w:t xml:space="preserve">Elementos del equipamiento urbano y carretero, ni obstaculizar en forma alguna la visibilidad de los señalamientos que permiten a las personas transitar y orientarse dentro de los centros de población. Las </w:t>
      </w:r>
      <w:r w:rsidRPr="005C0B87">
        <w:rPr>
          <w:rFonts w:ascii="Verdana" w:hAnsi="Verdana"/>
          <w:sz w:val="20"/>
          <w:szCs w:val="20"/>
        </w:rPr>
        <w:t xml:space="preserve">autoridades electorales competentes ordenarán el retiro de la propaganda electoral contraria a esta norma; </w:t>
      </w:r>
    </w:p>
    <w:p w:rsidR="009D75FF" w:rsidRPr="005C0B87" w:rsidRDefault="00B733E4">
      <w:pPr>
        <w:spacing w:line="240" w:lineRule="auto"/>
        <w:ind w:left="1354"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numPr>
          <w:ilvl w:val="1"/>
          <w:numId w:val="69"/>
        </w:numPr>
        <w:ind w:hanging="360"/>
        <w:rPr>
          <w:rFonts w:ascii="Verdana" w:hAnsi="Verdana"/>
          <w:sz w:val="20"/>
          <w:szCs w:val="20"/>
        </w:rPr>
      </w:pPr>
      <w:r w:rsidRPr="005C0B87">
        <w:rPr>
          <w:rFonts w:ascii="Verdana" w:hAnsi="Verdana"/>
          <w:sz w:val="20"/>
          <w:szCs w:val="20"/>
        </w:rPr>
        <w:t xml:space="preserve">Pavimento de calles, calzadas, postes, carreteras, aceras, guarniciones, parques y jardines o plazas públicas; </w:t>
      </w:r>
      <w:r w:rsidRPr="005C0B87">
        <w:rPr>
          <w:rFonts w:ascii="Verdana" w:hAnsi="Verdana"/>
          <w:b/>
          <w:sz w:val="20"/>
          <w:szCs w:val="20"/>
        </w:rPr>
        <w:t xml:space="preserve">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1"/>
          <w:numId w:val="69"/>
        </w:numPr>
        <w:ind w:hanging="360"/>
        <w:rPr>
          <w:rFonts w:ascii="Verdana" w:hAnsi="Verdana"/>
          <w:sz w:val="20"/>
          <w:szCs w:val="20"/>
        </w:rPr>
      </w:pPr>
      <w:r w:rsidRPr="005C0B87">
        <w:rPr>
          <w:rFonts w:ascii="Verdana" w:hAnsi="Verdana"/>
          <w:sz w:val="20"/>
          <w:szCs w:val="20"/>
        </w:rPr>
        <w:t>Monumentos históricos o artísti</w:t>
      </w:r>
      <w:r w:rsidRPr="005C0B87">
        <w:rPr>
          <w:rFonts w:ascii="Verdana" w:hAnsi="Verdana"/>
          <w:sz w:val="20"/>
          <w:szCs w:val="20"/>
        </w:rPr>
        <w:t xml:space="preserve">cos, edificios públicos, zonas arqueológicas o históricas; </w:t>
      </w:r>
      <w:r w:rsidRPr="005C0B87">
        <w:rPr>
          <w:rFonts w:ascii="Verdana" w:hAnsi="Verdana"/>
          <w:b/>
          <w:sz w:val="20"/>
          <w:szCs w:val="20"/>
        </w:rPr>
        <w:t xml:space="preserve">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1"/>
          <w:numId w:val="69"/>
        </w:numPr>
        <w:ind w:hanging="360"/>
        <w:rPr>
          <w:rFonts w:ascii="Verdana" w:hAnsi="Verdana"/>
          <w:sz w:val="20"/>
          <w:szCs w:val="20"/>
        </w:rPr>
      </w:pPr>
      <w:r w:rsidRPr="005C0B87">
        <w:rPr>
          <w:rFonts w:ascii="Verdana" w:hAnsi="Verdana"/>
          <w:sz w:val="20"/>
          <w:szCs w:val="20"/>
        </w:rPr>
        <w:t xml:space="preserve">En edificios, terrenos y obras de propiedad particular, sin la autorización escrita del propietario o de quien deba darla conforme a derecho; </w:t>
      </w:r>
      <w:r w:rsidRPr="005C0B87">
        <w:rPr>
          <w:rFonts w:ascii="Verdana" w:hAnsi="Verdana"/>
          <w:b/>
          <w:sz w:val="20"/>
          <w:szCs w:val="20"/>
        </w:rPr>
        <w:t xml:space="preserve">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1"/>
          <w:numId w:val="69"/>
        </w:numPr>
        <w:ind w:hanging="360"/>
        <w:rPr>
          <w:rFonts w:ascii="Verdana" w:hAnsi="Verdana"/>
          <w:sz w:val="20"/>
          <w:szCs w:val="20"/>
        </w:rPr>
      </w:pPr>
      <w:r w:rsidRPr="005C0B87">
        <w:rPr>
          <w:rFonts w:ascii="Verdana" w:hAnsi="Verdana"/>
          <w:sz w:val="20"/>
          <w:szCs w:val="20"/>
        </w:rPr>
        <w:t>En cerros, barrancas, colinas y demás accidente</w:t>
      </w:r>
      <w:r w:rsidRPr="005C0B87">
        <w:rPr>
          <w:rFonts w:ascii="Verdana" w:hAnsi="Verdana"/>
          <w:sz w:val="20"/>
          <w:szCs w:val="20"/>
        </w:rPr>
        <w:t>s geográficos</w:t>
      </w:r>
      <w:r w:rsidRPr="005C0B87">
        <w:rPr>
          <w:rFonts w:ascii="Verdana" w:hAnsi="Verdana"/>
          <w:b/>
          <w:sz w:val="20"/>
          <w:szCs w:val="20"/>
        </w:rPr>
        <w:t xml:space="preserve">, </w:t>
      </w:r>
      <w:r w:rsidRPr="005C0B87">
        <w:rPr>
          <w:rFonts w:ascii="Verdana" w:hAnsi="Verdana"/>
          <w:sz w:val="20"/>
          <w:szCs w:val="20"/>
        </w:rPr>
        <w:t>y</w:t>
      </w:r>
      <w:r w:rsidRPr="005C0B87">
        <w:rPr>
          <w:rFonts w:ascii="Verdana" w:hAnsi="Verdana"/>
          <w:b/>
          <w:sz w:val="20"/>
          <w:szCs w:val="20"/>
        </w:rPr>
        <w:t xml:space="preserve">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numPr>
          <w:ilvl w:val="1"/>
          <w:numId w:val="69"/>
        </w:numPr>
        <w:ind w:hanging="360"/>
        <w:rPr>
          <w:rFonts w:ascii="Verdana" w:hAnsi="Verdana"/>
          <w:sz w:val="20"/>
          <w:szCs w:val="20"/>
        </w:rPr>
      </w:pPr>
      <w:r w:rsidRPr="005C0B87">
        <w:rPr>
          <w:rFonts w:ascii="Verdana" w:hAnsi="Verdana"/>
          <w:sz w:val="20"/>
          <w:szCs w:val="20"/>
        </w:rPr>
        <w:t xml:space="preserve">En las unidades del transporte público con concesión estatal, entendiéndose por éstos de manera enunciativa a los taxis, camiones o camionetas de transporte de pasajeros o de carga, así como cualquier otro que sea del servicio público. </w:t>
      </w:r>
    </w:p>
    <w:p w:rsidR="009D75FF" w:rsidRPr="005C0B87" w:rsidRDefault="00B733E4">
      <w:pPr>
        <w:spacing w:line="240" w:lineRule="auto"/>
        <w:ind w:left="1044"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69"/>
        </w:numPr>
        <w:ind w:hanging="708"/>
        <w:rPr>
          <w:rFonts w:ascii="Verdana" w:hAnsi="Verdana"/>
          <w:sz w:val="20"/>
          <w:szCs w:val="20"/>
        </w:rPr>
      </w:pPr>
      <w:r w:rsidRPr="005C0B87">
        <w:rPr>
          <w:rFonts w:ascii="Verdana" w:hAnsi="Verdana"/>
          <w:sz w:val="20"/>
          <w:szCs w:val="20"/>
        </w:rPr>
        <w:t xml:space="preserve">Se prohíbe el empleo de símbolos, distintivos, signos, emblemas o figuras con motivos religiosos; </w:t>
      </w:r>
    </w:p>
    <w:p w:rsidR="009D75FF" w:rsidRPr="005C0B87" w:rsidRDefault="00B733E4">
      <w:pPr>
        <w:spacing w:line="240" w:lineRule="auto"/>
        <w:ind w:left="478"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69"/>
        </w:numPr>
        <w:ind w:hanging="708"/>
        <w:rPr>
          <w:rFonts w:ascii="Verdana" w:hAnsi="Verdana"/>
          <w:sz w:val="20"/>
          <w:szCs w:val="20"/>
        </w:rPr>
      </w:pPr>
      <w:r w:rsidRPr="005C0B87">
        <w:rPr>
          <w:rFonts w:ascii="Verdana" w:hAnsi="Verdana"/>
          <w:sz w:val="20"/>
          <w:szCs w:val="20"/>
        </w:rPr>
        <w:t xml:space="preserve">Se prohíben las expresiones verbales o escritas contrarias a la moral, que injurien a las autoridades, a los demás partidos políticos, o que tiendan a incitar a la violencia y al desorden; </w:t>
      </w:r>
    </w:p>
    <w:p w:rsidR="009D75FF" w:rsidRPr="005C0B87" w:rsidRDefault="00B733E4">
      <w:pPr>
        <w:spacing w:line="240" w:lineRule="auto"/>
        <w:ind w:left="478"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69"/>
        </w:numPr>
        <w:ind w:hanging="708"/>
        <w:rPr>
          <w:rFonts w:ascii="Verdana" w:hAnsi="Verdana"/>
          <w:sz w:val="20"/>
          <w:szCs w:val="20"/>
        </w:rPr>
      </w:pPr>
      <w:r w:rsidRPr="005C0B87">
        <w:rPr>
          <w:rFonts w:ascii="Verdana" w:hAnsi="Verdana"/>
          <w:sz w:val="20"/>
          <w:szCs w:val="20"/>
        </w:rPr>
        <w:t>Se prohíbe la destrucción o alteración de la propaganda que en a</w:t>
      </w:r>
      <w:r w:rsidRPr="005C0B87">
        <w:rPr>
          <w:rFonts w:ascii="Verdana" w:hAnsi="Verdana"/>
          <w:sz w:val="20"/>
          <w:szCs w:val="20"/>
        </w:rPr>
        <w:t>poyo de sus candidatos hubieren fijado, pintado o instalado los partidos políticos, exceptuándose de esta prohibición a los propietarios de edificios, terrenos o de obras que no hayan otorgado su consentimiento para ello, recurriendo al Instituto Estatal E</w:t>
      </w:r>
      <w:r w:rsidRPr="005C0B87">
        <w:rPr>
          <w:rFonts w:ascii="Verdana" w:hAnsi="Verdana"/>
          <w:sz w:val="20"/>
          <w:szCs w:val="20"/>
        </w:rPr>
        <w:t xml:space="preserve">lectoral para obtener la autorización correspondiente, y; </w:t>
      </w:r>
    </w:p>
    <w:p w:rsidR="009D75FF" w:rsidRPr="005C0B87" w:rsidRDefault="00B733E4">
      <w:pPr>
        <w:spacing w:line="240" w:lineRule="auto"/>
        <w:ind w:left="50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69"/>
        </w:numPr>
        <w:ind w:hanging="708"/>
        <w:rPr>
          <w:rFonts w:ascii="Verdana" w:hAnsi="Verdana"/>
          <w:sz w:val="20"/>
          <w:szCs w:val="20"/>
        </w:rPr>
      </w:pPr>
      <w:r w:rsidRPr="005C0B87">
        <w:rPr>
          <w:rFonts w:ascii="Verdana" w:hAnsi="Verdana"/>
          <w:sz w:val="20"/>
          <w:szCs w:val="20"/>
        </w:rPr>
        <w:t xml:space="preserve">La propaganda que comprenda el arroyo de una calle o avenida, solamente permanecerá durante el desarrollo del evento. Terminado éste, deberá ser retirada por el partido político que la fijó.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w:t>
      </w:r>
      <w:r w:rsidRPr="005C0B87">
        <w:rPr>
          <w:rFonts w:ascii="Verdana" w:hAnsi="Verdana"/>
          <w:sz w:val="20"/>
          <w:szCs w:val="20"/>
        </w:rPr>
        <w:t xml:space="preserve">REFORMADO, P.O. 5 DE OCTUBRE DE 2016) </w:t>
      </w:r>
    </w:p>
    <w:p w:rsidR="009D75FF" w:rsidRPr="005C0B87" w:rsidRDefault="00B733E4">
      <w:pPr>
        <w:rPr>
          <w:rFonts w:ascii="Verdana" w:hAnsi="Verdana"/>
          <w:sz w:val="20"/>
          <w:szCs w:val="20"/>
        </w:rPr>
      </w:pPr>
      <w:r w:rsidRPr="005C0B87">
        <w:rPr>
          <w:rFonts w:ascii="Verdana" w:hAnsi="Verdana"/>
          <w:sz w:val="20"/>
          <w:szCs w:val="20"/>
        </w:rPr>
        <w:t>Los partidos políticos, coaliciones y sus candidatos que infrinjan las disposiciones contenidas en este artículo, podrán ser denunciados ante el Consejo Municipal Electoral respectivo. El Presidente del Consejo conced</w:t>
      </w:r>
      <w:r w:rsidRPr="005C0B87">
        <w:rPr>
          <w:rFonts w:ascii="Verdana" w:hAnsi="Verdana"/>
          <w:sz w:val="20"/>
          <w:szCs w:val="20"/>
        </w:rPr>
        <w:t xml:space="preserve">erá un plazo máximo de tres días para que el partido político o coalición de que se trate borre o quite, según sea </w:t>
      </w:r>
      <w:r w:rsidRPr="005C0B87">
        <w:rPr>
          <w:rFonts w:ascii="Verdana" w:hAnsi="Verdana"/>
          <w:sz w:val="20"/>
          <w:szCs w:val="20"/>
        </w:rPr>
        <w:lastRenderedPageBreak/>
        <w:t>el caso, la propaganda que hubiere fijado en contravención a lo dispuesto en este artículo, de no hacerlo, el Ayuntamiento correspondiente ef</w:t>
      </w:r>
      <w:r w:rsidRPr="005C0B87">
        <w:rPr>
          <w:rFonts w:ascii="Verdana" w:hAnsi="Verdana"/>
          <w:sz w:val="20"/>
          <w:szCs w:val="20"/>
        </w:rPr>
        <w:t>ectuará los trabajos a costa del partido político omiso, que le será deducido del financiamiento público.</w:t>
      </w: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 xml:space="preserve">Artículo 141.- </w:t>
      </w:r>
      <w:r w:rsidRPr="005C0B87">
        <w:rPr>
          <w:rFonts w:ascii="Verdana" w:hAnsi="Verdana"/>
          <w:sz w:val="20"/>
          <w:szCs w:val="20"/>
        </w:rPr>
        <w:t>En los lugares señalados para la ubicación de las casillas, en una distancia de cincuenta metros y a más tardar 24 horas antes del d</w:t>
      </w:r>
      <w:r w:rsidRPr="005C0B87">
        <w:rPr>
          <w:rFonts w:ascii="Verdana" w:hAnsi="Verdana"/>
          <w:sz w:val="20"/>
          <w:szCs w:val="20"/>
        </w:rPr>
        <w:t>ía de la elección no habrá ninguna propaganda electoral y si la hubiera, deberá ser retirada inmediatamente por las autoridades municipales.</w:t>
      </w: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 xml:space="preserve">Artículo 142.- </w:t>
      </w:r>
      <w:r w:rsidRPr="005C0B87">
        <w:rPr>
          <w:rFonts w:ascii="Verdana" w:hAnsi="Verdana"/>
          <w:sz w:val="20"/>
          <w:szCs w:val="20"/>
        </w:rPr>
        <w:t>Los aspirantes a candidatos a cargos de elección dentro de los procesos internos de selección de candidatos efectuados por los partidos políticos y coaliciones, se sujetarán en lo conducente a lo establecido en el presente capítulo, respecto al proselitism</w:t>
      </w:r>
      <w:r w:rsidRPr="005C0B87">
        <w:rPr>
          <w:rFonts w:ascii="Verdana" w:hAnsi="Verdana"/>
          <w:sz w:val="20"/>
          <w:szCs w:val="20"/>
        </w:rPr>
        <w:t>o que realicen.</w:t>
      </w: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 xml:space="preserve">Artículo 143.- </w:t>
      </w:r>
      <w:r w:rsidRPr="005C0B87">
        <w:rPr>
          <w:rFonts w:ascii="Verdana" w:hAnsi="Verdana"/>
          <w:sz w:val="20"/>
          <w:szCs w:val="20"/>
        </w:rPr>
        <w:t xml:space="preserve">Para los efectos de esta ley, se entiende por: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numPr>
          <w:ilvl w:val="0"/>
          <w:numId w:val="70"/>
        </w:numPr>
        <w:ind w:left="993" w:hanging="710"/>
        <w:rPr>
          <w:rFonts w:ascii="Verdana" w:hAnsi="Verdana"/>
          <w:sz w:val="20"/>
          <w:szCs w:val="20"/>
        </w:rPr>
      </w:pPr>
      <w:r w:rsidRPr="005C0B87">
        <w:rPr>
          <w:rFonts w:ascii="Verdana" w:hAnsi="Verdana"/>
          <w:sz w:val="20"/>
          <w:szCs w:val="20"/>
        </w:rPr>
        <w:t>Proceso interno de selección de candidatos a cargos de elección popular, al conjunto de actividades que realizan los partidos políticos y los precandidatos a dichos cargos</w:t>
      </w:r>
      <w:r w:rsidRPr="005C0B87">
        <w:rPr>
          <w:rFonts w:ascii="Verdana" w:hAnsi="Verdana"/>
          <w:sz w:val="20"/>
          <w:szCs w:val="20"/>
        </w:rPr>
        <w:t>, de conformidad con lo establecido en esta ley, en los estatutos y en los reglamentos, acuerdos y demás disposiciones de carácter general que aprueben los órganos de dirección de cada partido político, que inicia con la emisión de la convocatoria del proc</w:t>
      </w:r>
      <w:r w:rsidRPr="005C0B87">
        <w:rPr>
          <w:rFonts w:ascii="Verdana" w:hAnsi="Verdana"/>
          <w:sz w:val="20"/>
          <w:szCs w:val="20"/>
        </w:rPr>
        <w:t xml:space="preserve">eso interno para la selección de candidatos a cargos de elección popular y concluye con el acto partidario de declaración formal de ganador; </w:t>
      </w:r>
    </w:p>
    <w:p w:rsidR="009D75FF" w:rsidRPr="005C0B87" w:rsidRDefault="00B733E4">
      <w:pPr>
        <w:spacing w:line="240" w:lineRule="auto"/>
        <w:ind w:left="283"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70"/>
        </w:numPr>
        <w:ind w:left="993" w:hanging="710"/>
        <w:rPr>
          <w:rFonts w:ascii="Verdana" w:hAnsi="Verdana"/>
          <w:sz w:val="20"/>
          <w:szCs w:val="20"/>
        </w:rPr>
      </w:pPr>
      <w:r w:rsidRPr="005C0B87">
        <w:rPr>
          <w:rFonts w:ascii="Verdana" w:hAnsi="Verdana"/>
          <w:sz w:val="20"/>
          <w:szCs w:val="20"/>
        </w:rPr>
        <w:t>Precampaña electoral, al conjunto de actividades que realizan los partidos políticos, sus militantes, simpatizantes y los precandidatos debidamente registrados por cada instituto político, a efecto de obtener la candidatura a cargos de elección popular, qu</w:t>
      </w:r>
      <w:r w:rsidRPr="005C0B87">
        <w:rPr>
          <w:rFonts w:ascii="Verdana" w:hAnsi="Verdana"/>
          <w:sz w:val="20"/>
          <w:szCs w:val="20"/>
        </w:rPr>
        <w:t xml:space="preserve">e se realiza dentro de los plazos establecidos en el presente ordenamiento. </w:t>
      </w:r>
    </w:p>
    <w:p w:rsidR="009D75FF" w:rsidRPr="005C0B87" w:rsidRDefault="00B733E4">
      <w:pPr>
        <w:spacing w:line="240" w:lineRule="auto"/>
        <w:ind w:left="283"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70"/>
        </w:numPr>
        <w:ind w:left="993" w:hanging="710"/>
        <w:rPr>
          <w:rFonts w:ascii="Verdana" w:hAnsi="Verdana"/>
          <w:sz w:val="20"/>
          <w:szCs w:val="20"/>
        </w:rPr>
      </w:pPr>
      <w:r w:rsidRPr="005C0B87">
        <w:rPr>
          <w:rFonts w:ascii="Verdana" w:hAnsi="Verdana"/>
          <w:sz w:val="20"/>
          <w:szCs w:val="20"/>
        </w:rPr>
        <w:t>Acto de precampaña, a las reuniones públicas, asambleas, marchas y en general aquellas actividades en las que los precandidatos registrados, partidos políticos, militantes o cua</w:t>
      </w:r>
      <w:r w:rsidRPr="005C0B87">
        <w:rPr>
          <w:rFonts w:ascii="Verdana" w:hAnsi="Verdana"/>
          <w:sz w:val="20"/>
          <w:szCs w:val="20"/>
        </w:rPr>
        <w:t xml:space="preserve">lquier otra persona vinculada a los anteriores, se dirijan a los afiliados, simpatizantes o al electorado en general, con el objeto de obtener su respaldo para ser postulados o postular como candidatos a cargos de elección popular a determinadas personas, </w:t>
      </w:r>
      <w:r w:rsidRPr="005C0B87">
        <w:rPr>
          <w:rFonts w:ascii="Verdana" w:hAnsi="Verdana"/>
          <w:sz w:val="20"/>
          <w:szCs w:val="20"/>
        </w:rPr>
        <w:t xml:space="preserve">dentro de los plazos legales;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70"/>
        </w:numPr>
        <w:ind w:left="993" w:hanging="710"/>
        <w:rPr>
          <w:rFonts w:ascii="Verdana" w:hAnsi="Verdana"/>
          <w:sz w:val="20"/>
          <w:szCs w:val="20"/>
        </w:rPr>
      </w:pPr>
      <w:r w:rsidRPr="005C0B87">
        <w:rPr>
          <w:rFonts w:ascii="Verdana" w:hAnsi="Verdana"/>
          <w:sz w:val="20"/>
          <w:szCs w:val="20"/>
        </w:rPr>
        <w:t xml:space="preserve">Campaña electoral, al conjunto de actividades llevadas a cabo por los partidos políticos, las coaliciones y sus candidatos registrados para la obtención del voto, dentro de los plazos establecidos en esta ley; </w:t>
      </w:r>
    </w:p>
    <w:p w:rsidR="009D75FF" w:rsidRPr="005C0B87" w:rsidRDefault="00B733E4">
      <w:pPr>
        <w:spacing w:line="240" w:lineRule="auto"/>
        <w:ind w:left="283"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70"/>
        </w:numPr>
        <w:ind w:left="993" w:hanging="710"/>
        <w:rPr>
          <w:rFonts w:ascii="Verdana" w:hAnsi="Verdana"/>
          <w:sz w:val="20"/>
          <w:szCs w:val="20"/>
        </w:rPr>
      </w:pPr>
      <w:r w:rsidRPr="005C0B87">
        <w:rPr>
          <w:rFonts w:ascii="Verdana" w:hAnsi="Verdana"/>
          <w:sz w:val="20"/>
          <w:szCs w:val="20"/>
        </w:rPr>
        <w:t>Acto de c</w:t>
      </w:r>
      <w:r w:rsidRPr="005C0B87">
        <w:rPr>
          <w:rFonts w:ascii="Verdana" w:hAnsi="Verdana"/>
          <w:sz w:val="20"/>
          <w:szCs w:val="20"/>
        </w:rPr>
        <w:t xml:space="preserve">ampaña, a las reuniones públicas, asambleas, marchas y en general aquellas actividades en que los partidos políticos, las coaliciones, o los candidatos se dirigen al electorado para promover sus candidaturas;  </w:t>
      </w:r>
    </w:p>
    <w:p w:rsidR="009D75FF" w:rsidRPr="005C0B87" w:rsidRDefault="00B733E4">
      <w:pPr>
        <w:spacing w:line="240" w:lineRule="auto"/>
        <w:ind w:left="283"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70"/>
        </w:numPr>
        <w:ind w:left="993" w:hanging="710"/>
        <w:rPr>
          <w:rFonts w:ascii="Verdana" w:hAnsi="Verdana"/>
          <w:sz w:val="20"/>
          <w:szCs w:val="20"/>
        </w:rPr>
      </w:pPr>
      <w:r w:rsidRPr="005C0B87">
        <w:rPr>
          <w:rFonts w:ascii="Verdana" w:hAnsi="Verdana"/>
          <w:sz w:val="20"/>
          <w:szCs w:val="20"/>
        </w:rPr>
        <w:t>Actos anticipados de campaña, al conjunto d</w:t>
      </w:r>
      <w:r w:rsidRPr="005C0B87">
        <w:rPr>
          <w:rFonts w:ascii="Verdana" w:hAnsi="Verdana"/>
          <w:sz w:val="20"/>
          <w:szCs w:val="20"/>
        </w:rPr>
        <w:t>e escritos, publicaciones, imágenes, entrevistas en medios de comunicación social, grabaciones, proyecciones o cualquier otro análogo, así como las reuniones, asambleas o marchas en que los partidos políticos, coaliciones, organizaciones sociales, voceros,</w:t>
      </w:r>
      <w:r w:rsidRPr="005C0B87">
        <w:rPr>
          <w:rFonts w:ascii="Verdana" w:hAnsi="Verdana"/>
          <w:sz w:val="20"/>
          <w:szCs w:val="20"/>
        </w:rPr>
        <w:t xml:space="preserve"> aspirantes a un cargo de elección popular, precandidatos o candidatos se dirigen de manera pública al electorado para solicitar el voto o posicionarse en la preferencia del electorado, antes de la fecha de inicio de las precampañas o campañas electorales </w:t>
      </w:r>
      <w:r w:rsidRPr="005C0B87">
        <w:rPr>
          <w:rFonts w:ascii="Verdana" w:hAnsi="Verdana"/>
          <w:sz w:val="20"/>
          <w:szCs w:val="20"/>
        </w:rPr>
        <w:t xml:space="preserve">respectivas;  </w:t>
      </w:r>
    </w:p>
    <w:p w:rsidR="009D75FF" w:rsidRPr="005C0B87" w:rsidRDefault="00B733E4">
      <w:pPr>
        <w:spacing w:line="240" w:lineRule="auto"/>
        <w:ind w:left="283"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70"/>
        </w:numPr>
        <w:ind w:left="993" w:hanging="710"/>
        <w:rPr>
          <w:rFonts w:ascii="Verdana" w:hAnsi="Verdana"/>
          <w:sz w:val="20"/>
          <w:szCs w:val="20"/>
        </w:rPr>
      </w:pPr>
      <w:r w:rsidRPr="005C0B87">
        <w:rPr>
          <w:rFonts w:ascii="Verdana" w:hAnsi="Verdana"/>
          <w:sz w:val="20"/>
          <w:szCs w:val="20"/>
        </w:rPr>
        <w:lastRenderedPageBreak/>
        <w:t>Propaganda gubernamental, a aquella de carácter institucional y fines informativos, educativos o de orientación social que bajo cualquier modalidad de comunicación social difunden los poderes públicos, los órganos autónomos, las dependenci</w:t>
      </w:r>
      <w:r w:rsidRPr="005C0B87">
        <w:rPr>
          <w:rFonts w:ascii="Verdana" w:hAnsi="Verdana"/>
          <w:sz w:val="20"/>
          <w:szCs w:val="20"/>
        </w:rPr>
        <w:t xml:space="preserve">as y entidades de la administración pública y cualquier otro ente de los tres órdenes de gobierno, con motivo de sus funciones;  </w:t>
      </w:r>
    </w:p>
    <w:p w:rsidR="009D75FF" w:rsidRPr="005C0B87" w:rsidRDefault="00B733E4">
      <w:pPr>
        <w:spacing w:line="240" w:lineRule="auto"/>
        <w:ind w:left="283"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70"/>
        </w:numPr>
        <w:ind w:left="993" w:hanging="710"/>
        <w:rPr>
          <w:rFonts w:ascii="Verdana" w:hAnsi="Verdana"/>
          <w:sz w:val="20"/>
          <w:szCs w:val="20"/>
        </w:rPr>
      </w:pPr>
      <w:r w:rsidRPr="005C0B87">
        <w:rPr>
          <w:rFonts w:ascii="Verdana" w:hAnsi="Verdana"/>
          <w:sz w:val="20"/>
          <w:szCs w:val="20"/>
        </w:rPr>
        <w:t>Propaganda electoral, al conjunto de escritos, publicaciones, imágenes, grabaciones, proyecciones y expresiones que producen</w:t>
      </w:r>
      <w:r w:rsidRPr="005C0B87">
        <w:rPr>
          <w:rFonts w:ascii="Verdana" w:hAnsi="Verdana"/>
          <w:sz w:val="20"/>
          <w:szCs w:val="20"/>
        </w:rPr>
        <w:t xml:space="preserve"> y difunden los partidos políticos, coaliciones, precandidatos, candidatos registrados, militantes y sus simpatizantes, con fines político electorales que se realizan en cualquier medio de comunicación, ya sea electrónico o impreso, tales como radio, telev</w:t>
      </w:r>
      <w:r w:rsidRPr="005C0B87">
        <w:rPr>
          <w:rFonts w:ascii="Verdana" w:hAnsi="Verdana"/>
          <w:sz w:val="20"/>
          <w:szCs w:val="20"/>
        </w:rPr>
        <w:t xml:space="preserve">isión, internet, telefonía, panorámicos, prensa, folletos, móviles, pintas de barda u otros similares;  </w:t>
      </w:r>
    </w:p>
    <w:p w:rsidR="009D75FF" w:rsidRPr="005C0B87" w:rsidRDefault="00B733E4">
      <w:pPr>
        <w:spacing w:line="240" w:lineRule="auto"/>
        <w:ind w:left="283"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70"/>
        </w:numPr>
        <w:ind w:left="993" w:hanging="710"/>
        <w:rPr>
          <w:rFonts w:ascii="Verdana" w:hAnsi="Verdana"/>
          <w:sz w:val="20"/>
          <w:szCs w:val="20"/>
        </w:rPr>
      </w:pPr>
      <w:r w:rsidRPr="005C0B87">
        <w:rPr>
          <w:rFonts w:ascii="Verdana" w:hAnsi="Verdana"/>
          <w:sz w:val="20"/>
          <w:szCs w:val="20"/>
        </w:rPr>
        <w:t>Aspirante a precandidato, al ciudadano que decide contender al interior de un determinado partido político, con el fin de alcanzar su registro como p</w:t>
      </w:r>
      <w:r w:rsidRPr="005C0B87">
        <w:rPr>
          <w:rFonts w:ascii="Verdana" w:hAnsi="Verdana"/>
          <w:sz w:val="20"/>
          <w:szCs w:val="20"/>
        </w:rPr>
        <w:t xml:space="preserve">recandidato dentro de un proceso interno de selección de candidatos a cargos de elección popular;  </w:t>
      </w:r>
    </w:p>
    <w:p w:rsidR="009D75FF" w:rsidRPr="005C0B87" w:rsidRDefault="00B733E4">
      <w:pPr>
        <w:spacing w:line="240" w:lineRule="auto"/>
        <w:ind w:left="283"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70"/>
        </w:numPr>
        <w:ind w:left="993" w:hanging="710"/>
        <w:rPr>
          <w:rFonts w:ascii="Verdana" w:hAnsi="Verdana"/>
          <w:sz w:val="20"/>
          <w:szCs w:val="20"/>
        </w:rPr>
      </w:pPr>
      <w:r w:rsidRPr="005C0B87">
        <w:rPr>
          <w:rFonts w:ascii="Verdana" w:hAnsi="Verdana"/>
          <w:sz w:val="20"/>
          <w:szCs w:val="20"/>
        </w:rPr>
        <w:t xml:space="preserve">Precandidato único, al ciudadano registrado internamente por un partido político y habilitado mediante aviso al Instituto Estatal Electoral para realizar </w:t>
      </w:r>
      <w:r w:rsidRPr="005C0B87">
        <w:rPr>
          <w:rFonts w:ascii="Verdana" w:hAnsi="Verdana"/>
          <w:sz w:val="20"/>
          <w:szCs w:val="20"/>
        </w:rPr>
        <w:t xml:space="preserve">actos de precampaña o proselitismo, aun y cuando no exista contienda interna, a fin de postularse como candidato de un partido político a un cargo de elección popular;  </w:t>
      </w:r>
    </w:p>
    <w:p w:rsidR="009D75FF" w:rsidRPr="005C0B87" w:rsidRDefault="00B733E4">
      <w:pPr>
        <w:spacing w:line="240" w:lineRule="auto"/>
        <w:ind w:left="283"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70"/>
        </w:numPr>
        <w:ind w:left="993" w:hanging="710"/>
        <w:rPr>
          <w:rFonts w:ascii="Verdana" w:hAnsi="Verdana"/>
          <w:sz w:val="20"/>
          <w:szCs w:val="20"/>
        </w:rPr>
      </w:pPr>
      <w:r w:rsidRPr="005C0B87">
        <w:rPr>
          <w:rFonts w:ascii="Verdana" w:hAnsi="Verdana"/>
          <w:sz w:val="20"/>
          <w:szCs w:val="20"/>
        </w:rPr>
        <w:t>Precandidato, al ciudadano que, debidamente registrado al interior de un partido pol</w:t>
      </w:r>
      <w:r w:rsidRPr="005C0B87">
        <w:rPr>
          <w:rFonts w:ascii="Verdana" w:hAnsi="Verdana"/>
          <w:sz w:val="20"/>
          <w:szCs w:val="20"/>
        </w:rPr>
        <w:t xml:space="preserve">ítico, contiende con el fin de alcanzar su postulación como candidato a un cargo de elección popular;  </w:t>
      </w:r>
    </w:p>
    <w:p w:rsidR="009D75FF" w:rsidRPr="005C0B87" w:rsidRDefault="00B733E4">
      <w:pPr>
        <w:spacing w:line="240" w:lineRule="auto"/>
        <w:ind w:left="283"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ind w:left="293" w:right="2806"/>
        <w:rPr>
          <w:rFonts w:ascii="Verdana" w:hAnsi="Verdana"/>
          <w:sz w:val="20"/>
          <w:szCs w:val="20"/>
        </w:rPr>
      </w:pPr>
      <w:r w:rsidRPr="005C0B87">
        <w:rPr>
          <w:rFonts w:ascii="Verdana" w:hAnsi="Verdana"/>
          <w:sz w:val="20"/>
          <w:szCs w:val="20"/>
        </w:rPr>
        <w:t xml:space="preserve">(REFORMADA, P.O. 5 DE OCTUBRE DE 2013) XII. </w:t>
      </w:r>
      <w:r w:rsidRPr="005C0B87">
        <w:rPr>
          <w:rFonts w:ascii="Verdana" w:hAnsi="Verdana"/>
          <w:sz w:val="20"/>
          <w:szCs w:val="20"/>
        </w:rPr>
        <w:tab/>
        <w:t xml:space="preserve">Candidato y Candidato Independiente: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1"/>
          <w:numId w:val="70"/>
        </w:numPr>
        <w:spacing w:line="231" w:lineRule="auto"/>
        <w:ind w:left="1208" w:hanging="358"/>
        <w:jc w:val="left"/>
        <w:rPr>
          <w:rFonts w:ascii="Verdana" w:hAnsi="Verdana"/>
          <w:sz w:val="20"/>
          <w:szCs w:val="20"/>
        </w:rPr>
      </w:pPr>
      <w:r w:rsidRPr="005C0B87">
        <w:rPr>
          <w:rFonts w:ascii="Verdana" w:hAnsi="Verdana"/>
          <w:sz w:val="20"/>
          <w:szCs w:val="20"/>
        </w:rPr>
        <w:t xml:space="preserve">Candidato, al ciudadano registrado ante los órganos electorales, que pretende acceder a un cargo de elección popular postulado por algún partido político o coalición, y </w:t>
      </w:r>
    </w:p>
    <w:p w:rsidR="009D75FF" w:rsidRPr="005C0B87" w:rsidRDefault="00B733E4">
      <w:pPr>
        <w:spacing w:line="240" w:lineRule="auto"/>
        <w:ind w:left="1207"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1"/>
          <w:numId w:val="70"/>
        </w:numPr>
        <w:ind w:left="1208" w:hanging="358"/>
        <w:jc w:val="left"/>
        <w:rPr>
          <w:rFonts w:ascii="Verdana" w:hAnsi="Verdana"/>
          <w:sz w:val="20"/>
          <w:szCs w:val="20"/>
        </w:rPr>
      </w:pPr>
      <w:r w:rsidRPr="005C0B87">
        <w:rPr>
          <w:rFonts w:ascii="Verdana" w:hAnsi="Verdana"/>
          <w:sz w:val="20"/>
          <w:szCs w:val="20"/>
        </w:rPr>
        <w:t>Candidato independiente, al ciudadano registrado ante los órganos electorales, que p</w:t>
      </w:r>
      <w:r w:rsidRPr="005C0B87">
        <w:rPr>
          <w:rFonts w:ascii="Verdana" w:hAnsi="Verdana"/>
          <w:sz w:val="20"/>
          <w:szCs w:val="20"/>
        </w:rPr>
        <w:t xml:space="preserve">retende acceder a un cargo de elección de mayoría relativa, de manera independiente de un partido político o coalición.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71"/>
        </w:numPr>
        <w:ind w:left="993" w:hanging="710"/>
        <w:rPr>
          <w:rFonts w:ascii="Verdana" w:hAnsi="Verdana"/>
          <w:sz w:val="20"/>
          <w:szCs w:val="20"/>
        </w:rPr>
      </w:pPr>
      <w:r w:rsidRPr="005C0B87">
        <w:rPr>
          <w:rFonts w:ascii="Verdana" w:hAnsi="Verdana"/>
          <w:sz w:val="20"/>
          <w:szCs w:val="20"/>
        </w:rPr>
        <w:t>Militante de partido político, al ciudadano que formalmente pertenece a un partido político y participa en las actividades propias de</w:t>
      </w:r>
      <w:r w:rsidRPr="005C0B87">
        <w:rPr>
          <w:rFonts w:ascii="Verdana" w:hAnsi="Verdana"/>
          <w:sz w:val="20"/>
          <w:szCs w:val="20"/>
        </w:rPr>
        <w:t xml:space="preserve">l mismo, sea en su organización o funcionamiento y que estatutariamente cuenta con derechos y obligaciones, y; </w:t>
      </w:r>
    </w:p>
    <w:p w:rsidR="009D75FF" w:rsidRPr="005C0B87" w:rsidRDefault="00B733E4">
      <w:pPr>
        <w:spacing w:line="240" w:lineRule="auto"/>
        <w:ind w:left="283"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71"/>
        </w:numPr>
        <w:ind w:left="993" w:hanging="710"/>
        <w:rPr>
          <w:rFonts w:ascii="Verdana" w:hAnsi="Verdana"/>
          <w:sz w:val="20"/>
          <w:szCs w:val="20"/>
        </w:rPr>
      </w:pPr>
      <w:r w:rsidRPr="005C0B87">
        <w:rPr>
          <w:rFonts w:ascii="Verdana" w:hAnsi="Verdana"/>
          <w:sz w:val="20"/>
          <w:szCs w:val="20"/>
        </w:rPr>
        <w:t>Simpatizante de partido político, a la persona que se adhiere espontáneamente a un partido, por afinidad con las ideas que éste postula, sin l</w:t>
      </w:r>
      <w:r w:rsidRPr="005C0B87">
        <w:rPr>
          <w:rFonts w:ascii="Verdana" w:hAnsi="Verdana"/>
          <w:sz w:val="20"/>
          <w:szCs w:val="20"/>
        </w:rPr>
        <w:t xml:space="preserve">legar a vincularse a él por el acto formal de la afiliación.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spacing w:line="237" w:lineRule="auto"/>
        <w:ind w:left="215" w:right="13"/>
        <w:jc w:val="center"/>
        <w:rPr>
          <w:rFonts w:ascii="Verdana" w:hAnsi="Verdana"/>
          <w:sz w:val="20"/>
          <w:szCs w:val="20"/>
        </w:rPr>
      </w:pPr>
      <w:r w:rsidRPr="005C0B87">
        <w:rPr>
          <w:rFonts w:ascii="Verdana" w:hAnsi="Verdana"/>
          <w:sz w:val="20"/>
          <w:szCs w:val="20"/>
        </w:rPr>
        <w:t xml:space="preserve">(REFORMADA SU DENOMINACIÓN, P.O. 5 DE OCTUBRE DE 2016) </w:t>
      </w:r>
      <w:r w:rsidRPr="005C0B87">
        <w:rPr>
          <w:rFonts w:ascii="Verdana" w:hAnsi="Verdana"/>
          <w:b/>
          <w:sz w:val="20"/>
          <w:szCs w:val="20"/>
        </w:rPr>
        <w:t xml:space="preserve">CAPÍTULO V </w:t>
      </w:r>
    </w:p>
    <w:p w:rsidR="009D75FF" w:rsidRPr="005C0B87" w:rsidRDefault="00B733E4">
      <w:pPr>
        <w:spacing w:after="14" w:line="237" w:lineRule="auto"/>
        <w:ind w:left="10" w:right="-15"/>
        <w:jc w:val="center"/>
        <w:rPr>
          <w:rFonts w:ascii="Verdana" w:hAnsi="Verdana"/>
          <w:sz w:val="20"/>
          <w:szCs w:val="20"/>
        </w:rPr>
      </w:pPr>
      <w:r w:rsidRPr="005C0B87">
        <w:rPr>
          <w:rFonts w:ascii="Verdana" w:hAnsi="Verdana"/>
          <w:b/>
          <w:sz w:val="20"/>
          <w:szCs w:val="20"/>
        </w:rPr>
        <w:t xml:space="preserve">De los Actos Anticipados de Precampaña o Campaña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(REFORMADO, P.O. 5 DE OCTUBRE DE 2016) </w:t>
      </w:r>
    </w:p>
    <w:p w:rsidR="009D75FF" w:rsidRPr="005C0B87" w:rsidRDefault="00B733E4">
      <w:pPr>
        <w:rPr>
          <w:rFonts w:ascii="Verdana" w:hAnsi="Verdana"/>
          <w:sz w:val="20"/>
          <w:szCs w:val="20"/>
        </w:rPr>
      </w:pPr>
      <w:r w:rsidRPr="005C0B87">
        <w:rPr>
          <w:rFonts w:ascii="Verdana" w:hAnsi="Verdana"/>
          <w:b/>
          <w:sz w:val="20"/>
          <w:szCs w:val="20"/>
        </w:rPr>
        <w:t>Artículo 144.-</w:t>
      </w:r>
      <w:r w:rsidRPr="005C0B87">
        <w:rPr>
          <w:rFonts w:ascii="Verdana" w:hAnsi="Verdana"/>
          <w:sz w:val="20"/>
          <w:szCs w:val="20"/>
        </w:rPr>
        <w:t xml:space="preserve"> Se prohíbe realiza</w:t>
      </w:r>
      <w:r w:rsidRPr="005C0B87">
        <w:rPr>
          <w:rFonts w:ascii="Verdana" w:hAnsi="Verdana"/>
          <w:sz w:val="20"/>
          <w:szCs w:val="20"/>
        </w:rPr>
        <w:t>r actos anticipados de precampaña o</w:t>
      </w:r>
      <w:r w:rsidRPr="005C0B87">
        <w:rPr>
          <w:rFonts w:ascii="Verdana" w:hAnsi="Verdana"/>
          <w:b/>
          <w:sz w:val="20"/>
          <w:szCs w:val="20"/>
        </w:rPr>
        <w:t xml:space="preserve"> </w:t>
      </w:r>
      <w:r w:rsidRPr="005C0B87">
        <w:rPr>
          <w:rFonts w:ascii="Verdana" w:hAnsi="Verdana"/>
          <w:sz w:val="20"/>
          <w:szCs w:val="20"/>
        </w:rPr>
        <w:t xml:space="preserve">campaña a quienes aspiren a obtener un cargo de elección popular por parte de algún partido político, coalición o de manera independiente.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lastRenderedPageBreak/>
        <w:t xml:space="preserve"> </w:t>
      </w:r>
    </w:p>
    <w:p w:rsidR="009D75FF" w:rsidRPr="005C0B87" w:rsidRDefault="00B733E4">
      <w:pPr>
        <w:rPr>
          <w:rFonts w:ascii="Verdana" w:hAnsi="Verdana"/>
          <w:sz w:val="20"/>
          <w:szCs w:val="20"/>
        </w:rPr>
      </w:pPr>
      <w:r w:rsidRPr="005C0B87">
        <w:rPr>
          <w:rFonts w:ascii="Verdana" w:hAnsi="Verdana"/>
          <w:sz w:val="20"/>
          <w:szCs w:val="20"/>
        </w:rPr>
        <w:t xml:space="preserve">(REFORMADO, P.O. 5 DE OCTUBRE DE 2016) </w:t>
      </w:r>
    </w:p>
    <w:p w:rsidR="009D75FF" w:rsidRPr="005C0B87" w:rsidRDefault="00B733E4">
      <w:pPr>
        <w:rPr>
          <w:rFonts w:ascii="Verdana" w:hAnsi="Verdana"/>
          <w:sz w:val="20"/>
          <w:szCs w:val="20"/>
        </w:rPr>
      </w:pPr>
      <w:r w:rsidRPr="005C0B87">
        <w:rPr>
          <w:rFonts w:ascii="Verdana" w:hAnsi="Verdana"/>
          <w:sz w:val="20"/>
          <w:szCs w:val="20"/>
        </w:rPr>
        <w:t xml:space="preserve">Los representantes acreditados ante el órgano electoral estatal o el municipal que corresponda, podrán impugnar el registro como candidato de quien consideren ha incurrido en la realización de estos actos.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Quien impugne por actos anticipados de campaña</w:t>
      </w:r>
      <w:r w:rsidRPr="005C0B87">
        <w:rPr>
          <w:rFonts w:ascii="Verdana" w:hAnsi="Verdana"/>
          <w:sz w:val="20"/>
          <w:szCs w:val="20"/>
        </w:rPr>
        <w:t xml:space="preserve">, deberá reunir y presentar los elementos de prueba tendientes a establecer el vínculo de dichos actos con el candidato que se impugne. Dichas pruebas se sujetarán a lo establecido al efecto por la ley de la materia.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spacing w:after="14" w:line="237" w:lineRule="auto"/>
        <w:ind w:left="10" w:right="-15"/>
        <w:jc w:val="center"/>
        <w:rPr>
          <w:rFonts w:ascii="Verdana" w:hAnsi="Verdana"/>
          <w:sz w:val="20"/>
          <w:szCs w:val="20"/>
        </w:rPr>
      </w:pPr>
      <w:r w:rsidRPr="005C0B87">
        <w:rPr>
          <w:rFonts w:ascii="Verdana" w:hAnsi="Verdana"/>
          <w:b/>
          <w:sz w:val="20"/>
          <w:szCs w:val="20"/>
        </w:rPr>
        <w:t xml:space="preserve">CAPÍTULO VI </w:t>
      </w:r>
    </w:p>
    <w:p w:rsidR="009D75FF" w:rsidRPr="005C0B87" w:rsidRDefault="00B733E4">
      <w:pPr>
        <w:spacing w:after="14" w:line="237" w:lineRule="auto"/>
        <w:ind w:left="10" w:right="-15"/>
        <w:jc w:val="center"/>
        <w:rPr>
          <w:rFonts w:ascii="Verdana" w:hAnsi="Verdana"/>
          <w:sz w:val="20"/>
          <w:szCs w:val="20"/>
        </w:rPr>
      </w:pPr>
      <w:r w:rsidRPr="005C0B87">
        <w:rPr>
          <w:rFonts w:ascii="Verdana" w:hAnsi="Verdana"/>
          <w:b/>
          <w:sz w:val="20"/>
          <w:szCs w:val="20"/>
        </w:rPr>
        <w:t xml:space="preserve">De la Ubicación de las </w:t>
      </w:r>
      <w:r w:rsidRPr="005C0B87">
        <w:rPr>
          <w:rFonts w:ascii="Verdana" w:hAnsi="Verdana"/>
          <w:b/>
          <w:sz w:val="20"/>
          <w:szCs w:val="20"/>
        </w:rPr>
        <w:t xml:space="preserve">Casillas y Mesas Directivas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(REFORMADO, P.O. 5 DE OCTUBRE DE 2016) </w:t>
      </w:r>
    </w:p>
    <w:p w:rsidR="009D75FF" w:rsidRPr="005C0B87" w:rsidRDefault="00B733E4">
      <w:pPr>
        <w:rPr>
          <w:rFonts w:ascii="Verdana" w:hAnsi="Verdana"/>
          <w:sz w:val="20"/>
          <w:szCs w:val="20"/>
        </w:rPr>
      </w:pPr>
      <w:r w:rsidRPr="005C0B87">
        <w:rPr>
          <w:rFonts w:ascii="Verdana" w:hAnsi="Verdana"/>
          <w:b/>
          <w:sz w:val="20"/>
          <w:szCs w:val="20"/>
        </w:rPr>
        <w:t xml:space="preserve">Artículo 145.- </w:t>
      </w:r>
      <w:r w:rsidRPr="005C0B87">
        <w:rPr>
          <w:rFonts w:ascii="Verdana" w:hAnsi="Verdana"/>
          <w:sz w:val="20"/>
          <w:szCs w:val="20"/>
        </w:rPr>
        <w:t>En cada sección electoral se instalará una casilla donde funcionará la mesa directiva respectiva, para recibir la votación de los ciudadanos residentes en la misma, la cu</w:t>
      </w:r>
      <w:r w:rsidRPr="005C0B87">
        <w:rPr>
          <w:rFonts w:ascii="Verdana" w:hAnsi="Verdana"/>
          <w:sz w:val="20"/>
          <w:szCs w:val="20"/>
        </w:rPr>
        <w:t>al para su ubicación e integración se sujetará a lo que establece la ley de la materia.</w:t>
      </w: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Artículo 146.-</w:t>
      </w:r>
      <w:r w:rsidRPr="005C0B87">
        <w:rPr>
          <w:rFonts w:ascii="Verdana" w:hAnsi="Verdana"/>
          <w:sz w:val="20"/>
          <w:szCs w:val="20"/>
        </w:rPr>
        <w:t xml:space="preserve"> DEROGADO, P.O. 5 DE OCTUBRE DE 2016</w:t>
      </w:r>
      <w:r w:rsidRPr="005C0B87">
        <w:rPr>
          <w:rFonts w:ascii="Verdana" w:hAnsi="Verdana"/>
          <w:sz w:val="20"/>
          <w:szCs w:val="20"/>
        </w:rPr>
        <w:t xml:space="preserve"> </w:t>
      </w:r>
    </w:p>
    <w:p w:rsidR="009D75FF" w:rsidRPr="005C0B87" w:rsidRDefault="00B733E4">
      <w:pPr>
        <w:spacing w:line="240" w:lineRule="auto"/>
        <w:ind w:left="0" w:firstLine="0"/>
        <w:jc w:val="center"/>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 xml:space="preserve">Artículo 147.- </w:t>
      </w:r>
      <w:r w:rsidRPr="005C0B87">
        <w:rPr>
          <w:rFonts w:ascii="Verdana" w:hAnsi="Verdana"/>
          <w:sz w:val="20"/>
          <w:szCs w:val="20"/>
        </w:rPr>
        <w:t>DEROGADO, P.O. 5 DE OCTUBRE DE 2016</w:t>
      </w: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 xml:space="preserve">Artículo 148.- </w:t>
      </w:r>
      <w:r w:rsidRPr="005C0B87">
        <w:rPr>
          <w:rFonts w:ascii="Verdana" w:hAnsi="Verdana"/>
          <w:sz w:val="20"/>
          <w:szCs w:val="20"/>
        </w:rPr>
        <w:t>DEROGADO, P.O. 5 DE OCTUBRE DE 2016</w:t>
      </w: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Art</w:t>
      </w:r>
      <w:r w:rsidRPr="005C0B87">
        <w:rPr>
          <w:rFonts w:ascii="Verdana" w:hAnsi="Verdana"/>
          <w:b/>
          <w:sz w:val="20"/>
          <w:szCs w:val="20"/>
        </w:rPr>
        <w:t>ículo 149.-</w:t>
      </w:r>
      <w:r w:rsidRPr="005C0B87">
        <w:rPr>
          <w:rFonts w:ascii="Verdana" w:hAnsi="Verdana"/>
          <w:sz w:val="20"/>
          <w:szCs w:val="20"/>
        </w:rPr>
        <w:t xml:space="preserve"> DEROGADO, P.O. 5 DE OCTUBRE DE 2016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 xml:space="preserve">Artículo 150.- </w:t>
      </w:r>
      <w:r w:rsidRPr="005C0B87">
        <w:rPr>
          <w:rFonts w:ascii="Verdana" w:hAnsi="Verdana"/>
          <w:sz w:val="20"/>
          <w:szCs w:val="20"/>
        </w:rPr>
        <w:t xml:space="preserve">DEROGADO, P.O. 5 DE OCTUBRE DE 2016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spacing w:line="237" w:lineRule="auto"/>
        <w:ind w:left="215" w:right="13"/>
        <w:jc w:val="center"/>
        <w:rPr>
          <w:rFonts w:ascii="Verdana" w:hAnsi="Verdana"/>
          <w:sz w:val="20"/>
          <w:szCs w:val="20"/>
        </w:rPr>
      </w:pPr>
      <w:r w:rsidRPr="005C0B87">
        <w:rPr>
          <w:rFonts w:ascii="Verdana" w:hAnsi="Verdana"/>
          <w:sz w:val="20"/>
          <w:szCs w:val="20"/>
        </w:rPr>
        <w:t>(DEROGADA SU DENOMINACIÓN, P.O. 5 DE OCTUBRE DE 2016)</w:t>
      </w:r>
      <w:r w:rsidRPr="005C0B87">
        <w:rPr>
          <w:rFonts w:ascii="Verdana" w:hAnsi="Verdana"/>
          <w:b/>
          <w:sz w:val="20"/>
          <w:szCs w:val="20"/>
        </w:rPr>
        <w:t xml:space="preserve"> </w:t>
      </w:r>
      <w:r w:rsidRPr="005C0B87">
        <w:rPr>
          <w:rFonts w:ascii="Verdana" w:hAnsi="Verdana"/>
          <w:sz w:val="20"/>
          <w:szCs w:val="20"/>
        </w:rPr>
        <w:t xml:space="preserve">CAPÍTULO VII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 xml:space="preserve">Artículo 151.- </w:t>
      </w:r>
      <w:r w:rsidRPr="005C0B87">
        <w:rPr>
          <w:rFonts w:ascii="Verdana" w:hAnsi="Verdana"/>
          <w:sz w:val="20"/>
          <w:szCs w:val="20"/>
        </w:rPr>
        <w:t xml:space="preserve">DEROGADO, P.O. 5 DE OCTUBRE DE 2016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Artículo 152.-</w:t>
      </w:r>
      <w:r w:rsidRPr="005C0B87">
        <w:rPr>
          <w:rFonts w:ascii="Verdana" w:hAnsi="Verdana"/>
          <w:sz w:val="20"/>
          <w:szCs w:val="20"/>
        </w:rPr>
        <w:t xml:space="preserve"> DEROGADO, P.O. 5 DE OCTUBRE DE 2016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Artículo 153.-</w:t>
      </w:r>
      <w:r w:rsidRPr="005C0B87">
        <w:rPr>
          <w:rFonts w:ascii="Verdana" w:hAnsi="Verdana"/>
          <w:sz w:val="20"/>
          <w:szCs w:val="20"/>
        </w:rPr>
        <w:t xml:space="preserve"> DEROGADO, P.O. 5 DE OCTUBRE DE 2016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Artículo 154.-</w:t>
      </w:r>
      <w:r w:rsidRPr="005C0B87">
        <w:rPr>
          <w:rFonts w:ascii="Verdana" w:hAnsi="Verdana"/>
          <w:sz w:val="20"/>
          <w:szCs w:val="20"/>
        </w:rPr>
        <w:t xml:space="preserve"> DEROGADO, P.O. 5 DE OCTUBRE DE 2016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 xml:space="preserve">Artículo 155.- </w:t>
      </w:r>
      <w:r w:rsidRPr="005C0B87">
        <w:rPr>
          <w:rFonts w:ascii="Verdana" w:hAnsi="Verdana"/>
          <w:sz w:val="20"/>
          <w:szCs w:val="20"/>
        </w:rPr>
        <w:t xml:space="preserve">DEROGADO, P.O. 5 DE OCTUBRE DE 2016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 xml:space="preserve">Artículo 156.- </w:t>
      </w:r>
      <w:r w:rsidRPr="005C0B87">
        <w:rPr>
          <w:rFonts w:ascii="Verdana" w:hAnsi="Verdana"/>
          <w:sz w:val="20"/>
          <w:szCs w:val="20"/>
        </w:rPr>
        <w:t xml:space="preserve">DEROGADO, P.O. 5 DE OCTUBRE DE 2016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spacing w:after="14" w:line="237" w:lineRule="auto"/>
        <w:ind w:left="10" w:right="-15"/>
        <w:jc w:val="center"/>
        <w:rPr>
          <w:rFonts w:ascii="Verdana" w:hAnsi="Verdana"/>
          <w:sz w:val="20"/>
          <w:szCs w:val="20"/>
        </w:rPr>
      </w:pPr>
      <w:r w:rsidRPr="005C0B87">
        <w:rPr>
          <w:rFonts w:ascii="Verdana" w:hAnsi="Verdana"/>
          <w:b/>
          <w:sz w:val="20"/>
          <w:szCs w:val="20"/>
        </w:rPr>
        <w:t xml:space="preserve">CAPÍTULO VIII </w:t>
      </w:r>
    </w:p>
    <w:p w:rsidR="009D75FF" w:rsidRPr="005C0B87" w:rsidRDefault="00B733E4">
      <w:pPr>
        <w:spacing w:after="14" w:line="237" w:lineRule="auto"/>
        <w:ind w:left="10" w:right="-15"/>
        <w:jc w:val="center"/>
        <w:rPr>
          <w:rFonts w:ascii="Verdana" w:hAnsi="Verdana"/>
          <w:sz w:val="20"/>
          <w:szCs w:val="20"/>
        </w:rPr>
      </w:pPr>
      <w:r w:rsidRPr="005C0B87">
        <w:rPr>
          <w:rFonts w:ascii="Verdana" w:hAnsi="Verdana"/>
          <w:b/>
          <w:sz w:val="20"/>
          <w:szCs w:val="20"/>
        </w:rPr>
        <w:t xml:space="preserve">De la Documentación y Material Electoral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(REFORMADO [PRIMER PÁRRAFO] P.O. 5 DE OCTUBRE DE 2016) </w:t>
      </w:r>
    </w:p>
    <w:p w:rsidR="009D75FF" w:rsidRPr="005C0B87" w:rsidRDefault="00B733E4">
      <w:pPr>
        <w:rPr>
          <w:rFonts w:ascii="Verdana" w:hAnsi="Verdana"/>
          <w:sz w:val="20"/>
          <w:szCs w:val="20"/>
        </w:rPr>
      </w:pPr>
      <w:r w:rsidRPr="005C0B87">
        <w:rPr>
          <w:rFonts w:ascii="Verdana" w:hAnsi="Verdana"/>
          <w:b/>
          <w:sz w:val="20"/>
          <w:szCs w:val="20"/>
        </w:rPr>
        <w:t xml:space="preserve">Artículo 157.- </w:t>
      </w:r>
      <w:r w:rsidRPr="005C0B87">
        <w:rPr>
          <w:rFonts w:ascii="Verdana" w:hAnsi="Verdana"/>
          <w:sz w:val="20"/>
          <w:szCs w:val="20"/>
        </w:rPr>
        <w:t>Para la emisión del voto, el Consejo Local Electoral ordenará, atendiendo en su caso los criterios y lineamientos del Instituto Nacional Electoral, la impresión de las boletas electorales, las cuales contendrán:</w:t>
      </w:r>
      <w:r w:rsidRPr="005C0B87">
        <w:rPr>
          <w:rFonts w:ascii="Verdana" w:eastAsia="Franklin Gothic Book" w:hAnsi="Verdana" w:cs="Franklin Gothic Book"/>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72"/>
        </w:numPr>
        <w:spacing w:line="237" w:lineRule="auto"/>
        <w:ind w:hanging="569"/>
        <w:rPr>
          <w:rFonts w:ascii="Verdana" w:hAnsi="Verdana"/>
          <w:sz w:val="20"/>
          <w:szCs w:val="20"/>
        </w:rPr>
      </w:pPr>
      <w:r w:rsidRPr="005C0B87">
        <w:rPr>
          <w:rFonts w:ascii="Verdana" w:hAnsi="Verdana"/>
          <w:sz w:val="20"/>
          <w:szCs w:val="20"/>
        </w:rPr>
        <w:t>El emblema del Instituto Estatal Elector</w:t>
      </w:r>
      <w:r w:rsidRPr="005C0B87">
        <w:rPr>
          <w:rFonts w:ascii="Verdana" w:hAnsi="Verdana"/>
          <w:sz w:val="20"/>
          <w:szCs w:val="20"/>
        </w:rPr>
        <w:t xml:space="preserve">al y la denominación de: </w:t>
      </w:r>
    </w:p>
    <w:p w:rsidR="009D75FF" w:rsidRPr="005C0B87" w:rsidRDefault="00B733E4">
      <w:pPr>
        <w:ind w:left="1004"/>
        <w:rPr>
          <w:rFonts w:ascii="Verdana" w:hAnsi="Verdana"/>
          <w:sz w:val="20"/>
          <w:szCs w:val="20"/>
        </w:rPr>
      </w:pPr>
      <w:r w:rsidRPr="005C0B87">
        <w:rPr>
          <w:rFonts w:ascii="Verdana" w:hAnsi="Verdana"/>
          <w:sz w:val="20"/>
          <w:szCs w:val="20"/>
        </w:rPr>
        <w:t xml:space="preserve">Consejo Local Electoral; </w:t>
      </w:r>
    </w:p>
    <w:p w:rsidR="009D75FF" w:rsidRPr="005C0B87" w:rsidRDefault="00B733E4">
      <w:pPr>
        <w:spacing w:line="240" w:lineRule="auto"/>
        <w:ind w:left="42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72"/>
        </w:numPr>
        <w:ind w:hanging="569"/>
        <w:rPr>
          <w:rFonts w:ascii="Verdana" w:hAnsi="Verdana"/>
          <w:sz w:val="20"/>
          <w:szCs w:val="20"/>
        </w:rPr>
      </w:pPr>
      <w:r w:rsidRPr="005C0B87">
        <w:rPr>
          <w:rFonts w:ascii="Verdana" w:hAnsi="Verdana"/>
          <w:sz w:val="20"/>
          <w:szCs w:val="20"/>
        </w:rPr>
        <w:t xml:space="preserve">Entidad Federativa, Distrito Electoral, Municipio y Demarcación Municipal, según corresponda; </w:t>
      </w:r>
    </w:p>
    <w:p w:rsidR="009D75FF" w:rsidRPr="005C0B87" w:rsidRDefault="00B733E4">
      <w:pPr>
        <w:spacing w:line="240" w:lineRule="auto"/>
        <w:ind w:left="425" w:firstLine="0"/>
        <w:jc w:val="left"/>
        <w:rPr>
          <w:rFonts w:ascii="Verdana" w:hAnsi="Verdana"/>
          <w:sz w:val="20"/>
          <w:szCs w:val="20"/>
        </w:rPr>
      </w:pPr>
      <w:r w:rsidRPr="005C0B87">
        <w:rPr>
          <w:rFonts w:ascii="Verdana" w:hAnsi="Verdana"/>
          <w:sz w:val="20"/>
          <w:szCs w:val="20"/>
        </w:rPr>
        <w:lastRenderedPageBreak/>
        <w:t xml:space="preserve"> </w:t>
      </w:r>
    </w:p>
    <w:p w:rsidR="009D75FF" w:rsidRPr="005C0B87" w:rsidRDefault="00B733E4">
      <w:pPr>
        <w:numPr>
          <w:ilvl w:val="0"/>
          <w:numId w:val="72"/>
        </w:numPr>
        <w:ind w:hanging="569"/>
        <w:rPr>
          <w:rFonts w:ascii="Verdana" w:hAnsi="Verdana"/>
          <w:sz w:val="20"/>
          <w:szCs w:val="20"/>
        </w:rPr>
      </w:pPr>
      <w:r w:rsidRPr="005C0B87">
        <w:rPr>
          <w:rFonts w:ascii="Verdana" w:hAnsi="Verdana"/>
          <w:sz w:val="20"/>
          <w:szCs w:val="20"/>
        </w:rPr>
        <w:t xml:space="preserve">Tipo de elección, Gobernador del Estado, Diputados, Presidente Municipal y Síndico, y Regidores, según corresponda;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ind w:left="435"/>
        <w:rPr>
          <w:rFonts w:ascii="Verdana" w:hAnsi="Verdana"/>
          <w:sz w:val="20"/>
          <w:szCs w:val="20"/>
        </w:rPr>
      </w:pPr>
      <w:r w:rsidRPr="005C0B87">
        <w:rPr>
          <w:rFonts w:ascii="Verdana" w:hAnsi="Verdana"/>
          <w:sz w:val="20"/>
          <w:szCs w:val="20"/>
        </w:rPr>
        <w:t xml:space="preserve">(REFORMADA, P.O. 5 DE OCTUBRE DE 2016) </w:t>
      </w:r>
    </w:p>
    <w:p w:rsidR="009D75FF" w:rsidRPr="005C0B87" w:rsidRDefault="00B733E4">
      <w:pPr>
        <w:numPr>
          <w:ilvl w:val="0"/>
          <w:numId w:val="72"/>
        </w:numPr>
        <w:ind w:hanging="569"/>
        <w:rPr>
          <w:rFonts w:ascii="Verdana" w:hAnsi="Verdana"/>
          <w:sz w:val="20"/>
          <w:szCs w:val="20"/>
        </w:rPr>
      </w:pPr>
      <w:r w:rsidRPr="005C0B87">
        <w:rPr>
          <w:rFonts w:ascii="Verdana" w:hAnsi="Verdana"/>
          <w:sz w:val="20"/>
          <w:szCs w:val="20"/>
        </w:rPr>
        <w:t>Rectángulos,</w:t>
      </w:r>
      <w:r w:rsidRPr="005C0B87">
        <w:rPr>
          <w:rFonts w:ascii="Verdana" w:eastAsia="Franklin Gothic Book" w:hAnsi="Verdana" w:cs="Franklin Gothic Book"/>
          <w:sz w:val="20"/>
          <w:szCs w:val="20"/>
        </w:rPr>
        <w:t xml:space="preserve"> </w:t>
      </w:r>
      <w:r w:rsidRPr="005C0B87">
        <w:rPr>
          <w:rFonts w:ascii="Verdana" w:hAnsi="Verdana"/>
          <w:sz w:val="20"/>
          <w:szCs w:val="20"/>
        </w:rPr>
        <w:t>tantos como partidos políticos existan registrados y candidatos independientes que p</w:t>
      </w:r>
      <w:r w:rsidRPr="005C0B87">
        <w:rPr>
          <w:rFonts w:ascii="Verdana" w:hAnsi="Verdana"/>
          <w:sz w:val="20"/>
          <w:szCs w:val="20"/>
        </w:rPr>
        <w:t xml:space="preserve">articipen en la elección, en el orden que corresponda a la antigüedad de su registro. En el caso de coaliciones los emblemas de los partidos que las integren deberán aparecer por separado. </w:t>
      </w:r>
    </w:p>
    <w:p w:rsidR="009D75FF" w:rsidRPr="005C0B87" w:rsidRDefault="00B733E4">
      <w:pPr>
        <w:spacing w:line="240" w:lineRule="auto"/>
        <w:ind w:left="994"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ind w:left="1004"/>
        <w:rPr>
          <w:rFonts w:ascii="Verdana" w:hAnsi="Verdana"/>
          <w:sz w:val="20"/>
          <w:szCs w:val="20"/>
        </w:rPr>
      </w:pPr>
      <w:r w:rsidRPr="005C0B87">
        <w:rPr>
          <w:rFonts w:ascii="Verdana" w:hAnsi="Verdana"/>
          <w:sz w:val="20"/>
          <w:szCs w:val="20"/>
        </w:rPr>
        <w:t xml:space="preserve">(ADICIONADO, P.O. 5 DE OCTUBRE DE 2013) </w:t>
      </w:r>
    </w:p>
    <w:p w:rsidR="009D75FF" w:rsidRPr="005C0B87" w:rsidRDefault="00B733E4">
      <w:pPr>
        <w:ind w:left="1004"/>
        <w:rPr>
          <w:rFonts w:ascii="Verdana" w:hAnsi="Verdana"/>
          <w:sz w:val="20"/>
          <w:szCs w:val="20"/>
        </w:rPr>
      </w:pPr>
      <w:r w:rsidRPr="005C0B87">
        <w:rPr>
          <w:rFonts w:ascii="Verdana" w:hAnsi="Verdana"/>
          <w:sz w:val="20"/>
          <w:szCs w:val="20"/>
        </w:rPr>
        <w:t xml:space="preserve">Se incluirá además, el </w:t>
      </w:r>
      <w:r w:rsidRPr="005C0B87">
        <w:rPr>
          <w:rFonts w:ascii="Verdana" w:hAnsi="Verdana"/>
          <w:sz w:val="20"/>
          <w:szCs w:val="20"/>
        </w:rPr>
        <w:t xml:space="preserve">nombre completo y apellidos del o los candidatos que integran la fórmula, lista o planilla según la elección de que se trate, así como también el emblema y color o colores del partido político, coalición y candidatos independientes, según el caso. </w:t>
      </w:r>
    </w:p>
    <w:p w:rsidR="009D75FF" w:rsidRPr="005C0B87" w:rsidRDefault="00B733E4">
      <w:pPr>
        <w:spacing w:line="240" w:lineRule="auto"/>
        <w:ind w:left="994"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ind w:left="1004"/>
        <w:rPr>
          <w:rFonts w:ascii="Verdana" w:hAnsi="Verdana"/>
          <w:sz w:val="20"/>
          <w:szCs w:val="20"/>
        </w:rPr>
      </w:pPr>
      <w:r w:rsidRPr="005C0B87">
        <w:rPr>
          <w:rFonts w:ascii="Verdana" w:hAnsi="Verdana"/>
          <w:sz w:val="20"/>
          <w:szCs w:val="20"/>
        </w:rPr>
        <w:t>(ADIC</w:t>
      </w:r>
      <w:r w:rsidRPr="005C0B87">
        <w:rPr>
          <w:rFonts w:ascii="Verdana" w:hAnsi="Verdana"/>
          <w:sz w:val="20"/>
          <w:szCs w:val="20"/>
        </w:rPr>
        <w:t xml:space="preserve">IONADO, P.O. 5 DE OCTUBRE DE 2013) </w:t>
      </w:r>
    </w:p>
    <w:p w:rsidR="009D75FF" w:rsidRPr="005C0B87" w:rsidRDefault="00B733E4">
      <w:pPr>
        <w:ind w:left="1004"/>
        <w:rPr>
          <w:rFonts w:ascii="Verdana" w:hAnsi="Verdana"/>
          <w:sz w:val="20"/>
          <w:szCs w:val="20"/>
        </w:rPr>
      </w:pPr>
      <w:r w:rsidRPr="005C0B87">
        <w:rPr>
          <w:rFonts w:ascii="Verdana" w:hAnsi="Verdana"/>
          <w:sz w:val="20"/>
          <w:szCs w:val="20"/>
        </w:rPr>
        <w:t>Previa solicitud del candidato, en la boleta podrá figurar además, el sobrenombre con el que se le conoce públicamente, siempre y cuando se trate de expresiones razonables y pertinentes que no constituyan propaganda elec</w:t>
      </w:r>
      <w:r w:rsidRPr="005C0B87">
        <w:rPr>
          <w:rFonts w:ascii="Verdana" w:hAnsi="Verdana"/>
          <w:sz w:val="20"/>
          <w:szCs w:val="20"/>
        </w:rPr>
        <w:t xml:space="preserve">toral, no conduzcan a confundir al electorado, ni vayan en contravención o detrimento de los principios que rigen la materia electoral; </w:t>
      </w:r>
    </w:p>
    <w:p w:rsidR="009D75FF" w:rsidRPr="005C0B87" w:rsidRDefault="00B733E4">
      <w:pPr>
        <w:spacing w:line="240" w:lineRule="auto"/>
        <w:ind w:left="42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73"/>
        </w:numPr>
        <w:ind w:hanging="569"/>
        <w:rPr>
          <w:rFonts w:ascii="Verdana" w:hAnsi="Verdana"/>
          <w:sz w:val="20"/>
          <w:szCs w:val="20"/>
        </w:rPr>
      </w:pPr>
      <w:r w:rsidRPr="005C0B87">
        <w:rPr>
          <w:rFonts w:ascii="Verdana" w:hAnsi="Verdana"/>
          <w:sz w:val="20"/>
          <w:szCs w:val="20"/>
        </w:rPr>
        <w:t xml:space="preserve">Rectángulo en blanco para candidatos o fórmulas no registradas; </w:t>
      </w:r>
    </w:p>
    <w:p w:rsidR="009D75FF" w:rsidRPr="005C0B87" w:rsidRDefault="00B733E4">
      <w:pPr>
        <w:spacing w:line="240" w:lineRule="auto"/>
        <w:ind w:left="42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73"/>
        </w:numPr>
        <w:ind w:hanging="569"/>
        <w:rPr>
          <w:rFonts w:ascii="Verdana" w:hAnsi="Verdana"/>
          <w:sz w:val="20"/>
          <w:szCs w:val="20"/>
        </w:rPr>
      </w:pPr>
      <w:r w:rsidRPr="005C0B87">
        <w:rPr>
          <w:rFonts w:ascii="Verdana" w:hAnsi="Verdana"/>
          <w:sz w:val="20"/>
          <w:szCs w:val="20"/>
        </w:rPr>
        <w:t>Firmas impresas del Consejero Presidente y del Sec</w:t>
      </w:r>
      <w:r w:rsidRPr="005C0B87">
        <w:rPr>
          <w:rFonts w:ascii="Verdana" w:hAnsi="Verdana"/>
          <w:sz w:val="20"/>
          <w:szCs w:val="20"/>
        </w:rPr>
        <w:t xml:space="preserve">retario General del Instituto Estatal Electoral. </w:t>
      </w:r>
    </w:p>
    <w:p w:rsidR="009D75FF" w:rsidRPr="005C0B87" w:rsidRDefault="00B733E4">
      <w:pPr>
        <w:spacing w:line="240" w:lineRule="auto"/>
        <w:ind w:left="42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73"/>
        </w:numPr>
        <w:ind w:hanging="569"/>
        <w:rPr>
          <w:rFonts w:ascii="Verdana" w:hAnsi="Verdana"/>
          <w:sz w:val="20"/>
          <w:szCs w:val="20"/>
        </w:rPr>
      </w:pPr>
      <w:r w:rsidRPr="005C0B87">
        <w:rPr>
          <w:rFonts w:ascii="Verdana" w:hAnsi="Verdana"/>
          <w:sz w:val="20"/>
          <w:szCs w:val="20"/>
        </w:rPr>
        <w:t xml:space="preserve">Para las elecciones de diputados y regidores a elegir por el principio de representación proporcional, en el anverso de las boletas electorales respectivas, aparecerán las fórmulas con los nombres de los </w:t>
      </w:r>
      <w:r w:rsidRPr="005C0B87">
        <w:rPr>
          <w:rFonts w:ascii="Verdana" w:hAnsi="Verdana"/>
          <w:sz w:val="20"/>
          <w:szCs w:val="20"/>
        </w:rPr>
        <w:t xml:space="preserve">candidatos de mayoría relativa y en el reverso, las listas con los nombres de los candidatos a elegir por representación proporcional, según corresponda.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 xml:space="preserve">Artículo 158.- </w:t>
      </w:r>
      <w:r w:rsidRPr="005C0B87">
        <w:rPr>
          <w:rFonts w:ascii="Verdana" w:hAnsi="Verdana"/>
          <w:sz w:val="20"/>
          <w:szCs w:val="20"/>
        </w:rPr>
        <w:t xml:space="preserve">El Consejo Local Electoral, podrá acordar para la elaboración de las boletas electorales, el establecimiento de medidas necesarias que favorezcan la participación, la igualdad de oportunidades y la no discriminación de las personas con alguna discapacidad </w:t>
      </w:r>
      <w:r w:rsidRPr="005C0B87">
        <w:rPr>
          <w:rFonts w:ascii="Verdana" w:hAnsi="Verdana"/>
          <w:sz w:val="20"/>
          <w:szCs w:val="20"/>
        </w:rPr>
        <w:t xml:space="preserve">visual.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La impresión y material de las boletas deberán de garantizar la seguridad que impida su falsificación. Las boletas estarán encuadernadas y serán desprendibles de un talón foliado que garantice el control de las mismas.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La elaboración de la do</w:t>
      </w:r>
      <w:r w:rsidRPr="005C0B87">
        <w:rPr>
          <w:rFonts w:ascii="Verdana" w:hAnsi="Verdana"/>
          <w:sz w:val="20"/>
          <w:szCs w:val="20"/>
        </w:rPr>
        <w:t xml:space="preserve">cumentación y el material electoral, se contratará por adjudicación directa, para garantizar la seguridad de los mismos.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 xml:space="preserve">Artículo 159.- </w:t>
      </w:r>
      <w:r w:rsidRPr="005C0B87">
        <w:rPr>
          <w:rFonts w:ascii="Verdana" w:hAnsi="Verdana"/>
          <w:sz w:val="20"/>
          <w:szCs w:val="20"/>
        </w:rPr>
        <w:t>En caso de cancelación o sustitución de uno o más candidatos, las boletas que ya estuvieren impresas no serán sustitu</w:t>
      </w:r>
      <w:r w:rsidRPr="005C0B87">
        <w:rPr>
          <w:rFonts w:ascii="Verdana" w:hAnsi="Verdana"/>
          <w:sz w:val="20"/>
          <w:szCs w:val="20"/>
        </w:rPr>
        <w:t>idas.</w:t>
      </w: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 xml:space="preserve">Artículo 160.- </w:t>
      </w:r>
      <w:r w:rsidRPr="005C0B87">
        <w:rPr>
          <w:rFonts w:ascii="Verdana" w:hAnsi="Verdana"/>
          <w:sz w:val="20"/>
          <w:szCs w:val="20"/>
        </w:rPr>
        <w:t xml:space="preserve">Para la elección de Diputados y Regidores por el principio de Representación Proporcional, se utilizará la misma boleta de la elección de Mayoría Relativa respectiva. Cuando el partido político no registre candidatos por el sistema </w:t>
      </w:r>
      <w:r w:rsidRPr="005C0B87">
        <w:rPr>
          <w:rFonts w:ascii="Verdana" w:hAnsi="Verdana"/>
          <w:sz w:val="20"/>
          <w:szCs w:val="20"/>
        </w:rPr>
        <w:t xml:space="preserve">de mayoría relativa en algún distrito o demarcación municipal, el rectángulo indicará: “voto válido para representación proporcional”. </w:t>
      </w: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(REFORMADO, P.O. 5 DE OCTUBRE DE 2016) </w:t>
      </w:r>
    </w:p>
    <w:p w:rsidR="009D75FF" w:rsidRPr="005C0B87" w:rsidRDefault="00B733E4">
      <w:pPr>
        <w:rPr>
          <w:rFonts w:ascii="Verdana" w:hAnsi="Verdana"/>
          <w:sz w:val="20"/>
          <w:szCs w:val="20"/>
        </w:rPr>
      </w:pPr>
      <w:r w:rsidRPr="005C0B87">
        <w:rPr>
          <w:rFonts w:ascii="Verdana" w:hAnsi="Verdana"/>
          <w:b/>
          <w:sz w:val="20"/>
          <w:szCs w:val="20"/>
        </w:rPr>
        <w:lastRenderedPageBreak/>
        <w:t xml:space="preserve">Artículo 161.- </w:t>
      </w:r>
      <w:r w:rsidRPr="005C0B87">
        <w:rPr>
          <w:rFonts w:ascii="Verdana" w:hAnsi="Verdana"/>
          <w:sz w:val="20"/>
          <w:szCs w:val="20"/>
        </w:rPr>
        <w:t>A más tardar veinte días antes de la elección deberán estar en</w:t>
      </w:r>
      <w:r w:rsidRPr="005C0B87">
        <w:rPr>
          <w:rFonts w:ascii="Verdana" w:hAnsi="Verdana"/>
          <w:sz w:val="20"/>
          <w:szCs w:val="20"/>
        </w:rPr>
        <w:t xml:space="preserve"> poder de los Consejos Municipales Electorales las boletas para la votación, las que serán selladas al reverso por el Secretario del Consejo, el cual podrá ser apoyado por los consejeros municipales y el personal técnico.</w:t>
      </w: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 xml:space="preserve">Artículo 162.- </w:t>
      </w:r>
      <w:r w:rsidRPr="005C0B87">
        <w:rPr>
          <w:rFonts w:ascii="Verdana" w:hAnsi="Verdana"/>
          <w:sz w:val="20"/>
          <w:szCs w:val="20"/>
        </w:rPr>
        <w:t>Los Consejos Mun</w:t>
      </w:r>
      <w:r w:rsidRPr="005C0B87">
        <w:rPr>
          <w:rFonts w:ascii="Verdana" w:hAnsi="Verdana"/>
          <w:sz w:val="20"/>
          <w:szCs w:val="20"/>
        </w:rPr>
        <w:t>icipales Electorales, por conducto del personal autorizado, entregarán a cada Presidente de las mesas directivas, dentro de los cinco días previos de la elección, mediante el recibo correspondiente, el material electoral que se integrará por:</w:t>
      </w: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74"/>
        </w:numPr>
        <w:ind w:hanging="710"/>
        <w:rPr>
          <w:rFonts w:ascii="Verdana" w:hAnsi="Verdana"/>
          <w:sz w:val="20"/>
          <w:szCs w:val="20"/>
        </w:rPr>
      </w:pPr>
      <w:r w:rsidRPr="005C0B87">
        <w:rPr>
          <w:rFonts w:ascii="Verdana" w:hAnsi="Verdana"/>
          <w:sz w:val="20"/>
          <w:szCs w:val="20"/>
        </w:rPr>
        <w:t xml:space="preserve">Lista nominal de Electores de la sección electoral; </w:t>
      </w:r>
    </w:p>
    <w:p w:rsidR="009D75FF" w:rsidRPr="005C0B87" w:rsidRDefault="00B733E4">
      <w:pPr>
        <w:spacing w:line="240" w:lineRule="auto"/>
        <w:ind w:left="42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ind w:left="435"/>
        <w:rPr>
          <w:rFonts w:ascii="Verdana" w:hAnsi="Verdana"/>
          <w:sz w:val="20"/>
          <w:szCs w:val="20"/>
        </w:rPr>
      </w:pPr>
      <w:r w:rsidRPr="005C0B87">
        <w:rPr>
          <w:rFonts w:ascii="Verdana" w:hAnsi="Verdana"/>
          <w:sz w:val="20"/>
          <w:szCs w:val="20"/>
        </w:rPr>
        <w:t xml:space="preserve">(REFORMADA, P.O. 5 DE OCTUBRE DE 2016) </w:t>
      </w:r>
    </w:p>
    <w:p w:rsidR="009D75FF" w:rsidRPr="005C0B87" w:rsidRDefault="00B733E4">
      <w:pPr>
        <w:numPr>
          <w:ilvl w:val="0"/>
          <w:numId w:val="74"/>
        </w:numPr>
        <w:ind w:hanging="710"/>
        <w:rPr>
          <w:rFonts w:ascii="Verdana" w:hAnsi="Verdana"/>
          <w:sz w:val="20"/>
          <w:szCs w:val="20"/>
        </w:rPr>
      </w:pPr>
      <w:r w:rsidRPr="005C0B87">
        <w:rPr>
          <w:rFonts w:ascii="Verdana" w:hAnsi="Verdana"/>
          <w:sz w:val="20"/>
          <w:szCs w:val="20"/>
        </w:rPr>
        <w:t xml:space="preserve">Relación de los representantes generales de los partidos políticos y candidatos independientes que podrán actuar ante la mesa directiva de casilla;  </w:t>
      </w:r>
    </w:p>
    <w:p w:rsidR="009D75FF" w:rsidRPr="005C0B87" w:rsidRDefault="00B733E4">
      <w:pPr>
        <w:spacing w:line="240" w:lineRule="auto"/>
        <w:ind w:left="42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74"/>
        </w:numPr>
        <w:ind w:hanging="710"/>
        <w:rPr>
          <w:rFonts w:ascii="Verdana" w:hAnsi="Verdana"/>
          <w:sz w:val="20"/>
          <w:szCs w:val="20"/>
        </w:rPr>
      </w:pPr>
      <w:r w:rsidRPr="005C0B87">
        <w:rPr>
          <w:rFonts w:ascii="Verdana" w:hAnsi="Verdana"/>
          <w:sz w:val="20"/>
          <w:szCs w:val="20"/>
        </w:rPr>
        <w:t>Las bolet</w:t>
      </w:r>
      <w:r w:rsidRPr="005C0B87">
        <w:rPr>
          <w:rFonts w:ascii="Verdana" w:hAnsi="Verdana"/>
          <w:sz w:val="20"/>
          <w:szCs w:val="20"/>
        </w:rPr>
        <w:t xml:space="preserve">as electorales para cada elección, en número igual al de los electores que figuren en la lista nominal y que podrán votar en la casilla; </w:t>
      </w:r>
    </w:p>
    <w:p w:rsidR="009D75FF" w:rsidRPr="005C0B87" w:rsidRDefault="00B733E4">
      <w:pPr>
        <w:spacing w:line="240" w:lineRule="auto"/>
        <w:ind w:left="42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ind w:left="435"/>
        <w:rPr>
          <w:rFonts w:ascii="Verdana" w:hAnsi="Verdana"/>
          <w:sz w:val="20"/>
          <w:szCs w:val="20"/>
        </w:rPr>
      </w:pPr>
      <w:r w:rsidRPr="005C0B87">
        <w:rPr>
          <w:rFonts w:ascii="Verdana" w:hAnsi="Verdana"/>
          <w:sz w:val="20"/>
          <w:szCs w:val="20"/>
        </w:rPr>
        <w:t xml:space="preserve">(REFORMADA, P.O. 5 DE OCTUBRE DE 2016) </w:t>
      </w:r>
    </w:p>
    <w:p w:rsidR="009D75FF" w:rsidRPr="005C0B87" w:rsidRDefault="00B733E4">
      <w:pPr>
        <w:numPr>
          <w:ilvl w:val="0"/>
          <w:numId w:val="74"/>
        </w:numPr>
        <w:ind w:hanging="710"/>
        <w:rPr>
          <w:rFonts w:ascii="Verdana" w:hAnsi="Verdana"/>
          <w:sz w:val="20"/>
          <w:szCs w:val="20"/>
        </w:rPr>
      </w:pPr>
      <w:r w:rsidRPr="005C0B87">
        <w:rPr>
          <w:rFonts w:ascii="Verdana" w:hAnsi="Verdana"/>
          <w:sz w:val="20"/>
          <w:szCs w:val="20"/>
        </w:rPr>
        <w:t xml:space="preserve">Las urnas por cada elección para recibir la votación. El material y la forma con que se fabrique, deberá de facilitar su armado y presentar rectángulos transparentes en las caras visibles y en la parte superior una ranura que permita introducir boleta por </w:t>
      </w:r>
      <w:r w:rsidRPr="005C0B87">
        <w:rPr>
          <w:rFonts w:ascii="Verdana" w:hAnsi="Verdana"/>
          <w:sz w:val="20"/>
          <w:szCs w:val="20"/>
        </w:rPr>
        <w:t xml:space="preserve">boleta; </w:t>
      </w:r>
    </w:p>
    <w:p w:rsidR="009D75FF" w:rsidRPr="005C0B87" w:rsidRDefault="00B733E4">
      <w:pPr>
        <w:spacing w:line="240" w:lineRule="auto"/>
        <w:ind w:left="42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74"/>
        </w:numPr>
        <w:ind w:hanging="710"/>
        <w:rPr>
          <w:rFonts w:ascii="Verdana" w:hAnsi="Verdana"/>
          <w:sz w:val="20"/>
          <w:szCs w:val="20"/>
        </w:rPr>
      </w:pPr>
      <w:r w:rsidRPr="005C0B87">
        <w:rPr>
          <w:rFonts w:ascii="Verdana" w:hAnsi="Verdana"/>
          <w:sz w:val="20"/>
          <w:szCs w:val="20"/>
        </w:rPr>
        <w:t xml:space="preserve">Las mamparas que garanticen la emisión del voto en forma secreta; </w:t>
      </w:r>
    </w:p>
    <w:p w:rsidR="009D75FF" w:rsidRPr="005C0B87" w:rsidRDefault="00B733E4">
      <w:pPr>
        <w:spacing w:line="240" w:lineRule="auto"/>
        <w:ind w:left="42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74"/>
        </w:numPr>
        <w:ind w:hanging="710"/>
        <w:rPr>
          <w:rFonts w:ascii="Verdana" w:hAnsi="Verdana"/>
          <w:sz w:val="20"/>
          <w:szCs w:val="20"/>
        </w:rPr>
      </w:pPr>
      <w:r w:rsidRPr="005C0B87">
        <w:rPr>
          <w:rFonts w:ascii="Verdana" w:hAnsi="Verdana"/>
          <w:sz w:val="20"/>
          <w:szCs w:val="20"/>
        </w:rPr>
        <w:t xml:space="preserve">El líquido indeleble; </w:t>
      </w:r>
    </w:p>
    <w:p w:rsidR="009D75FF" w:rsidRPr="005C0B87" w:rsidRDefault="00B733E4">
      <w:pPr>
        <w:spacing w:line="240" w:lineRule="auto"/>
        <w:ind w:left="42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74"/>
        </w:numPr>
        <w:ind w:hanging="710"/>
        <w:rPr>
          <w:rFonts w:ascii="Verdana" w:hAnsi="Verdana"/>
          <w:sz w:val="20"/>
          <w:szCs w:val="20"/>
        </w:rPr>
      </w:pPr>
      <w:r w:rsidRPr="005C0B87">
        <w:rPr>
          <w:rFonts w:ascii="Verdana" w:hAnsi="Verdana"/>
          <w:sz w:val="20"/>
          <w:szCs w:val="20"/>
        </w:rPr>
        <w:t xml:space="preserve">Instrumento para marcar la credencial para votar; </w:t>
      </w:r>
    </w:p>
    <w:p w:rsidR="009D75FF" w:rsidRPr="005C0B87" w:rsidRDefault="00B733E4">
      <w:pPr>
        <w:spacing w:line="240" w:lineRule="auto"/>
        <w:ind w:left="42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74"/>
        </w:numPr>
        <w:ind w:hanging="710"/>
        <w:rPr>
          <w:rFonts w:ascii="Verdana" w:hAnsi="Verdana"/>
          <w:sz w:val="20"/>
          <w:szCs w:val="20"/>
        </w:rPr>
      </w:pPr>
      <w:r w:rsidRPr="005C0B87">
        <w:rPr>
          <w:rFonts w:ascii="Verdana" w:hAnsi="Verdana"/>
          <w:sz w:val="20"/>
          <w:szCs w:val="20"/>
        </w:rPr>
        <w:t xml:space="preserve">Sello con la leyenda "Boleta Inutilizada"; </w:t>
      </w:r>
    </w:p>
    <w:p w:rsidR="009D75FF" w:rsidRPr="005C0B87" w:rsidRDefault="00B733E4">
      <w:pPr>
        <w:spacing w:line="240" w:lineRule="auto"/>
        <w:ind w:left="42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74"/>
        </w:numPr>
        <w:ind w:hanging="710"/>
        <w:rPr>
          <w:rFonts w:ascii="Verdana" w:hAnsi="Verdana"/>
          <w:sz w:val="20"/>
          <w:szCs w:val="20"/>
        </w:rPr>
      </w:pPr>
      <w:r w:rsidRPr="005C0B87">
        <w:rPr>
          <w:rFonts w:ascii="Verdana" w:hAnsi="Verdana"/>
          <w:sz w:val="20"/>
          <w:szCs w:val="20"/>
        </w:rPr>
        <w:t>Útiles de escritorio y sobres para el resguardo y en</w:t>
      </w:r>
      <w:r w:rsidRPr="005C0B87">
        <w:rPr>
          <w:rFonts w:ascii="Verdana" w:hAnsi="Verdana"/>
          <w:sz w:val="20"/>
          <w:szCs w:val="20"/>
        </w:rPr>
        <w:t xml:space="preserve">trega de la documentación; </w:t>
      </w:r>
    </w:p>
    <w:p w:rsidR="009D75FF" w:rsidRPr="005C0B87" w:rsidRDefault="00B733E4">
      <w:pPr>
        <w:spacing w:line="240" w:lineRule="auto"/>
        <w:ind w:left="42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74"/>
        </w:numPr>
        <w:ind w:hanging="710"/>
        <w:rPr>
          <w:rFonts w:ascii="Verdana" w:hAnsi="Verdana"/>
          <w:sz w:val="20"/>
          <w:szCs w:val="20"/>
        </w:rPr>
      </w:pPr>
      <w:r w:rsidRPr="005C0B87">
        <w:rPr>
          <w:rFonts w:ascii="Verdana" w:hAnsi="Verdana"/>
          <w:sz w:val="20"/>
          <w:szCs w:val="20"/>
        </w:rPr>
        <w:t xml:space="preserve">Instructivo oficial que indique las funciones, atribuciones y </w:t>
      </w:r>
    </w:p>
    <w:p w:rsidR="009D75FF" w:rsidRPr="005C0B87" w:rsidRDefault="00B733E4">
      <w:pPr>
        <w:ind w:left="1145"/>
        <w:rPr>
          <w:rFonts w:ascii="Verdana" w:hAnsi="Verdana"/>
          <w:sz w:val="20"/>
          <w:szCs w:val="20"/>
        </w:rPr>
      </w:pPr>
      <w:r w:rsidRPr="005C0B87">
        <w:rPr>
          <w:rFonts w:ascii="Verdana" w:hAnsi="Verdana"/>
          <w:sz w:val="20"/>
          <w:szCs w:val="20"/>
        </w:rPr>
        <w:t xml:space="preserve">responsabilidades de los funcionarios de casilla, y; </w:t>
      </w:r>
    </w:p>
    <w:p w:rsidR="009D75FF" w:rsidRPr="005C0B87" w:rsidRDefault="00B733E4">
      <w:pPr>
        <w:spacing w:line="240" w:lineRule="auto"/>
        <w:ind w:left="42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74"/>
        </w:numPr>
        <w:ind w:hanging="710"/>
        <w:rPr>
          <w:rFonts w:ascii="Verdana" w:hAnsi="Verdana"/>
          <w:sz w:val="20"/>
          <w:szCs w:val="20"/>
        </w:rPr>
      </w:pPr>
      <w:r w:rsidRPr="005C0B87">
        <w:rPr>
          <w:rFonts w:ascii="Verdana" w:hAnsi="Verdana"/>
          <w:sz w:val="20"/>
          <w:szCs w:val="20"/>
        </w:rPr>
        <w:t xml:space="preserve">Formato del acta de la jornada electoral.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(REFORMADO [PRIMER PÁRRAFO] P.O. 5 DE OCTUBRE DE 2016] </w:t>
      </w:r>
    </w:p>
    <w:p w:rsidR="009D75FF" w:rsidRPr="005C0B87" w:rsidRDefault="00B733E4">
      <w:pPr>
        <w:rPr>
          <w:rFonts w:ascii="Verdana" w:hAnsi="Verdana"/>
          <w:sz w:val="20"/>
          <w:szCs w:val="20"/>
        </w:rPr>
      </w:pPr>
      <w:r w:rsidRPr="005C0B87">
        <w:rPr>
          <w:rFonts w:ascii="Verdana" w:hAnsi="Verdana"/>
          <w:b/>
          <w:sz w:val="20"/>
          <w:szCs w:val="20"/>
        </w:rPr>
        <w:t>Artícu</w:t>
      </w:r>
      <w:r w:rsidRPr="005C0B87">
        <w:rPr>
          <w:rFonts w:ascii="Verdana" w:hAnsi="Verdana"/>
          <w:b/>
          <w:sz w:val="20"/>
          <w:szCs w:val="20"/>
        </w:rPr>
        <w:t xml:space="preserve">lo 163.- </w:t>
      </w:r>
      <w:r w:rsidRPr="005C0B87">
        <w:rPr>
          <w:rFonts w:ascii="Verdana" w:hAnsi="Verdana"/>
          <w:sz w:val="20"/>
          <w:szCs w:val="20"/>
        </w:rPr>
        <w:t>Los formatos de actas para la jornada electoral y resultados electorales de cada elección deberán contener:</w:t>
      </w: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75"/>
        </w:numPr>
        <w:ind w:hanging="710"/>
        <w:rPr>
          <w:rFonts w:ascii="Verdana" w:hAnsi="Verdana"/>
          <w:sz w:val="20"/>
          <w:szCs w:val="20"/>
        </w:rPr>
      </w:pPr>
      <w:r w:rsidRPr="005C0B87">
        <w:rPr>
          <w:rFonts w:ascii="Verdana" w:hAnsi="Verdana"/>
          <w:sz w:val="20"/>
          <w:szCs w:val="20"/>
        </w:rPr>
        <w:t>Sello y nombre del Instituto</w:t>
      </w:r>
      <w:r w:rsidRPr="005C0B87">
        <w:rPr>
          <w:rFonts w:ascii="Verdana" w:hAnsi="Verdana"/>
          <w:b/>
          <w:sz w:val="20"/>
          <w:szCs w:val="20"/>
        </w:rPr>
        <w:t xml:space="preserve"> </w:t>
      </w:r>
      <w:r w:rsidRPr="005C0B87">
        <w:rPr>
          <w:rFonts w:ascii="Verdana" w:hAnsi="Verdana"/>
          <w:sz w:val="20"/>
          <w:szCs w:val="20"/>
        </w:rPr>
        <w:t xml:space="preserve">Estatal Electoral; </w:t>
      </w:r>
    </w:p>
    <w:p w:rsidR="009D75FF" w:rsidRPr="005C0B87" w:rsidRDefault="00B733E4">
      <w:pPr>
        <w:spacing w:line="240" w:lineRule="auto"/>
        <w:ind w:left="42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75"/>
        </w:numPr>
        <w:ind w:hanging="710"/>
        <w:rPr>
          <w:rFonts w:ascii="Verdana" w:hAnsi="Verdana"/>
          <w:sz w:val="20"/>
          <w:szCs w:val="20"/>
        </w:rPr>
      </w:pPr>
      <w:r w:rsidRPr="005C0B87">
        <w:rPr>
          <w:rFonts w:ascii="Verdana" w:hAnsi="Verdana"/>
          <w:sz w:val="20"/>
          <w:szCs w:val="20"/>
        </w:rPr>
        <w:t xml:space="preserve">Entidad Federativa, Distrito y Municipio; </w:t>
      </w:r>
    </w:p>
    <w:p w:rsidR="009D75FF" w:rsidRPr="005C0B87" w:rsidRDefault="00B733E4">
      <w:pPr>
        <w:spacing w:line="240" w:lineRule="auto"/>
        <w:ind w:left="42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75"/>
        </w:numPr>
        <w:ind w:hanging="710"/>
        <w:rPr>
          <w:rFonts w:ascii="Verdana" w:hAnsi="Verdana"/>
          <w:sz w:val="20"/>
          <w:szCs w:val="20"/>
        </w:rPr>
      </w:pPr>
      <w:r w:rsidRPr="005C0B87">
        <w:rPr>
          <w:rFonts w:ascii="Verdana" w:hAnsi="Verdana"/>
          <w:sz w:val="20"/>
          <w:szCs w:val="20"/>
        </w:rPr>
        <w:t xml:space="preserve">Número de Sección Electoral; </w:t>
      </w:r>
    </w:p>
    <w:p w:rsidR="009D75FF" w:rsidRPr="005C0B87" w:rsidRDefault="00B733E4">
      <w:pPr>
        <w:spacing w:line="240" w:lineRule="auto"/>
        <w:ind w:left="42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75"/>
        </w:numPr>
        <w:ind w:hanging="710"/>
        <w:rPr>
          <w:rFonts w:ascii="Verdana" w:hAnsi="Verdana"/>
          <w:sz w:val="20"/>
          <w:szCs w:val="20"/>
        </w:rPr>
      </w:pPr>
      <w:r w:rsidRPr="005C0B87">
        <w:rPr>
          <w:rFonts w:ascii="Verdana" w:hAnsi="Verdana"/>
          <w:sz w:val="20"/>
          <w:szCs w:val="20"/>
        </w:rPr>
        <w:t xml:space="preserve">Número y tipo de casilla que contendrá tres cuadros que indiquen si es: urbana, rural o extraordinaria; </w:t>
      </w:r>
    </w:p>
    <w:p w:rsidR="009D75FF" w:rsidRPr="005C0B87" w:rsidRDefault="00B733E4">
      <w:pPr>
        <w:spacing w:line="240" w:lineRule="auto"/>
        <w:ind w:left="42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75"/>
        </w:numPr>
        <w:ind w:hanging="710"/>
        <w:rPr>
          <w:rFonts w:ascii="Verdana" w:hAnsi="Verdana"/>
          <w:sz w:val="20"/>
          <w:szCs w:val="20"/>
        </w:rPr>
      </w:pPr>
      <w:r w:rsidRPr="005C0B87">
        <w:rPr>
          <w:rFonts w:ascii="Verdana" w:hAnsi="Verdana"/>
          <w:sz w:val="20"/>
          <w:szCs w:val="20"/>
        </w:rPr>
        <w:t xml:space="preserve">Espacio para anotar la hora, lugar y domicilio en donde se instala la </w:t>
      </w:r>
    </w:p>
    <w:p w:rsidR="009D75FF" w:rsidRPr="005C0B87" w:rsidRDefault="00B733E4">
      <w:pPr>
        <w:ind w:left="1145"/>
        <w:rPr>
          <w:rFonts w:ascii="Verdana" w:hAnsi="Verdana"/>
          <w:sz w:val="20"/>
          <w:szCs w:val="20"/>
        </w:rPr>
      </w:pPr>
      <w:r w:rsidRPr="005C0B87">
        <w:rPr>
          <w:rFonts w:ascii="Verdana" w:hAnsi="Verdana"/>
          <w:sz w:val="20"/>
          <w:szCs w:val="20"/>
        </w:rPr>
        <w:lastRenderedPageBreak/>
        <w:t xml:space="preserve">casilla; </w:t>
      </w:r>
    </w:p>
    <w:p w:rsidR="009D75FF" w:rsidRPr="005C0B87" w:rsidRDefault="00B733E4">
      <w:pPr>
        <w:spacing w:line="240" w:lineRule="auto"/>
        <w:ind w:left="42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75"/>
        </w:numPr>
        <w:ind w:hanging="710"/>
        <w:rPr>
          <w:rFonts w:ascii="Verdana" w:hAnsi="Verdana"/>
          <w:sz w:val="20"/>
          <w:szCs w:val="20"/>
        </w:rPr>
      </w:pPr>
      <w:r w:rsidRPr="005C0B87">
        <w:rPr>
          <w:rFonts w:ascii="Verdana" w:hAnsi="Verdana"/>
          <w:sz w:val="20"/>
          <w:szCs w:val="20"/>
        </w:rPr>
        <w:t xml:space="preserve">Espacio para anotar los nombres de los funcionarios de casilla; </w:t>
      </w:r>
    </w:p>
    <w:p w:rsidR="009D75FF" w:rsidRPr="005C0B87" w:rsidRDefault="00B733E4">
      <w:pPr>
        <w:spacing w:line="240" w:lineRule="auto"/>
        <w:ind w:left="42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75"/>
        </w:numPr>
        <w:ind w:hanging="710"/>
        <w:rPr>
          <w:rFonts w:ascii="Verdana" w:hAnsi="Verdana"/>
          <w:sz w:val="20"/>
          <w:szCs w:val="20"/>
        </w:rPr>
      </w:pPr>
      <w:r w:rsidRPr="005C0B87">
        <w:rPr>
          <w:rFonts w:ascii="Verdana" w:hAnsi="Verdana"/>
          <w:sz w:val="20"/>
          <w:szCs w:val="20"/>
        </w:rPr>
        <w:t xml:space="preserve">Espacio para anotar la cantidad de boletas recibidas para cada elección; </w:t>
      </w:r>
    </w:p>
    <w:p w:rsidR="009D75FF" w:rsidRPr="005C0B87" w:rsidRDefault="00B733E4">
      <w:pPr>
        <w:spacing w:line="240" w:lineRule="auto"/>
        <w:ind w:left="42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75"/>
        </w:numPr>
        <w:ind w:hanging="710"/>
        <w:rPr>
          <w:rFonts w:ascii="Verdana" w:hAnsi="Verdana"/>
          <w:sz w:val="20"/>
          <w:szCs w:val="20"/>
        </w:rPr>
      </w:pPr>
      <w:r w:rsidRPr="005C0B87">
        <w:rPr>
          <w:rFonts w:ascii="Verdana" w:hAnsi="Verdana"/>
          <w:sz w:val="20"/>
          <w:szCs w:val="20"/>
        </w:rPr>
        <w:t xml:space="preserve">Espacio para anotar en caso necesario la causa por la cual se cambia de domicilio y/o los motivos por los que se designan funcionarios diferentes a los originalmente nombrados; </w:t>
      </w:r>
    </w:p>
    <w:p w:rsidR="009D75FF" w:rsidRPr="005C0B87" w:rsidRDefault="00B733E4">
      <w:pPr>
        <w:spacing w:line="240" w:lineRule="auto"/>
        <w:ind w:left="42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ind w:left="435"/>
        <w:rPr>
          <w:rFonts w:ascii="Verdana" w:hAnsi="Verdana"/>
          <w:sz w:val="20"/>
          <w:szCs w:val="20"/>
        </w:rPr>
      </w:pPr>
      <w:r w:rsidRPr="005C0B87">
        <w:rPr>
          <w:rFonts w:ascii="Verdana" w:hAnsi="Verdana"/>
          <w:sz w:val="20"/>
          <w:szCs w:val="20"/>
        </w:rPr>
        <w:t xml:space="preserve">(REFORMADA, P.O. 5 DE OCTUBRE DE 2016) </w:t>
      </w:r>
    </w:p>
    <w:p w:rsidR="009D75FF" w:rsidRPr="005C0B87" w:rsidRDefault="00B733E4">
      <w:pPr>
        <w:numPr>
          <w:ilvl w:val="0"/>
          <w:numId w:val="75"/>
        </w:numPr>
        <w:ind w:hanging="710"/>
        <w:rPr>
          <w:rFonts w:ascii="Verdana" w:hAnsi="Verdana"/>
          <w:sz w:val="20"/>
          <w:szCs w:val="20"/>
        </w:rPr>
      </w:pPr>
      <w:r w:rsidRPr="005C0B87">
        <w:rPr>
          <w:rFonts w:ascii="Verdana" w:hAnsi="Verdana"/>
          <w:sz w:val="20"/>
          <w:szCs w:val="20"/>
        </w:rPr>
        <w:t>Recuadros</w:t>
      </w:r>
      <w:r w:rsidRPr="005C0B87">
        <w:rPr>
          <w:rFonts w:ascii="Verdana" w:eastAsia="Franklin Gothic Book" w:hAnsi="Verdana" w:cs="Franklin Gothic Book"/>
          <w:sz w:val="20"/>
          <w:szCs w:val="20"/>
        </w:rPr>
        <w:t xml:space="preserve"> </w:t>
      </w:r>
      <w:r w:rsidRPr="005C0B87">
        <w:rPr>
          <w:rFonts w:ascii="Verdana" w:hAnsi="Verdana"/>
          <w:sz w:val="20"/>
          <w:szCs w:val="20"/>
        </w:rPr>
        <w:t xml:space="preserve">de los representantes de partidos políticos o candidatos independientes presentes, en relación a la instalación; </w:t>
      </w:r>
    </w:p>
    <w:p w:rsidR="009D75FF" w:rsidRPr="005C0B87" w:rsidRDefault="00B733E4">
      <w:pPr>
        <w:spacing w:line="240" w:lineRule="auto"/>
        <w:ind w:left="42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75"/>
        </w:numPr>
        <w:ind w:hanging="710"/>
        <w:rPr>
          <w:rFonts w:ascii="Verdana" w:hAnsi="Verdana"/>
          <w:sz w:val="20"/>
          <w:szCs w:val="20"/>
        </w:rPr>
      </w:pPr>
      <w:r w:rsidRPr="005C0B87">
        <w:rPr>
          <w:rFonts w:ascii="Verdana" w:hAnsi="Verdana"/>
          <w:sz w:val="20"/>
          <w:szCs w:val="20"/>
        </w:rPr>
        <w:t xml:space="preserve">Espacio para anotar si se registraron incidentes durante la votación; </w:t>
      </w:r>
    </w:p>
    <w:p w:rsidR="009D75FF" w:rsidRPr="005C0B87" w:rsidRDefault="00B733E4">
      <w:pPr>
        <w:spacing w:line="240" w:lineRule="auto"/>
        <w:ind w:left="42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75"/>
        </w:numPr>
        <w:ind w:hanging="710"/>
        <w:rPr>
          <w:rFonts w:ascii="Verdana" w:hAnsi="Verdana"/>
          <w:sz w:val="20"/>
          <w:szCs w:val="20"/>
        </w:rPr>
      </w:pPr>
      <w:r w:rsidRPr="005C0B87">
        <w:rPr>
          <w:rFonts w:ascii="Verdana" w:hAnsi="Verdana"/>
          <w:sz w:val="20"/>
          <w:szCs w:val="20"/>
        </w:rPr>
        <w:t xml:space="preserve">Hora en que se cierra la votación con número y letra; </w:t>
      </w:r>
    </w:p>
    <w:p w:rsidR="009D75FF" w:rsidRPr="005C0B87" w:rsidRDefault="00B733E4">
      <w:pPr>
        <w:spacing w:line="240" w:lineRule="auto"/>
        <w:ind w:left="42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ind w:left="435"/>
        <w:rPr>
          <w:rFonts w:ascii="Verdana" w:hAnsi="Verdana"/>
          <w:sz w:val="20"/>
          <w:szCs w:val="20"/>
        </w:rPr>
      </w:pPr>
      <w:r w:rsidRPr="005C0B87">
        <w:rPr>
          <w:rFonts w:ascii="Verdana" w:hAnsi="Verdana"/>
          <w:sz w:val="20"/>
          <w:szCs w:val="20"/>
        </w:rPr>
        <w:t xml:space="preserve">(REFORMADA, P.O. 5 DE OCTUBRE DE 2016) </w:t>
      </w:r>
    </w:p>
    <w:p w:rsidR="009D75FF" w:rsidRPr="005C0B87" w:rsidRDefault="00B733E4">
      <w:pPr>
        <w:numPr>
          <w:ilvl w:val="0"/>
          <w:numId w:val="75"/>
        </w:numPr>
        <w:ind w:hanging="710"/>
        <w:rPr>
          <w:rFonts w:ascii="Verdana" w:hAnsi="Verdana"/>
          <w:sz w:val="20"/>
          <w:szCs w:val="20"/>
        </w:rPr>
      </w:pPr>
      <w:r w:rsidRPr="005C0B87">
        <w:rPr>
          <w:rFonts w:ascii="Verdana" w:hAnsi="Verdana"/>
          <w:sz w:val="20"/>
          <w:szCs w:val="20"/>
        </w:rPr>
        <w:t>Recuadro</w:t>
      </w:r>
      <w:r w:rsidRPr="005C0B87">
        <w:rPr>
          <w:rFonts w:ascii="Verdana" w:eastAsia="Franklin Gothic Book" w:hAnsi="Verdana" w:cs="Franklin Gothic Book"/>
          <w:sz w:val="20"/>
          <w:szCs w:val="20"/>
        </w:rPr>
        <w:t xml:space="preserve"> </w:t>
      </w:r>
      <w:r w:rsidRPr="005C0B87">
        <w:rPr>
          <w:rFonts w:ascii="Verdana" w:hAnsi="Verdana"/>
          <w:sz w:val="20"/>
          <w:szCs w:val="20"/>
        </w:rPr>
        <w:t xml:space="preserve">de los representantes de partidos políticos o candidatos independientes presentes, en relación al cierre de la votación; </w:t>
      </w:r>
    </w:p>
    <w:p w:rsidR="009D75FF" w:rsidRPr="005C0B87" w:rsidRDefault="00B733E4">
      <w:pPr>
        <w:spacing w:line="240" w:lineRule="auto"/>
        <w:ind w:left="42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ind w:left="435"/>
        <w:rPr>
          <w:rFonts w:ascii="Verdana" w:hAnsi="Verdana"/>
          <w:sz w:val="20"/>
          <w:szCs w:val="20"/>
        </w:rPr>
      </w:pPr>
      <w:r w:rsidRPr="005C0B87">
        <w:rPr>
          <w:rFonts w:ascii="Verdana" w:hAnsi="Verdana"/>
          <w:sz w:val="20"/>
          <w:szCs w:val="20"/>
        </w:rPr>
        <w:t xml:space="preserve">(REFORMADA, P.O. 5 DE OCTUBRE DE 2016) </w:t>
      </w:r>
    </w:p>
    <w:p w:rsidR="009D75FF" w:rsidRPr="005C0B87" w:rsidRDefault="00B733E4">
      <w:pPr>
        <w:numPr>
          <w:ilvl w:val="0"/>
          <w:numId w:val="75"/>
        </w:numPr>
        <w:ind w:hanging="710"/>
        <w:rPr>
          <w:rFonts w:ascii="Verdana" w:hAnsi="Verdana"/>
          <w:sz w:val="20"/>
          <w:szCs w:val="20"/>
        </w:rPr>
      </w:pPr>
      <w:r w:rsidRPr="005C0B87">
        <w:rPr>
          <w:rFonts w:ascii="Verdana" w:hAnsi="Verdana"/>
          <w:sz w:val="20"/>
          <w:szCs w:val="20"/>
        </w:rPr>
        <w:t>Recuadro</w:t>
      </w:r>
      <w:r w:rsidRPr="005C0B87">
        <w:rPr>
          <w:rFonts w:ascii="Verdana" w:eastAsia="Franklin Gothic Book" w:hAnsi="Verdana" w:cs="Franklin Gothic Book"/>
          <w:sz w:val="20"/>
          <w:szCs w:val="20"/>
        </w:rPr>
        <w:t xml:space="preserve"> </w:t>
      </w:r>
      <w:r w:rsidRPr="005C0B87">
        <w:rPr>
          <w:rFonts w:ascii="Verdana" w:hAnsi="Verdana"/>
          <w:sz w:val="20"/>
          <w:szCs w:val="20"/>
        </w:rPr>
        <w:t xml:space="preserve">donde se registren por cada elección que se celebre, los resultados de la votación con número y con letra por partido político, incluyendo el espacio para candidatos no registrados y votos nulos; </w:t>
      </w:r>
    </w:p>
    <w:p w:rsidR="009D75FF" w:rsidRPr="005C0B87" w:rsidRDefault="00B733E4">
      <w:pPr>
        <w:spacing w:line="240" w:lineRule="auto"/>
        <w:ind w:left="42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ind w:left="435"/>
        <w:rPr>
          <w:rFonts w:ascii="Verdana" w:hAnsi="Verdana"/>
          <w:sz w:val="20"/>
          <w:szCs w:val="20"/>
        </w:rPr>
      </w:pPr>
      <w:r w:rsidRPr="005C0B87">
        <w:rPr>
          <w:rFonts w:ascii="Verdana" w:hAnsi="Verdana"/>
          <w:sz w:val="20"/>
          <w:szCs w:val="20"/>
        </w:rPr>
        <w:t>(REFORMA</w:t>
      </w:r>
      <w:r w:rsidRPr="005C0B87">
        <w:rPr>
          <w:rFonts w:ascii="Verdana" w:hAnsi="Verdana"/>
          <w:sz w:val="20"/>
          <w:szCs w:val="20"/>
        </w:rPr>
        <w:t xml:space="preserve">DA, P.O. 5 DE OCTUBRE DE 2016) </w:t>
      </w:r>
    </w:p>
    <w:p w:rsidR="009D75FF" w:rsidRPr="005C0B87" w:rsidRDefault="00B733E4">
      <w:pPr>
        <w:numPr>
          <w:ilvl w:val="0"/>
          <w:numId w:val="75"/>
        </w:numPr>
        <w:ind w:hanging="710"/>
        <w:rPr>
          <w:rFonts w:ascii="Verdana" w:hAnsi="Verdana"/>
          <w:sz w:val="20"/>
          <w:szCs w:val="20"/>
        </w:rPr>
      </w:pPr>
      <w:r w:rsidRPr="005C0B87">
        <w:rPr>
          <w:rFonts w:ascii="Verdana" w:hAnsi="Verdana"/>
          <w:sz w:val="20"/>
          <w:szCs w:val="20"/>
        </w:rPr>
        <w:t xml:space="preserve">Recuadro de los representantes presentes, en relación al escrutinio y cómputo, y </w:t>
      </w:r>
    </w:p>
    <w:p w:rsidR="009D75FF" w:rsidRPr="005C0B87" w:rsidRDefault="00B733E4">
      <w:pPr>
        <w:spacing w:line="240" w:lineRule="auto"/>
        <w:ind w:left="42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75"/>
        </w:numPr>
        <w:ind w:hanging="710"/>
        <w:rPr>
          <w:rFonts w:ascii="Verdana" w:hAnsi="Verdana"/>
          <w:sz w:val="20"/>
          <w:szCs w:val="20"/>
        </w:rPr>
      </w:pPr>
      <w:r w:rsidRPr="005C0B87">
        <w:rPr>
          <w:rFonts w:ascii="Verdana" w:hAnsi="Verdana"/>
          <w:sz w:val="20"/>
          <w:szCs w:val="20"/>
        </w:rPr>
        <w:t>Espacio para anotar el nombre y la firma de los funcionarios de casilla y los representantes.</w:t>
      </w: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(ADICIONADO, P.O. 5 DE OCTUBRE DE 2016) </w:t>
      </w:r>
    </w:p>
    <w:p w:rsidR="009D75FF" w:rsidRPr="005C0B87" w:rsidRDefault="00B733E4">
      <w:pPr>
        <w:spacing w:after="180"/>
        <w:rPr>
          <w:rFonts w:ascii="Verdana" w:hAnsi="Verdana"/>
          <w:sz w:val="20"/>
          <w:szCs w:val="20"/>
        </w:rPr>
      </w:pPr>
      <w:r w:rsidRPr="005C0B87">
        <w:rPr>
          <w:rFonts w:ascii="Verdana" w:hAnsi="Verdana"/>
          <w:sz w:val="20"/>
          <w:szCs w:val="20"/>
        </w:rPr>
        <w:t>El</w:t>
      </w:r>
      <w:r w:rsidRPr="005C0B87">
        <w:rPr>
          <w:rFonts w:ascii="Verdana" w:hAnsi="Verdana"/>
          <w:sz w:val="20"/>
          <w:szCs w:val="20"/>
        </w:rPr>
        <w:t xml:space="preserve"> Instituto, podrá convenir con el Instituto Nacional Electoral, formatos de acta diferentes. </w:t>
      </w:r>
    </w:p>
    <w:p w:rsidR="009D75FF" w:rsidRPr="005C0B87" w:rsidRDefault="00B733E4">
      <w:pPr>
        <w:spacing w:after="14" w:line="237" w:lineRule="auto"/>
        <w:ind w:left="10" w:right="-15"/>
        <w:jc w:val="center"/>
        <w:rPr>
          <w:rFonts w:ascii="Verdana" w:hAnsi="Verdana"/>
          <w:sz w:val="20"/>
          <w:szCs w:val="20"/>
        </w:rPr>
      </w:pPr>
      <w:r w:rsidRPr="005C0B87">
        <w:rPr>
          <w:rFonts w:ascii="Verdana" w:hAnsi="Verdana"/>
          <w:b/>
          <w:sz w:val="20"/>
          <w:szCs w:val="20"/>
        </w:rPr>
        <w:t xml:space="preserve">TÍTULO OCTAVO </w:t>
      </w:r>
    </w:p>
    <w:p w:rsidR="009D75FF" w:rsidRPr="005C0B87" w:rsidRDefault="00B733E4">
      <w:pPr>
        <w:spacing w:after="14" w:line="237" w:lineRule="auto"/>
        <w:ind w:left="10" w:right="-15"/>
        <w:jc w:val="center"/>
        <w:rPr>
          <w:rFonts w:ascii="Verdana" w:hAnsi="Verdana"/>
          <w:sz w:val="20"/>
          <w:szCs w:val="20"/>
        </w:rPr>
      </w:pPr>
      <w:r w:rsidRPr="005C0B87">
        <w:rPr>
          <w:rFonts w:ascii="Verdana" w:hAnsi="Verdana"/>
          <w:b/>
          <w:sz w:val="20"/>
          <w:szCs w:val="20"/>
        </w:rPr>
        <w:t xml:space="preserve">De la Jornada Electoral </w:t>
      </w:r>
    </w:p>
    <w:p w:rsidR="009D75FF" w:rsidRPr="005C0B87" w:rsidRDefault="00B733E4">
      <w:pPr>
        <w:spacing w:line="240" w:lineRule="auto"/>
        <w:ind w:left="142" w:firstLine="0"/>
        <w:jc w:val="left"/>
        <w:rPr>
          <w:rFonts w:ascii="Verdana" w:hAnsi="Verdana"/>
          <w:sz w:val="20"/>
          <w:szCs w:val="20"/>
        </w:rPr>
      </w:pPr>
      <w:r w:rsidRPr="005C0B87">
        <w:rPr>
          <w:rFonts w:ascii="Verdana" w:eastAsia="Calibri" w:hAnsi="Verdana" w:cs="Calibri"/>
          <w:sz w:val="20"/>
          <w:szCs w:val="20"/>
        </w:rPr>
        <w:t xml:space="preserve"> </w:t>
      </w:r>
    </w:p>
    <w:p w:rsidR="009D75FF" w:rsidRPr="005C0B87" w:rsidRDefault="00B733E4">
      <w:pPr>
        <w:spacing w:after="14" w:line="237" w:lineRule="auto"/>
        <w:ind w:left="10" w:right="-15"/>
        <w:jc w:val="center"/>
        <w:rPr>
          <w:rFonts w:ascii="Verdana" w:hAnsi="Verdana"/>
          <w:sz w:val="20"/>
          <w:szCs w:val="20"/>
        </w:rPr>
      </w:pPr>
      <w:r w:rsidRPr="005C0B87">
        <w:rPr>
          <w:rFonts w:ascii="Verdana" w:hAnsi="Verdana"/>
          <w:b/>
          <w:sz w:val="20"/>
          <w:szCs w:val="20"/>
        </w:rPr>
        <w:t xml:space="preserve">CAPÍTULO I </w:t>
      </w:r>
    </w:p>
    <w:p w:rsidR="009D75FF" w:rsidRPr="005C0B87" w:rsidRDefault="00B733E4">
      <w:pPr>
        <w:spacing w:after="14" w:line="237" w:lineRule="auto"/>
        <w:ind w:left="10" w:right="-15"/>
        <w:jc w:val="center"/>
        <w:rPr>
          <w:rFonts w:ascii="Verdana" w:hAnsi="Verdana"/>
          <w:sz w:val="20"/>
          <w:szCs w:val="20"/>
        </w:rPr>
      </w:pPr>
      <w:r w:rsidRPr="005C0B87">
        <w:rPr>
          <w:rFonts w:ascii="Verdana" w:hAnsi="Verdana"/>
          <w:b/>
          <w:sz w:val="20"/>
          <w:szCs w:val="20"/>
        </w:rPr>
        <w:t xml:space="preserve">Disposiciones Generales </w:t>
      </w:r>
    </w:p>
    <w:p w:rsidR="009D75FF" w:rsidRPr="005C0B87" w:rsidRDefault="00B733E4">
      <w:pPr>
        <w:spacing w:line="240" w:lineRule="auto"/>
        <w:ind w:left="142" w:firstLine="0"/>
        <w:jc w:val="left"/>
        <w:rPr>
          <w:rFonts w:ascii="Verdana" w:hAnsi="Verdana"/>
          <w:sz w:val="20"/>
          <w:szCs w:val="20"/>
        </w:rPr>
      </w:pPr>
      <w:r w:rsidRPr="005C0B87">
        <w:rPr>
          <w:rFonts w:ascii="Verdana" w:eastAsia="Calibri" w:hAnsi="Verdana" w:cs="Calibri"/>
          <w:sz w:val="20"/>
          <w:szCs w:val="20"/>
        </w:rPr>
        <w:t xml:space="preserve"> </w:t>
      </w:r>
    </w:p>
    <w:p w:rsidR="009D75FF" w:rsidRPr="005C0B87" w:rsidRDefault="00B733E4">
      <w:pPr>
        <w:spacing w:after="14" w:line="237" w:lineRule="auto"/>
        <w:ind w:left="10" w:right="-15"/>
        <w:jc w:val="center"/>
        <w:rPr>
          <w:rFonts w:ascii="Verdana" w:hAnsi="Verdana"/>
          <w:sz w:val="20"/>
          <w:szCs w:val="20"/>
        </w:rPr>
      </w:pPr>
      <w:r w:rsidRPr="005C0B87">
        <w:rPr>
          <w:rFonts w:ascii="Verdana" w:hAnsi="Verdana"/>
          <w:b/>
          <w:sz w:val="20"/>
          <w:szCs w:val="20"/>
        </w:rPr>
        <w:t xml:space="preserve">SECCIÓN PRIMERA </w:t>
      </w:r>
    </w:p>
    <w:p w:rsidR="009D75FF" w:rsidRPr="005C0B87" w:rsidRDefault="00B733E4">
      <w:pPr>
        <w:spacing w:after="14" w:line="237" w:lineRule="auto"/>
        <w:ind w:left="10" w:right="-15"/>
        <w:jc w:val="center"/>
        <w:rPr>
          <w:rFonts w:ascii="Verdana" w:hAnsi="Verdana"/>
          <w:sz w:val="20"/>
          <w:szCs w:val="20"/>
        </w:rPr>
      </w:pPr>
      <w:r w:rsidRPr="005C0B87">
        <w:rPr>
          <w:rFonts w:ascii="Verdana" w:hAnsi="Verdana"/>
          <w:b/>
          <w:sz w:val="20"/>
          <w:szCs w:val="20"/>
        </w:rPr>
        <w:t xml:space="preserve">Sistema de seguridad de las elecciones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(REFORMADO, P.O. 5 DE </w:t>
      </w:r>
      <w:r w:rsidRPr="005C0B87">
        <w:rPr>
          <w:rFonts w:ascii="Verdana" w:hAnsi="Verdana"/>
          <w:sz w:val="20"/>
          <w:szCs w:val="20"/>
        </w:rPr>
        <w:t xml:space="preserve">OCTUBRE DE 2016) </w:t>
      </w:r>
    </w:p>
    <w:p w:rsidR="009D75FF" w:rsidRPr="005C0B87" w:rsidRDefault="00B733E4">
      <w:pPr>
        <w:rPr>
          <w:rFonts w:ascii="Verdana" w:hAnsi="Verdana"/>
          <w:sz w:val="20"/>
          <w:szCs w:val="20"/>
        </w:rPr>
      </w:pPr>
      <w:r w:rsidRPr="005C0B87">
        <w:rPr>
          <w:rFonts w:ascii="Verdana" w:hAnsi="Verdana"/>
          <w:b/>
          <w:sz w:val="20"/>
          <w:szCs w:val="20"/>
        </w:rPr>
        <w:t xml:space="preserve">Artículo 164.- </w:t>
      </w:r>
      <w:r w:rsidRPr="005C0B87">
        <w:rPr>
          <w:rFonts w:ascii="Verdana" w:hAnsi="Verdana"/>
          <w:sz w:val="20"/>
          <w:szCs w:val="20"/>
        </w:rPr>
        <w:t>La realización de encuestas y sondeos de opinión sobre asuntos electorales, se sujetará a lo establecido por la Constitución Federal y las leyes correspondientes.</w:t>
      </w:r>
      <w:r w:rsidRPr="005C0B87">
        <w:rPr>
          <w:rFonts w:ascii="Verdana" w:hAnsi="Verdana"/>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(REFORMADO, P.O. 5 DE OCTUBRE DE 2016) </w:t>
      </w:r>
    </w:p>
    <w:p w:rsidR="009D75FF" w:rsidRPr="005C0B87" w:rsidRDefault="00B733E4">
      <w:pPr>
        <w:rPr>
          <w:rFonts w:ascii="Verdana" w:hAnsi="Verdana"/>
          <w:sz w:val="20"/>
          <w:szCs w:val="20"/>
        </w:rPr>
      </w:pPr>
      <w:r w:rsidRPr="005C0B87">
        <w:rPr>
          <w:rFonts w:ascii="Verdana" w:hAnsi="Verdana"/>
          <w:b/>
          <w:sz w:val="20"/>
          <w:szCs w:val="20"/>
        </w:rPr>
        <w:t xml:space="preserve">Artículo 165.- </w:t>
      </w:r>
      <w:r w:rsidRPr="005C0B87">
        <w:rPr>
          <w:rFonts w:ascii="Verdana" w:hAnsi="Verdana"/>
          <w:sz w:val="20"/>
          <w:szCs w:val="20"/>
        </w:rPr>
        <w:t xml:space="preserve">Ninguna autoridad puede durante la jornada electoral aprehender a los integrantes de las mesas directivas de casilla, a los representantes de los partidos políticos, o a un elector, sino hasta después de que haya votado, salvo los casos de </w:t>
      </w:r>
      <w:r w:rsidRPr="005C0B87">
        <w:rPr>
          <w:rFonts w:ascii="Verdana" w:hAnsi="Verdana"/>
          <w:sz w:val="20"/>
          <w:szCs w:val="20"/>
        </w:rPr>
        <w:lastRenderedPageBreak/>
        <w:t>flagrante delito</w:t>
      </w:r>
      <w:r w:rsidRPr="005C0B87">
        <w:rPr>
          <w:rFonts w:ascii="Verdana" w:hAnsi="Verdana"/>
          <w:sz w:val="20"/>
          <w:szCs w:val="20"/>
        </w:rPr>
        <w:t xml:space="preserve"> o de orden expresa del Presidente de la mesa directiva de casilla respectivo.</w:t>
      </w:r>
      <w:r w:rsidRPr="005C0B87">
        <w:rPr>
          <w:rFonts w:ascii="Verdana" w:hAnsi="Verdana"/>
          <w:b/>
          <w:sz w:val="20"/>
          <w:szCs w:val="20"/>
        </w:rPr>
        <w:t xml:space="preserve"> </w:t>
      </w:r>
    </w:p>
    <w:p w:rsidR="009D75FF" w:rsidRPr="005C0B87" w:rsidRDefault="00B733E4">
      <w:pPr>
        <w:spacing w:line="240" w:lineRule="auto"/>
        <w:ind w:left="0" w:firstLine="0"/>
        <w:jc w:val="center"/>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 xml:space="preserve">Artículo 166.- </w:t>
      </w:r>
      <w:r w:rsidRPr="005C0B87">
        <w:rPr>
          <w:rFonts w:ascii="Verdana" w:hAnsi="Verdana"/>
          <w:sz w:val="20"/>
          <w:szCs w:val="20"/>
        </w:rPr>
        <w:t>El día de la elección, sólo pueden portar armas los miembros uniformados de las fuerzas públicas en servicio encargados del orden, que tendrán la obligación, a</w:t>
      </w:r>
      <w:r w:rsidRPr="005C0B87">
        <w:rPr>
          <w:rFonts w:ascii="Verdana" w:hAnsi="Verdana"/>
          <w:sz w:val="20"/>
          <w:szCs w:val="20"/>
        </w:rPr>
        <w:t xml:space="preserve"> petición de los funcionarios electorales, de desarmar a quienes infrinjan estas disposiciones.</w:t>
      </w: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 xml:space="preserve">Artículo 167.- </w:t>
      </w:r>
      <w:r w:rsidRPr="005C0B87">
        <w:rPr>
          <w:rFonts w:ascii="Verdana" w:hAnsi="Verdana"/>
          <w:sz w:val="20"/>
          <w:szCs w:val="20"/>
        </w:rPr>
        <w:t>El día de la elección y el anterior, se prohíbe la venta de bebidas embriagantes. Quien infrinja esta disposición será sancionado en los términos de la ley.</w:t>
      </w: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(REFORMADO, P.O. 5 DE OCTUBRE DE 2016) </w:t>
      </w:r>
    </w:p>
    <w:p w:rsidR="009D75FF" w:rsidRPr="005C0B87" w:rsidRDefault="00B733E4">
      <w:pPr>
        <w:rPr>
          <w:rFonts w:ascii="Verdana" w:hAnsi="Verdana"/>
          <w:sz w:val="20"/>
          <w:szCs w:val="20"/>
        </w:rPr>
      </w:pPr>
      <w:r w:rsidRPr="005C0B87">
        <w:rPr>
          <w:rFonts w:ascii="Verdana" w:hAnsi="Verdana"/>
          <w:b/>
          <w:sz w:val="20"/>
          <w:szCs w:val="20"/>
        </w:rPr>
        <w:t xml:space="preserve">Artículo 168.- </w:t>
      </w:r>
      <w:r w:rsidRPr="005C0B87">
        <w:rPr>
          <w:rFonts w:ascii="Verdana" w:hAnsi="Verdana"/>
          <w:sz w:val="20"/>
          <w:szCs w:val="20"/>
        </w:rPr>
        <w:t>El día de la elección los juzgados, las o</w:t>
      </w:r>
      <w:r w:rsidRPr="005C0B87">
        <w:rPr>
          <w:rFonts w:ascii="Verdana" w:hAnsi="Verdana"/>
          <w:sz w:val="20"/>
          <w:szCs w:val="20"/>
        </w:rPr>
        <w:t>ficinas del Ministerio Público y los despachos de los Notarios Públicos, se mantendrán abiertos y presentes sus titulares y empleados, para cumplir con sus funciones. Su servicio será gratuito.</w:t>
      </w: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 xml:space="preserve">Artículo 169.- </w:t>
      </w:r>
      <w:r w:rsidRPr="005C0B87">
        <w:rPr>
          <w:rFonts w:ascii="Verdana" w:hAnsi="Verdana"/>
          <w:sz w:val="20"/>
          <w:szCs w:val="20"/>
        </w:rPr>
        <w:t xml:space="preserve">Cuando las instalaciones de una institución </w:t>
      </w:r>
      <w:r w:rsidRPr="005C0B87">
        <w:rPr>
          <w:rFonts w:ascii="Verdana" w:hAnsi="Verdana"/>
          <w:sz w:val="20"/>
          <w:szCs w:val="20"/>
        </w:rPr>
        <w:t>educativa sean determinadas para la ubicación de una casilla, las autoridades educativas quedan obligadas a garantizar que las mismas estén abiertas el día de la elección.</w:t>
      </w: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 xml:space="preserve">Artículo 170.- </w:t>
      </w:r>
      <w:r w:rsidRPr="005C0B87">
        <w:rPr>
          <w:rFonts w:ascii="Verdana" w:hAnsi="Verdana"/>
          <w:sz w:val="20"/>
          <w:szCs w:val="20"/>
        </w:rPr>
        <w:t>El Consejo Municipal Electoral publicará, cinco días antes del día</w:t>
      </w:r>
      <w:r w:rsidRPr="005C0B87">
        <w:rPr>
          <w:rFonts w:ascii="Verdana" w:hAnsi="Verdana"/>
          <w:sz w:val="20"/>
          <w:szCs w:val="20"/>
        </w:rPr>
        <w:t xml:space="preserve"> de la elección, los nombres de los notarios públicos en su Municipio, con sus domicilios y teléfonos de sus oficinas.</w:t>
      </w: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spacing w:after="14" w:line="237" w:lineRule="auto"/>
        <w:ind w:left="10" w:right="-15"/>
        <w:jc w:val="center"/>
        <w:rPr>
          <w:rFonts w:ascii="Verdana" w:hAnsi="Verdana"/>
          <w:sz w:val="20"/>
          <w:szCs w:val="20"/>
        </w:rPr>
      </w:pPr>
      <w:r w:rsidRPr="005C0B87">
        <w:rPr>
          <w:rFonts w:ascii="Verdana" w:hAnsi="Verdana"/>
          <w:b/>
          <w:sz w:val="20"/>
          <w:szCs w:val="20"/>
        </w:rPr>
        <w:t xml:space="preserve">SECCIÓN SEGUNDA </w:t>
      </w:r>
    </w:p>
    <w:p w:rsidR="009D75FF" w:rsidRPr="005C0B87" w:rsidRDefault="00B733E4">
      <w:pPr>
        <w:spacing w:after="14" w:line="237" w:lineRule="auto"/>
        <w:ind w:left="10" w:right="-15"/>
        <w:jc w:val="center"/>
        <w:rPr>
          <w:rFonts w:ascii="Verdana" w:hAnsi="Verdana"/>
          <w:sz w:val="20"/>
          <w:szCs w:val="20"/>
        </w:rPr>
      </w:pPr>
      <w:r w:rsidRPr="005C0B87">
        <w:rPr>
          <w:rFonts w:ascii="Verdana" w:hAnsi="Verdana"/>
          <w:b/>
          <w:sz w:val="20"/>
          <w:szCs w:val="20"/>
        </w:rPr>
        <w:t xml:space="preserve">Del procedimiento para mantener el orden en la casilla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 xml:space="preserve">Artículo 171.- </w:t>
      </w:r>
      <w:r w:rsidRPr="005C0B87">
        <w:rPr>
          <w:rFonts w:ascii="Verdana" w:hAnsi="Verdana"/>
          <w:sz w:val="20"/>
          <w:szCs w:val="20"/>
        </w:rPr>
        <w:t>Para asegurar el orden y garantizar el desar</w:t>
      </w:r>
      <w:r w:rsidRPr="005C0B87">
        <w:rPr>
          <w:rFonts w:ascii="Verdana" w:hAnsi="Verdana"/>
          <w:sz w:val="20"/>
          <w:szCs w:val="20"/>
        </w:rPr>
        <w:t>rollo de la jornada electoral, los cuerpos de seguridad pública del Estado y de los Municipios, deben prestar el auxilio que les requieran los organismos electorales y los presidentes de las mesas directivas de casilla, en el ámbito de sus respectivas comp</w:t>
      </w:r>
      <w:r w:rsidRPr="005C0B87">
        <w:rPr>
          <w:rFonts w:ascii="Verdana" w:hAnsi="Verdana"/>
          <w:sz w:val="20"/>
          <w:szCs w:val="20"/>
        </w:rPr>
        <w:t>etencias, conforme a las disposiciones de esta ley.</w:t>
      </w: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 xml:space="preserve">Artículo 172.- </w:t>
      </w:r>
      <w:r w:rsidRPr="005C0B87">
        <w:rPr>
          <w:rFonts w:ascii="Verdana" w:hAnsi="Verdana"/>
          <w:sz w:val="20"/>
          <w:szCs w:val="20"/>
        </w:rPr>
        <w:t>El Presidente de la casilla tiene la responsabilidad de mantener el orden durante la jornada electoral y para tal fin, si lo estima conveniente, con el auxilio de la fuerza pública:</w:t>
      </w: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76"/>
        </w:numPr>
        <w:ind w:hanging="566"/>
        <w:rPr>
          <w:rFonts w:ascii="Verdana" w:hAnsi="Verdana"/>
          <w:sz w:val="20"/>
          <w:szCs w:val="20"/>
        </w:rPr>
      </w:pPr>
      <w:r w:rsidRPr="005C0B87">
        <w:rPr>
          <w:rFonts w:ascii="Verdana" w:hAnsi="Verdana"/>
          <w:sz w:val="20"/>
          <w:szCs w:val="20"/>
        </w:rPr>
        <w:t xml:space="preserve">Mandará retirar de la casilla a quien: </w:t>
      </w:r>
    </w:p>
    <w:p w:rsidR="009D75FF" w:rsidRPr="005C0B87" w:rsidRDefault="00B733E4">
      <w:pPr>
        <w:spacing w:line="240" w:lineRule="auto"/>
        <w:ind w:left="50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1"/>
          <w:numId w:val="76"/>
        </w:numPr>
        <w:ind w:hanging="514"/>
        <w:rPr>
          <w:rFonts w:ascii="Verdana" w:hAnsi="Verdana"/>
          <w:sz w:val="20"/>
          <w:szCs w:val="20"/>
        </w:rPr>
      </w:pPr>
      <w:r w:rsidRPr="005C0B87">
        <w:rPr>
          <w:rFonts w:ascii="Verdana" w:hAnsi="Verdana"/>
          <w:sz w:val="20"/>
          <w:szCs w:val="20"/>
        </w:rPr>
        <w:t xml:space="preserve">Se presente armado; </w:t>
      </w:r>
    </w:p>
    <w:p w:rsidR="009D75FF" w:rsidRPr="005C0B87" w:rsidRDefault="00B733E4">
      <w:pPr>
        <w:spacing w:line="240" w:lineRule="auto"/>
        <w:ind w:left="1044"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1"/>
          <w:numId w:val="76"/>
        </w:numPr>
        <w:ind w:hanging="514"/>
        <w:rPr>
          <w:rFonts w:ascii="Verdana" w:hAnsi="Verdana"/>
          <w:sz w:val="20"/>
          <w:szCs w:val="20"/>
        </w:rPr>
      </w:pPr>
      <w:r w:rsidRPr="005C0B87">
        <w:rPr>
          <w:rFonts w:ascii="Verdana" w:hAnsi="Verdana"/>
          <w:sz w:val="20"/>
          <w:szCs w:val="20"/>
        </w:rPr>
        <w:t xml:space="preserve">Acuda en estado de ebriedad; </w:t>
      </w:r>
    </w:p>
    <w:p w:rsidR="009D75FF" w:rsidRPr="005C0B87" w:rsidRDefault="00B733E4">
      <w:pPr>
        <w:spacing w:line="240" w:lineRule="auto"/>
        <w:ind w:left="1044"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1"/>
          <w:numId w:val="76"/>
        </w:numPr>
        <w:ind w:hanging="514"/>
        <w:rPr>
          <w:rFonts w:ascii="Verdana" w:hAnsi="Verdana"/>
          <w:sz w:val="20"/>
          <w:szCs w:val="20"/>
        </w:rPr>
      </w:pPr>
      <w:r w:rsidRPr="005C0B87">
        <w:rPr>
          <w:rFonts w:ascii="Verdana" w:hAnsi="Verdana"/>
          <w:sz w:val="20"/>
          <w:szCs w:val="20"/>
        </w:rPr>
        <w:t xml:space="preserve">Haga propaganda; </w:t>
      </w:r>
    </w:p>
    <w:p w:rsidR="009D75FF" w:rsidRPr="005C0B87" w:rsidRDefault="00B733E4">
      <w:pPr>
        <w:spacing w:line="240" w:lineRule="auto"/>
        <w:ind w:left="1613"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1"/>
          <w:numId w:val="76"/>
        </w:numPr>
        <w:ind w:hanging="514"/>
        <w:rPr>
          <w:rFonts w:ascii="Verdana" w:hAnsi="Verdana"/>
          <w:sz w:val="20"/>
          <w:szCs w:val="20"/>
        </w:rPr>
      </w:pPr>
      <w:r w:rsidRPr="005C0B87">
        <w:rPr>
          <w:rFonts w:ascii="Verdana" w:hAnsi="Verdana"/>
          <w:sz w:val="20"/>
          <w:szCs w:val="20"/>
        </w:rPr>
        <w:t xml:space="preserve">En cualquier forma pretenda coaccionar a los votantes, y; </w:t>
      </w:r>
    </w:p>
    <w:p w:rsidR="009D75FF" w:rsidRPr="005C0B87" w:rsidRDefault="00B733E4">
      <w:pPr>
        <w:spacing w:line="240" w:lineRule="auto"/>
        <w:ind w:left="1044"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1"/>
          <w:numId w:val="76"/>
        </w:numPr>
        <w:ind w:hanging="514"/>
        <w:rPr>
          <w:rFonts w:ascii="Verdana" w:hAnsi="Verdana"/>
          <w:sz w:val="20"/>
          <w:szCs w:val="20"/>
        </w:rPr>
      </w:pPr>
      <w:r w:rsidRPr="005C0B87">
        <w:rPr>
          <w:rFonts w:ascii="Verdana" w:hAnsi="Verdana"/>
          <w:sz w:val="20"/>
          <w:szCs w:val="20"/>
        </w:rPr>
        <w:t>Infrinja las disposiciones de esta ley u obstaculice de alguna manera el desar</w:t>
      </w:r>
      <w:r w:rsidRPr="005C0B87">
        <w:rPr>
          <w:rFonts w:ascii="Verdana" w:hAnsi="Verdana"/>
          <w:sz w:val="20"/>
          <w:szCs w:val="20"/>
        </w:rPr>
        <w:t xml:space="preserve">rollo de la votación.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76"/>
        </w:numPr>
        <w:ind w:hanging="566"/>
        <w:rPr>
          <w:rFonts w:ascii="Verdana" w:hAnsi="Verdana"/>
          <w:sz w:val="20"/>
          <w:szCs w:val="20"/>
        </w:rPr>
      </w:pPr>
      <w:r w:rsidRPr="005C0B87">
        <w:rPr>
          <w:rFonts w:ascii="Verdana" w:hAnsi="Verdana"/>
          <w:sz w:val="20"/>
          <w:szCs w:val="20"/>
        </w:rPr>
        <w:t xml:space="preserve">Vigilará que se conserve el orden en el exterior inmediato de la misma, y de que no se impida u obstaculice el acceso a los electores.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A los infractores que no acaten sus órdenes, los mandará detener por medio de la fuerza públi</w:t>
      </w:r>
      <w:r w:rsidRPr="005C0B87">
        <w:rPr>
          <w:rFonts w:ascii="Verdana" w:hAnsi="Verdana"/>
          <w:sz w:val="20"/>
          <w:szCs w:val="20"/>
        </w:rPr>
        <w:t xml:space="preserve">ca y los pondrá a disposición de la autoridad competente.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lastRenderedPageBreak/>
        <w:t xml:space="preserve">Artículo 173.- </w:t>
      </w:r>
      <w:r w:rsidRPr="005C0B87">
        <w:rPr>
          <w:rFonts w:ascii="Verdana" w:hAnsi="Verdana"/>
          <w:sz w:val="20"/>
          <w:szCs w:val="20"/>
        </w:rPr>
        <w:t>El Presidente de la mesa directiva suspenderá la votación en caso de que alguna persona trate de intervenir con violencia, para alterar el orden. Cuando lo considere conveniente, d</w:t>
      </w:r>
      <w:r w:rsidRPr="005C0B87">
        <w:rPr>
          <w:rFonts w:ascii="Verdana" w:hAnsi="Verdana"/>
          <w:sz w:val="20"/>
          <w:szCs w:val="20"/>
        </w:rPr>
        <w:t>ispondrá que se reanude la votación, dejando constancia de los hechos en el acta de la jornada electoral correspondiente.</w:t>
      </w: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(REFORMADO [PRIMER PÁRRAFO] P.O. 5 DE OCTUBRE DE 2016) </w:t>
      </w:r>
    </w:p>
    <w:p w:rsidR="009D75FF" w:rsidRPr="005C0B87" w:rsidRDefault="00B733E4">
      <w:pPr>
        <w:rPr>
          <w:rFonts w:ascii="Verdana" w:hAnsi="Verdana"/>
          <w:sz w:val="20"/>
          <w:szCs w:val="20"/>
        </w:rPr>
      </w:pPr>
      <w:r w:rsidRPr="005C0B87">
        <w:rPr>
          <w:rFonts w:ascii="Verdana" w:hAnsi="Verdana"/>
          <w:b/>
          <w:sz w:val="20"/>
          <w:szCs w:val="20"/>
        </w:rPr>
        <w:t xml:space="preserve">Artículo 174.- </w:t>
      </w:r>
      <w:r w:rsidRPr="005C0B87">
        <w:rPr>
          <w:rFonts w:ascii="Verdana" w:hAnsi="Verdana"/>
          <w:sz w:val="20"/>
          <w:szCs w:val="20"/>
        </w:rPr>
        <w:t xml:space="preserve">El Secretario de la casilla deberá recibir los documentos que contengan impugnaciones, así como los que sirvan para hacer valer la protesta con las pruebas documentales que presenten los representantes de los partidos, sin que pueda mediar discusión sobre </w:t>
      </w:r>
      <w:r w:rsidRPr="005C0B87">
        <w:rPr>
          <w:rFonts w:ascii="Verdana" w:hAnsi="Verdana"/>
          <w:sz w:val="20"/>
          <w:szCs w:val="20"/>
        </w:rPr>
        <w:t>su admisión. Estos escritos se presentarán por duplicado al concluir el escrutinio y cómputo, distribuyéndose de la siguiente manera:</w:t>
      </w: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77"/>
        </w:numPr>
        <w:ind w:hanging="566"/>
        <w:rPr>
          <w:rFonts w:ascii="Verdana" w:hAnsi="Verdana"/>
          <w:sz w:val="20"/>
          <w:szCs w:val="20"/>
        </w:rPr>
      </w:pPr>
      <w:r w:rsidRPr="005C0B87">
        <w:rPr>
          <w:rFonts w:ascii="Verdana" w:hAnsi="Verdana"/>
          <w:sz w:val="20"/>
          <w:szCs w:val="20"/>
        </w:rPr>
        <w:t>Un tanto se entregará al Presidente de la mesa, para que lo integre al expediente electoral, que entregará al Consejo M</w:t>
      </w:r>
      <w:r w:rsidRPr="005C0B87">
        <w:rPr>
          <w:rFonts w:ascii="Verdana" w:hAnsi="Verdana"/>
          <w:sz w:val="20"/>
          <w:szCs w:val="20"/>
        </w:rPr>
        <w:t xml:space="preserve">unicipal Electoral, y; </w:t>
      </w:r>
    </w:p>
    <w:p w:rsidR="009D75FF" w:rsidRPr="005C0B87" w:rsidRDefault="00B733E4">
      <w:pPr>
        <w:spacing w:line="240" w:lineRule="auto"/>
        <w:ind w:left="478"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77"/>
        </w:numPr>
        <w:ind w:hanging="566"/>
        <w:rPr>
          <w:rFonts w:ascii="Verdana" w:hAnsi="Verdana"/>
          <w:sz w:val="20"/>
          <w:szCs w:val="20"/>
        </w:rPr>
      </w:pPr>
      <w:r w:rsidRPr="005C0B87">
        <w:rPr>
          <w:rFonts w:ascii="Verdana" w:hAnsi="Verdana"/>
          <w:sz w:val="20"/>
          <w:szCs w:val="20"/>
        </w:rPr>
        <w:t xml:space="preserve">Otro tanto se entregará al interesado, firmado de recibido con fecha y hora por el Secretario de la mesa.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El Secretario, hará constar los incidentes que se susciten en la misma en el acta correspondiente. </w:t>
      </w:r>
    </w:p>
    <w:p w:rsidR="009D75FF" w:rsidRPr="005C0B87" w:rsidRDefault="00B733E4">
      <w:pPr>
        <w:spacing w:line="240" w:lineRule="auto"/>
        <w:ind w:left="0" w:firstLine="0"/>
        <w:jc w:val="center"/>
        <w:rPr>
          <w:rFonts w:ascii="Verdana" w:hAnsi="Verdana"/>
          <w:sz w:val="20"/>
          <w:szCs w:val="20"/>
        </w:rPr>
      </w:pPr>
      <w:r w:rsidRPr="005C0B87">
        <w:rPr>
          <w:rFonts w:ascii="Verdana" w:hAnsi="Verdana"/>
          <w:b/>
          <w:sz w:val="20"/>
          <w:szCs w:val="20"/>
        </w:rPr>
        <w:t xml:space="preserve"> </w:t>
      </w:r>
    </w:p>
    <w:p w:rsidR="009D75FF" w:rsidRPr="005C0B87" w:rsidRDefault="00B733E4">
      <w:pPr>
        <w:spacing w:after="14" w:line="237" w:lineRule="auto"/>
        <w:ind w:left="10" w:right="-15"/>
        <w:jc w:val="center"/>
        <w:rPr>
          <w:rFonts w:ascii="Verdana" w:hAnsi="Verdana"/>
          <w:sz w:val="20"/>
          <w:szCs w:val="20"/>
        </w:rPr>
      </w:pPr>
      <w:r w:rsidRPr="005C0B87">
        <w:rPr>
          <w:rFonts w:ascii="Verdana" w:hAnsi="Verdana"/>
          <w:b/>
          <w:sz w:val="20"/>
          <w:szCs w:val="20"/>
        </w:rPr>
        <w:t xml:space="preserve">CAPÍTULO II </w:t>
      </w:r>
    </w:p>
    <w:p w:rsidR="009D75FF" w:rsidRPr="005C0B87" w:rsidRDefault="00B733E4">
      <w:pPr>
        <w:spacing w:after="14" w:line="237" w:lineRule="auto"/>
        <w:ind w:left="10" w:right="-15"/>
        <w:jc w:val="center"/>
        <w:rPr>
          <w:rFonts w:ascii="Verdana" w:hAnsi="Verdana"/>
          <w:sz w:val="20"/>
          <w:szCs w:val="20"/>
        </w:rPr>
      </w:pPr>
      <w:r w:rsidRPr="005C0B87">
        <w:rPr>
          <w:rFonts w:ascii="Verdana" w:hAnsi="Verdana"/>
          <w:b/>
          <w:sz w:val="20"/>
          <w:szCs w:val="20"/>
        </w:rPr>
        <w:t xml:space="preserve">De la Instalación y Apertura de las Casillas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 xml:space="preserve">Artículo 175.- </w:t>
      </w:r>
      <w:r w:rsidRPr="005C0B87">
        <w:rPr>
          <w:rFonts w:ascii="Verdana" w:hAnsi="Verdana"/>
          <w:sz w:val="20"/>
          <w:szCs w:val="20"/>
        </w:rPr>
        <w:t>A las 7:00 horas del día de la elección, los integrantes de la mesa directiva de casilla, propietarios y suplentes, se presentarán al lugar de su ubicación, con el propósito de proveer lo neces</w:t>
      </w:r>
      <w:r w:rsidRPr="005C0B87">
        <w:rPr>
          <w:rFonts w:ascii="Verdana" w:hAnsi="Verdana"/>
          <w:sz w:val="20"/>
          <w:szCs w:val="20"/>
        </w:rPr>
        <w:t>ario al acto de inicio de la jornada electoral.</w:t>
      </w: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(REFORMADO, P.O. 5 DE OCTUBRE DE 2016) </w:t>
      </w:r>
    </w:p>
    <w:p w:rsidR="009D75FF" w:rsidRPr="005C0B87" w:rsidRDefault="00B733E4">
      <w:pPr>
        <w:rPr>
          <w:rFonts w:ascii="Verdana" w:hAnsi="Verdana"/>
          <w:sz w:val="20"/>
          <w:szCs w:val="20"/>
        </w:rPr>
      </w:pPr>
      <w:r w:rsidRPr="005C0B87">
        <w:rPr>
          <w:rFonts w:ascii="Verdana" w:hAnsi="Verdana"/>
          <w:sz w:val="20"/>
          <w:szCs w:val="20"/>
        </w:rPr>
        <w:t>A ese efecto, los integrantes de la casilla, propietarios o suplentes, procederán a la instalación de la misma en presencia de los representantes de partidos polític</w:t>
      </w:r>
      <w:r w:rsidRPr="005C0B87">
        <w:rPr>
          <w:rFonts w:ascii="Verdana" w:hAnsi="Verdana"/>
          <w:sz w:val="20"/>
          <w:szCs w:val="20"/>
        </w:rPr>
        <w:t>os y candidatos independientes que concurran, anotándose en el acta de la jornada la hora, lugar, domicilio, nombres de los funcionarios y demás datos relativos al acto, y marcándose los cuadros de los representantes que estuvieron presentes en la instalac</w:t>
      </w:r>
      <w:r w:rsidRPr="005C0B87">
        <w:rPr>
          <w:rFonts w:ascii="Verdana" w:hAnsi="Verdana"/>
          <w:sz w:val="20"/>
          <w:szCs w:val="20"/>
        </w:rPr>
        <w:t xml:space="preserve">ión; así como que se formó la urna en presencia de los funcionarios, representantes y electores asistentes y que se comprobó que estaba vacía.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(REFORMADO, P.O. 5 DE OCTUBRE DE 2016) </w:t>
      </w:r>
    </w:p>
    <w:p w:rsidR="009D75FF" w:rsidRPr="005C0B87" w:rsidRDefault="00B733E4">
      <w:pPr>
        <w:rPr>
          <w:rFonts w:ascii="Verdana" w:hAnsi="Verdana"/>
          <w:sz w:val="20"/>
          <w:szCs w:val="20"/>
        </w:rPr>
      </w:pPr>
      <w:r w:rsidRPr="005C0B87">
        <w:rPr>
          <w:rFonts w:ascii="Verdana" w:hAnsi="Verdana"/>
          <w:sz w:val="20"/>
          <w:szCs w:val="20"/>
        </w:rPr>
        <w:t xml:space="preserve">Los representantes podrán solicitar que las boletas electorales sean </w:t>
      </w:r>
      <w:r w:rsidRPr="005C0B87">
        <w:rPr>
          <w:rFonts w:ascii="Verdana" w:hAnsi="Verdana"/>
          <w:sz w:val="20"/>
          <w:szCs w:val="20"/>
        </w:rPr>
        <w:t>rubricadas o selladas por uno de los representantes designado por sorteo, quien deberá hacerlo por partes para no obstaculizar el desarrollo de la votación. La falta de rúbrica o sello en las boletas no será motivo para anular los sufragios recibidos</w:t>
      </w:r>
      <w:r w:rsidRPr="005C0B87">
        <w:rPr>
          <w:rFonts w:ascii="Verdana" w:eastAsia="Franklin Gothic Book" w:hAnsi="Verdana" w:cs="Franklin Gothic Book"/>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A las 08:00 horas el presidente de la mesa declarará en voz alta que se inicia la recepción de la votación.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 xml:space="preserve">Artículo 176.- </w:t>
      </w:r>
      <w:r w:rsidRPr="005C0B87">
        <w:rPr>
          <w:rFonts w:ascii="Verdana" w:hAnsi="Verdana"/>
          <w:sz w:val="20"/>
          <w:szCs w:val="20"/>
        </w:rPr>
        <w:t>De no instalarse la casilla conforme al artículo anterior se procederá a lo siguiente:</w:t>
      </w: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78"/>
        </w:numPr>
        <w:ind w:hanging="566"/>
        <w:rPr>
          <w:rFonts w:ascii="Verdana" w:hAnsi="Verdana"/>
          <w:sz w:val="20"/>
          <w:szCs w:val="20"/>
        </w:rPr>
      </w:pPr>
      <w:r w:rsidRPr="005C0B87">
        <w:rPr>
          <w:rFonts w:ascii="Verdana" w:hAnsi="Verdana"/>
          <w:sz w:val="20"/>
          <w:szCs w:val="20"/>
        </w:rPr>
        <w:t>Si estuviera el Presidente, este designará a los funcionarios necesarios para su integración, recorriendo, en primer término y en su caso, el orden para ocupar los cargos de los funcionarios ausentes con los propietarios presentes y habilitando a los suple</w:t>
      </w:r>
      <w:r w:rsidRPr="005C0B87">
        <w:rPr>
          <w:rFonts w:ascii="Verdana" w:hAnsi="Verdana"/>
          <w:sz w:val="20"/>
          <w:szCs w:val="20"/>
        </w:rPr>
        <w:t xml:space="preserve">ntes presentes para los faltantes y en ausencia de los funcionarios designados, de entre los electores que se encuentren en casilla; </w:t>
      </w:r>
    </w:p>
    <w:p w:rsidR="009D75FF" w:rsidRPr="005C0B87" w:rsidRDefault="00B733E4">
      <w:pPr>
        <w:spacing w:line="240" w:lineRule="auto"/>
        <w:ind w:left="478"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78"/>
        </w:numPr>
        <w:ind w:hanging="566"/>
        <w:rPr>
          <w:rFonts w:ascii="Verdana" w:hAnsi="Verdana"/>
          <w:sz w:val="20"/>
          <w:szCs w:val="20"/>
        </w:rPr>
      </w:pPr>
      <w:r w:rsidRPr="005C0B87">
        <w:rPr>
          <w:rFonts w:ascii="Verdana" w:hAnsi="Verdana"/>
          <w:sz w:val="20"/>
          <w:szCs w:val="20"/>
        </w:rPr>
        <w:lastRenderedPageBreak/>
        <w:t>Si no estuviere el presidente pero estuviera el secretario, este asumirá las funciones de presidente de la casilla y pro</w:t>
      </w:r>
      <w:r w:rsidRPr="005C0B87">
        <w:rPr>
          <w:rFonts w:ascii="Verdana" w:hAnsi="Verdana"/>
          <w:sz w:val="20"/>
          <w:szCs w:val="20"/>
        </w:rPr>
        <w:t xml:space="preserve">cederá a integrarla en los términos señalados en la fracción anterior; </w:t>
      </w:r>
    </w:p>
    <w:p w:rsidR="009D75FF" w:rsidRPr="005C0B87" w:rsidRDefault="00B733E4">
      <w:pPr>
        <w:spacing w:line="240" w:lineRule="auto"/>
        <w:ind w:left="478"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78"/>
        </w:numPr>
        <w:ind w:hanging="566"/>
        <w:rPr>
          <w:rFonts w:ascii="Verdana" w:hAnsi="Verdana"/>
          <w:sz w:val="20"/>
          <w:szCs w:val="20"/>
        </w:rPr>
      </w:pPr>
      <w:r w:rsidRPr="005C0B87">
        <w:rPr>
          <w:rFonts w:ascii="Verdana" w:hAnsi="Verdana"/>
          <w:sz w:val="20"/>
          <w:szCs w:val="20"/>
        </w:rPr>
        <w:t xml:space="preserve">Si no estuvieran el presidente ni el secretario, pero estuviera alguno de los escrutadores, éste asumirá las funciones de Presidente y procederá a integrar la casilla de conformidad </w:t>
      </w:r>
      <w:r w:rsidRPr="005C0B87">
        <w:rPr>
          <w:rFonts w:ascii="Verdana" w:hAnsi="Verdana"/>
          <w:sz w:val="20"/>
          <w:szCs w:val="20"/>
        </w:rPr>
        <w:t xml:space="preserve">con lo señalado en la fracción primera;  </w:t>
      </w:r>
    </w:p>
    <w:p w:rsidR="009D75FF" w:rsidRPr="005C0B87" w:rsidRDefault="00B733E4">
      <w:pPr>
        <w:spacing w:line="240" w:lineRule="auto"/>
        <w:ind w:left="478"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78"/>
        </w:numPr>
        <w:ind w:hanging="566"/>
        <w:rPr>
          <w:rFonts w:ascii="Verdana" w:hAnsi="Verdana"/>
          <w:sz w:val="20"/>
          <w:szCs w:val="20"/>
        </w:rPr>
      </w:pPr>
      <w:r w:rsidRPr="005C0B87">
        <w:rPr>
          <w:rFonts w:ascii="Verdana" w:hAnsi="Verdana"/>
          <w:sz w:val="20"/>
          <w:szCs w:val="20"/>
        </w:rPr>
        <w:t>Si solo estuvieran los suplentes, uno de ellos asumirá las funciones de presidente, los otros las de secretario, y primer escrutador, procediendo el primero a instalar la casilla nombrando a los funcionarios nece</w:t>
      </w:r>
      <w:r w:rsidRPr="005C0B87">
        <w:rPr>
          <w:rFonts w:ascii="Verdana" w:hAnsi="Verdana"/>
          <w:sz w:val="20"/>
          <w:szCs w:val="20"/>
        </w:rPr>
        <w:t xml:space="preserve">sarios de entre los electores presentes; </w:t>
      </w:r>
    </w:p>
    <w:p w:rsidR="009D75FF" w:rsidRPr="005C0B87" w:rsidRDefault="00B733E4">
      <w:pPr>
        <w:spacing w:line="240" w:lineRule="auto"/>
        <w:ind w:left="478"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78"/>
        </w:numPr>
        <w:ind w:hanging="566"/>
        <w:rPr>
          <w:rFonts w:ascii="Verdana" w:hAnsi="Verdana"/>
          <w:sz w:val="20"/>
          <w:szCs w:val="20"/>
        </w:rPr>
      </w:pPr>
      <w:r w:rsidRPr="005C0B87">
        <w:rPr>
          <w:rFonts w:ascii="Verdana" w:hAnsi="Verdana"/>
          <w:sz w:val="20"/>
          <w:szCs w:val="20"/>
        </w:rPr>
        <w:t xml:space="preserve">Si no asistiera ninguno de los funcionarios de casilla, el Consejo Municipal Electoral tomará las medidas necesarias para la instalación de la misma y designará al personal encargado de ejecutarlas y cerciorarse </w:t>
      </w:r>
      <w:r w:rsidRPr="005C0B87">
        <w:rPr>
          <w:rFonts w:ascii="Verdana" w:hAnsi="Verdana"/>
          <w:sz w:val="20"/>
          <w:szCs w:val="20"/>
        </w:rPr>
        <w:t xml:space="preserve">de su instalación; </w:t>
      </w:r>
    </w:p>
    <w:p w:rsidR="009D75FF" w:rsidRPr="005C0B87" w:rsidRDefault="00B733E4">
      <w:pPr>
        <w:spacing w:line="240" w:lineRule="auto"/>
        <w:ind w:left="478"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78"/>
        </w:numPr>
        <w:ind w:hanging="566"/>
        <w:rPr>
          <w:rFonts w:ascii="Verdana" w:hAnsi="Verdana"/>
          <w:sz w:val="20"/>
          <w:szCs w:val="20"/>
        </w:rPr>
      </w:pPr>
      <w:r w:rsidRPr="005C0B87">
        <w:rPr>
          <w:rFonts w:ascii="Verdana" w:hAnsi="Verdana"/>
          <w:sz w:val="20"/>
          <w:szCs w:val="20"/>
        </w:rPr>
        <w:t>A las nueve horas, si ningún funcionario de casilla o del Consejo Municipal Electoral se hubiere presentado, los representantes ante la casilla designarán, por mayoría, a los funcionarios necesarios para integrar la mesa directiva, en</w:t>
      </w:r>
      <w:r w:rsidRPr="005C0B87">
        <w:rPr>
          <w:rFonts w:ascii="Verdana" w:hAnsi="Verdana"/>
          <w:sz w:val="20"/>
          <w:szCs w:val="20"/>
        </w:rPr>
        <w:t xml:space="preserve"> cuyo caso se requerirá: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1"/>
          <w:numId w:val="78"/>
        </w:numPr>
        <w:ind w:hanging="569"/>
        <w:rPr>
          <w:rFonts w:ascii="Verdana" w:hAnsi="Verdana"/>
          <w:sz w:val="20"/>
          <w:szCs w:val="20"/>
        </w:rPr>
      </w:pPr>
      <w:r w:rsidRPr="005C0B87">
        <w:rPr>
          <w:rFonts w:ascii="Verdana" w:hAnsi="Verdana"/>
          <w:sz w:val="20"/>
          <w:szCs w:val="20"/>
        </w:rPr>
        <w:t xml:space="preserve">La presencia de un Notario Público, Juez de Primera Instancia, Delegado Municipal, Agente del Ministerio Público, Juez Auxiliar o cualquier otra autoridad, que tendrán la obligación de acudir y dar fe de los hechos; </w:t>
      </w:r>
    </w:p>
    <w:p w:rsidR="009D75FF" w:rsidRPr="005C0B87" w:rsidRDefault="00B733E4">
      <w:pPr>
        <w:spacing w:line="240" w:lineRule="auto"/>
        <w:ind w:left="1044"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1"/>
          <w:numId w:val="78"/>
        </w:numPr>
        <w:ind w:hanging="569"/>
        <w:rPr>
          <w:rFonts w:ascii="Verdana" w:hAnsi="Verdana"/>
          <w:sz w:val="20"/>
          <w:szCs w:val="20"/>
        </w:rPr>
      </w:pPr>
      <w:r w:rsidRPr="005C0B87">
        <w:rPr>
          <w:rFonts w:ascii="Verdana" w:hAnsi="Verdana"/>
          <w:sz w:val="20"/>
          <w:szCs w:val="20"/>
        </w:rPr>
        <w:t>En ausen</w:t>
      </w:r>
      <w:r w:rsidRPr="005C0B87">
        <w:rPr>
          <w:rFonts w:ascii="Verdana" w:hAnsi="Verdana"/>
          <w:sz w:val="20"/>
          <w:szCs w:val="20"/>
        </w:rPr>
        <w:t>cia de Notario Público o de las autoridades a que se refiere el inciso anterior, será necesario que los presentes expresen su conformidad para designar, de común acuerdo, a los miembros de la mesa directiva, lo que deberá asentarse en el acta correspondien</w:t>
      </w:r>
      <w:r w:rsidRPr="005C0B87">
        <w:rPr>
          <w:rFonts w:ascii="Verdana" w:hAnsi="Verdana"/>
          <w:sz w:val="20"/>
          <w:szCs w:val="20"/>
        </w:rPr>
        <w:t xml:space="preserve">te, y;  </w:t>
      </w:r>
    </w:p>
    <w:p w:rsidR="009D75FF" w:rsidRPr="005C0B87" w:rsidRDefault="00B733E4">
      <w:pPr>
        <w:spacing w:line="240" w:lineRule="auto"/>
        <w:ind w:left="1044"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1"/>
          <w:numId w:val="78"/>
        </w:numPr>
        <w:ind w:hanging="569"/>
        <w:rPr>
          <w:rFonts w:ascii="Verdana" w:hAnsi="Verdana"/>
          <w:sz w:val="20"/>
          <w:szCs w:val="20"/>
        </w:rPr>
      </w:pPr>
      <w:r w:rsidRPr="005C0B87">
        <w:rPr>
          <w:rFonts w:ascii="Verdana" w:hAnsi="Verdana"/>
          <w:sz w:val="20"/>
          <w:szCs w:val="20"/>
        </w:rPr>
        <w:t xml:space="preserve">En ningún caso los representantes podrán ser funcionarios de </w:t>
      </w:r>
    </w:p>
    <w:p w:rsidR="009D75FF" w:rsidRPr="005C0B87" w:rsidRDefault="00B733E4">
      <w:pPr>
        <w:ind w:left="1623"/>
        <w:rPr>
          <w:rFonts w:ascii="Verdana" w:hAnsi="Verdana"/>
          <w:sz w:val="20"/>
          <w:szCs w:val="20"/>
        </w:rPr>
      </w:pPr>
      <w:r w:rsidRPr="005C0B87">
        <w:rPr>
          <w:rFonts w:ascii="Verdana" w:hAnsi="Verdana"/>
          <w:sz w:val="20"/>
          <w:szCs w:val="20"/>
        </w:rPr>
        <w:t xml:space="preserve">casilla;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78"/>
        </w:numPr>
        <w:ind w:hanging="566"/>
        <w:rPr>
          <w:rFonts w:ascii="Verdana" w:hAnsi="Verdana"/>
          <w:sz w:val="20"/>
          <w:szCs w:val="20"/>
        </w:rPr>
      </w:pPr>
      <w:r w:rsidRPr="005C0B87">
        <w:rPr>
          <w:rFonts w:ascii="Verdana" w:hAnsi="Verdana"/>
          <w:sz w:val="20"/>
          <w:szCs w:val="20"/>
        </w:rPr>
        <w:t>Si a las doce horas no fuera posible instalar la casilla conforme a lo dispuesto en esta ley, los electores de la sección presentes en el lugar de la instalación, levantarán el acta respectiva, haciendo constar en ella los hechos relativos y la enviarán si</w:t>
      </w:r>
      <w:r w:rsidRPr="005C0B87">
        <w:rPr>
          <w:rFonts w:ascii="Verdana" w:hAnsi="Verdana"/>
          <w:sz w:val="20"/>
          <w:szCs w:val="20"/>
        </w:rPr>
        <w:t xml:space="preserve">n demora al Consejo Municipal Electoral; en esta acta se tomará nota de las claves de las credenciales para votar de quienes hayan intervenido, y; </w:t>
      </w:r>
    </w:p>
    <w:p w:rsidR="009D75FF" w:rsidRPr="005C0B87" w:rsidRDefault="00B733E4">
      <w:pPr>
        <w:spacing w:line="240" w:lineRule="auto"/>
        <w:ind w:left="478"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78"/>
        </w:numPr>
        <w:ind w:hanging="566"/>
        <w:rPr>
          <w:rFonts w:ascii="Verdana" w:hAnsi="Verdana"/>
          <w:sz w:val="20"/>
          <w:szCs w:val="20"/>
        </w:rPr>
      </w:pPr>
      <w:r w:rsidRPr="005C0B87">
        <w:rPr>
          <w:rFonts w:ascii="Verdana" w:hAnsi="Verdana"/>
          <w:sz w:val="20"/>
          <w:szCs w:val="20"/>
        </w:rPr>
        <w:t>Si en una casilla se presentara alguno de los supuestos previstos en las cinco fracciones anteriores, en e</w:t>
      </w:r>
      <w:r w:rsidRPr="005C0B87">
        <w:rPr>
          <w:rFonts w:ascii="Verdana" w:hAnsi="Verdana"/>
          <w:sz w:val="20"/>
          <w:szCs w:val="20"/>
        </w:rPr>
        <w:t>l acta correspondiente se harán constar las causas justificadas que motivaron la sustitución de los funcionarios de la mesa directiva, la cual deberá ser firmada de conformidad por todos los integrantes de la mesa y por los representantes que estuvieron pr</w:t>
      </w:r>
      <w:r w:rsidRPr="005C0B87">
        <w:rPr>
          <w:rFonts w:ascii="Verdana" w:hAnsi="Verdana"/>
          <w:sz w:val="20"/>
          <w:szCs w:val="20"/>
        </w:rPr>
        <w:t xml:space="preserve">esentes. Las actuaciones de los funcionarios designados en cualquiera de estos supuestos, serán válidas. </w:t>
      </w:r>
    </w:p>
    <w:p w:rsidR="009D75FF" w:rsidRPr="005C0B87" w:rsidRDefault="00B733E4">
      <w:pPr>
        <w:spacing w:line="240" w:lineRule="auto"/>
        <w:ind w:left="0" w:firstLine="0"/>
        <w:jc w:val="center"/>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 xml:space="preserve">Artículo 177.- </w:t>
      </w:r>
      <w:r w:rsidRPr="005C0B87">
        <w:rPr>
          <w:rFonts w:ascii="Verdana" w:hAnsi="Verdana"/>
          <w:sz w:val="20"/>
          <w:szCs w:val="20"/>
        </w:rPr>
        <w:t>Se considera que existe causa justificada para la instalación de una casilla, en lugar distinto al acordado por el Consejo, cuando:</w:t>
      </w: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79"/>
        </w:numPr>
        <w:ind w:hanging="569"/>
        <w:rPr>
          <w:rFonts w:ascii="Verdana" w:hAnsi="Verdana"/>
          <w:sz w:val="20"/>
          <w:szCs w:val="20"/>
        </w:rPr>
      </w:pPr>
      <w:r w:rsidRPr="005C0B87">
        <w:rPr>
          <w:rFonts w:ascii="Verdana" w:hAnsi="Verdana"/>
          <w:sz w:val="20"/>
          <w:szCs w:val="20"/>
        </w:rPr>
        <w:t xml:space="preserve">Ya no exista el local indicado en la publicación; </w:t>
      </w:r>
    </w:p>
    <w:p w:rsidR="009D75FF" w:rsidRPr="005C0B87" w:rsidRDefault="00B733E4">
      <w:pPr>
        <w:spacing w:line="240" w:lineRule="auto"/>
        <w:ind w:left="54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79"/>
        </w:numPr>
        <w:ind w:hanging="569"/>
        <w:rPr>
          <w:rFonts w:ascii="Verdana" w:hAnsi="Verdana"/>
          <w:sz w:val="20"/>
          <w:szCs w:val="20"/>
        </w:rPr>
      </w:pPr>
      <w:r w:rsidRPr="005C0B87">
        <w:rPr>
          <w:rFonts w:ascii="Verdana" w:hAnsi="Verdana"/>
          <w:sz w:val="20"/>
          <w:szCs w:val="20"/>
        </w:rPr>
        <w:lastRenderedPageBreak/>
        <w:t xml:space="preserve">El local se encuentre cerrado o clausurado, y no se pueda obtener el acceso para realizar la instalación; </w:t>
      </w:r>
    </w:p>
    <w:p w:rsidR="009D75FF" w:rsidRPr="005C0B87" w:rsidRDefault="00B733E4">
      <w:pPr>
        <w:spacing w:line="240" w:lineRule="auto"/>
        <w:ind w:left="54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79"/>
        </w:numPr>
        <w:ind w:hanging="569"/>
        <w:rPr>
          <w:rFonts w:ascii="Verdana" w:hAnsi="Verdana"/>
          <w:sz w:val="20"/>
          <w:szCs w:val="20"/>
        </w:rPr>
      </w:pPr>
      <w:r w:rsidRPr="005C0B87">
        <w:rPr>
          <w:rFonts w:ascii="Verdana" w:hAnsi="Verdana"/>
          <w:sz w:val="20"/>
          <w:szCs w:val="20"/>
        </w:rPr>
        <w:t xml:space="preserve">Se advierta, al momento de la instalación, que éste se pretende realizar en un lugar prohibido por esta ley, o que no cumple con los requisitos establecidos en el presente ordenamiento, y; </w:t>
      </w:r>
    </w:p>
    <w:p w:rsidR="009D75FF" w:rsidRPr="005C0B87" w:rsidRDefault="00B733E4">
      <w:pPr>
        <w:spacing w:line="240" w:lineRule="auto"/>
        <w:ind w:left="54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79"/>
        </w:numPr>
        <w:ind w:hanging="569"/>
        <w:rPr>
          <w:rFonts w:ascii="Verdana" w:hAnsi="Verdana"/>
          <w:sz w:val="20"/>
          <w:szCs w:val="20"/>
        </w:rPr>
      </w:pPr>
      <w:r w:rsidRPr="005C0B87">
        <w:rPr>
          <w:rFonts w:ascii="Verdana" w:hAnsi="Verdana"/>
          <w:sz w:val="20"/>
          <w:szCs w:val="20"/>
        </w:rPr>
        <w:t xml:space="preserve">Las condiciones del local no permitan asegurar la libertad o el </w:t>
      </w:r>
      <w:r w:rsidRPr="005C0B87">
        <w:rPr>
          <w:rFonts w:ascii="Verdana" w:hAnsi="Verdana"/>
          <w:sz w:val="20"/>
          <w:szCs w:val="20"/>
        </w:rPr>
        <w:t>secreto del voto o el fácil acceso de los electores, o bien no se ofrezcan condiciones que garanticen la realización de las operaciones electorales o para resguardar de las inclemencias del tiempo a los funcionarios de la mesa, a los votantes y a la docume</w:t>
      </w:r>
      <w:r w:rsidRPr="005C0B87">
        <w:rPr>
          <w:rFonts w:ascii="Verdana" w:hAnsi="Verdana"/>
          <w:sz w:val="20"/>
          <w:szCs w:val="20"/>
        </w:rPr>
        <w:t xml:space="preserve">ntación, siendo en este caso necesario que los funcionarios y representantes presentes acuerden reubicar la casilla.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(REFORMADO, P.O. 5 DE OCTUBRE DE 2016) </w:t>
      </w:r>
    </w:p>
    <w:p w:rsidR="009D75FF" w:rsidRPr="005C0B87" w:rsidRDefault="00B733E4">
      <w:pPr>
        <w:rPr>
          <w:rFonts w:ascii="Verdana" w:hAnsi="Verdana"/>
          <w:sz w:val="20"/>
          <w:szCs w:val="20"/>
        </w:rPr>
      </w:pPr>
      <w:r w:rsidRPr="005C0B87">
        <w:rPr>
          <w:rFonts w:ascii="Verdana" w:hAnsi="Verdana"/>
          <w:b/>
          <w:sz w:val="20"/>
          <w:szCs w:val="20"/>
        </w:rPr>
        <w:t xml:space="preserve">Artículo 178.- </w:t>
      </w:r>
      <w:r w:rsidRPr="005C0B87">
        <w:rPr>
          <w:rFonts w:ascii="Verdana" w:hAnsi="Verdana"/>
          <w:sz w:val="20"/>
          <w:szCs w:val="20"/>
        </w:rPr>
        <w:t>En los casos de cambio de ubicación de la casilla por causa justificada, y con la</w:t>
      </w:r>
      <w:r w:rsidRPr="005C0B87">
        <w:rPr>
          <w:rFonts w:ascii="Verdana" w:hAnsi="Verdana"/>
          <w:sz w:val="20"/>
          <w:szCs w:val="20"/>
        </w:rPr>
        <w:t xml:space="preserve"> conformidad expresa de los representantes ante la mesa directiva o representantes generales, en su caso, se deberá cumplir con el requisito de que el nuevo sitio estará comprendido en la misma sección y el lugar adecuado más próximo, debiéndose dejar avis</w:t>
      </w:r>
      <w:r w:rsidRPr="005C0B87">
        <w:rPr>
          <w:rFonts w:ascii="Verdana" w:hAnsi="Verdana"/>
          <w:sz w:val="20"/>
          <w:szCs w:val="20"/>
        </w:rPr>
        <w:t>o de la nueva ubicación en el exterior del lugar original, haciendo constar en el acta de la jornada la causa justificada para la instalación en un sitio distinto, la cual deberá ser firmada por los integrantes de la mesa y representantes.</w:t>
      </w: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Artículo 179.</w:t>
      </w:r>
      <w:r w:rsidRPr="005C0B87">
        <w:rPr>
          <w:rFonts w:ascii="Verdana" w:hAnsi="Verdana"/>
          <w:b/>
          <w:sz w:val="20"/>
          <w:szCs w:val="20"/>
        </w:rPr>
        <w:t xml:space="preserve">- </w:t>
      </w:r>
      <w:r w:rsidRPr="005C0B87">
        <w:rPr>
          <w:rFonts w:ascii="Verdana" w:hAnsi="Verdana"/>
          <w:sz w:val="20"/>
          <w:szCs w:val="20"/>
        </w:rPr>
        <w:t>Instalada la casilla, sus miembros no deberán retirarse hasta la clausura de la misma, salvo caso fortuito o de fuerza mayor.</w:t>
      </w: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(REFORMADO, P.O. 5 DE OCTUBRE DE 2016) </w:t>
      </w:r>
    </w:p>
    <w:p w:rsidR="009D75FF" w:rsidRPr="005C0B87" w:rsidRDefault="00B733E4">
      <w:pPr>
        <w:rPr>
          <w:rFonts w:ascii="Verdana" w:hAnsi="Verdana"/>
          <w:sz w:val="20"/>
          <w:szCs w:val="20"/>
        </w:rPr>
      </w:pPr>
      <w:r w:rsidRPr="005C0B87">
        <w:rPr>
          <w:rFonts w:ascii="Verdana" w:hAnsi="Verdana"/>
          <w:b/>
          <w:sz w:val="20"/>
          <w:szCs w:val="20"/>
        </w:rPr>
        <w:t xml:space="preserve">Artículo 180.- </w:t>
      </w:r>
      <w:r w:rsidRPr="005C0B87">
        <w:rPr>
          <w:rFonts w:ascii="Verdana" w:hAnsi="Verdana"/>
          <w:sz w:val="20"/>
          <w:szCs w:val="20"/>
        </w:rPr>
        <w:t>Mientras se reciba la votación en la casilla, permanecerán en ella únicamente sus integrantes, los representantes y los ciudadanos pendientes de votar.</w:t>
      </w: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 xml:space="preserve">Artículo 181.- </w:t>
      </w:r>
      <w:r w:rsidRPr="005C0B87">
        <w:rPr>
          <w:rFonts w:ascii="Verdana" w:hAnsi="Verdana"/>
          <w:sz w:val="20"/>
          <w:szCs w:val="20"/>
        </w:rPr>
        <w:t>Los observadores y visitadores electorales acreditados, podrán permanecer en las casil</w:t>
      </w:r>
      <w:r w:rsidRPr="005C0B87">
        <w:rPr>
          <w:rFonts w:ascii="Verdana" w:hAnsi="Verdana"/>
          <w:sz w:val="20"/>
          <w:szCs w:val="20"/>
        </w:rPr>
        <w:t xml:space="preserve">las para realizar las actividades que les corresponden durante la jornada electoral, sin intervenir en el desarrollo de la misma ni interferir las atribuciones de los funcionarios de la mesa directiva.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 xml:space="preserve">Artículo 182.- </w:t>
      </w:r>
      <w:r w:rsidRPr="005C0B87">
        <w:rPr>
          <w:rFonts w:ascii="Verdana" w:hAnsi="Verdana"/>
          <w:sz w:val="20"/>
          <w:szCs w:val="20"/>
        </w:rPr>
        <w:t>Además de los funcionarios y represe</w:t>
      </w:r>
      <w:r w:rsidRPr="005C0B87">
        <w:rPr>
          <w:rFonts w:ascii="Verdana" w:hAnsi="Verdana"/>
          <w:sz w:val="20"/>
          <w:szCs w:val="20"/>
        </w:rPr>
        <w:t>ntantes autorizados, previa solicitud, también tendrán derecho de acceso a las casillas:</w:t>
      </w: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80"/>
        </w:numPr>
        <w:ind w:hanging="569"/>
        <w:rPr>
          <w:rFonts w:ascii="Verdana" w:hAnsi="Verdana"/>
          <w:sz w:val="20"/>
          <w:szCs w:val="20"/>
        </w:rPr>
      </w:pPr>
      <w:r w:rsidRPr="005C0B87">
        <w:rPr>
          <w:rFonts w:ascii="Verdana" w:hAnsi="Verdana"/>
          <w:sz w:val="20"/>
          <w:szCs w:val="20"/>
        </w:rPr>
        <w:t>Los notarios públicos y jueces que deban dar fe de cualquier acto relacionado con la integración de la mesa directiva, la instalación de la casilla y en general, co</w:t>
      </w:r>
      <w:r w:rsidRPr="005C0B87">
        <w:rPr>
          <w:rFonts w:ascii="Verdana" w:hAnsi="Verdana"/>
          <w:sz w:val="20"/>
          <w:szCs w:val="20"/>
        </w:rPr>
        <w:t xml:space="preserve">n el desarrollo de la votación, siempre que se hayan identificado ante el presidente de la mesa directiva y precisando la índole de la diligencia a realizar, y; </w:t>
      </w:r>
    </w:p>
    <w:p w:rsidR="009D75FF" w:rsidRPr="005C0B87" w:rsidRDefault="00B733E4">
      <w:pPr>
        <w:spacing w:line="240" w:lineRule="auto"/>
        <w:ind w:left="54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80"/>
        </w:numPr>
        <w:ind w:hanging="569"/>
        <w:rPr>
          <w:rFonts w:ascii="Verdana" w:hAnsi="Verdana"/>
          <w:sz w:val="20"/>
          <w:szCs w:val="20"/>
        </w:rPr>
      </w:pPr>
      <w:r w:rsidRPr="005C0B87">
        <w:rPr>
          <w:rFonts w:ascii="Verdana" w:hAnsi="Verdana"/>
          <w:sz w:val="20"/>
          <w:szCs w:val="20"/>
        </w:rPr>
        <w:t>Los funcionarios del Consejo Municipal Electoral que fueren llamados por el presidente de la</w:t>
      </w:r>
      <w:r w:rsidRPr="005C0B87">
        <w:rPr>
          <w:rFonts w:ascii="Verdana" w:hAnsi="Verdana"/>
          <w:sz w:val="20"/>
          <w:szCs w:val="20"/>
        </w:rPr>
        <w:t xml:space="preserve"> mesa directiva.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spacing w:after="14" w:line="237" w:lineRule="auto"/>
        <w:ind w:left="10" w:right="-15"/>
        <w:jc w:val="center"/>
        <w:rPr>
          <w:rFonts w:ascii="Verdana" w:hAnsi="Verdana"/>
          <w:sz w:val="20"/>
          <w:szCs w:val="20"/>
        </w:rPr>
      </w:pPr>
      <w:r w:rsidRPr="005C0B87">
        <w:rPr>
          <w:rFonts w:ascii="Verdana" w:hAnsi="Verdana"/>
          <w:b/>
          <w:sz w:val="20"/>
          <w:szCs w:val="20"/>
        </w:rPr>
        <w:t xml:space="preserve">CAPÍTULO III </w:t>
      </w:r>
    </w:p>
    <w:p w:rsidR="009D75FF" w:rsidRPr="005C0B87" w:rsidRDefault="00B733E4">
      <w:pPr>
        <w:spacing w:after="14" w:line="237" w:lineRule="auto"/>
        <w:ind w:left="10" w:right="-15"/>
        <w:jc w:val="center"/>
        <w:rPr>
          <w:rFonts w:ascii="Verdana" w:hAnsi="Verdana"/>
          <w:sz w:val="20"/>
          <w:szCs w:val="20"/>
        </w:rPr>
      </w:pPr>
      <w:r w:rsidRPr="005C0B87">
        <w:rPr>
          <w:rFonts w:ascii="Verdana" w:hAnsi="Verdana"/>
          <w:b/>
          <w:sz w:val="20"/>
          <w:szCs w:val="20"/>
        </w:rPr>
        <w:t xml:space="preserve">De la Votación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 xml:space="preserve">Artículo 183.- </w:t>
      </w:r>
      <w:r w:rsidRPr="005C0B87">
        <w:rPr>
          <w:rFonts w:ascii="Verdana" w:hAnsi="Verdana"/>
          <w:sz w:val="20"/>
          <w:szCs w:val="20"/>
        </w:rPr>
        <w:t>Los electores sólo podrán votar en la casilla correspondiente a la sección electoral en que tengan establecido su domicilio, de acuerdo con los datos que aparecen en su credencial para vota</w:t>
      </w:r>
      <w:r w:rsidRPr="005C0B87">
        <w:rPr>
          <w:rFonts w:ascii="Verdana" w:hAnsi="Verdana"/>
          <w:sz w:val="20"/>
          <w:szCs w:val="20"/>
        </w:rPr>
        <w:t>r, y en el orden en que se presenten ante la mesa directiva, conforme al siguiente procedimiento:</w:t>
      </w: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81"/>
        </w:numPr>
        <w:ind w:hanging="569"/>
        <w:rPr>
          <w:rFonts w:ascii="Verdana" w:hAnsi="Verdana"/>
          <w:sz w:val="20"/>
          <w:szCs w:val="20"/>
        </w:rPr>
      </w:pPr>
      <w:r w:rsidRPr="005C0B87">
        <w:rPr>
          <w:rFonts w:ascii="Verdana" w:hAnsi="Verdana"/>
          <w:sz w:val="20"/>
          <w:szCs w:val="20"/>
        </w:rPr>
        <w:t xml:space="preserve">Exhibirán su credencial para votar; </w:t>
      </w:r>
    </w:p>
    <w:p w:rsidR="009D75FF" w:rsidRPr="005C0B87" w:rsidRDefault="00B733E4">
      <w:pPr>
        <w:spacing w:line="240" w:lineRule="auto"/>
        <w:ind w:left="545" w:firstLine="0"/>
        <w:jc w:val="left"/>
        <w:rPr>
          <w:rFonts w:ascii="Verdana" w:hAnsi="Verdana"/>
          <w:sz w:val="20"/>
          <w:szCs w:val="20"/>
        </w:rPr>
      </w:pPr>
      <w:r w:rsidRPr="005C0B87">
        <w:rPr>
          <w:rFonts w:ascii="Verdana" w:hAnsi="Verdana"/>
          <w:sz w:val="20"/>
          <w:szCs w:val="20"/>
        </w:rPr>
        <w:lastRenderedPageBreak/>
        <w:t xml:space="preserve"> </w:t>
      </w:r>
    </w:p>
    <w:p w:rsidR="009D75FF" w:rsidRPr="005C0B87" w:rsidRDefault="00B733E4">
      <w:pPr>
        <w:numPr>
          <w:ilvl w:val="0"/>
          <w:numId w:val="81"/>
        </w:numPr>
        <w:ind w:hanging="569"/>
        <w:rPr>
          <w:rFonts w:ascii="Verdana" w:hAnsi="Verdana"/>
          <w:sz w:val="20"/>
          <w:szCs w:val="20"/>
        </w:rPr>
      </w:pPr>
      <w:r w:rsidRPr="005C0B87">
        <w:rPr>
          <w:rFonts w:ascii="Verdana" w:hAnsi="Verdana"/>
          <w:sz w:val="20"/>
          <w:szCs w:val="20"/>
        </w:rPr>
        <w:t>El Presidente de la mesa, se cerciorará de la identidad del votante y el secretario verificará que el nombre que apa</w:t>
      </w:r>
      <w:r w:rsidRPr="005C0B87">
        <w:rPr>
          <w:rFonts w:ascii="Verdana" w:hAnsi="Verdana"/>
          <w:sz w:val="20"/>
          <w:szCs w:val="20"/>
        </w:rPr>
        <w:t xml:space="preserve">rezca en su credencial para votar, figure en la lista nominal de electores y lo leerá en voz alta y sólo así se le permitirá votar; </w:t>
      </w:r>
    </w:p>
    <w:p w:rsidR="009D75FF" w:rsidRPr="005C0B87" w:rsidRDefault="00B733E4">
      <w:pPr>
        <w:spacing w:line="240" w:lineRule="auto"/>
        <w:ind w:left="54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81"/>
        </w:numPr>
        <w:ind w:hanging="569"/>
        <w:rPr>
          <w:rFonts w:ascii="Verdana" w:hAnsi="Verdana"/>
          <w:sz w:val="20"/>
          <w:szCs w:val="20"/>
        </w:rPr>
      </w:pPr>
      <w:r w:rsidRPr="005C0B87">
        <w:rPr>
          <w:rFonts w:ascii="Verdana" w:hAnsi="Verdana"/>
          <w:sz w:val="20"/>
          <w:szCs w:val="20"/>
        </w:rPr>
        <w:t xml:space="preserve">Cumplidos los requisitos para acreditar la calidad de elector el Presidente de la casilla le entregará las boletas correspondientes, según la elección de que se trate; </w:t>
      </w:r>
    </w:p>
    <w:p w:rsidR="009D75FF" w:rsidRPr="005C0B87" w:rsidRDefault="00B733E4">
      <w:pPr>
        <w:spacing w:line="240" w:lineRule="auto"/>
        <w:ind w:left="478"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81"/>
        </w:numPr>
        <w:ind w:hanging="569"/>
        <w:rPr>
          <w:rFonts w:ascii="Verdana" w:hAnsi="Verdana"/>
          <w:sz w:val="20"/>
          <w:szCs w:val="20"/>
        </w:rPr>
      </w:pPr>
      <w:r w:rsidRPr="005C0B87">
        <w:rPr>
          <w:rFonts w:ascii="Verdana" w:hAnsi="Verdana"/>
          <w:sz w:val="20"/>
          <w:szCs w:val="20"/>
        </w:rPr>
        <w:t xml:space="preserve">El elector de manera secreta, marcará el rectángulo que contenga el partido político </w:t>
      </w:r>
      <w:r w:rsidRPr="005C0B87">
        <w:rPr>
          <w:rFonts w:ascii="Verdana" w:hAnsi="Verdana"/>
          <w:sz w:val="20"/>
          <w:szCs w:val="20"/>
        </w:rPr>
        <w:t xml:space="preserve">por el que sufraga en la boleta respectiva, e introducirá personalmente la boleta en la urna, ante la fe de los escrutadores;  </w:t>
      </w:r>
    </w:p>
    <w:p w:rsidR="009D75FF" w:rsidRPr="005C0B87" w:rsidRDefault="00B733E4">
      <w:pPr>
        <w:spacing w:line="240" w:lineRule="auto"/>
        <w:ind w:left="54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81"/>
        </w:numPr>
        <w:ind w:hanging="569"/>
        <w:rPr>
          <w:rFonts w:ascii="Verdana" w:hAnsi="Verdana"/>
          <w:sz w:val="20"/>
          <w:szCs w:val="20"/>
        </w:rPr>
      </w:pPr>
      <w:r w:rsidRPr="005C0B87">
        <w:rPr>
          <w:rFonts w:ascii="Verdana" w:hAnsi="Verdana"/>
          <w:sz w:val="20"/>
          <w:szCs w:val="20"/>
        </w:rPr>
        <w:t xml:space="preserve">El Secretario de la mesa procederá a: </w:t>
      </w:r>
    </w:p>
    <w:p w:rsidR="009D75FF" w:rsidRPr="005C0B87" w:rsidRDefault="00B733E4">
      <w:pPr>
        <w:spacing w:line="240" w:lineRule="auto"/>
        <w:ind w:left="50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1"/>
          <w:numId w:val="81"/>
        </w:numPr>
        <w:ind w:hanging="542"/>
        <w:rPr>
          <w:rFonts w:ascii="Verdana" w:hAnsi="Verdana"/>
          <w:sz w:val="20"/>
          <w:szCs w:val="20"/>
        </w:rPr>
      </w:pPr>
      <w:r w:rsidRPr="005C0B87">
        <w:rPr>
          <w:rFonts w:ascii="Verdana" w:hAnsi="Verdana"/>
          <w:sz w:val="20"/>
          <w:szCs w:val="20"/>
        </w:rPr>
        <w:t xml:space="preserve">Marcar la credencial para votar del elector que ha ejercido su derecho; </w:t>
      </w:r>
    </w:p>
    <w:p w:rsidR="009D75FF" w:rsidRPr="005C0B87" w:rsidRDefault="00B733E4">
      <w:pPr>
        <w:spacing w:line="240" w:lineRule="auto"/>
        <w:ind w:left="1114"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1"/>
          <w:numId w:val="81"/>
        </w:numPr>
        <w:ind w:hanging="542"/>
        <w:rPr>
          <w:rFonts w:ascii="Verdana" w:hAnsi="Verdana"/>
          <w:sz w:val="20"/>
          <w:szCs w:val="20"/>
        </w:rPr>
      </w:pPr>
      <w:r w:rsidRPr="005C0B87">
        <w:rPr>
          <w:rFonts w:ascii="Verdana" w:hAnsi="Verdana"/>
          <w:sz w:val="20"/>
          <w:szCs w:val="20"/>
        </w:rPr>
        <w:t xml:space="preserve">Impregnar </w:t>
      </w:r>
      <w:r w:rsidRPr="005C0B87">
        <w:rPr>
          <w:rFonts w:ascii="Verdana" w:hAnsi="Verdana"/>
          <w:sz w:val="20"/>
          <w:szCs w:val="20"/>
        </w:rPr>
        <w:t xml:space="preserve">con líquido indeleble el dedo pulgar derecho del </w:t>
      </w:r>
    </w:p>
    <w:p w:rsidR="009D75FF" w:rsidRPr="005C0B87" w:rsidRDefault="00B733E4">
      <w:pPr>
        <w:ind w:left="1690"/>
        <w:rPr>
          <w:rFonts w:ascii="Verdana" w:hAnsi="Verdana"/>
          <w:sz w:val="20"/>
          <w:szCs w:val="20"/>
        </w:rPr>
      </w:pPr>
      <w:r w:rsidRPr="005C0B87">
        <w:rPr>
          <w:rFonts w:ascii="Verdana" w:hAnsi="Verdana"/>
          <w:sz w:val="20"/>
          <w:szCs w:val="20"/>
        </w:rPr>
        <w:t xml:space="preserve">elector; </w:t>
      </w:r>
    </w:p>
    <w:p w:rsidR="009D75FF" w:rsidRPr="005C0B87" w:rsidRDefault="00B733E4">
      <w:pPr>
        <w:spacing w:line="240" w:lineRule="auto"/>
        <w:ind w:left="1114"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1"/>
          <w:numId w:val="81"/>
        </w:numPr>
        <w:ind w:hanging="542"/>
        <w:rPr>
          <w:rFonts w:ascii="Verdana" w:hAnsi="Verdana"/>
          <w:sz w:val="20"/>
          <w:szCs w:val="20"/>
        </w:rPr>
      </w:pPr>
      <w:r w:rsidRPr="005C0B87">
        <w:rPr>
          <w:rFonts w:ascii="Verdana" w:hAnsi="Verdana"/>
          <w:sz w:val="20"/>
          <w:szCs w:val="20"/>
        </w:rPr>
        <w:t>Devolver al elector su credencial para votar</w:t>
      </w:r>
      <w:r w:rsidRPr="005C0B87">
        <w:rPr>
          <w:rFonts w:ascii="Verdana" w:hAnsi="Verdana"/>
          <w:b/>
          <w:sz w:val="20"/>
          <w:szCs w:val="20"/>
        </w:rPr>
        <w:t xml:space="preserve">. </w:t>
      </w:r>
    </w:p>
    <w:p w:rsidR="009D75FF" w:rsidRPr="005C0B87" w:rsidRDefault="00B733E4">
      <w:pPr>
        <w:spacing w:line="240" w:lineRule="auto"/>
        <w:ind w:left="50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ind w:left="512"/>
        <w:rPr>
          <w:rFonts w:ascii="Verdana" w:hAnsi="Verdana"/>
          <w:sz w:val="20"/>
          <w:szCs w:val="20"/>
        </w:rPr>
      </w:pPr>
      <w:r w:rsidRPr="005C0B87">
        <w:rPr>
          <w:rFonts w:ascii="Verdana" w:hAnsi="Verdana"/>
          <w:sz w:val="20"/>
          <w:szCs w:val="20"/>
        </w:rPr>
        <w:t xml:space="preserve">(REFORMADA, P.O. 5 DE OCTUBRE DE 2016) </w:t>
      </w:r>
    </w:p>
    <w:p w:rsidR="009D75FF" w:rsidRPr="005C0B87" w:rsidRDefault="00B733E4">
      <w:pPr>
        <w:numPr>
          <w:ilvl w:val="0"/>
          <w:numId w:val="81"/>
        </w:numPr>
        <w:ind w:hanging="569"/>
        <w:rPr>
          <w:rFonts w:ascii="Verdana" w:hAnsi="Verdana"/>
          <w:sz w:val="20"/>
          <w:szCs w:val="20"/>
        </w:rPr>
      </w:pPr>
      <w:r w:rsidRPr="005C0B87">
        <w:rPr>
          <w:rFonts w:ascii="Verdana" w:hAnsi="Verdana"/>
          <w:sz w:val="20"/>
          <w:szCs w:val="20"/>
        </w:rPr>
        <w:t>Los representantes de los partidos políticos y candidatos independientes que cuenten con credencial de elector vigente en el estado, ejercerán su derecho al sufragio en la casilla ante la que fueron acreditados. El Secretario los anotará al final de la lis</w:t>
      </w:r>
      <w:r w:rsidRPr="005C0B87">
        <w:rPr>
          <w:rFonts w:ascii="Verdana" w:hAnsi="Verdana"/>
          <w:sz w:val="20"/>
          <w:szCs w:val="20"/>
        </w:rPr>
        <w:t xml:space="preserve">ta nominal, si no fueren de la sección en la que actúan, para lo cual se les permitirá ejercer su voto conforme tenga derecho para tal efecto, como si se tratara de un elector en tránsito.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 xml:space="preserve">Artículo 184.- </w:t>
      </w:r>
      <w:r w:rsidRPr="005C0B87">
        <w:rPr>
          <w:rFonts w:ascii="Verdana" w:hAnsi="Verdana"/>
          <w:sz w:val="20"/>
          <w:szCs w:val="20"/>
        </w:rPr>
        <w:t xml:space="preserve">El Presidente de la mesa recogerá las credenciales de elector que tengan muestras de alteración o no pertenezca a quien la presenta, la que pondrá a disposición de las autoridades electorales competentes. </w:t>
      </w: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spacing w:line="231" w:lineRule="auto"/>
        <w:ind w:left="142" w:firstLine="0"/>
        <w:jc w:val="left"/>
        <w:rPr>
          <w:rFonts w:ascii="Verdana" w:hAnsi="Verdana"/>
          <w:sz w:val="20"/>
          <w:szCs w:val="20"/>
        </w:rPr>
      </w:pPr>
      <w:r w:rsidRPr="005C0B87">
        <w:rPr>
          <w:rFonts w:ascii="Verdana" w:hAnsi="Verdana"/>
          <w:sz w:val="20"/>
          <w:szCs w:val="20"/>
        </w:rPr>
        <w:t>El Secretario de la mesa anotará el incidente e</w:t>
      </w:r>
      <w:r w:rsidRPr="005C0B87">
        <w:rPr>
          <w:rFonts w:ascii="Verdana" w:hAnsi="Verdana"/>
          <w:sz w:val="20"/>
          <w:szCs w:val="20"/>
        </w:rPr>
        <w:t xml:space="preserve">n el acta respectiva, con mención expresa del nombre del ciudadano o ciudadanos presuntamente responsables. </w:t>
      </w:r>
    </w:p>
    <w:p w:rsidR="009D75FF" w:rsidRPr="005C0B87" w:rsidRDefault="00B733E4">
      <w:pPr>
        <w:spacing w:line="240" w:lineRule="auto"/>
        <w:ind w:left="0" w:firstLine="0"/>
        <w:jc w:val="center"/>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 xml:space="preserve">Artículo 185.- </w:t>
      </w:r>
      <w:r w:rsidRPr="005C0B87">
        <w:rPr>
          <w:rFonts w:ascii="Verdana" w:hAnsi="Verdana"/>
          <w:sz w:val="20"/>
          <w:szCs w:val="20"/>
        </w:rPr>
        <w:t>La votación se efectuará en los términos de esta ley, exceptuándose los siguientes casos:</w:t>
      </w: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82"/>
        </w:numPr>
        <w:ind w:hanging="569"/>
        <w:rPr>
          <w:rFonts w:ascii="Verdana" w:hAnsi="Verdana"/>
          <w:sz w:val="20"/>
          <w:szCs w:val="20"/>
        </w:rPr>
      </w:pPr>
      <w:r w:rsidRPr="005C0B87">
        <w:rPr>
          <w:rFonts w:ascii="Verdana" w:hAnsi="Verdana"/>
          <w:sz w:val="20"/>
          <w:szCs w:val="20"/>
        </w:rPr>
        <w:t>Si el elector está impedido físicamen</w:t>
      </w:r>
      <w:r w:rsidRPr="005C0B87">
        <w:rPr>
          <w:rFonts w:ascii="Verdana" w:hAnsi="Verdana"/>
          <w:sz w:val="20"/>
          <w:szCs w:val="20"/>
        </w:rPr>
        <w:t xml:space="preserve">te o no sabe leer ni escribir, de requerirlo solicitará al Presidente de la mesa directiva el auxilio de otra persona para emitir el voto, y; </w:t>
      </w:r>
    </w:p>
    <w:p w:rsidR="009D75FF" w:rsidRPr="005C0B87" w:rsidRDefault="00B733E4">
      <w:pPr>
        <w:spacing w:line="240" w:lineRule="auto"/>
        <w:ind w:left="54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82"/>
        </w:numPr>
        <w:ind w:hanging="569"/>
        <w:rPr>
          <w:rFonts w:ascii="Verdana" w:hAnsi="Verdana"/>
          <w:sz w:val="20"/>
          <w:szCs w:val="20"/>
        </w:rPr>
      </w:pPr>
      <w:r w:rsidRPr="005C0B87">
        <w:rPr>
          <w:rFonts w:ascii="Verdana" w:hAnsi="Verdana"/>
          <w:sz w:val="20"/>
          <w:szCs w:val="20"/>
        </w:rPr>
        <w:t>Si el elector pertenece a las fuerzas armadas o a la policía, debe presentarse a votar individualmente, sin arm</w:t>
      </w:r>
      <w:r w:rsidRPr="005C0B87">
        <w:rPr>
          <w:rFonts w:ascii="Verdana" w:hAnsi="Verdana"/>
          <w:sz w:val="20"/>
          <w:szCs w:val="20"/>
        </w:rPr>
        <w:t xml:space="preserve">as y sin vigilancia o mando superior alguno.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spacing w:after="14" w:line="237" w:lineRule="auto"/>
        <w:ind w:left="10" w:right="-15"/>
        <w:jc w:val="center"/>
        <w:rPr>
          <w:rFonts w:ascii="Verdana" w:hAnsi="Verdana"/>
          <w:sz w:val="20"/>
          <w:szCs w:val="20"/>
        </w:rPr>
      </w:pPr>
      <w:r w:rsidRPr="005C0B87">
        <w:rPr>
          <w:rFonts w:ascii="Verdana" w:hAnsi="Verdana"/>
          <w:b/>
          <w:sz w:val="20"/>
          <w:szCs w:val="20"/>
        </w:rPr>
        <w:t xml:space="preserve">CAPÍTULO IV </w:t>
      </w:r>
    </w:p>
    <w:p w:rsidR="009D75FF" w:rsidRPr="005C0B87" w:rsidRDefault="00B733E4">
      <w:pPr>
        <w:spacing w:after="14" w:line="237" w:lineRule="auto"/>
        <w:ind w:left="10" w:right="-15"/>
        <w:jc w:val="center"/>
        <w:rPr>
          <w:rFonts w:ascii="Verdana" w:hAnsi="Verdana"/>
          <w:sz w:val="20"/>
          <w:szCs w:val="20"/>
        </w:rPr>
      </w:pPr>
      <w:r w:rsidRPr="005C0B87">
        <w:rPr>
          <w:rFonts w:ascii="Verdana" w:hAnsi="Verdana"/>
          <w:b/>
          <w:sz w:val="20"/>
          <w:szCs w:val="20"/>
        </w:rPr>
        <w:t xml:space="preserve">Del Cierre de la Votación, Escrutinio, Cómputo y  </w:t>
      </w:r>
    </w:p>
    <w:p w:rsidR="009D75FF" w:rsidRPr="005C0B87" w:rsidRDefault="00B733E4">
      <w:pPr>
        <w:spacing w:after="14" w:line="237" w:lineRule="auto"/>
        <w:ind w:left="10" w:right="-15"/>
        <w:jc w:val="center"/>
        <w:rPr>
          <w:rFonts w:ascii="Verdana" w:hAnsi="Verdana"/>
          <w:sz w:val="20"/>
          <w:szCs w:val="20"/>
        </w:rPr>
      </w:pPr>
      <w:r w:rsidRPr="005C0B87">
        <w:rPr>
          <w:rFonts w:ascii="Verdana" w:hAnsi="Verdana"/>
          <w:b/>
          <w:sz w:val="20"/>
          <w:szCs w:val="20"/>
        </w:rPr>
        <w:t xml:space="preserve">Clausura de las Casillas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 xml:space="preserve">Artículo 186.- </w:t>
      </w:r>
      <w:r w:rsidRPr="005C0B87">
        <w:rPr>
          <w:rFonts w:ascii="Verdana" w:hAnsi="Verdana"/>
          <w:sz w:val="20"/>
          <w:szCs w:val="20"/>
        </w:rPr>
        <w:t>A las dieciocho horas se cerrará la votación, o antes si ya hubiesen votado todos los electores inscr</w:t>
      </w:r>
      <w:r w:rsidRPr="005C0B87">
        <w:rPr>
          <w:rFonts w:ascii="Verdana" w:hAnsi="Verdana"/>
          <w:sz w:val="20"/>
          <w:szCs w:val="20"/>
        </w:rPr>
        <w:t>itos en la lista nominal correspondiente. Si a la hora señalada, aún se encontraran en la casilla electores sin votar, continuará recibiéndose la votación hasta que los presentes hayan sufragado.</w:t>
      </w: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lastRenderedPageBreak/>
        <w:t xml:space="preserve">(REFORMADO, P.O. 5 DE OCTUBRE DE 2016) </w:t>
      </w:r>
    </w:p>
    <w:p w:rsidR="009D75FF" w:rsidRPr="005C0B87" w:rsidRDefault="00B733E4">
      <w:pPr>
        <w:rPr>
          <w:rFonts w:ascii="Verdana" w:hAnsi="Verdana"/>
          <w:sz w:val="20"/>
          <w:szCs w:val="20"/>
        </w:rPr>
      </w:pPr>
      <w:r w:rsidRPr="005C0B87">
        <w:rPr>
          <w:rFonts w:ascii="Verdana" w:hAnsi="Verdana"/>
          <w:b/>
          <w:sz w:val="20"/>
          <w:szCs w:val="20"/>
        </w:rPr>
        <w:t xml:space="preserve">Artículo 187.- </w:t>
      </w:r>
      <w:r w:rsidRPr="005C0B87">
        <w:rPr>
          <w:rFonts w:ascii="Verdana" w:hAnsi="Verdana"/>
          <w:sz w:val="20"/>
          <w:szCs w:val="20"/>
        </w:rPr>
        <w:t>Ce</w:t>
      </w:r>
      <w:r w:rsidRPr="005C0B87">
        <w:rPr>
          <w:rFonts w:ascii="Verdana" w:hAnsi="Verdana"/>
          <w:sz w:val="20"/>
          <w:szCs w:val="20"/>
        </w:rPr>
        <w:t>rrada la votación, se anotará en el acta de la jornada la hora de cierre, con anotación de los representantes de los partidos políticos y candidatos independientes.</w:t>
      </w:r>
      <w:r w:rsidRPr="005C0B87">
        <w:rPr>
          <w:rFonts w:ascii="Verdana" w:hAnsi="Verdana"/>
          <w:b/>
          <w:sz w:val="20"/>
          <w:szCs w:val="20"/>
        </w:rPr>
        <w:t xml:space="preserve"> </w:t>
      </w:r>
    </w:p>
    <w:p w:rsidR="009D75FF" w:rsidRPr="005C0B87" w:rsidRDefault="00B733E4">
      <w:pPr>
        <w:spacing w:line="240" w:lineRule="auto"/>
        <w:ind w:left="0" w:firstLine="0"/>
        <w:jc w:val="center"/>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 xml:space="preserve">Artículo 188.- </w:t>
      </w:r>
      <w:r w:rsidRPr="005C0B87">
        <w:rPr>
          <w:rFonts w:ascii="Verdana" w:hAnsi="Verdana"/>
          <w:sz w:val="20"/>
          <w:szCs w:val="20"/>
        </w:rPr>
        <w:t>El escrutinio y cómputo, es el procedimiento que determina:</w:t>
      </w: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83"/>
        </w:numPr>
        <w:ind w:hanging="569"/>
        <w:rPr>
          <w:rFonts w:ascii="Verdana" w:hAnsi="Verdana"/>
          <w:sz w:val="20"/>
          <w:szCs w:val="20"/>
        </w:rPr>
      </w:pPr>
      <w:r w:rsidRPr="005C0B87">
        <w:rPr>
          <w:rFonts w:ascii="Verdana" w:hAnsi="Verdana"/>
          <w:sz w:val="20"/>
          <w:szCs w:val="20"/>
        </w:rPr>
        <w:t xml:space="preserve">El número de electores que votó en la casilla; </w:t>
      </w:r>
    </w:p>
    <w:p w:rsidR="009D75FF" w:rsidRPr="005C0B87" w:rsidRDefault="00B733E4">
      <w:pPr>
        <w:spacing w:line="240" w:lineRule="auto"/>
        <w:ind w:left="54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83"/>
        </w:numPr>
        <w:ind w:hanging="569"/>
        <w:rPr>
          <w:rFonts w:ascii="Verdana" w:hAnsi="Verdana"/>
          <w:sz w:val="20"/>
          <w:szCs w:val="20"/>
        </w:rPr>
      </w:pPr>
      <w:r w:rsidRPr="005C0B87">
        <w:rPr>
          <w:rFonts w:ascii="Verdana" w:hAnsi="Verdana"/>
          <w:sz w:val="20"/>
          <w:szCs w:val="20"/>
        </w:rPr>
        <w:t xml:space="preserve">El número de votos emitidos en favor de cada uno de los partidos políticos o candidatos; </w:t>
      </w:r>
    </w:p>
    <w:p w:rsidR="009D75FF" w:rsidRPr="005C0B87" w:rsidRDefault="00B733E4">
      <w:pPr>
        <w:spacing w:line="240" w:lineRule="auto"/>
        <w:ind w:left="54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83"/>
        </w:numPr>
        <w:ind w:hanging="569"/>
        <w:rPr>
          <w:rFonts w:ascii="Verdana" w:hAnsi="Verdana"/>
          <w:sz w:val="20"/>
          <w:szCs w:val="20"/>
        </w:rPr>
      </w:pPr>
      <w:r w:rsidRPr="005C0B87">
        <w:rPr>
          <w:rFonts w:ascii="Verdana" w:hAnsi="Verdana"/>
          <w:sz w:val="20"/>
          <w:szCs w:val="20"/>
        </w:rPr>
        <w:t xml:space="preserve">El número de votos anulados, y; </w:t>
      </w:r>
    </w:p>
    <w:p w:rsidR="009D75FF" w:rsidRPr="005C0B87" w:rsidRDefault="00B733E4">
      <w:pPr>
        <w:spacing w:line="240" w:lineRule="auto"/>
        <w:ind w:left="54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83"/>
        </w:numPr>
        <w:ind w:hanging="569"/>
        <w:rPr>
          <w:rFonts w:ascii="Verdana" w:hAnsi="Verdana"/>
          <w:sz w:val="20"/>
          <w:szCs w:val="20"/>
        </w:rPr>
      </w:pPr>
      <w:r w:rsidRPr="005C0B87">
        <w:rPr>
          <w:rFonts w:ascii="Verdana" w:hAnsi="Verdana"/>
          <w:sz w:val="20"/>
          <w:szCs w:val="20"/>
        </w:rPr>
        <w:t xml:space="preserve">El número de boletas no utilizadas.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 xml:space="preserve">Artículo 189.- </w:t>
      </w:r>
      <w:r w:rsidRPr="005C0B87">
        <w:rPr>
          <w:rFonts w:ascii="Verdana" w:hAnsi="Verdana"/>
          <w:sz w:val="20"/>
          <w:szCs w:val="20"/>
        </w:rPr>
        <w:t>En el escrutinio y cómput</w:t>
      </w:r>
      <w:r w:rsidRPr="005C0B87">
        <w:rPr>
          <w:rFonts w:ascii="Verdana" w:hAnsi="Verdana"/>
          <w:sz w:val="20"/>
          <w:szCs w:val="20"/>
        </w:rPr>
        <w:t>o se observarán las siguientes reglas:</w:t>
      </w: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84"/>
        </w:numPr>
        <w:ind w:hanging="569"/>
        <w:rPr>
          <w:rFonts w:ascii="Verdana" w:hAnsi="Verdana"/>
          <w:sz w:val="20"/>
          <w:szCs w:val="20"/>
        </w:rPr>
      </w:pPr>
      <w:r w:rsidRPr="005C0B87">
        <w:rPr>
          <w:rFonts w:ascii="Verdana" w:hAnsi="Verdana"/>
          <w:sz w:val="20"/>
          <w:szCs w:val="20"/>
        </w:rPr>
        <w:t xml:space="preserve">El Presidente asistido por los Secretarios de la mesa contará e </w:t>
      </w:r>
    </w:p>
    <w:p w:rsidR="009D75FF" w:rsidRPr="005C0B87" w:rsidRDefault="00B733E4">
      <w:pPr>
        <w:spacing w:line="237" w:lineRule="auto"/>
        <w:ind w:left="215" w:right="13"/>
        <w:jc w:val="center"/>
        <w:rPr>
          <w:rFonts w:ascii="Verdana" w:hAnsi="Verdana"/>
          <w:sz w:val="20"/>
          <w:szCs w:val="20"/>
        </w:rPr>
      </w:pPr>
      <w:r w:rsidRPr="005C0B87">
        <w:rPr>
          <w:rFonts w:ascii="Verdana" w:hAnsi="Verdana"/>
          <w:sz w:val="20"/>
          <w:szCs w:val="20"/>
        </w:rPr>
        <w:t xml:space="preserve">inutilizará con el sello de referencia las boletas no utilizadas; </w:t>
      </w:r>
    </w:p>
    <w:p w:rsidR="009D75FF" w:rsidRPr="005C0B87" w:rsidRDefault="00B733E4">
      <w:pPr>
        <w:spacing w:line="240" w:lineRule="auto"/>
        <w:ind w:left="54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84"/>
        </w:numPr>
        <w:ind w:hanging="569"/>
        <w:rPr>
          <w:rFonts w:ascii="Verdana" w:hAnsi="Verdana"/>
          <w:sz w:val="20"/>
          <w:szCs w:val="20"/>
        </w:rPr>
      </w:pPr>
      <w:r w:rsidRPr="005C0B87">
        <w:rPr>
          <w:rFonts w:ascii="Verdana" w:hAnsi="Verdana"/>
          <w:sz w:val="20"/>
          <w:szCs w:val="20"/>
        </w:rPr>
        <w:t xml:space="preserve">El Presidente de la mesa abrirá la urna; </w:t>
      </w:r>
    </w:p>
    <w:p w:rsidR="009D75FF" w:rsidRPr="005C0B87" w:rsidRDefault="00B733E4">
      <w:pPr>
        <w:spacing w:line="240" w:lineRule="auto"/>
        <w:ind w:left="54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84"/>
        </w:numPr>
        <w:ind w:hanging="569"/>
        <w:rPr>
          <w:rFonts w:ascii="Verdana" w:hAnsi="Verdana"/>
          <w:sz w:val="20"/>
          <w:szCs w:val="20"/>
        </w:rPr>
      </w:pPr>
      <w:r w:rsidRPr="005C0B87">
        <w:rPr>
          <w:rFonts w:ascii="Verdana" w:hAnsi="Verdana"/>
          <w:sz w:val="20"/>
          <w:szCs w:val="20"/>
        </w:rPr>
        <w:t>Los escrutadores procederán a extraer las boletas de la urna y clasificarán éstas para cada elección. Posteriormente harán el cómputo iniciando por la elección de Diputados, siguiendo con la de Gobernador, luego con la de Presidente y Síndico, para conclui</w:t>
      </w:r>
      <w:r w:rsidRPr="005C0B87">
        <w:rPr>
          <w:rFonts w:ascii="Verdana" w:hAnsi="Verdana"/>
          <w:sz w:val="20"/>
          <w:szCs w:val="20"/>
        </w:rPr>
        <w:t xml:space="preserve">r con la de Regidores, y; </w:t>
      </w:r>
    </w:p>
    <w:p w:rsidR="009D75FF" w:rsidRPr="005C0B87" w:rsidRDefault="00B733E4">
      <w:pPr>
        <w:spacing w:line="240" w:lineRule="auto"/>
        <w:ind w:left="54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84"/>
        </w:numPr>
        <w:ind w:hanging="569"/>
        <w:rPr>
          <w:rFonts w:ascii="Verdana" w:hAnsi="Verdana"/>
          <w:sz w:val="20"/>
          <w:szCs w:val="20"/>
        </w:rPr>
      </w:pPr>
      <w:r w:rsidRPr="005C0B87">
        <w:rPr>
          <w:rFonts w:ascii="Verdana" w:hAnsi="Verdana"/>
          <w:sz w:val="20"/>
          <w:szCs w:val="20"/>
        </w:rPr>
        <w:t>El Presidente de la mesa mostrará a todos los presentes que la urna quedó vacía</w:t>
      </w:r>
      <w:r w:rsidRPr="005C0B87">
        <w:rPr>
          <w:rFonts w:ascii="Verdana" w:hAnsi="Verdana"/>
          <w:b/>
          <w:sz w:val="20"/>
          <w:szCs w:val="20"/>
        </w:rPr>
        <w:t>.</w:t>
      </w:r>
      <w:r w:rsidRPr="005C0B87">
        <w:rPr>
          <w:rFonts w:ascii="Verdana" w:hAnsi="Verdana"/>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 xml:space="preserve">Artículo 190.- </w:t>
      </w:r>
      <w:r w:rsidRPr="005C0B87">
        <w:rPr>
          <w:rFonts w:ascii="Verdana" w:hAnsi="Verdana"/>
          <w:sz w:val="20"/>
          <w:szCs w:val="20"/>
        </w:rPr>
        <w:t>El escrutinio y cómputo se realizará en la siguiente forma:</w:t>
      </w: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(REFORMADA, P.O. 5 DE OCTUBRE DE 2016) </w:t>
      </w:r>
    </w:p>
    <w:p w:rsidR="009D75FF" w:rsidRPr="005C0B87" w:rsidRDefault="00B733E4">
      <w:pPr>
        <w:numPr>
          <w:ilvl w:val="0"/>
          <w:numId w:val="85"/>
        </w:numPr>
        <w:ind w:hanging="569"/>
        <w:rPr>
          <w:rFonts w:ascii="Verdana" w:hAnsi="Verdana"/>
          <w:sz w:val="20"/>
          <w:szCs w:val="20"/>
        </w:rPr>
      </w:pPr>
      <w:r w:rsidRPr="005C0B87">
        <w:rPr>
          <w:rFonts w:ascii="Verdana" w:hAnsi="Verdana"/>
          <w:sz w:val="20"/>
          <w:szCs w:val="20"/>
        </w:rPr>
        <w:t>El</w:t>
      </w:r>
      <w:r w:rsidRPr="005C0B87">
        <w:rPr>
          <w:rFonts w:ascii="Verdana" w:eastAsia="Franklin Gothic Book" w:hAnsi="Verdana" w:cs="Franklin Gothic Book"/>
          <w:sz w:val="20"/>
          <w:szCs w:val="20"/>
        </w:rPr>
        <w:t xml:space="preserve"> </w:t>
      </w:r>
      <w:r w:rsidRPr="005C0B87">
        <w:rPr>
          <w:rFonts w:ascii="Verdana" w:hAnsi="Verdana"/>
          <w:sz w:val="20"/>
          <w:szCs w:val="20"/>
        </w:rPr>
        <w:t xml:space="preserve">primer escrutador tomará boleta por boleta y en voz alta leerá el nombre del partido político o candidato en favor del cual se haya votado, lo que comprobará el otro escrutador;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85"/>
        </w:numPr>
        <w:ind w:hanging="569"/>
        <w:rPr>
          <w:rFonts w:ascii="Verdana" w:hAnsi="Verdana"/>
          <w:sz w:val="20"/>
          <w:szCs w:val="20"/>
        </w:rPr>
      </w:pPr>
      <w:r w:rsidRPr="005C0B87">
        <w:rPr>
          <w:rFonts w:ascii="Verdana" w:hAnsi="Verdana"/>
          <w:sz w:val="20"/>
          <w:szCs w:val="20"/>
        </w:rPr>
        <w:t>El Secretario, al mismo tiempo, irá anotando los votos que el escrutador va</w:t>
      </w:r>
      <w:r w:rsidRPr="005C0B87">
        <w:rPr>
          <w:rFonts w:ascii="Verdana" w:hAnsi="Verdana"/>
          <w:sz w:val="20"/>
          <w:szCs w:val="20"/>
        </w:rPr>
        <w:t xml:space="preserve">ya leyendo; </w:t>
      </w:r>
    </w:p>
    <w:p w:rsidR="009D75FF" w:rsidRPr="005C0B87" w:rsidRDefault="00B733E4">
      <w:pPr>
        <w:spacing w:line="240" w:lineRule="auto"/>
        <w:ind w:left="1114"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85"/>
        </w:numPr>
        <w:ind w:hanging="569"/>
        <w:rPr>
          <w:rFonts w:ascii="Verdana" w:hAnsi="Verdana"/>
          <w:sz w:val="20"/>
          <w:szCs w:val="20"/>
        </w:rPr>
      </w:pPr>
      <w:r w:rsidRPr="005C0B87">
        <w:rPr>
          <w:rFonts w:ascii="Verdana" w:hAnsi="Verdana"/>
          <w:sz w:val="20"/>
          <w:szCs w:val="20"/>
        </w:rPr>
        <w:t xml:space="preserve">Los escrutadores comprobarán que el número de votos corresponda con el número de electores que sufragaron; </w:t>
      </w:r>
    </w:p>
    <w:p w:rsidR="009D75FF" w:rsidRPr="005C0B87" w:rsidRDefault="00B733E4">
      <w:pPr>
        <w:spacing w:line="240" w:lineRule="auto"/>
        <w:ind w:left="54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      (REFORMADA, P.O. 5 DE OCTUBRE DE 2016) </w:t>
      </w:r>
    </w:p>
    <w:p w:rsidR="009D75FF" w:rsidRPr="005C0B87" w:rsidRDefault="00B733E4">
      <w:pPr>
        <w:numPr>
          <w:ilvl w:val="0"/>
          <w:numId w:val="85"/>
        </w:numPr>
        <w:ind w:hanging="569"/>
        <w:rPr>
          <w:rFonts w:ascii="Verdana" w:hAnsi="Verdana"/>
          <w:sz w:val="20"/>
          <w:szCs w:val="20"/>
        </w:rPr>
      </w:pPr>
      <w:r w:rsidRPr="005C0B87">
        <w:rPr>
          <w:rFonts w:ascii="Verdana" w:hAnsi="Verdana"/>
          <w:sz w:val="20"/>
          <w:szCs w:val="20"/>
        </w:rPr>
        <w:t xml:space="preserve">Se contará como voto válido, aquél que el elector haya marcado en un solo emblema de </w:t>
      </w:r>
      <w:r w:rsidRPr="005C0B87">
        <w:rPr>
          <w:rFonts w:ascii="Verdana" w:hAnsi="Verdana"/>
          <w:sz w:val="20"/>
          <w:szCs w:val="20"/>
        </w:rPr>
        <w:t xml:space="preserve">un partido político o candidato o en el cuadro que lo contenga.  </w:t>
      </w:r>
    </w:p>
    <w:p w:rsidR="009D75FF" w:rsidRPr="005C0B87" w:rsidRDefault="00B733E4">
      <w:pPr>
        <w:spacing w:line="240" w:lineRule="auto"/>
        <w:ind w:left="1114"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ind w:left="1145"/>
        <w:rPr>
          <w:rFonts w:ascii="Verdana" w:hAnsi="Verdana"/>
          <w:sz w:val="20"/>
          <w:szCs w:val="20"/>
        </w:rPr>
      </w:pPr>
      <w:r w:rsidRPr="005C0B87">
        <w:rPr>
          <w:rFonts w:ascii="Verdana" w:hAnsi="Verdana"/>
          <w:sz w:val="20"/>
          <w:szCs w:val="20"/>
        </w:rPr>
        <w:t xml:space="preserve">Tratándose de partidos coaligados, si apareciera cruzado más de uno de sus respectivos emblemas, se asignará el voto al candidato de la coalición, lo que deberá consignarse en el apartado </w:t>
      </w:r>
      <w:r w:rsidRPr="005C0B87">
        <w:rPr>
          <w:rFonts w:ascii="Verdana" w:hAnsi="Verdana"/>
          <w:sz w:val="20"/>
          <w:szCs w:val="20"/>
        </w:rPr>
        <w:t xml:space="preserve">respectivo del acta de escrutinio y cómputo correspondiente. </w:t>
      </w:r>
    </w:p>
    <w:p w:rsidR="009D75FF" w:rsidRPr="005C0B87" w:rsidRDefault="00B733E4">
      <w:pPr>
        <w:spacing w:line="240" w:lineRule="auto"/>
        <w:ind w:left="1222" w:firstLine="0"/>
        <w:jc w:val="left"/>
        <w:rPr>
          <w:rFonts w:ascii="Verdana" w:hAnsi="Verdana"/>
          <w:sz w:val="20"/>
          <w:szCs w:val="20"/>
        </w:rPr>
      </w:pPr>
      <w:r w:rsidRPr="005C0B87">
        <w:rPr>
          <w:rFonts w:ascii="Verdana" w:eastAsia="Franklin Gothic Book" w:hAnsi="Verdana" w:cs="Franklin Gothic Book"/>
          <w:sz w:val="20"/>
          <w:szCs w:val="20"/>
        </w:rPr>
        <w:t xml:space="preserve"> </w:t>
      </w:r>
    </w:p>
    <w:p w:rsidR="009D75FF" w:rsidRPr="005C0B87" w:rsidRDefault="00B733E4">
      <w:pPr>
        <w:numPr>
          <w:ilvl w:val="0"/>
          <w:numId w:val="85"/>
        </w:numPr>
        <w:ind w:hanging="569"/>
        <w:rPr>
          <w:rFonts w:ascii="Verdana" w:hAnsi="Verdana"/>
          <w:sz w:val="20"/>
          <w:szCs w:val="20"/>
        </w:rPr>
      </w:pPr>
      <w:r w:rsidRPr="005C0B87">
        <w:rPr>
          <w:rFonts w:ascii="Verdana" w:hAnsi="Verdana"/>
          <w:sz w:val="20"/>
          <w:szCs w:val="20"/>
        </w:rPr>
        <w:t xml:space="preserve">Un voto será nulo: </w:t>
      </w:r>
    </w:p>
    <w:p w:rsidR="009D75FF" w:rsidRPr="005C0B87" w:rsidRDefault="00B733E4">
      <w:pPr>
        <w:spacing w:line="240" w:lineRule="auto"/>
        <w:ind w:left="122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1"/>
          <w:numId w:val="85"/>
        </w:numPr>
        <w:ind w:hanging="566"/>
        <w:rPr>
          <w:rFonts w:ascii="Verdana" w:hAnsi="Verdana"/>
          <w:sz w:val="20"/>
          <w:szCs w:val="20"/>
        </w:rPr>
      </w:pPr>
      <w:r w:rsidRPr="005C0B87">
        <w:rPr>
          <w:rFonts w:ascii="Verdana" w:hAnsi="Verdana"/>
          <w:sz w:val="20"/>
          <w:szCs w:val="20"/>
        </w:rPr>
        <w:t xml:space="preserve">Cuando la boleta haya sido depositada sin marca alguna; </w:t>
      </w:r>
    </w:p>
    <w:p w:rsidR="009D75FF" w:rsidRPr="005C0B87" w:rsidRDefault="00B733E4">
      <w:pPr>
        <w:spacing w:line="240" w:lineRule="auto"/>
        <w:ind w:left="1114" w:firstLine="0"/>
        <w:jc w:val="left"/>
        <w:rPr>
          <w:rFonts w:ascii="Verdana" w:hAnsi="Verdana"/>
          <w:sz w:val="20"/>
          <w:szCs w:val="20"/>
        </w:rPr>
      </w:pPr>
      <w:r w:rsidRPr="005C0B87">
        <w:rPr>
          <w:rFonts w:ascii="Verdana" w:hAnsi="Verdana"/>
          <w:sz w:val="20"/>
          <w:szCs w:val="20"/>
        </w:rPr>
        <w:lastRenderedPageBreak/>
        <w:t xml:space="preserve"> </w:t>
      </w:r>
    </w:p>
    <w:p w:rsidR="009D75FF" w:rsidRPr="005C0B87" w:rsidRDefault="00B733E4">
      <w:pPr>
        <w:numPr>
          <w:ilvl w:val="1"/>
          <w:numId w:val="85"/>
        </w:numPr>
        <w:ind w:hanging="566"/>
        <w:rPr>
          <w:rFonts w:ascii="Verdana" w:hAnsi="Verdana"/>
          <w:sz w:val="20"/>
          <w:szCs w:val="20"/>
        </w:rPr>
      </w:pPr>
      <w:r w:rsidRPr="005C0B87">
        <w:rPr>
          <w:rFonts w:ascii="Verdana" w:hAnsi="Verdana"/>
          <w:sz w:val="20"/>
          <w:szCs w:val="20"/>
        </w:rPr>
        <w:t xml:space="preserve">Cuando la boleta aparezca marcada en más de un emblema o rectángulo; y </w:t>
      </w:r>
    </w:p>
    <w:p w:rsidR="009D75FF" w:rsidRPr="005C0B87" w:rsidRDefault="00B733E4">
      <w:pPr>
        <w:spacing w:line="240" w:lineRule="auto"/>
        <w:ind w:left="1114"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1"/>
          <w:numId w:val="85"/>
        </w:numPr>
        <w:ind w:hanging="566"/>
        <w:rPr>
          <w:rFonts w:ascii="Verdana" w:hAnsi="Verdana"/>
          <w:sz w:val="20"/>
          <w:szCs w:val="20"/>
        </w:rPr>
      </w:pPr>
      <w:r w:rsidRPr="005C0B87">
        <w:rPr>
          <w:rFonts w:ascii="Verdana" w:hAnsi="Verdana"/>
          <w:sz w:val="20"/>
          <w:szCs w:val="20"/>
        </w:rPr>
        <w:t xml:space="preserve">Cuando no se pueda determinar el rectángulo a que corresponda la marca. </w:t>
      </w:r>
    </w:p>
    <w:p w:rsidR="009D75FF" w:rsidRPr="005C0B87" w:rsidRDefault="00B733E4">
      <w:pPr>
        <w:spacing w:line="240" w:lineRule="auto"/>
        <w:ind w:left="50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85"/>
        </w:numPr>
        <w:ind w:hanging="569"/>
        <w:rPr>
          <w:rFonts w:ascii="Verdana" w:hAnsi="Verdana"/>
          <w:sz w:val="20"/>
          <w:szCs w:val="20"/>
        </w:rPr>
      </w:pPr>
      <w:r w:rsidRPr="005C0B87">
        <w:rPr>
          <w:rFonts w:ascii="Verdana" w:hAnsi="Verdana"/>
          <w:sz w:val="20"/>
          <w:szCs w:val="20"/>
        </w:rPr>
        <w:t xml:space="preserve">Estas mismas reglas se aplicarán para cada una de las elecciones; </w:t>
      </w:r>
    </w:p>
    <w:p w:rsidR="009D75FF" w:rsidRPr="005C0B87" w:rsidRDefault="00B733E4">
      <w:pPr>
        <w:spacing w:line="240" w:lineRule="auto"/>
        <w:ind w:left="54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85"/>
        </w:numPr>
        <w:ind w:hanging="569"/>
        <w:rPr>
          <w:rFonts w:ascii="Verdana" w:hAnsi="Verdana"/>
          <w:sz w:val="20"/>
          <w:szCs w:val="20"/>
        </w:rPr>
      </w:pPr>
      <w:r w:rsidRPr="005C0B87">
        <w:rPr>
          <w:rFonts w:ascii="Verdana" w:hAnsi="Verdana"/>
          <w:sz w:val="20"/>
          <w:szCs w:val="20"/>
        </w:rPr>
        <w:t xml:space="preserve">Se asentarán los resultados de cada elección en el espacio señalado en el acta de la jornada para el escrutinio </w:t>
      </w:r>
      <w:r w:rsidRPr="005C0B87">
        <w:rPr>
          <w:rFonts w:ascii="Verdana" w:hAnsi="Verdana"/>
          <w:sz w:val="20"/>
          <w:szCs w:val="20"/>
        </w:rPr>
        <w:t xml:space="preserve">y cómputo, la que firmarán </w:t>
      </w:r>
    </w:p>
    <w:p w:rsidR="009D75FF" w:rsidRPr="005C0B87" w:rsidRDefault="00B733E4">
      <w:pPr>
        <w:ind w:left="1124"/>
        <w:rPr>
          <w:rFonts w:ascii="Verdana" w:hAnsi="Verdana"/>
          <w:sz w:val="20"/>
          <w:szCs w:val="20"/>
        </w:rPr>
      </w:pPr>
      <w:r w:rsidRPr="005C0B87">
        <w:rPr>
          <w:rFonts w:ascii="Verdana" w:hAnsi="Verdana"/>
          <w:sz w:val="20"/>
          <w:szCs w:val="20"/>
        </w:rPr>
        <w:t xml:space="preserve">los miembros de la mesa directiva de casilla y los representantes, la que contendrá los siguientes datos: </w:t>
      </w:r>
    </w:p>
    <w:p w:rsidR="009D75FF" w:rsidRPr="005C0B87" w:rsidRDefault="00B733E4">
      <w:pPr>
        <w:spacing w:line="240" w:lineRule="auto"/>
        <w:ind w:left="478"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ind w:left="488"/>
        <w:rPr>
          <w:rFonts w:ascii="Verdana" w:hAnsi="Verdana"/>
          <w:sz w:val="20"/>
          <w:szCs w:val="20"/>
        </w:rPr>
      </w:pPr>
      <w:r w:rsidRPr="005C0B87">
        <w:rPr>
          <w:rFonts w:ascii="Verdana" w:hAnsi="Verdana"/>
          <w:sz w:val="20"/>
          <w:szCs w:val="20"/>
        </w:rPr>
        <w:t xml:space="preserve"> </w:t>
      </w:r>
      <w:r w:rsidRPr="005C0B87">
        <w:rPr>
          <w:rFonts w:ascii="Verdana" w:hAnsi="Verdana"/>
          <w:sz w:val="20"/>
          <w:szCs w:val="20"/>
        </w:rPr>
        <w:tab/>
        <w:t xml:space="preserve">(REFORMADO, P.O. 5 DE OCTUBRE DE 2016) </w:t>
      </w:r>
    </w:p>
    <w:p w:rsidR="009D75FF" w:rsidRPr="005C0B87" w:rsidRDefault="00B733E4">
      <w:pPr>
        <w:numPr>
          <w:ilvl w:val="1"/>
          <w:numId w:val="85"/>
        </w:numPr>
        <w:ind w:hanging="566"/>
        <w:rPr>
          <w:rFonts w:ascii="Verdana" w:hAnsi="Verdana"/>
          <w:sz w:val="20"/>
          <w:szCs w:val="20"/>
        </w:rPr>
      </w:pPr>
      <w:r w:rsidRPr="005C0B87">
        <w:rPr>
          <w:rFonts w:ascii="Verdana" w:hAnsi="Verdana"/>
          <w:sz w:val="20"/>
          <w:szCs w:val="20"/>
        </w:rPr>
        <w:t>El</w:t>
      </w:r>
      <w:r w:rsidRPr="005C0B87">
        <w:rPr>
          <w:rFonts w:ascii="Verdana" w:eastAsia="Franklin Gothic Book" w:hAnsi="Verdana" w:cs="Franklin Gothic Book"/>
          <w:sz w:val="20"/>
          <w:szCs w:val="20"/>
        </w:rPr>
        <w:t xml:space="preserve"> </w:t>
      </w:r>
      <w:r w:rsidRPr="005C0B87">
        <w:rPr>
          <w:rFonts w:ascii="Verdana" w:hAnsi="Verdana"/>
          <w:sz w:val="20"/>
          <w:szCs w:val="20"/>
        </w:rPr>
        <w:t>número de votos emitidos en favor de cada partido político, candidato de c</w:t>
      </w:r>
      <w:r w:rsidRPr="005C0B87">
        <w:rPr>
          <w:rFonts w:ascii="Verdana" w:hAnsi="Verdana"/>
          <w:sz w:val="20"/>
          <w:szCs w:val="20"/>
        </w:rPr>
        <w:t xml:space="preserve">oalición o independiente; </w:t>
      </w:r>
    </w:p>
    <w:p w:rsidR="009D75FF" w:rsidRPr="005C0B87" w:rsidRDefault="00B733E4">
      <w:pPr>
        <w:spacing w:line="240" w:lineRule="auto"/>
        <w:ind w:left="1114"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1"/>
          <w:numId w:val="85"/>
        </w:numPr>
        <w:ind w:hanging="566"/>
        <w:rPr>
          <w:rFonts w:ascii="Verdana" w:hAnsi="Verdana"/>
          <w:sz w:val="20"/>
          <w:szCs w:val="20"/>
        </w:rPr>
      </w:pPr>
      <w:r w:rsidRPr="005C0B87">
        <w:rPr>
          <w:rFonts w:ascii="Verdana" w:hAnsi="Verdana"/>
          <w:sz w:val="20"/>
          <w:szCs w:val="20"/>
        </w:rPr>
        <w:t xml:space="preserve">El número total de boletas sobrantes que fueron inutilizadas; </w:t>
      </w:r>
    </w:p>
    <w:p w:rsidR="009D75FF" w:rsidRPr="005C0B87" w:rsidRDefault="00B733E4">
      <w:pPr>
        <w:spacing w:line="240" w:lineRule="auto"/>
        <w:ind w:left="1114"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1"/>
          <w:numId w:val="85"/>
        </w:numPr>
        <w:ind w:hanging="566"/>
        <w:rPr>
          <w:rFonts w:ascii="Verdana" w:hAnsi="Verdana"/>
          <w:sz w:val="20"/>
          <w:szCs w:val="20"/>
        </w:rPr>
      </w:pPr>
      <w:r w:rsidRPr="005C0B87">
        <w:rPr>
          <w:rFonts w:ascii="Verdana" w:hAnsi="Verdana"/>
          <w:sz w:val="20"/>
          <w:szCs w:val="20"/>
        </w:rPr>
        <w:t xml:space="preserve">El número total de votos nulos; </w:t>
      </w:r>
    </w:p>
    <w:p w:rsidR="009D75FF" w:rsidRPr="005C0B87" w:rsidRDefault="00B733E4">
      <w:pPr>
        <w:spacing w:line="240" w:lineRule="auto"/>
        <w:ind w:left="1114"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1"/>
          <w:numId w:val="85"/>
        </w:numPr>
        <w:ind w:hanging="566"/>
        <w:rPr>
          <w:rFonts w:ascii="Verdana" w:hAnsi="Verdana"/>
          <w:sz w:val="20"/>
          <w:szCs w:val="20"/>
        </w:rPr>
      </w:pPr>
      <w:r w:rsidRPr="005C0B87">
        <w:rPr>
          <w:rFonts w:ascii="Verdana" w:hAnsi="Verdana"/>
          <w:sz w:val="20"/>
          <w:szCs w:val="20"/>
        </w:rPr>
        <w:t xml:space="preserve">Una relación de incidentes, si los hubiere, y; </w:t>
      </w:r>
    </w:p>
    <w:p w:rsidR="009D75FF" w:rsidRPr="005C0B87" w:rsidRDefault="00B733E4">
      <w:pPr>
        <w:spacing w:line="240" w:lineRule="auto"/>
        <w:ind w:left="1114"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ind w:left="1124"/>
        <w:rPr>
          <w:rFonts w:ascii="Verdana" w:hAnsi="Verdana"/>
          <w:sz w:val="20"/>
          <w:szCs w:val="20"/>
        </w:rPr>
      </w:pPr>
      <w:r w:rsidRPr="005C0B87">
        <w:rPr>
          <w:rFonts w:ascii="Verdana" w:hAnsi="Verdana"/>
          <w:sz w:val="20"/>
          <w:szCs w:val="20"/>
        </w:rPr>
        <w:t xml:space="preserve">(REFORMADO [PRIMER PÁRRAFO] P.O. 5 DE OCTUBRE DE 2016) </w:t>
      </w:r>
    </w:p>
    <w:p w:rsidR="009D75FF" w:rsidRPr="005C0B87" w:rsidRDefault="00B733E4">
      <w:pPr>
        <w:numPr>
          <w:ilvl w:val="1"/>
          <w:numId w:val="85"/>
        </w:numPr>
        <w:ind w:hanging="566"/>
        <w:rPr>
          <w:rFonts w:ascii="Verdana" w:hAnsi="Verdana"/>
          <w:sz w:val="20"/>
          <w:szCs w:val="20"/>
        </w:rPr>
      </w:pPr>
      <w:r w:rsidRPr="005C0B87">
        <w:rPr>
          <w:rFonts w:ascii="Verdana" w:hAnsi="Verdana"/>
          <w:sz w:val="20"/>
          <w:szCs w:val="20"/>
        </w:rPr>
        <w:t xml:space="preserve">La relación de escritos de protesta presentados por los representantes al término del escrutinio y cómputo.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ind w:left="1124"/>
        <w:rPr>
          <w:rFonts w:ascii="Verdana" w:hAnsi="Verdana"/>
          <w:sz w:val="20"/>
          <w:szCs w:val="20"/>
        </w:rPr>
      </w:pPr>
      <w:r w:rsidRPr="005C0B87">
        <w:rPr>
          <w:rFonts w:ascii="Verdana" w:hAnsi="Verdana"/>
          <w:sz w:val="20"/>
          <w:szCs w:val="20"/>
        </w:rPr>
        <w:t xml:space="preserve">En ningún caso se sumarán a los votos nulos las boletas sobrantes que fueron  inutilizadas.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85"/>
        </w:numPr>
        <w:ind w:hanging="569"/>
        <w:rPr>
          <w:rFonts w:ascii="Verdana" w:hAnsi="Verdana"/>
          <w:sz w:val="20"/>
          <w:szCs w:val="20"/>
        </w:rPr>
      </w:pPr>
      <w:r w:rsidRPr="005C0B87">
        <w:rPr>
          <w:rFonts w:ascii="Verdana" w:hAnsi="Verdana"/>
          <w:sz w:val="20"/>
          <w:szCs w:val="20"/>
        </w:rPr>
        <w:t>El Presidente de la mesa directiva declarará los r</w:t>
      </w:r>
      <w:r w:rsidRPr="005C0B87">
        <w:rPr>
          <w:rFonts w:ascii="Verdana" w:hAnsi="Verdana"/>
          <w:sz w:val="20"/>
          <w:szCs w:val="20"/>
        </w:rPr>
        <w:t xml:space="preserve">esultados de la votación y los   fijará en el exterior de la casilla, los que serán firmados por éste y los representantes que así deseen hacerlo.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 xml:space="preserve">Artículo 191.- </w:t>
      </w:r>
      <w:r w:rsidRPr="005C0B87">
        <w:rPr>
          <w:rFonts w:ascii="Verdana" w:hAnsi="Verdana"/>
          <w:sz w:val="20"/>
          <w:szCs w:val="20"/>
        </w:rPr>
        <w:t>El paquete electoral de cada elección se integrará en sobres por separado, con los siguient</w:t>
      </w:r>
      <w:r w:rsidRPr="005C0B87">
        <w:rPr>
          <w:rFonts w:ascii="Verdana" w:hAnsi="Verdana"/>
          <w:sz w:val="20"/>
          <w:szCs w:val="20"/>
        </w:rPr>
        <w:t>es documentos:</w:t>
      </w: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86"/>
        </w:numPr>
        <w:ind w:hanging="569"/>
        <w:rPr>
          <w:rFonts w:ascii="Verdana" w:hAnsi="Verdana"/>
          <w:sz w:val="20"/>
          <w:szCs w:val="20"/>
        </w:rPr>
      </w:pPr>
      <w:r w:rsidRPr="005C0B87">
        <w:rPr>
          <w:rFonts w:ascii="Verdana" w:hAnsi="Verdana"/>
          <w:sz w:val="20"/>
          <w:szCs w:val="20"/>
        </w:rPr>
        <w:t xml:space="preserve">Uno conteniendo: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1"/>
          <w:numId w:val="86"/>
        </w:numPr>
        <w:ind w:left="1695" w:hanging="581"/>
        <w:rPr>
          <w:rFonts w:ascii="Verdana" w:hAnsi="Verdana"/>
          <w:sz w:val="20"/>
          <w:szCs w:val="20"/>
        </w:rPr>
      </w:pPr>
      <w:r w:rsidRPr="005C0B87">
        <w:rPr>
          <w:rFonts w:ascii="Verdana" w:hAnsi="Verdana"/>
          <w:sz w:val="20"/>
          <w:szCs w:val="20"/>
        </w:rPr>
        <w:t xml:space="preserve">Un ejemplar del acta de la jornada electoral que se levante en la </w:t>
      </w:r>
    </w:p>
    <w:p w:rsidR="009D75FF" w:rsidRPr="005C0B87" w:rsidRDefault="00B733E4">
      <w:pPr>
        <w:ind w:left="1690"/>
        <w:rPr>
          <w:rFonts w:ascii="Verdana" w:hAnsi="Verdana"/>
          <w:sz w:val="20"/>
          <w:szCs w:val="20"/>
        </w:rPr>
      </w:pPr>
      <w:r w:rsidRPr="005C0B87">
        <w:rPr>
          <w:rFonts w:ascii="Verdana" w:hAnsi="Verdana"/>
          <w:sz w:val="20"/>
          <w:szCs w:val="20"/>
        </w:rPr>
        <w:t xml:space="preserve">casilla; </w:t>
      </w:r>
    </w:p>
    <w:p w:rsidR="009D75FF" w:rsidRPr="005C0B87" w:rsidRDefault="00B733E4">
      <w:pPr>
        <w:spacing w:line="240" w:lineRule="auto"/>
        <w:ind w:left="1114"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1"/>
          <w:numId w:val="86"/>
        </w:numPr>
        <w:ind w:left="1695" w:hanging="581"/>
        <w:rPr>
          <w:rFonts w:ascii="Verdana" w:hAnsi="Verdana"/>
          <w:sz w:val="20"/>
          <w:szCs w:val="20"/>
        </w:rPr>
      </w:pPr>
      <w:r w:rsidRPr="005C0B87">
        <w:rPr>
          <w:rFonts w:ascii="Verdana" w:hAnsi="Verdana"/>
          <w:sz w:val="20"/>
          <w:szCs w:val="20"/>
        </w:rPr>
        <w:t xml:space="preserve">La lista nominal, se incluirá en el paquete de la elección de Diputados, y;  </w:t>
      </w:r>
    </w:p>
    <w:p w:rsidR="009D75FF" w:rsidRPr="005C0B87" w:rsidRDefault="00B733E4">
      <w:pPr>
        <w:spacing w:line="240" w:lineRule="auto"/>
        <w:ind w:left="168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1"/>
          <w:numId w:val="86"/>
        </w:numPr>
        <w:ind w:left="1695" w:hanging="581"/>
        <w:rPr>
          <w:rFonts w:ascii="Verdana" w:hAnsi="Verdana"/>
          <w:sz w:val="20"/>
          <w:szCs w:val="20"/>
        </w:rPr>
      </w:pPr>
      <w:r w:rsidRPr="005C0B87">
        <w:rPr>
          <w:rFonts w:ascii="Verdana" w:hAnsi="Verdana"/>
          <w:sz w:val="20"/>
          <w:szCs w:val="20"/>
        </w:rPr>
        <w:t xml:space="preserve">Los escritos de protesta presentados y cualquier otro documento relacionado con la elección.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86"/>
        </w:numPr>
        <w:ind w:hanging="569"/>
        <w:rPr>
          <w:rFonts w:ascii="Verdana" w:hAnsi="Verdana"/>
          <w:sz w:val="20"/>
          <w:szCs w:val="20"/>
        </w:rPr>
      </w:pPr>
      <w:r w:rsidRPr="005C0B87">
        <w:rPr>
          <w:rFonts w:ascii="Verdana" w:hAnsi="Verdana"/>
          <w:sz w:val="20"/>
          <w:szCs w:val="20"/>
        </w:rPr>
        <w:t xml:space="preserve">Otro con: </w:t>
      </w:r>
    </w:p>
    <w:p w:rsidR="009D75FF" w:rsidRPr="005C0B87" w:rsidRDefault="00B733E4">
      <w:pPr>
        <w:spacing w:line="240" w:lineRule="auto"/>
        <w:ind w:left="50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1"/>
          <w:numId w:val="86"/>
        </w:numPr>
        <w:ind w:left="1695" w:hanging="581"/>
        <w:rPr>
          <w:rFonts w:ascii="Verdana" w:hAnsi="Verdana"/>
          <w:sz w:val="20"/>
          <w:szCs w:val="20"/>
        </w:rPr>
      </w:pPr>
      <w:r w:rsidRPr="005C0B87">
        <w:rPr>
          <w:rFonts w:ascii="Verdana" w:hAnsi="Verdana"/>
          <w:sz w:val="20"/>
          <w:szCs w:val="20"/>
        </w:rPr>
        <w:t xml:space="preserve">Las boletas no utilizadas, y; </w:t>
      </w:r>
    </w:p>
    <w:p w:rsidR="009D75FF" w:rsidRPr="005C0B87" w:rsidRDefault="00B733E4">
      <w:pPr>
        <w:spacing w:line="240" w:lineRule="auto"/>
        <w:ind w:left="1114"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1"/>
          <w:numId w:val="86"/>
        </w:numPr>
        <w:ind w:left="1695" w:hanging="581"/>
        <w:rPr>
          <w:rFonts w:ascii="Verdana" w:hAnsi="Verdana"/>
          <w:sz w:val="20"/>
          <w:szCs w:val="20"/>
        </w:rPr>
      </w:pPr>
      <w:r w:rsidRPr="005C0B87">
        <w:rPr>
          <w:rFonts w:ascii="Verdana" w:hAnsi="Verdana"/>
          <w:sz w:val="20"/>
          <w:szCs w:val="20"/>
        </w:rPr>
        <w:t xml:space="preserve">Los votos válidos y los nulos;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lastRenderedPageBreak/>
        <w:t>En forma adicional a los sobres referidos, por fuera del paquete electoral corre</w:t>
      </w:r>
      <w:r w:rsidRPr="005C0B87">
        <w:rPr>
          <w:rFonts w:ascii="Verdana" w:hAnsi="Verdana"/>
          <w:sz w:val="20"/>
          <w:szCs w:val="20"/>
        </w:rPr>
        <w:t>spondiente a la elección de diputados, se fijará un sobre conteniendo copia legible del acta de la jornada electoral para los efectos del programa de resultados preliminares y el cual se desprenderá al recibirse en el Consejo Municipal Electoral respectivo</w:t>
      </w:r>
      <w:r w:rsidRPr="005C0B87">
        <w:rPr>
          <w:rFonts w:ascii="Verdana" w:hAnsi="Verdana"/>
          <w:sz w:val="20"/>
          <w:szCs w:val="20"/>
        </w:rPr>
        <w:t xml:space="preserve">, en los términos de la presente ley.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spacing w:after="14" w:line="237" w:lineRule="auto"/>
        <w:ind w:left="10" w:right="-15"/>
        <w:jc w:val="center"/>
        <w:rPr>
          <w:rFonts w:ascii="Verdana" w:hAnsi="Verdana"/>
          <w:sz w:val="20"/>
          <w:szCs w:val="20"/>
        </w:rPr>
      </w:pPr>
      <w:r w:rsidRPr="005C0B87">
        <w:rPr>
          <w:rFonts w:ascii="Verdana" w:hAnsi="Verdana"/>
          <w:b/>
          <w:sz w:val="20"/>
          <w:szCs w:val="20"/>
        </w:rPr>
        <w:t xml:space="preserve">CAPÍTULO V </w:t>
      </w:r>
    </w:p>
    <w:p w:rsidR="009D75FF" w:rsidRPr="005C0B87" w:rsidRDefault="00B733E4">
      <w:pPr>
        <w:spacing w:after="14" w:line="237" w:lineRule="auto"/>
        <w:ind w:left="10" w:right="-15"/>
        <w:jc w:val="center"/>
        <w:rPr>
          <w:rFonts w:ascii="Verdana" w:hAnsi="Verdana"/>
          <w:sz w:val="20"/>
          <w:szCs w:val="20"/>
        </w:rPr>
      </w:pPr>
      <w:r w:rsidRPr="005C0B87">
        <w:rPr>
          <w:rFonts w:ascii="Verdana" w:hAnsi="Verdana"/>
          <w:b/>
          <w:sz w:val="20"/>
          <w:szCs w:val="20"/>
        </w:rPr>
        <w:t xml:space="preserve">Del Envío y Recepción de los Paquetes Electorales </w:t>
      </w:r>
    </w:p>
    <w:p w:rsidR="009D75FF" w:rsidRPr="005C0B87" w:rsidRDefault="00B733E4">
      <w:pPr>
        <w:spacing w:line="240" w:lineRule="auto"/>
        <w:ind w:left="0" w:firstLine="0"/>
        <w:jc w:val="center"/>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(REFORMADO, P.O. 5 DE OCTUBRE DE 2016) </w:t>
      </w:r>
    </w:p>
    <w:p w:rsidR="009D75FF" w:rsidRPr="005C0B87" w:rsidRDefault="00B733E4">
      <w:pPr>
        <w:spacing w:line="231" w:lineRule="auto"/>
        <w:ind w:left="142" w:firstLine="0"/>
        <w:jc w:val="left"/>
        <w:rPr>
          <w:rFonts w:ascii="Verdana" w:hAnsi="Verdana"/>
          <w:sz w:val="20"/>
          <w:szCs w:val="20"/>
        </w:rPr>
      </w:pPr>
      <w:r w:rsidRPr="005C0B87">
        <w:rPr>
          <w:rFonts w:ascii="Verdana" w:hAnsi="Verdana"/>
          <w:b/>
          <w:sz w:val="20"/>
          <w:szCs w:val="20"/>
        </w:rPr>
        <w:t xml:space="preserve">Artículo 192.- </w:t>
      </w:r>
      <w:r w:rsidRPr="005C0B87">
        <w:rPr>
          <w:rFonts w:ascii="Verdana" w:hAnsi="Verdana"/>
          <w:sz w:val="20"/>
          <w:szCs w:val="20"/>
        </w:rPr>
        <w:t>Para la entrega de los sobres, los Presidentes de las mesas directivas de casilla podrán ser acompañados por los representantes que lo deseen.</w:t>
      </w: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 xml:space="preserve">Artículo 193.- </w:t>
      </w:r>
      <w:r w:rsidRPr="005C0B87">
        <w:rPr>
          <w:rFonts w:ascii="Verdana" w:hAnsi="Verdana"/>
          <w:sz w:val="20"/>
          <w:szCs w:val="20"/>
        </w:rPr>
        <w:t>La entrega establecida se sujetará a los siguientes plazos:</w:t>
      </w: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87"/>
        </w:numPr>
        <w:ind w:hanging="569"/>
        <w:rPr>
          <w:rFonts w:ascii="Verdana" w:hAnsi="Verdana"/>
          <w:sz w:val="20"/>
          <w:szCs w:val="20"/>
        </w:rPr>
      </w:pPr>
      <w:r w:rsidRPr="005C0B87">
        <w:rPr>
          <w:rFonts w:ascii="Verdana" w:hAnsi="Verdana"/>
          <w:sz w:val="20"/>
          <w:szCs w:val="20"/>
        </w:rPr>
        <w:t xml:space="preserve">Inmediatamente, cuando se trate </w:t>
      </w:r>
      <w:r w:rsidRPr="005C0B87">
        <w:rPr>
          <w:rFonts w:ascii="Verdana" w:hAnsi="Verdana"/>
          <w:sz w:val="20"/>
          <w:szCs w:val="20"/>
        </w:rPr>
        <w:t xml:space="preserve">de casillas ubicadas en la zona urbana de la cabecera del Municipio; </w:t>
      </w:r>
    </w:p>
    <w:p w:rsidR="009D75FF" w:rsidRPr="005C0B87" w:rsidRDefault="00B733E4">
      <w:pPr>
        <w:spacing w:line="240" w:lineRule="auto"/>
        <w:ind w:left="54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87"/>
        </w:numPr>
        <w:ind w:hanging="569"/>
        <w:rPr>
          <w:rFonts w:ascii="Verdana" w:hAnsi="Verdana"/>
          <w:sz w:val="20"/>
          <w:szCs w:val="20"/>
        </w:rPr>
      </w:pPr>
      <w:r w:rsidRPr="005C0B87">
        <w:rPr>
          <w:rFonts w:ascii="Verdana" w:hAnsi="Verdana"/>
          <w:sz w:val="20"/>
          <w:szCs w:val="20"/>
        </w:rPr>
        <w:t xml:space="preserve">Dentro de las siguientes doce horas, cuando se trate de casillas urbanas fuera de la cabecera del Municipio, y; </w:t>
      </w:r>
    </w:p>
    <w:p w:rsidR="009D75FF" w:rsidRPr="005C0B87" w:rsidRDefault="00B733E4">
      <w:pPr>
        <w:spacing w:line="240" w:lineRule="auto"/>
        <w:ind w:left="54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87"/>
        </w:numPr>
        <w:ind w:hanging="569"/>
        <w:rPr>
          <w:rFonts w:ascii="Verdana" w:hAnsi="Verdana"/>
          <w:sz w:val="20"/>
          <w:szCs w:val="20"/>
        </w:rPr>
      </w:pPr>
      <w:r w:rsidRPr="005C0B87">
        <w:rPr>
          <w:rFonts w:ascii="Verdana" w:hAnsi="Verdana"/>
          <w:sz w:val="20"/>
          <w:szCs w:val="20"/>
        </w:rPr>
        <w:t>Dentro de las siguientes veinticuatro horas, cuando se trate de casil</w:t>
      </w:r>
      <w:r w:rsidRPr="005C0B87">
        <w:rPr>
          <w:rFonts w:ascii="Verdana" w:hAnsi="Verdana"/>
          <w:sz w:val="20"/>
          <w:szCs w:val="20"/>
        </w:rPr>
        <w:t xml:space="preserve">las ubicadas en la zona rural. </w:t>
      </w:r>
    </w:p>
    <w:p w:rsidR="009D75FF" w:rsidRPr="005C0B87" w:rsidRDefault="00B733E4">
      <w:pPr>
        <w:spacing w:line="240" w:lineRule="auto"/>
        <w:ind w:left="0" w:firstLine="0"/>
        <w:jc w:val="center"/>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 xml:space="preserve">Artículo 194.- </w:t>
      </w:r>
      <w:r w:rsidRPr="005C0B87">
        <w:rPr>
          <w:rFonts w:ascii="Verdana" w:hAnsi="Verdana"/>
          <w:sz w:val="20"/>
          <w:szCs w:val="20"/>
        </w:rPr>
        <w:t xml:space="preserve">Los Consejos Municipales Electorales podrán acordar que se establezca un mecanismo para la recolección de la documentación de las casillas. Lo anterior se realizará bajo vigilancia de los partidos políticos </w:t>
      </w:r>
      <w:r w:rsidRPr="005C0B87">
        <w:rPr>
          <w:rFonts w:ascii="Verdana" w:hAnsi="Verdana"/>
          <w:sz w:val="20"/>
          <w:szCs w:val="20"/>
        </w:rPr>
        <w:t>que así quieran hacerlo; de igual forma con anticipación a la jornada podrán determinar la ampliación de los plazos, para aquellas casillas en que así se justifique.</w:t>
      </w: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La demora en la entrega de los paquetes electorales, será considerada y excusable por c</w:t>
      </w:r>
      <w:r w:rsidRPr="005C0B87">
        <w:rPr>
          <w:rFonts w:ascii="Verdana" w:hAnsi="Verdana"/>
          <w:sz w:val="20"/>
          <w:szCs w:val="20"/>
        </w:rPr>
        <w:t xml:space="preserve">ausa justificada, sea caso fortuito o de fuerza mayor.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La recepción, depósito y salvaguarda de los sobres y los expedientes electorales por parte de los Consejos Municipales Electorales, se hará conforme al procedimiento siguiente: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88"/>
        </w:numPr>
        <w:ind w:hanging="569"/>
        <w:rPr>
          <w:rFonts w:ascii="Verdana" w:hAnsi="Verdana"/>
          <w:sz w:val="20"/>
          <w:szCs w:val="20"/>
        </w:rPr>
      </w:pPr>
      <w:r w:rsidRPr="005C0B87">
        <w:rPr>
          <w:rFonts w:ascii="Verdana" w:hAnsi="Verdana"/>
          <w:sz w:val="20"/>
          <w:szCs w:val="20"/>
        </w:rPr>
        <w:t xml:space="preserve">Se recibirán en el orden en que sean entregados por las personas facultadas para ello; </w:t>
      </w:r>
    </w:p>
    <w:p w:rsidR="009D75FF" w:rsidRPr="005C0B87" w:rsidRDefault="00B733E4">
      <w:pPr>
        <w:spacing w:line="240" w:lineRule="auto"/>
        <w:ind w:left="54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88"/>
        </w:numPr>
        <w:ind w:hanging="569"/>
        <w:rPr>
          <w:rFonts w:ascii="Verdana" w:hAnsi="Verdana"/>
          <w:sz w:val="20"/>
          <w:szCs w:val="20"/>
        </w:rPr>
      </w:pPr>
      <w:r w:rsidRPr="005C0B87">
        <w:rPr>
          <w:rFonts w:ascii="Verdana" w:hAnsi="Verdana"/>
          <w:sz w:val="20"/>
          <w:szCs w:val="20"/>
        </w:rPr>
        <w:t>El Presidente del Consejo respectivo dispondrá su depósito, en orden numérico, en un lugar del local del Consejo que reúna las condiciones de seguridad, desde el mome</w:t>
      </w:r>
      <w:r w:rsidRPr="005C0B87">
        <w:rPr>
          <w:rFonts w:ascii="Verdana" w:hAnsi="Verdana"/>
          <w:sz w:val="20"/>
          <w:szCs w:val="20"/>
        </w:rPr>
        <w:t xml:space="preserve">nto de su recepción hasta el día en que se practique el cómputo, y; </w:t>
      </w:r>
    </w:p>
    <w:p w:rsidR="009D75FF" w:rsidRPr="005C0B87" w:rsidRDefault="00B733E4">
      <w:pPr>
        <w:spacing w:line="240" w:lineRule="auto"/>
        <w:ind w:left="54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      (REFORMADA, P.O. 5 DE OCTUBRE DE 2016) </w:t>
      </w:r>
    </w:p>
    <w:p w:rsidR="009D75FF" w:rsidRPr="005C0B87" w:rsidRDefault="00B733E4">
      <w:pPr>
        <w:numPr>
          <w:ilvl w:val="0"/>
          <w:numId w:val="88"/>
        </w:numPr>
        <w:ind w:hanging="569"/>
        <w:rPr>
          <w:rFonts w:ascii="Verdana" w:hAnsi="Verdana"/>
          <w:sz w:val="20"/>
          <w:szCs w:val="20"/>
        </w:rPr>
      </w:pPr>
      <w:r w:rsidRPr="005C0B87">
        <w:rPr>
          <w:rFonts w:ascii="Verdana" w:hAnsi="Verdana"/>
          <w:sz w:val="20"/>
          <w:szCs w:val="20"/>
        </w:rPr>
        <w:t>El</w:t>
      </w:r>
      <w:r w:rsidRPr="005C0B87">
        <w:rPr>
          <w:rFonts w:ascii="Verdana" w:eastAsia="Franklin Gothic Book" w:hAnsi="Verdana" w:cs="Franklin Gothic Book"/>
          <w:sz w:val="20"/>
          <w:szCs w:val="20"/>
        </w:rPr>
        <w:t xml:space="preserve"> </w:t>
      </w:r>
      <w:r w:rsidRPr="005C0B87">
        <w:rPr>
          <w:rFonts w:ascii="Verdana" w:hAnsi="Verdana"/>
          <w:sz w:val="20"/>
          <w:szCs w:val="20"/>
        </w:rPr>
        <w:t xml:space="preserve">Presidente del Consejo, bajo su responsabilidad los salvaguardará y al efecto dispondrá que sean selladas las puertas de acceso del lugar en que fueron depositadas, en presencia de los representantes.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De la recepción de los sobres que contengan los expe</w:t>
      </w:r>
      <w:r w:rsidRPr="005C0B87">
        <w:rPr>
          <w:rFonts w:ascii="Verdana" w:hAnsi="Verdana"/>
          <w:sz w:val="20"/>
          <w:szCs w:val="20"/>
        </w:rPr>
        <w:t xml:space="preserve">dientes electorales se levantará acta circunstanciada en la que se haga constar, en su caso, los que hubieren sido recibidos sin reunir los requisitos que señala esta ley.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spacing w:after="14" w:line="237" w:lineRule="auto"/>
        <w:ind w:left="10" w:right="-15"/>
        <w:jc w:val="center"/>
        <w:rPr>
          <w:rFonts w:ascii="Verdana" w:hAnsi="Verdana"/>
          <w:sz w:val="20"/>
          <w:szCs w:val="20"/>
        </w:rPr>
      </w:pPr>
      <w:r w:rsidRPr="005C0B87">
        <w:rPr>
          <w:rFonts w:ascii="Verdana" w:hAnsi="Verdana"/>
          <w:b/>
          <w:sz w:val="20"/>
          <w:szCs w:val="20"/>
        </w:rPr>
        <w:t xml:space="preserve">CAPÍTULO VI </w:t>
      </w:r>
    </w:p>
    <w:p w:rsidR="009D75FF" w:rsidRPr="005C0B87" w:rsidRDefault="00B733E4">
      <w:pPr>
        <w:spacing w:after="14" w:line="237" w:lineRule="auto"/>
        <w:ind w:left="10" w:right="-15"/>
        <w:jc w:val="center"/>
        <w:rPr>
          <w:rFonts w:ascii="Verdana" w:hAnsi="Verdana"/>
          <w:sz w:val="20"/>
          <w:szCs w:val="20"/>
        </w:rPr>
      </w:pPr>
      <w:r w:rsidRPr="005C0B87">
        <w:rPr>
          <w:rFonts w:ascii="Verdana" w:hAnsi="Verdana"/>
          <w:b/>
          <w:sz w:val="20"/>
          <w:szCs w:val="20"/>
        </w:rPr>
        <w:t xml:space="preserve">De la Información de los Resultados Preliminares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lastRenderedPageBreak/>
        <w:t xml:space="preserve">Artículo 195.- </w:t>
      </w:r>
      <w:r w:rsidRPr="005C0B87">
        <w:rPr>
          <w:rFonts w:ascii="Verdana" w:hAnsi="Verdana"/>
          <w:sz w:val="20"/>
          <w:szCs w:val="20"/>
        </w:rPr>
        <w:t>L</w:t>
      </w:r>
      <w:r w:rsidRPr="005C0B87">
        <w:rPr>
          <w:rFonts w:ascii="Verdana" w:hAnsi="Verdana"/>
          <w:sz w:val="20"/>
          <w:szCs w:val="20"/>
        </w:rPr>
        <w:t>os Consejos respectivos harán las sumas de los resultados consignados en el acta de la jornada electoral de las casillas conforme éstas se vayan recibiendo y hasta el vencimiento del plazo legal para la entrega conforme a las siguientes reglas:</w:t>
      </w: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89"/>
        </w:numPr>
        <w:ind w:hanging="569"/>
        <w:rPr>
          <w:rFonts w:ascii="Verdana" w:hAnsi="Verdana"/>
          <w:sz w:val="20"/>
          <w:szCs w:val="20"/>
        </w:rPr>
      </w:pPr>
      <w:r w:rsidRPr="005C0B87">
        <w:rPr>
          <w:rFonts w:ascii="Verdana" w:hAnsi="Verdana"/>
          <w:sz w:val="20"/>
          <w:szCs w:val="20"/>
        </w:rPr>
        <w:t>El Conse</w:t>
      </w:r>
      <w:r w:rsidRPr="005C0B87">
        <w:rPr>
          <w:rFonts w:ascii="Verdana" w:hAnsi="Verdana"/>
          <w:sz w:val="20"/>
          <w:szCs w:val="20"/>
        </w:rPr>
        <w:t xml:space="preserve">jo respectivo autorizará al personal necesario para la recepción continua y simultánea de los paquetes y expedientes electorales, así como del encargado para la captura de los resultados de cada una de las elecciones; </w:t>
      </w:r>
    </w:p>
    <w:p w:rsidR="009D75FF" w:rsidRPr="005C0B87" w:rsidRDefault="00B733E4">
      <w:pPr>
        <w:spacing w:line="240" w:lineRule="auto"/>
        <w:ind w:left="54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89"/>
        </w:numPr>
        <w:ind w:hanging="569"/>
        <w:rPr>
          <w:rFonts w:ascii="Verdana" w:hAnsi="Verdana"/>
          <w:sz w:val="20"/>
          <w:szCs w:val="20"/>
        </w:rPr>
      </w:pPr>
      <w:r w:rsidRPr="005C0B87">
        <w:rPr>
          <w:rFonts w:ascii="Verdana" w:hAnsi="Verdana"/>
          <w:sz w:val="20"/>
          <w:szCs w:val="20"/>
        </w:rPr>
        <w:t xml:space="preserve">El personal designado y acreditado </w:t>
      </w:r>
      <w:r w:rsidRPr="005C0B87">
        <w:rPr>
          <w:rFonts w:ascii="Verdana" w:hAnsi="Verdana"/>
          <w:sz w:val="20"/>
          <w:szCs w:val="20"/>
        </w:rPr>
        <w:t>para atender el programa de resultados electorales preliminares, recibirá en primer término, el sobre al que se refiere el último párrafo del artículo 191 de esta ley y procederá a capturar los resultados electorales contenidos en la copia del acta de la j</w:t>
      </w:r>
      <w:r w:rsidRPr="005C0B87">
        <w:rPr>
          <w:rFonts w:ascii="Verdana" w:hAnsi="Verdana"/>
          <w:sz w:val="20"/>
          <w:szCs w:val="20"/>
        </w:rPr>
        <w:t xml:space="preserve">ornada electoral y una vez ello, la turnará al Presidente del Consejo; </w:t>
      </w:r>
    </w:p>
    <w:p w:rsidR="009D75FF" w:rsidRPr="005C0B87" w:rsidRDefault="00B733E4">
      <w:pPr>
        <w:spacing w:line="240" w:lineRule="auto"/>
        <w:ind w:left="54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ind w:left="555"/>
        <w:rPr>
          <w:rFonts w:ascii="Verdana" w:hAnsi="Verdana"/>
          <w:sz w:val="20"/>
          <w:szCs w:val="20"/>
        </w:rPr>
      </w:pPr>
      <w:r w:rsidRPr="005C0B87">
        <w:rPr>
          <w:rFonts w:ascii="Verdana" w:hAnsi="Verdana"/>
          <w:sz w:val="20"/>
          <w:szCs w:val="20"/>
        </w:rPr>
        <w:t xml:space="preserve">(REFORMADA, P.O. 5 DE OCTUBRE DE 2016) </w:t>
      </w:r>
    </w:p>
    <w:p w:rsidR="009D75FF" w:rsidRPr="005C0B87" w:rsidRDefault="00B733E4">
      <w:pPr>
        <w:numPr>
          <w:ilvl w:val="0"/>
          <w:numId w:val="89"/>
        </w:numPr>
        <w:ind w:hanging="569"/>
        <w:rPr>
          <w:rFonts w:ascii="Verdana" w:hAnsi="Verdana"/>
          <w:sz w:val="20"/>
          <w:szCs w:val="20"/>
        </w:rPr>
      </w:pPr>
      <w:r w:rsidRPr="005C0B87">
        <w:rPr>
          <w:rFonts w:ascii="Verdana" w:hAnsi="Verdana"/>
          <w:sz w:val="20"/>
          <w:szCs w:val="20"/>
        </w:rPr>
        <w:t>El Presidente del Consejo respectivo, recibirá el acta de la jornada electoral que contiene el escrutinio y cómputo, y de inmediato, por sí mi</w:t>
      </w:r>
      <w:r w:rsidRPr="005C0B87">
        <w:rPr>
          <w:rFonts w:ascii="Verdana" w:hAnsi="Verdana"/>
          <w:sz w:val="20"/>
          <w:szCs w:val="20"/>
        </w:rPr>
        <w:t xml:space="preserve">smo o por conducto del Secretario del Consejo o de algún consejero municipal integrante del mismo, dará lectura en voz alta del resultado de las votaciones que aparezcan en ellas; </w:t>
      </w:r>
    </w:p>
    <w:p w:rsidR="009D75FF" w:rsidRPr="005C0B87" w:rsidRDefault="00B733E4">
      <w:pPr>
        <w:spacing w:line="240" w:lineRule="auto"/>
        <w:ind w:left="54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89"/>
        </w:numPr>
        <w:ind w:hanging="569"/>
        <w:rPr>
          <w:rFonts w:ascii="Verdana" w:hAnsi="Verdana"/>
          <w:sz w:val="20"/>
          <w:szCs w:val="20"/>
        </w:rPr>
      </w:pPr>
      <w:r w:rsidRPr="005C0B87">
        <w:rPr>
          <w:rFonts w:ascii="Verdana" w:hAnsi="Verdana"/>
          <w:sz w:val="20"/>
          <w:szCs w:val="20"/>
        </w:rPr>
        <w:t xml:space="preserve">El Secretario o el consejero a quien se designe, anotará esos resultados </w:t>
      </w:r>
      <w:r w:rsidRPr="005C0B87">
        <w:rPr>
          <w:rFonts w:ascii="Verdana" w:hAnsi="Verdana"/>
          <w:sz w:val="20"/>
          <w:szCs w:val="20"/>
        </w:rPr>
        <w:t xml:space="preserve">en el lugar que les corresponda en el formato destinado para ello, conforme al orden numérico de las casillas que aparezca en los mismos, y; </w:t>
      </w:r>
    </w:p>
    <w:p w:rsidR="009D75FF" w:rsidRPr="005C0B87" w:rsidRDefault="00B733E4">
      <w:pPr>
        <w:spacing w:line="240" w:lineRule="auto"/>
        <w:ind w:left="1114"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89"/>
        </w:numPr>
        <w:ind w:hanging="569"/>
        <w:rPr>
          <w:rFonts w:ascii="Verdana" w:hAnsi="Verdana"/>
          <w:sz w:val="20"/>
          <w:szCs w:val="20"/>
        </w:rPr>
      </w:pPr>
      <w:r w:rsidRPr="005C0B87">
        <w:rPr>
          <w:rFonts w:ascii="Verdana" w:hAnsi="Verdana"/>
          <w:sz w:val="20"/>
          <w:szCs w:val="20"/>
        </w:rPr>
        <w:t xml:space="preserve">Los Consejeros y representantes acreditados ante el Consejo contarán con los formatos adecuados para anotar en ellos los resultados de la votación en las casillas.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Para el mejor conocimiento de los ciudadanos, concluido el plazo a que se refiere la entr</w:t>
      </w:r>
      <w:r w:rsidRPr="005C0B87">
        <w:rPr>
          <w:rFonts w:ascii="Verdana" w:hAnsi="Verdana"/>
          <w:sz w:val="20"/>
          <w:szCs w:val="20"/>
        </w:rPr>
        <w:t xml:space="preserve">ega de paquetes y expedientes electorales, el Presidente deberá fijar en el exterior del local del Consejo los resultados preliminares de las elecciones.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(ADICIONADO, P.O. 5 DE OCTUBRE DE 2016) </w:t>
      </w:r>
    </w:p>
    <w:p w:rsidR="009D75FF" w:rsidRPr="005C0B87" w:rsidRDefault="00B733E4">
      <w:pPr>
        <w:rPr>
          <w:rFonts w:ascii="Verdana" w:hAnsi="Verdana"/>
          <w:sz w:val="20"/>
          <w:szCs w:val="20"/>
        </w:rPr>
      </w:pPr>
      <w:r w:rsidRPr="005C0B87">
        <w:rPr>
          <w:rFonts w:ascii="Verdana" w:hAnsi="Verdana"/>
          <w:b/>
          <w:sz w:val="20"/>
          <w:szCs w:val="20"/>
        </w:rPr>
        <w:t>Artículo 195 Bis.-</w:t>
      </w:r>
      <w:r w:rsidRPr="005C0B87">
        <w:rPr>
          <w:rFonts w:ascii="Verdana" w:hAnsi="Verdana"/>
          <w:sz w:val="20"/>
          <w:szCs w:val="20"/>
        </w:rPr>
        <w:t xml:space="preserve"> En el presente Título, se atenderán de </w:t>
      </w:r>
      <w:r w:rsidRPr="005C0B87">
        <w:rPr>
          <w:rFonts w:ascii="Verdana" w:hAnsi="Verdana"/>
          <w:sz w:val="20"/>
          <w:szCs w:val="20"/>
        </w:rPr>
        <w:t xml:space="preserve">ser el caso, las reglas, lineamientos, criterios y formatos que para tales efectos emita el Instituto Nacional Electoral en el ejercicio de sus atribuciones.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spacing w:after="14" w:line="237" w:lineRule="auto"/>
        <w:ind w:left="10" w:right="-15"/>
        <w:jc w:val="center"/>
        <w:rPr>
          <w:rFonts w:ascii="Verdana" w:hAnsi="Verdana"/>
          <w:sz w:val="20"/>
          <w:szCs w:val="20"/>
        </w:rPr>
      </w:pPr>
      <w:r w:rsidRPr="005C0B87">
        <w:rPr>
          <w:rFonts w:ascii="Verdana" w:hAnsi="Verdana"/>
          <w:b/>
          <w:sz w:val="20"/>
          <w:szCs w:val="20"/>
        </w:rPr>
        <w:t xml:space="preserve">TÍTULO NOVENO </w:t>
      </w:r>
    </w:p>
    <w:p w:rsidR="009D75FF" w:rsidRPr="005C0B87" w:rsidRDefault="00B733E4">
      <w:pPr>
        <w:spacing w:after="14" w:line="237" w:lineRule="auto"/>
        <w:ind w:left="10" w:right="-15"/>
        <w:jc w:val="center"/>
        <w:rPr>
          <w:rFonts w:ascii="Verdana" w:hAnsi="Verdana"/>
          <w:sz w:val="20"/>
          <w:szCs w:val="20"/>
        </w:rPr>
      </w:pPr>
      <w:r w:rsidRPr="005C0B87">
        <w:rPr>
          <w:rFonts w:ascii="Verdana" w:hAnsi="Verdana"/>
          <w:b/>
          <w:sz w:val="20"/>
          <w:szCs w:val="20"/>
        </w:rPr>
        <w:t xml:space="preserve">De los Cómputos y de la Declaratoria de Validez de las Elecciones </w:t>
      </w:r>
    </w:p>
    <w:p w:rsidR="009D75FF" w:rsidRPr="005C0B87" w:rsidRDefault="00B733E4">
      <w:pPr>
        <w:spacing w:line="240" w:lineRule="auto"/>
        <w:ind w:left="0" w:firstLine="0"/>
        <w:jc w:val="center"/>
        <w:rPr>
          <w:rFonts w:ascii="Verdana" w:hAnsi="Verdana"/>
          <w:sz w:val="20"/>
          <w:szCs w:val="20"/>
        </w:rPr>
      </w:pPr>
      <w:r w:rsidRPr="005C0B87">
        <w:rPr>
          <w:rFonts w:ascii="Verdana" w:hAnsi="Verdana"/>
          <w:b/>
          <w:sz w:val="20"/>
          <w:szCs w:val="20"/>
        </w:rPr>
        <w:t xml:space="preserve"> </w:t>
      </w:r>
    </w:p>
    <w:p w:rsidR="009D75FF" w:rsidRPr="005C0B87" w:rsidRDefault="00B733E4">
      <w:pPr>
        <w:spacing w:after="14" w:line="237" w:lineRule="auto"/>
        <w:ind w:left="10" w:right="-15"/>
        <w:jc w:val="center"/>
        <w:rPr>
          <w:rFonts w:ascii="Verdana" w:hAnsi="Verdana"/>
          <w:sz w:val="20"/>
          <w:szCs w:val="20"/>
        </w:rPr>
      </w:pPr>
      <w:r w:rsidRPr="005C0B87">
        <w:rPr>
          <w:rFonts w:ascii="Verdana" w:hAnsi="Verdana"/>
          <w:b/>
          <w:sz w:val="20"/>
          <w:szCs w:val="20"/>
        </w:rPr>
        <w:t xml:space="preserve">CAPÍTULO I </w:t>
      </w:r>
    </w:p>
    <w:p w:rsidR="009D75FF" w:rsidRPr="005C0B87" w:rsidRDefault="00B733E4">
      <w:pPr>
        <w:spacing w:after="14" w:line="237" w:lineRule="auto"/>
        <w:ind w:left="10" w:right="-15"/>
        <w:jc w:val="center"/>
        <w:rPr>
          <w:rFonts w:ascii="Verdana" w:hAnsi="Verdana"/>
          <w:sz w:val="20"/>
          <w:szCs w:val="20"/>
        </w:rPr>
      </w:pPr>
      <w:r w:rsidRPr="005C0B87">
        <w:rPr>
          <w:rFonts w:ascii="Verdana" w:hAnsi="Verdana"/>
          <w:b/>
          <w:sz w:val="20"/>
          <w:szCs w:val="20"/>
        </w:rPr>
        <w:t xml:space="preserve">Reglas Generales para los Cómputos Municipales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 xml:space="preserve">Artículo 196.- </w:t>
      </w:r>
      <w:r w:rsidRPr="005C0B87">
        <w:rPr>
          <w:rFonts w:ascii="Verdana" w:hAnsi="Verdana"/>
          <w:sz w:val="20"/>
          <w:szCs w:val="20"/>
        </w:rPr>
        <w:t>El cómputo municipal de una elección, es la suma que realiza el Consejo Municipal Electoral, de los resultados anotados en las actas de la jornada electoral relativas al escrutinio y cómputo</w:t>
      </w:r>
      <w:r w:rsidRPr="005C0B87">
        <w:rPr>
          <w:rFonts w:ascii="Verdana" w:hAnsi="Verdana"/>
          <w:sz w:val="20"/>
          <w:szCs w:val="20"/>
        </w:rPr>
        <w:t xml:space="preserve"> de las casillas en un Municipio.</w:t>
      </w: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Los Consejos Municipales Electorales, celebrarán con dicho objeto, sesión ordinaria el miércoles posterior a la elección a partir de las ocho horas, con la finalidad de examinar los paquetes y los expedientes electorale</w:t>
      </w:r>
      <w:r w:rsidRPr="005C0B87">
        <w:rPr>
          <w:rFonts w:ascii="Verdana" w:hAnsi="Verdana"/>
          <w:sz w:val="20"/>
          <w:szCs w:val="20"/>
        </w:rPr>
        <w:t xml:space="preserve">s y hacer el cómputo municipal de las elecciones de Diputados, Gobernador, Presidente y Síndico, y Regidores.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 xml:space="preserve">Artículo 197.- </w:t>
      </w:r>
      <w:r w:rsidRPr="005C0B87">
        <w:rPr>
          <w:rFonts w:ascii="Verdana" w:hAnsi="Verdana"/>
          <w:sz w:val="20"/>
          <w:szCs w:val="20"/>
        </w:rPr>
        <w:t xml:space="preserve">El cómputo municipal de la votación respectiva para la elección de Diputados, se sujetará al procedimiento siguiente: </w:t>
      </w: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lastRenderedPageBreak/>
        <w:t xml:space="preserve"> </w:t>
      </w:r>
    </w:p>
    <w:p w:rsidR="009D75FF" w:rsidRPr="005C0B87" w:rsidRDefault="00B733E4">
      <w:pPr>
        <w:numPr>
          <w:ilvl w:val="0"/>
          <w:numId w:val="90"/>
        </w:numPr>
        <w:ind w:hanging="569"/>
        <w:rPr>
          <w:rFonts w:ascii="Verdana" w:hAnsi="Verdana"/>
          <w:sz w:val="20"/>
          <w:szCs w:val="20"/>
        </w:rPr>
      </w:pPr>
      <w:r w:rsidRPr="005C0B87">
        <w:rPr>
          <w:rFonts w:ascii="Verdana" w:hAnsi="Verdana"/>
          <w:sz w:val="20"/>
          <w:szCs w:val="20"/>
        </w:rPr>
        <w:t>Se abrirán los sobres que contengan los expedientes de las casillas que no tengan muestras de alteración y siguiendo el orden numérico de ellos, se cotejará el resultado del acta de la jornada electoral con los resultados que de la misma obren en poder del</w:t>
      </w:r>
      <w:r w:rsidRPr="005C0B87">
        <w:rPr>
          <w:rFonts w:ascii="Verdana" w:hAnsi="Verdana"/>
          <w:sz w:val="20"/>
          <w:szCs w:val="20"/>
        </w:rPr>
        <w:t xml:space="preserve"> Presidente del Consejo Municipal Electoral. Si los resultados de ambas actas coinciden, se asentarán en las formas establecidas para ello; </w:t>
      </w:r>
    </w:p>
    <w:p w:rsidR="009D75FF" w:rsidRPr="005C0B87" w:rsidRDefault="00B733E4">
      <w:pPr>
        <w:spacing w:line="240" w:lineRule="auto"/>
        <w:ind w:left="54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90"/>
        </w:numPr>
        <w:ind w:hanging="569"/>
        <w:rPr>
          <w:rFonts w:ascii="Verdana" w:hAnsi="Verdana"/>
          <w:sz w:val="20"/>
          <w:szCs w:val="20"/>
        </w:rPr>
      </w:pPr>
      <w:r w:rsidRPr="005C0B87">
        <w:rPr>
          <w:rFonts w:ascii="Verdana" w:hAnsi="Verdana"/>
          <w:sz w:val="20"/>
          <w:szCs w:val="20"/>
        </w:rPr>
        <w:t>Si los resultados de las actas no coinciden o no existiera el acta de la jornada electoral en el expediente relat</w:t>
      </w:r>
      <w:r w:rsidRPr="005C0B87">
        <w:rPr>
          <w:rFonts w:ascii="Verdana" w:hAnsi="Verdana"/>
          <w:sz w:val="20"/>
          <w:szCs w:val="20"/>
        </w:rPr>
        <w:t>ivo, ni obrare en poder del Presidente del Consejo, se procederá a realizar nuevamente el escrutinio y cómputo, levantándose el acta correspondiente. Los resultados se anotarán en el formato establecido para ello, dejándose constancia en el acta circunstan</w:t>
      </w:r>
      <w:r w:rsidRPr="005C0B87">
        <w:rPr>
          <w:rFonts w:ascii="Verdana" w:hAnsi="Verdana"/>
          <w:sz w:val="20"/>
          <w:szCs w:val="20"/>
        </w:rPr>
        <w:t xml:space="preserve">ciada correspondiente; de igual manera, se hará constar en dicha acta, las objeciones que hubiere manifestado cualquiera de los representantes ante el Consejo; </w:t>
      </w:r>
    </w:p>
    <w:p w:rsidR="009D75FF" w:rsidRPr="005C0B87" w:rsidRDefault="00B733E4">
      <w:pPr>
        <w:spacing w:line="240" w:lineRule="auto"/>
        <w:ind w:left="54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90"/>
        </w:numPr>
        <w:ind w:hanging="569"/>
        <w:rPr>
          <w:rFonts w:ascii="Verdana" w:hAnsi="Verdana"/>
          <w:sz w:val="20"/>
          <w:szCs w:val="20"/>
        </w:rPr>
      </w:pPr>
      <w:r w:rsidRPr="005C0B87">
        <w:rPr>
          <w:rFonts w:ascii="Verdana" w:hAnsi="Verdana"/>
          <w:sz w:val="20"/>
          <w:szCs w:val="20"/>
        </w:rPr>
        <w:t>Cuando existan errores o alteraciones evidentes en las actas, el Consejo Municipal Electoral,</w:t>
      </w:r>
      <w:r w:rsidRPr="005C0B87">
        <w:rPr>
          <w:rFonts w:ascii="Verdana" w:hAnsi="Verdana"/>
          <w:sz w:val="20"/>
          <w:szCs w:val="20"/>
        </w:rPr>
        <w:t xml:space="preserve"> podrá acordar realizar nuevamente el escrutinio y cómputo en los términos señalados en la fracción anterior; </w:t>
      </w:r>
    </w:p>
    <w:p w:rsidR="009D75FF" w:rsidRPr="005C0B87" w:rsidRDefault="00B733E4">
      <w:pPr>
        <w:spacing w:line="240" w:lineRule="auto"/>
        <w:ind w:left="54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90"/>
        </w:numPr>
        <w:ind w:hanging="569"/>
        <w:rPr>
          <w:rFonts w:ascii="Verdana" w:hAnsi="Verdana"/>
          <w:sz w:val="20"/>
          <w:szCs w:val="20"/>
        </w:rPr>
      </w:pPr>
      <w:r w:rsidRPr="005C0B87">
        <w:rPr>
          <w:rFonts w:ascii="Verdana" w:hAnsi="Verdana"/>
          <w:sz w:val="20"/>
          <w:szCs w:val="20"/>
        </w:rPr>
        <w:t>A continuación, se abrirán los paquetes con muestras de alteración y se realizarán según sea el caso, las operaciones señaladas en las fraccion</w:t>
      </w:r>
      <w:r w:rsidRPr="005C0B87">
        <w:rPr>
          <w:rFonts w:ascii="Verdana" w:hAnsi="Verdana"/>
          <w:sz w:val="20"/>
          <w:szCs w:val="20"/>
        </w:rPr>
        <w:t xml:space="preserve">es anteriores, haciéndose constar lo procedente en el acta circunstanciada respectiva; </w:t>
      </w:r>
    </w:p>
    <w:p w:rsidR="009D75FF" w:rsidRPr="005C0B87" w:rsidRDefault="00B733E4">
      <w:pPr>
        <w:spacing w:line="240" w:lineRule="auto"/>
        <w:ind w:left="54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90"/>
        </w:numPr>
        <w:ind w:hanging="569"/>
        <w:rPr>
          <w:rFonts w:ascii="Verdana" w:hAnsi="Verdana"/>
          <w:sz w:val="20"/>
          <w:szCs w:val="20"/>
        </w:rPr>
      </w:pPr>
      <w:r w:rsidRPr="005C0B87">
        <w:rPr>
          <w:rFonts w:ascii="Verdana" w:hAnsi="Verdana"/>
          <w:sz w:val="20"/>
          <w:szCs w:val="20"/>
        </w:rPr>
        <w:t>La suma de los resultados, después de realizar las operaciones indicadas en las fracciones anteriores, constituirá el cómputo municipal de la elección de Diputados, t</w:t>
      </w:r>
      <w:r w:rsidRPr="005C0B87">
        <w:rPr>
          <w:rFonts w:ascii="Verdana" w:hAnsi="Verdana"/>
          <w:sz w:val="20"/>
          <w:szCs w:val="20"/>
        </w:rPr>
        <w:t xml:space="preserve">anto de Mayoría Relativa como de Representación Proporcional, los cuales se asentarán en el acta correspondiente;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90"/>
        </w:numPr>
        <w:ind w:hanging="569"/>
        <w:rPr>
          <w:rFonts w:ascii="Verdana" w:hAnsi="Verdana"/>
          <w:sz w:val="20"/>
          <w:szCs w:val="20"/>
        </w:rPr>
      </w:pPr>
      <w:r w:rsidRPr="005C0B87">
        <w:rPr>
          <w:rFonts w:ascii="Verdana" w:hAnsi="Verdana"/>
          <w:sz w:val="20"/>
          <w:szCs w:val="20"/>
        </w:rPr>
        <w:t>Se harán constar en el acta circunstanciada de la sesión los resultados del cómputo, así como los incidentes que ocurrieren durante el mism</w:t>
      </w:r>
      <w:r w:rsidRPr="005C0B87">
        <w:rPr>
          <w:rFonts w:ascii="Verdana" w:hAnsi="Verdana"/>
          <w:sz w:val="20"/>
          <w:szCs w:val="20"/>
        </w:rPr>
        <w:t xml:space="preserve">o, y; </w:t>
      </w:r>
    </w:p>
    <w:p w:rsidR="009D75FF" w:rsidRPr="005C0B87" w:rsidRDefault="00B733E4">
      <w:pPr>
        <w:spacing w:line="240" w:lineRule="auto"/>
        <w:ind w:left="54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90"/>
        </w:numPr>
        <w:ind w:hanging="569"/>
        <w:rPr>
          <w:rFonts w:ascii="Verdana" w:hAnsi="Verdana"/>
          <w:sz w:val="20"/>
          <w:szCs w:val="20"/>
        </w:rPr>
      </w:pPr>
      <w:r w:rsidRPr="005C0B87">
        <w:rPr>
          <w:rFonts w:ascii="Verdana" w:hAnsi="Verdana"/>
          <w:sz w:val="20"/>
          <w:szCs w:val="20"/>
        </w:rPr>
        <w:t xml:space="preserve">Concluido el cómputo se procederá a fijar en el exterior del domicilio que ocupa el Consejo Municipal Electoral, el resultado del mismo;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 xml:space="preserve">Artículo 198.- </w:t>
      </w:r>
      <w:r w:rsidRPr="005C0B87">
        <w:rPr>
          <w:rFonts w:ascii="Verdana" w:hAnsi="Verdana"/>
          <w:sz w:val="20"/>
          <w:szCs w:val="20"/>
        </w:rPr>
        <w:t>El cómputo municipal de la votación para Gobernador del Estado, se sujetará al procedimiento</w:t>
      </w:r>
      <w:r w:rsidRPr="005C0B87">
        <w:rPr>
          <w:rFonts w:ascii="Verdana" w:hAnsi="Verdana"/>
          <w:sz w:val="20"/>
          <w:szCs w:val="20"/>
        </w:rPr>
        <w:t xml:space="preserve"> siguiente:</w:t>
      </w: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91"/>
        </w:numPr>
        <w:ind w:hanging="569"/>
        <w:rPr>
          <w:rFonts w:ascii="Verdana" w:hAnsi="Verdana"/>
          <w:sz w:val="20"/>
          <w:szCs w:val="20"/>
        </w:rPr>
      </w:pPr>
      <w:r w:rsidRPr="005C0B87">
        <w:rPr>
          <w:rFonts w:ascii="Verdana" w:hAnsi="Verdana"/>
          <w:sz w:val="20"/>
          <w:szCs w:val="20"/>
        </w:rPr>
        <w:t xml:space="preserve">Se seguirá el procedimiento que para el cómputo de Diputados de Mayoría Relativa se establece en las fracciones de la I a la IV del artículo anterior de esta ley; </w:t>
      </w:r>
    </w:p>
    <w:p w:rsidR="009D75FF" w:rsidRPr="005C0B87" w:rsidRDefault="00B733E4">
      <w:pPr>
        <w:spacing w:line="240" w:lineRule="auto"/>
        <w:ind w:left="54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91"/>
        </w:numPr>
        <w:ind w:hanging="569"/>
        <w:rPr>
          <w:rFonts w:ascii="Verdana" w:hAnsi="Verdana"/>
          <w:sz w:val="20"/>
          <w:szCs w:val="20"/>
        </w:rPr>
      </w:pPr>
      <w:r w:rsidRPr="005C0B87">
        <w:rPr>
          <w:rFonts w:ascii="Verdana" w:hAnsi="Verdana"/>
          <w:sz w:val="20"/>
          <w:szCs w:val="20"/>
        </w:rPr>
        <w:t>El cómputo municipal de la elección de Gobernador, será el resultado de sum</w:t>
      </w:r>
      <w:r w:rsidRPr="005C0B87">
        <w:rPr>
          <w:rFonts w:ascii="Verdana" w:hAnsi="Verdana"/>
          <w:sz w:val="20"/>
          <w:szCs w:val="20"/>
        </w:rPr>
        <w:t xml:space="preserve">ar las cifras obtenidas después de realizar las operaciones indicadas en la fracción anterior y se asentará en el acta correspondiente a esta elección; </w:t>
      </w:r>
    </w:p>
    <w:p w:rsidR="009D75FF" w:rsidRPr="005C0B87" w:rsidRDefault="00B733E4">
      <w:pPr>
        <w:spacing w:line="240" w:lineRule="auto"/>
        <w:ind w:left="54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91"/>
        </w:numPr>
        <w:ind w:hanging="569"/>
        <w:rPr>
          <w:rFonts w:ascii="Verdana" w:hAnsi="Verdana"/>
          <w:sz w:val="20"/>
          <w:szCs w:val="20"/>
        </w:rPr>
      </w:pPr>
      <w:r w:rsidRPr="005C0B87">
        <w:rPr>
          <w:rFonts w:ascii="Verdana" w:hAnsi="Verdana"/>
          <w:sz w:val="20"/>
          <w:szCs w:val="20"/>
        </w:rPr>
        <w:t xml:space="preserve">Se harán constar en el acta circunstanciada de la sesión, los resultados de cómputo y los incidentes </w:t>
      </w:r>
      <w:r w:rsidRPr="005C0B87">
        <w:rPr>
          <w:rFonts w:ascii="Verdana" w:hAnsi="Verdana"/>
          <w:sz w:val="20"/>
          <w:szCs w:val="20"/>
        </w:rPr>
        <w:t xml:space="preserve">que ocurrieren durante la misma, y; </w:t>
      </w:r>
    </w:p>
    <w:p w:rsidR="009D75FF" w:rsidRPr="005C0B87" w:rsidRDefault="00B733E4">
      <w:pPr>
        <w:spacing w:line="240" w:lineRule="auto"/>
        <w:ind w:left="54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91"/>
        </w:numPr>
        <w:ind w:hanging="569"/>
        <w:rPr>
          <w:rFonts w:ascii="Verdana" w:hAnsi="Verdana"/>
          <w:sz w:val="20"/>
          <w:szCs w:val="20"/>
        </w:rPr>
      </w:pPr>
      <w:r w:rsidRPr="005C0B87">
        <w:rPr>
          <w:rFonts w:ascii="Verdana" w:hAnsi="Verdana"/>
          <w:sz w:val="20"/>
          <w:szCs w:val="20"/>
        </w:rPr>
        <w:t xml:space="preserve">Terminado el cómputo se fijará su resultado en el exterior del lugar que ocupa el Consejo Municipal Electoral.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 xml:space="preserve">Artículo 199.- </w:t>
      </w:r>
      <w:r w:rsidRPr="005C0B87">
        <w:rPr>
          <w:rFonts w:ascii="Verdana" w:hAnsi="Verdana"/>
          <w:sz w:val="20"/>
          <w:szCs w:val="20"/>
        </w:rPr>
        <w:t xml:space="preserve">El cómputo municipal de la votación para la elección de Presidente y Síndico municipales por mayoría relativa, se sujetará al procedimiento siguiente: </w:t>
      </w: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92"/>
        </w:numPr>
        <w:ind w:hanging="569"/>
        <w:rPr>
          <w:rFonts w:ascii="Verdana" w:hAnsi="Verdana"/>
          <w:sz w:val="20"/>
          <w:szCs w:val="20"/>
        </w:rPr>
      </w:pPr>
      <w:r w:rsidRPr="005C0B87">
        <w:rPr>
          <w:rFonts w:ascii="Verdana" w:hAnsi="Verdana"/>
          <w:sz w:val="20"/>
          <w:szCs w:val="20"/>
        </w:rPr>
        <w:lastRenderedPageBreak/>
        <w:t>Se seguirá el procedimiento que, para el cómputo municipal de la elección de Diputados de Mayoría Rel</w:t>
      </w:r>
      <w:r w:rsidRPr="005C0B87">
        <w:rPr>
          <w:rFonts w:ascii="Verdana" w:hAnsi="Verdana"/>
          <w:sz w:val="20"/>
          <w:szCs w:val="20"/>
        </w:rPr>
        <w:t xml:space="preserve">ativa, se establece en las fracciones I a la IV del artículo 197 de esta ley; </w:t>
      </w:r>
    </w:p>
    <w:p w:rsidR="009D75FF" w:rsidRPr="005C0B87" w:rsidRDefault="00B733E4">
      <w:pPr>
        <w:spacing w:line="240" w:lineRule="auto"/>
        <w:ind w:left="54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92"/>
        </w:numPr>
        <w:ind w:hanging="569"/>
        <w:rPr>
          <w:rFonts w:ascii="Verdana" w:hAnsi="Verdana"/>
          <w:sz w:val="20"/>
          <w:szCs w:val="20"/>
        </w:rPr>
      </w:pPr>
      <w:r w:rsidRPr="005C0B87">
        <w:rPr>
          <w:rFonts w:ascii="Verdana" w:hAnsi="Verdana"/>
          <w:sz w:val="20"/>
          <w:szCs w:val="20"/>
        </w:rPr>
        <w:t>El cómputo municipal de esta elección, será el resultado de sumar las cifras obtenidas después de realizar las operaciones indicadas en la fracción anterior y se asentará en e</w:t>
      </w:r>
      <w:r w:rsidRPr="005C0B87">
        <w:rPr>
          <w:rFonts w:ascii="Verdana" w:hAnsi="Verdana"/>
          <w:sz w:val="20"/>
          <w:szCs w:val="20"/>
        </w:rPr>
        <w:t xml:space="preserve">l acta correspondiente; </w:t>
      </w:r>
    </w:p>
    <w:p w:rsidR="009D75FF" w:rsidRPr="005C0B87" w:rsidRDefault="00B733E4">
      <w:pPr>
        <w:spacing w:line="240" w:lineRule="auto"/>
        <w:ind w:left="54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92"/>
        </w:numPr>
        <w:ind w:hanging="569"/>
        <w:rPr>
          <w:rFonts w:ascii="Verdana" w:hAnsi="Verdana"/>
          <w:sz w:val="20"/>
          <w:szCs w:val="20"/>
        </w:rPr>
      </w:pPr>
      <w:r w:rsidRPr="005C0B87">
        <w:rPr>
          <w:rFonts w:ascii="Verdana" w:hAnsi="Verdana"/>
          <w:sz w:val="20"/>
          <w:szCs w:val="20"/>
        </w:rPr>
        <w:t>Cuando la diferencia entre la planilla que haya obtenido el mayor número de votos y la que haya quedado en segundo lugar en número de votos, sea igual o menor a un punto porcentual, el Consejo Municipal que corresponda, deberá re</w:t>
      </w:r>
      <w:r w:rsidRPr="005C0B87">
        <w:rPr>
          <w:rFonts w:ascii="Verdana" w:hAnsi="Verdana"/>
          <w:sz w:val="20"/>
          <w:szCs w:val="20"/>
        </w:rPr>
        <w:t xml:space="preserve">alizar el recuento de votos de la totalidad de las casillas del municipio respecto a esta elección. Al efecto se deberán atender las reglas establecidas por el artículo 214 de la presente ley. </w:t>
      </w:r>
    </w:p>
    <w:p w:rsidR="009D75FF" w:rsidRPr="005C0B87" w:rsidRDefault="00B733E4">
      <w:pPr>
        <w:spacing w:line="240" w:lineRule="auto"/>
        <w:ind w:left="54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92"/>
        </w:numPr>
        <w:ind w:hanging="569"/>
        <w:rPr>
          <w:rFonts w:ascii="Verdana" w:hAnsi="Verdana"/>
          <w:sz w:val="20"/>
          <w:szCs w:val="20"/>
        </w:rPr>
      </w:pPr>
      <w:r w:rsidRPr="005C0B87">
        <w:rPr>
          <w:rFonts w:ascii="Verdana" w:hAnsi="Verdana"/>
          <w:sz w:val="20"/>
          <w:szCs w:val="20"/>
        </w:rPr>
        <w:t>Una vez lo anterior, el Consejo Municipal Electoral, verific</w:t>
      </w:r>
      <w:r w:rsidRPr="005C0B87">
        <w:rPr>
          <w:rFonts w:ascii="Verdana" w:hAnsi="Verdana"/>
          <w:sz w:val="20"/>
          <w:szCs w:val="20"/>
        </w:rPr>
        <w:t>ará el cumplimiento de los requisitos formales de la elección y asimismo, que los candidatos integrantes de las fórmulas que conformen la planilla que hayan obtenido la mayoría de votos, cumplan con los requisitos de elegibilidad previstos en la Constituci</w:t>
      </w:r>
      <w:r w:rsidRPr="005C0B87">
        <w:rPr>
          <w:rFonts w:ascii="Verdana" w:hAnsi="Verdana"/>
          <w:sz w:val="20"/>
          <w:szCs w:val="20"/>
        </w:rPr>
        <w:t xml:space="preserve">ón Política del Estado y esta ley;  </w:t>
      </w:r>
    </w:p>
    <w:p w:rsidR="009D75FF" w:rsidRPr="005C0B87" w:rsidRDefault="00B733E4">
      <w:pPr>
        <w:spacing w:line="240" w:lineRule="auto"/>
        <w:ind w:left="54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92"/>
        </w:numPr>
        <w:ind w:hanging="569"/>
        <w:rPr>
          <w:rFonts w:ascii="Verdana" w:hAnsi="Verdana"/>
          <w:sz w:val="20"/>
          <w:szCs w:val="20"/>
        </w:rPr>
      </w:pPr>
      <w:r w:rsidRPr="005C0B87">
        <w:rPr>
          <w:rFonts w:ascii="Verdana" w:hAnsi="Verdana"/>
          <w:sz w:val="20"/>
          <w:szCs w:val="20"/>
        </w:rPr>
        <w:t>Se hará constar en el acta circunstanciada de la sesión, los resultados de cómputo y los incidentes que ocurrieren durante la misma y la declaración de validez de la elección y de elegibilidad de los candidatos que hu</w:t>
      </w:r>
      <w:r w:rsidRPr="005C0B87">
        <w:rPr>
          <w:rFonts w:ascii="Verdana" w:hAnsi="Verdana"/>
          <w:sz w:val="20"/>
          <w:szCs w:val="20"/>
        </w:rPr>
        <w:t xml:space="preserve">biesen obtenido la mayoría de votos, y;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ind w:left="555"/>
        <w:rPr>
          <w:rFonts w:ascii="Verdana" w:hAnsi="Verdana"/>
          <w:sz w:val="20"/>
          <w:szCs w:val="20"/>
        </w:rPr>
      </w:pPr>
      <w:r w:rsidRPr="005C0B87">
        <w:rPr>
          <w:rFonts w:ascii="Verdana" w:hAnsi="Verdana"/>
          <w:sz w:val="20"/>
          <w:szCs w:val="20"/>
        </w:rPr>
        <w:t xml:space="preserve">(REFORMADA, P.O. 5 DE OCTUBRE DE 2016) </w:t>
      </w:r>
    </w:p>
    <w:p w:rsidR="009D75FF" w:rsidRPr="005C0B87" w:rsidRDefault="00B733E4">
      <w:pPr>
        <w:numPr>
          <w:ilvl w:val="0"/>
          <w:numId w:val="92"/>
        </w:numPr>
        <w:ind w:hanging="569"/>
        <w:rPr>
          <w:rFonts w:ascii="Verdana" w:hAnsi="Verdana"/>
          <w:sz w:val="20"/>
          <w:szCs w:val="20"/>
        </w:rPr>
      </w:pPr>
      <w:r w:rsidRPr="005C0B87">
        <w:rPr>
          <w:rFonts w:ascii="Verdana" w:hAnsi="Verdana"/>
          <w:sz w:val="20"/>
          <w:szCs w:val="20"/>
        </w:rPr>
        <w:t xml:space="preserve">Una vez concluidas las etapas anteriores, se declarará la validez de la elección y electos a los ciudadanos cuya planilla haya obtenido la mayoría de votos.  </w:t>
      </w:r>
    </w:p>
    <w:p w:rsidR="009D75FF" w:rsidRPr="005C0B87" w:rsidRDefault="00B733E4">
      <w:pPr>
        <w:spacing w:line="240" w:lineRule="auto"/>
        <w:ind w:left="917"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(ADICIONADO,</w:t>
      </w:r>
      <w:r w:rsidRPr="005C0B87">
        <w:rPr>
          <w:rFonts w:ascii="Verdana" w:hAnsi="Verdana"/>
          <w:sz w:val="20"/>
          <w:szCs w:val="20"/>
        </w:rPr>
        <w:t xml:space="preserve"> P.O. 5 DE OCTUBRE DE 2016) </w:t>
      </w:r>
    </w:p>
    <w:p w:rsidR="009D75FF" w:rsidRPr="005C0B87" w:rsidRDefault="00B733E4">
      <w:pPr>
        <w:rPr>
          <w:rFonts w:ascii="Verdana" w:hAnsi="Verdana"/>
          <w:sz w:val="20"/>
          <w:szCs w:val="20"/>
        </w:rPr>
      </w:pPr>
      <w:r w:rsidRPr="005C0B87">
        <w:rPr>
          <w:rFonts w:ascii="Verdana" w:hAnsi="Verdana"/>
          <w:sz w:val="20"/>
          <w:szCs w:val="20"/>
        </w:rPr>
        <w:t>La expedición de las Constancias de Mayoría y Validez, se llevará a cabo en sesión del Consejo, la cual se celebrará una vez que haya transcurrido el plazo para la impugnación de esta elección y no se haya presentado impugnació</w:t>
      </w:r>
      <w:r w:rsidRPr="005C0B87">
        <w:rPr>
          <w:rFonts w:ascii="Verdana" w:hAnsi="Verdana"/>
          <w:sz w:val="20"/>
          <w:szCs w:val="20"/>
        </w:rPr>
        <w:t xml:space="preserve">n alguna, o bien, que hayan quedado resueltos y firmes todos los medios de impugnación que se hubiesen presentado al respecto.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(REFORMADO, P.O. 5 DE OCTUBRE DE 2016) </w:t>
      </w:r>
    </w:p>
    <w:p w:rsidR="009D75FF" w:rsidRPr="005C0B87" w:rsidRDefault="00B733E4">
      <w:pPr>
        <w:rPr>
          <w:rFonts w:ascii="Verdana" w:hAnsi="Verdana"/>
          <w:sz w:val="20"/>
          <w:szCs w:val="20"/>
        </w:rPr>
      </w:pPr>
      <w:r w:rsidRPr="005C0B87">
        <w:rPr>
          <w:rFonts w:ascii="Verdana" w:hAnsi="Verdana"/>
          <w:sz w:val="20"/>
          <w:szCs w:val="20"/>
        </w:rPr>
        <w:t>El Presidente del Consejo Municipal Electoral, procederá a fijar en el exterior del do</w:t>
      </w:r>
      <w:r w:rsidRPr="005C0B87">
        <w:rPr>
          <w:rFonts w:ascii="Verdana" w:hAnsi="Verdana"/>
          <w:sz w:val="20"/>
          <w:szCs w:val="20"/>
        </w:rPr>
        <w:t xml:space="preserve">micilio que ocupa el Consejo, los resultados del cómputo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 xml:space="preserve">Artículo 200.- </w:t>
      </w:r>
      <w:r w:rsidRPr="005C0B87">
        <w:rPr>
          <w:rFonts w:ascii="Verdana" w:hAnsi="Verdana"/>
          <w:sz w:val="20"/>
          <w:szCs w:val="20"/>
        </w:rPr>
        <w:t xml:space="preserve">El cómputo de la votación para las elecciones de Regidores municipales por mayoría relativa, se sujetará al procedimiento siguiente: </w:t>
      </w: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93"/>
        </w:numPr>
        <w:ind w:hanging="569"/>
        <w:rPr>
          <w:rFonts w:ascii="Verdana" w:hAnsi="Verdana"/>
          <w:sz w:val="20"/>
          <w:szCs w:val="20"/>
        </w:rPr>
      </w:pPr>
      <w:r w:rsidRPr="005C0B87">
        <w:rPr>
          <w:rFonts w:ascii="Verdana" w:hAnsi="Verdana"/>
          <w:sz w:val="20"/>
          <w:szCs w:val="20"/>
        </w:rPr>
        <w:t>Se seguirá, en orden progresivo de cada una de las demarcaciones municipales electorales, el procedimiento que para el cómputo de Diputados de Mayoría Relativa se establece en las fracciones I a la IV del artículo 197</w:t>
      </w:r>
      <w:r w:rsidRPr="005C0B87">
        <w:rPr>
          <w:rFonts w:ascii="Verdana" w:hAnsi="Verdana"/>
          <w:b/>
          <w:sz w:val="20"/>
          <w:szCs w:val="20"/>
        </w:rPr>
        <w:t xml:space="preserve"> </w:t>
      </w:r>
      <w:r w:rsidRPr="005C0B87">
        <w:rPr>
          <w:rFonts w:ascii="Verdana" w:hAnsi="Verdana"/>
          <w:sz w:val="20"/>
          <w:szCs w:val="20"/>
        </w:rPr>
        <w:t xml:space="preserve">de esta ley; </w:t>
      </w:r>
    </w:p>
    <w:p w:rsidR="009D75FF" w:rsidRPr="005C0B87" w:rsidRDefault="00B733E4">
      <w:pPr>
        <w:spacing w:line="240" w:lineRule="auto"/>
        <w:ind w:left="54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93"/>
        </w:numPr>
        <w:ind w:hanging="569"/>
        <w:rPr>
          <w:rFonts w:ascii="Verdana" w:hAnsi="Verdana"/>
          <w:sz w:val="20"/>
          <w:szCs w:val="20"/>
        </w:rPr>
      </w:pPr>
      <w:r w:rsidRPr="005C0B87">
        <w:rPr>
          <w:rFonts w:ascii="Verdana" w:hAnsi="Verdana"/>
          <w:sz w:val="20"/>
          <w:szCs w:val="20"/>
        </w:rPr>
        <w:t>El cómputo de cada ele</w:t>
      </w:r>
      <w:r w:rsidRPr="005C0B87">
        <w:rPr>
          <w:rFonts w:ascii="Verdana" w:hAnsi="Verdana"/>
          <w:sz w:val="20"/>
          <w:szCs w:val="20"/>
        </w:rPr>
        <w:t xml:space="preserve">cción de Regidores de mayoría relativa, será el resultado de sumar las cifras obtenidas, después realizar las operaciones indicadas en la fracción anterior y se asentará en el acta correspondiente; </w:t>
      </w:r>
    </w:p>
    <w:p w:rsidR="009D75FF" w:rsidRPr="005C0B87" w:rsidRDefault="00B733E4">
      <w:pPr>
        <w:spacing w:line="240" w:lineRule="auto"/>
        <w:ind w:left="545"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numPr>
          <w:ilvl w:val="0"/>
          <w:numId w:val="93"/>
        </w:numPr>
        <w:ind w:hanging="569"/>
        <w:rPr>
          <w:rFonts w:ascii="Verdana" w:hAnsi="Verdana"/>
          <w:sz w:val="20"/>
          <w:szCs w:val="20"/>
        </w:rPr>
      </w:pPr>
      <w:r w:rsidRPr="005C0B87">
        <w:rPr>
          <w:rFonts w:ascii="Verdana" w:hAnsi="Verdana"/>
          <w:sz w:val="20"/>
          <w:szCs w:val="20"/>
        </w:rPr>
        <w:t>Cuando la diferencia entre la fórmula que haya obtenido</w:t>
      </w:r>
      <w:r w:rsidRPr="005C0B87">
        <w:rPr>
          <w:rFonts w:ascii="Verdana" w:hAnsi="Verdana"/>
          <w:sz w:val="20"/>
          <w:szCs w:val="20"/>
        </w:rPr>
        <w:t xml:space="preserve"> el mayor número de votos y la que haya quedado en segundo lugar en número de votos, sea igual o menor a un punto porcentual, el Consejo Municipal que corresponda, </w:t>
      </w:r>
      <w:r w:rsidRPr="005C0B87">
        <w:rPr>
          <w:rFonts w:ascii="Verdana" w:hAnsi="Verdana"/>
          <w:sz w:val="20"/>
          <w:szCs w:val="20"/>
        </w:rPr>
        <w:lastRenderedPageBreak/>
        <w:t>deberá realizar el recuento de votos de la totalidad de las casillas de la demarcación munic</w:t>
      </w:r>
      <w:r w:rsidRPr="005C0B87">
        <w:rPr>
          <w:rFonts w:ascii="Verdana" w:hAnsi="Verdana"/>
          <w:sz w:val="20"/>
          <w:szCs w:val="20"/>
        </w:rPr>
        <w:t xml:space="preserve">ipal respecto a esta elección. Al efecto se deberán atender las reglas establecidas por el artículo 214 de la presente ley. </w:t>
      </w:r>
    </w:p>
    <w:p w:rsidR="009D75FF" w:rsidRPr="005C0B87" w:rsidRDefault="00B733E4">
      <w:pPr>
        <w:spacing w:line="240" w:lineRule="auto"/>
        <w:ind w:left="54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93"/>
        </w:numPr>
        <w:ind w:hanging="569"/>
        <w:rPr>
          <w:rFonts w:ascii="Verdana" w:hAnsi="Verdana"/>
          <w:sz w:val="20"/>
          <w:szCs w:val="20"/>
        </w:rPr>
      </w:pPr>
      <w:r w:rsidRPr="005C0B87">
        <w:rPr>
          <w:rFonts w:ascii="Verdana" w:hAnsi="Verdana"/>
          <w:sz w:val="20"/>
          <w:szCs w:val="20"/>
        </w:rPr>
        <w:t>Una vez lo anterior, el Consejo Municipal Electoral, verificará el cumplimiento de los requisitos formales de la elección y asimi</w:t>
      </w:r>
      <w:r w:rsidRPr="005C0B87">
        <w:rPr>
          <w:rFonts w:ascii="Verdana" w:hAnsi="Verdana"/>
          <w:sz w:val="20"/>
          <w:szCs w:val="20"/>
        </w:rPr>
        <w:t>smo, que los candidatos integrantes de la fórmula que haya obtenido la mayoría de votos, cumplan con los requisitos de elegibilidad previstos en la Constitución Política del Estado y esta ley. El mismo procedimiento se seguirá para el resto de las demarcac</w:t>
      </w:r>
      <w:r w:rsidRPr="005C0B87">
        <w:rPr>
          <w:rFonts w:ascii="Verdana" w:hAnsi="Verdana"/>
          <w:sz w:val="20"/>
          <w:szCs w:val="20"/>
        </w:rPr>
        <w:t xml:space="preserve">iones municipales electorales con las que cuente el municipio; </w:t>
      </w:r>
    </w:p>
    <w:p w:rsidR="009D75FF" w:rsidRPr="005C0B87" w:rsidRDefault="00B733E4">
      <w:pPr>
        <w:spacing w:line="240" w:lineRule="auto"/>
        <w:ind w:left="54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93"/>
        </w:numPr>
        <w:ind w:hanging="569"/>
        <w:rPr>
          <w:rFonts w:ascii="Verdana" w:hAnsi="Verdana"/>
          <w:sz w:val="20"/>
          <w:szCs w:val="20"/>
        </w:rPr>
      </w:pPr>
      <w:r w:rsidRPr="005C0B87">
        <w:rPr>
          <w:rFonts w:ascii="Verdana" w:hAnsi="Verdana"/>
          <w:sz w:val="20"/>
          <w:szCs w:val="20"/>
        </w:rPr>
        <w:t>Se hará constar en el acta circunstanciada de la sesión, los resultados de los cómputos y los incidentes que ocurrieren durante la misma, así como las declaraciones de validez de estas elecc</w:t>
      </w:r>
      <w:r w:rsidRPr="005C0B87">
        <w:rPr>
          <w:rFonts w:ascii="Verdana" w:hAnsi="Verdana"/>
          <w:sz w:val="20"/>
          <w:szCs w:val="20"/>
        </w:rPr>
        <w:t xml:space="preserve">iones y de la elegibilidad de los candidatos que hubiesen obtenido la mayoría de votos; y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      (REFORMADA, P.O. 5 DE OCTUBRE DE 2016) </w:t>
      </w:r>
    </w:p>
    <w:p w:rsidR="009D75FF" w:rsidRPr="005C0B87" w:rsidRDefault="00B733E4">
      <w:pPr>
        <w:numPr>
          <w:ilvl w:val="0"/>
          <w:numId w:val="93"/>
        </w:numPr>
        <w:ind w:hanging="569"/>
        <w:rPr>
          <w:rFonts w:ascii="Verdana" w:hAnsi="Verdana"/>
          <w:sz w:val="20"/>
          <w:szCs w:val="20"/>
        </w:rPr>
      </w:pPr>
      <w:r w:rsidRPr="005C0B87">
        <w:rPr>
          <w:rFonts w:ascii="Verdana" w:hAnsi="Verdana"/>
          <w:sz w:val="20"/>
          <w:szCs w:val="20"/>
        </w:rPr>
        <w:t>Una vez concluidas las etapas anteriores, se declarará la validez de la elección de cada una de las demarcaciones y e</w:t>
      </w:r>
      <w:r w:rsidRPr="005C0B87">
        <w:rPr>
          <w:rFonts w:ascii="Verdana" w:hAnsi="Verdana"/>
          <w:sz w:val="20"/>
          <w:szCs w:val="20"/>
        </w:rPr>
        <w:t xml:space="preserve">lectos a los ciudadanos cuya fórmula haya obtenido la mayoría de votos.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(ADICIONADO, P.O. 5 DE OCTUBRE DE 2016) </w:t>
      </w:r>
    </w:p>
    <w:p w:rsidR="009D75FF" w:rsidRPr="005C0B87" w:rsidRDefault="00B733E4">
      <w:pPr>
        <w:rPr>
          <w:rFonts w:ascii="Verdana" w:hAnsi="Verdana"/>
          <w:sz w:val="20"/>
          <w:szCs w:val="20"/>
        </w:rPr>
      </w:pPr>
      <w:r w:rsidRPr="005C0B87">
        <w:rPr>
          <w:rFonts w:ascii="Verdana" w:hAnsi="Verdana"/>
          <w:sz w:val="20"/>
          <w:szCs w:val="20"/>
        </w:rPr>
        <w:t>La expedición de las Constancias de Mayoría y Validez, se llevará a cabo en sesión del Consejo, la cual se celebrará una vez que haya transc</w:t>
      </w:r>
      <w:r w:rsidRPr="005C0B87">
        <w:rPr>
          <w:rFonts w:ascii="Verdana" w:hAnsi="Verdana"/>
          <w:sz w:val="20"/>
          <w:szCs w:val="20"/>
        </w:rPr>
        <w:t xml:space="preserve">urrido el plazo para la impugnación de esta elección y no se haya presentado impugnación alguna, o bien, que hayan quedado resueltos y firmes todos los medios de impugnación que se hubiesen presentado al respecto.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(REFORMADO, P.O. 5 DE OCTUBRE DE 2016) </w:t>
      </w:r>
    </w:p>
    <w:p w:rsidR="009D75FF" w:rsidRPr="005C0B87" w:rsidRDefault="00B733E4">
      <w:pPr>
        <w:rPr>
          <w:rFonts w:ascii="Verdana" w:hAnsi="Verdana"/>
          <w:sz w:val="20"/>
          <w:szCs w:val="20"/>
        </w:rPr>
      </w:pPr>
      <w:r w:rsidRPr="005C0B87">
        <w:rPr>
          <w:rFonts w:ascii="Verdana" w:hAnsi="Verdana"/>
          <w:sz w:val="20"/>
          <w:szCs w:val="20"/>
        </w:rPr>
        <w:t xml:space="preserve">El Presidente del Consejo Municipal Electoral, procederá a fijar en el exterior del domicilio que ocupa el Consejo, los resultados del cómputo.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 xml:space="preserve">Artículo 201.- </w:t>
      </w:r>
      <w:r w:rsidRPr="005C0B87">
        <w:rPr>
          <w:rFonts w:ascii="Verdana" w:hAnsi="Verdana"/>
          <w:sz w:val="20"/>
          <w:szCs w:val="20"/>
        </w:rPr>
        <w:t>El cómputo municipal de la votación de Regidores de Representación Proporcional, se sujetará</w:t>
      </w:r>
      <w:r w:rsidRPr="005C0B87">
        <w:rPr>
          <w:rFonts w:ascii="Verdana" w:hAnsi="Verdana"/>
          <w:sz w:val="20"/>
          <w:szCs w:val="20"/>
        </w:rPr>
        <w:t xml:space="preserve"> al procedimiento siguiente:</w:t>
      </w: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94"/>
        </w:numPr>
        <w:ind w:hanging="569"/>
        <w:rPr>
          <w:rFonts w:ascii="Verdana" w:hAnsi="Verdana"/>
          <w:sz w:val="20"/>
          <w:szCs w:val="20"/>
        </w:rPr>
      </w:pPr>
      <w:r w:rsidRPr="005C0B87">
        <w:rPr>
          <w:rFonts w:ascii="Verdana" w:hAnsi="Verdana"/>
          <w:sz w:val="20"/>
          <w:szCs w:val="20"/>
        </w:rPr>
        <w:t xml:space="preserve">Se sumarán las cifras obtenidas en cada una de las regidurías de mayoría relativa; </w:t>
      </w:r>
    </w:p>
    <w:p w:rsidR="009D75FF" w:rsidRPr="005C0B87" w:rsidRDefault="00B733E4">
      <w:pPr>
        <w:spacing w:line="240" w:lineRule="auto"/>
        <w:ind w:left="54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94"/>
        </w:numPr>
        <w:ind w:hanging="569"/>
        <w:rPr>
          <w:rFonts w:ascii="Verdana" w:hAnsi="Verdana"/>
          <w:sz w:val="20"/>
          <w:szCs w:val="20"/>
        </w:rPr>
      </w:pPr>
      <w:r w:rsidRPr="005C0B87">
        <w:rPr>
          <w:rFonts w:ascii="Verdana" w:hAnsi="Verdana"/>
          <w:sz w:val="20"/>
          <w:szCs w:val="20"/>
        </w:rPr>
        <w:t xml:space="preserve">Se llevará a cabo la asignación en base a lo establecido en el artículo 202 de esta ley; </w:t>
      </w:r>
    </w:p>
    <w:p w:rsidR="009D75FF" w:rsidRPr="005C0B87" w:rsidRDefault="00B733E4">
      <w:pPr>
        <w:spacing w:line="240" w:lineRule="auto"/>
        <w:ind w:left="54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94"/>
        </w:numPr>
        <w:ind w:hanging="569"/>
        <w:rPr>
          <w:rFonts w:ascii="Verdana" w:hAnsi="Verdana"/>
          <w:sz w:val="20"/>
          <w:szCs w:val="20"/>
        </w:rPr>
      </w:pPr>
      <w:r w:rsidRPr="005C0B87">
        <w:rPr>
          <w:rFonts w:ascii="Verdana" w:hAnsi="Verdana"/>
          <w:sz w:val="20"/>
          <w:szCs w:val="20"/>
        </w:rPr>
        <w:t>El Consejo Municipal Electoral, verificará el cumplimiento de los requisitos formales de la elección y asimismo, que los candidatos integrantes de la lista cumplan con los requisitos de elegibilidad previstos en la Constitución Política del Estado y esta l</w:t>
      </w:r>
      <w:r w:rsidRPr="005C0B87">
        <w:rPr>
          <w:rFonts w:ascii="Verdana" w:hAnsi="Verdana"/>
          <w:sz w:val="20"/>
          <w:szCs w:val="20"/>
        </w:rPr>
        <w:t xml:space="preserve">ey, y: </w:t>
      </w:r>
    </w:p>
    <w:p w:rsidR="009D75FF" w:rsidRPr="005C0B87" w:rsidRDefault="00B733E4">
      <w:pPr>
        <w:spacing w:line="240" w:lineRule="auto"/>
        <w:ind w:left="54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ind w:left="555"/>
        <w:rPr>
          <w:rFonts w:ascii="Verdana" w:hAnsi="Verdana"/>
          <w:sz w:val="20"/>
          <w:szCs w:val="20"/>
        </w:rPr>
      </w:pPr>
      <w:r w:rsidRPr="005C0B87">
        <w:rPr>
          <w:rFonts w:ascii="Verdana" w:hAnsi="Verdana"/>
          <w:sz w:val="20"/>
          <w:szCs w:val="20"/>
        </w:rPr>
        <w:t xml:space="preserve">(REFORMADA, P.O. 5 DE OCTUBRE DE 2016) </w:t>
      </w:r>
    </w:p>
    <w:p w:rsidR="009D75FF" w:rsidRPr="005C0B87" w:rsidRDefault="00B733E4">
      <w:pPr>
        <w:numPr>
          <w:ilvl w:val="0"/>
          <w:numId w:val="94"/>
        </w:numPr>
        <w:ind w:hanging="569"/>
        <w:rPr>
          <w:rFonts w:ascii="Verdana" w:hAnsi="Verdana"/>
          <w:sz w:val="20"/>
          <w:szCs w:val="20"/>
        </w:rPr>
      </w:pPr>
      <w:r w:rsidRPr="005C0B87">
        <w:rPr>
          <w:rFonts w:ascii="Verdana" w:hAnsi="Verdana"/>
          <w:sz w:val="20"/>
          <w:szCs w:val="20"/>
        </w:rPr>
        <w:t xml:space="preserve">Una vez concluidas las etapas anteriores, se declarará la validez de la elección y electos a los ciudadanos que hubieren obtenido el derecho a la asignación.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(ADICIONADO, P.O. 5 DE OCTUBRE DE 2016) </w:t>
      </w:r>
    </w:p>
    <w:p w:rsidR="009D75FF" w:rsidRPr="005C0B87" w:rsidRDefault="00B733E4">
      <w:pPr>
        <w:rPr>
          <w:rFonts w:ascii="Verdana" w:hAnsi="Verdana"/>
          <w:sz w:val="20"/>
          <w:szCs w:val="20"/>
        </w:rPr>
      </w:pPr>
      <w:r w:rsidRPr="005C0B87">
        <w:rPr>
          <w:rFonts w:ascii="Verdana" w:hAnsi="Verdana"/>
          <w:sz w:val="20"/>
          <w:szCs w:val="20"/>
        </w:rPr>
        <w:t>La e</w:t>
      </w:r>
      <w:r w:rsidRPr="005C0B87">
        <w:rPr>
          <w:rFonts w:ascii="Verdana" w:hAnsi="Verdana"/>
          <w:sz w:val="20"/>
          <w:szCs w:val="20"/>
        </w:rPr>
        <w:t xml:space="preserve">xpedición de las Constancias de Asignación y Validez, se llevará a cabo en sesión del Consejo, la cual se celebrará una vez que haya transcurrido el plazo para la impugnación de esta elección y no se haya presentado impugnación alguna, o bien, </w:t>
      </w:r>
      <w:r w:rsidRPr="005C0B87">
        <w:rPr>
          <w:rFonts w:ascii="Verdana" w:hAnsi="Verdana"/>
          <w:sz w:val="20"/>
          <w:szCs w:val="20"/>
        </w:rPr>
        <w:lastRenderedPageBreak/>
        <w:t>que hayan qu</w:t>
      </w:r>
      <w:r w:rsidRPr="005C0B87">
        <w:rPr>
          <w:rFonts w:ascii="Verdana" w:hAnsi="Verdana"/>
          <w:sz w:val="20"/>
          <w:szCs w:val="20"/>
        </w:rPr>
        <w:t xml:space="preserve">edado resueltos y firmes todos los medios de impugnación que se hubiesen presentado al respecto.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 xml:space="preserve">Artículo 202.- </w:t>
      </w:r>
      <w:r w:rsidRPr="005C0B87">
        <w:rPr>
          <w:rFonts w:ascii="Verdana" w:hAnsi="Verdana"/>
          <w:sz w:val="20"/>
          <w:szCs w:val="20"/>
        </w:rPr>
        <w:t>Para la asignación de Regidores por el principio de Representación Proporcional los Consejos Municipales Electorales aplicarán las siguientes</w:t>
      </w:r>
      <w:r w:rsidRPr="005C0B87">
        <w:rPr>
          <w:rFonts w:ascii="Verdana" w:hAnsi="Verdana"/>
          <w:sz w:val="20"/>
          <w:szCs w:val="20"/>
        </w:rPr>
        <w:t xml:space="preserve"> reglas: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     (REFORMADA, P.O. 5 DE OCTUBRE DE 2016) </w:t>
      </w:r>
    </w:p>
    <w:p w:rsidR="009D75FF" w:rsidRPr="005C0B87" w:rsidRDefault="00B733E4">
      <w:pPr>
        <w:numPr>
          <w:ilvl w:val="0"/>
          <w:numId w:val="95"/>
        </w:numPr>
        <w:spacing w:line="231" w:lineRule="auto"/>
        <w:ind w:hanging="569"/>
        <w:rPr>
          <w:rFonts w:ascii="Verdana" w:hAnsi="Verdana"/>
          <w:sz w:val="20"/>
          <w:szCs w:val="20"/>
        </w:rPr>
      </w:pPr>
      <w:r w:rsidRPr="005C0B87">
        <w:rPr>
          <w:rFonts w:ascii="Verdana" w:hAnsi="Verdana"/>
          <w:sz w:val="20"/>
          <w:szCs w:val="20"/>
        </w:rPr>
        <w:t>Las asignaciones se harán en estricto orden de prelación de la lista de fórmulas de candidatos que tengan registradas los partidos políticos y respetando en todo caso, la paridad de género que se e</w:t>
      </w:r>
      <w:r w:rsidRPr="005C0B87">
        <w:rPr>
          <w:rFonts w:ascii="Verdana" w:hAnsi="Verdana"/>
          <w:sz w:val="20"/>
          <w:szCs w:val="20"/>
        </w:rPr>
        <w:t xml:space="preserve">stablece en la presente ley para esta elección. </w:t>
      </w:r>
    </w:p>
    <w:p w:rsidR="009D75FF" w:rsidRPr="005C0B87" w:rsidRDefault="00B733E4">
      <w:pPr>
        <w:spacing w:line="240" w:lineRule="auto"/>
        <w:ind w:left="1114"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ind w:left="1124"/>
        <w:rPr>
          <w:rFonts w:ascii="Verdana" w:hAnsi="Verdana"/>
          <w:sz w:val="20"/>
          <w:szCs w:val="20"/>
        </w:rPr>
      </w:pPr>
      <w:r w:rsidRPr="005C0B87">
        <w:rPr>
          <w:rFonts w:ascii="Verdana" w:hAnsi="Verdana"/>
          <w:sz w:val="20"/>
          <w:szCs w:val="20"/>
        </w:rPr>
        <w:t xml:space="preserve">DEROGADO [SEGUNDO PÁRRAFO] P.O. 5 DE OCTUBRE DE 2016 </w:t>
      </w:r>
    </w:p>
    <w:p w:rsidR="009D75FF" w:rsidRPr="005C0B87" w:rsidRDefault="00B733E4">
      <w:pPr>
        <w:spacing w:line="240" w:lineRule="auto"/>
        <w:ind w:left="54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95"/>
        </w:numPr>
        <w:ind w:hanging="569"/>
        <w:rPr>
          <w:rFonts w:ascii="Verdana" w:hAnsi="Verdana"/>
          <w:sz w:val="20"/>
          <w:szCs w:val="20"/>
        </w:rPr>
      </w:pPr>
      <w:r w:rsidRPr="005C0B87">
        <w:rPr>
          <w:rFonts w:ascii="Verdana" w:hAnsi="Verdana"/>
          <w:sz w:val="20"/>
          <w:szCs w:val="20"/>
        </w:rPr>
        <w:t xml:space="preserve">Si en la elección de las listas municipales un solo partido resultare con derecho a la asignación de Regidores por Representación </w:t>
      </w:r>
    </w:p>
    <w:p w:rsidR="009D75FF" w:rsidRPr="005C0B87" w:rsidRDefault="00B733E4">
      <w:pPr>
        <w:ind w:left="1124"/>
        <w:rPr>
          <w:rFonts w:ascii="Verdana" w:hAnsi="Verdana"/>
          <w:sz w:val="20"/>
          <w:szCs w:val="20"/>
        </w:rPr>
      </w:pPr>
      <w:r w:rsidRPr="005C0B87">
        <w:rPr>
          <w:rFonts w:ascii="Verdana" w:hAnsi="Verdana"/>
          <w:sz w:val="20"/>
          <w:szCs w:val="20"/>
        </w:rPr>
        <w:t xml:space="preserve">Proporcional, se le adjudicarán todas las regidurías a repartir, y;  </w:t>
      </w:r>
    </w:p>
    <w:p w:rsidR="009D75FF" w:rsidRPr="005C0B87" w:rsidRDefault="00B733E4">
      <w:pPr>
        <w:spacing w:line="240" w:lineRule="auto"/>
        <w:ind w:left="54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95"/>
        </w:numPr>
        <w:ind w:hanging="569"/>
        <w:rPr>
          <w:rFonts w:ascii="Verdana" w:hAnsi="Verdana"/>
          <w:sz w:val="20"/>
          <w:szCs w:val="20"/>
        </w:rPr>
      </w:pPr>
      <w:r w:rsidRPr="005C0B87">
        <w:rPr>
          <w:rFonts w:ascii="Verdana" w:hAnsi="Verdana"/>
          <w:sz w:val="20"/>
          <w:szCs w:val="20"/>
        </w:rPr>
        <w:t>Si algún partido político obtuviere el triunfo por mayoría relativa en la totalidad de las demarcaciones municipales electorales correspondientes a un municipio, no tendrá derecho a co</w:t>
      </w:r>
      <w:r w:rsidRPr="005C0B87">
        <w:rPr>
          <w:rFonts w:ascii="Verdana" w:hAnsi="Verdana"/>
          <w:sz w:val="20"/>
          <w:szCs w:val="20"/>
        </w:rPr>
        <w:t xml:space="preserve">ncurrir a la asignación de regidores por el principio de representación proporcional.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Para la asignación de regidores por el principio de representación proporcional los consejos municipales electorales aplicarán en lo conducente el cociente de asignaci</w:t>
      </w:r>
      <w:r w:rsidRPr="005C0B87">
        <w:rPr>
          <w:rFonts w:ascii="Verdana" w:hAnsi="Verdana"/>
          <w:sz w:val="20"/>
          <w:szCs w:val="20"/>
        </w:rPr>
        <w:t xml:space="preserve">ón y resto mayor.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 xml:space="preserve">Artículo 203.- </w:t>
      </w:r>
      <w:r w:rsidRPr="005C0B87">
        <w:rPr>
          <w:rFonts w:ascii="Verdana" w:hAnsi="Verdana"/>
          <w:sz w:val="20"/>
          <w:szCs w:val="20"/>
        </w:rPr>
        <w:t>Concluida la sesión de cómputo, el Presidente del Consejo Municipal Electoral deberá:</w:t>
      </w: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96"/>
        </w:numPr>
        <w:ind w:hanging="569"/>
        <w:rPr>
          <w:rFonts w:ascii="Verdana" w:hAnsi="Verdana"/>
          <w:sz w:val="20"/>
          <w:szCs w:val="20"/>
        </w:rPr>
      </w:pPr>
      <w:r w:rsidRPr="005C0B87">
        <w:rPr>
          <w:rFonts w:ascii="Verdana" w:hAnsi="Verdana"/>
          <w:sz w:val="20"/>
          <w:szCs w:val="20"/>
        </w:rPr>
        <w:t xml:space="preserve">Integrar el expediente del cómputo municipal, de la elección de Diputados de Mayoría Relativa, con la documentación siguiente: </w:t>
      </w:r>
    </w:p>
    <w:p w:rsidR="009D75FF" w:rsidRPr="005C0B87" w:rsidRDefault="00B733E4">
      <w:pPr>
        <w:spacing w:line="240" w:lineRule="auto"/>
        <w:ind w:left="50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1"/>
          <w:numId w:val="96"/>
        </w:numPr>
        <w:ind w:hanging="566"/>
        <w:rPr>
          <w:rFonts w:ascii="Verdana" w:hAnsi="Verdana"/>
          <w:sz w:val="20"/>
          <w:szCs w:val="20"/>
        </w:rPr>
      </w:pPr>
      <w:r w:rsidRPr="005C0B87">
        <w:rPr>
          <w:rFonts w:ascii="Verdana" w:hAnsi="Verdana"/>
          <w:sz w:val="20"/>
          <w:szCs w:val="20"/>
        </w:rPr>
        <w:t>E</w:t>
      </w:r>
      <w:r w:rsidRPr="005C0B87">
        <w:rPr>
          <w:rFonts w:ascii="Verdana" w:hAnsi="Verdana"/>
          <w:sz w:val="20"/>
          <w:szCs w:val="20"/>
        </w:rPr>
        <w:t xml:space="preserve">l original del acta de la jornada electoral que contiene el escrutinio y cómputo de las casillas;  </w:t>
      </w:r>
    </w:p>
    <w:p w:rsidR="009D75FF" w:rsidRPr="005C0B87" w:rsidRDefault="00B733E4">
      <w:pPr>
        <w:spacing w:line="240" w:lineRule="auto"/>
        <w:ind w:left="1114"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1"/>
          <w:numId w:val="96"/>
        </w:numPr>
        <w:ind w:hanging="566"/>
        <w:rPr>
          <w:rFonts w:ascii="Verdana" w:hAnsi="Verdana"/>
          <w:sz w:val="20"/>
          <w:szCs w:val="20"/>
        </w:rPr>
      </w:pPr>
      <w:r w:rsidRPr="005C0B87">
        <w:rPr>
          <w:rFonts w:ascii="Verdana" w:hAnsi="Verdana"/>
          <w:sz w:val="20"/>
          <w:szCs w:val="20"/>
        </w:rPr>
        <w:t xml:space="preserve">El original del acta de cómputo municipal, de la elección de Diputados de Mayoría Relativa; </w:t>
      </w:r>
    </w:p>
    <w:p w:rsidR="009D75FF" w:rsidRPr="005C0B87" w:rsidRDefault="00B733E4">
      <w:pPr>
        <w:spacing w:line="240" w:lineRule="auto"/>
        <w:ind w:left="1114"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1"/>
          <w:numId w:val="96"/>
        </w:numPr>
        <w:ind w:hanging="566"/>
        <w:rPr>
          <w:rFonts w:ascii="Verdana" w:hAnsi="Verdana"/>
          <w:sz w:val="20"/>
          <w:szCs w:val="20"/>
        </w:rPr>
      </w:pPr>
      <w:r w:rsidRPr="005C0B87">
        <w:rPr>
          <w:rFonts w:ascii="Verdana" w:hAnsi="Verdana"/>
          <w:sz w:val="20"/>
          <w:szCs w:val="20"/>
        </w:rPr>
        <w:t>El original del acta circunstanciada de la sesión de cómput</w:t>
      </w:r>
      <w:r w:rsidRPr="005C0B87">
        <w:rPr>
          <w:rFonts w:ascii="Verdana" w:hAnsi="Verdana"/>
          <w:sz w:val="20"/>
          <w:szCs w:val="20"/>
        </w:rPr>
        <w:t xml:space="preserve">o municipal, y; </w:t>
      </w:r>
    </w:p>
    <w:p w:rsidR="009D75FF" w:rsidRPr="005C0B87" w:rsidRDefault="00B733E4">
      <w:pPr>
        <w:spacing w:line="240" w:lineRule="auto"/>
        <w:ind w:left="1114"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1"/>
          <w:numId w:val="96"/>
        </w:numPr>
        <w:ind w:hanging="566"/>
        <w:rPr>
          <w:rFonts w:ascii="Verdana" w:hAnsi="Verdana"/>
          <w:sz w:val="20"/>
          <w:szCs w:val="20"/>
        </w:rPr>
      </w:pPr>
      <w:r w:rsidRPr="005C0B87">
        <w:rPr>
          <w:rFonts w:ascii="Verdana" w:hAnsi="Verdana"/>
          <w:sz w:val="20"/>
          <w:szCs w:val="20"/>
        </w:rPr>
        <w:t xml:space="preserve">Un informe certificado del Presidente del Consejo Municipal Electoral, sobre el desarrollo del proceso electoral;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96"/>
        </w:numPr>
        <w:ind w:hanging="569"/>
        <w:rPr>
          <w:rFonts w:ascii="Verdana" w:hAnsi="Verdana"/>
          <w:sz w:val="20"/>
          <w:szCs w:val="20"/>
        </w:rPr>
      </w:pPr>
      <w:r w:rsidRPr="005C0B87">
        <w:rPr>
          <w:rFonts w:ascii="Verdana" w:hAnsi="Verdana"/>
          <w:sz w:val="20"/>
          <w:szCs w:val="20"/>
        </w:rPr>
        <w:t xml:space="preserve">Integrará el expediente del cómputo municipal de la elección de Gobernador, con la documentación siguiente: </w:t>
      </w:r>
    </w:p>
    <w:p w:rsidR="009D75FF" w:rsidRPr="005C0B87" w:rsidRDefault="00B733E4">
      <w:pPr>
        <w:spacing w:line="240" w:lineRule="auto"/>
        <w:ind w:left="50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1"/>
          <w:numId w:val="96"/>
        </w:numPr>
        <w:ind w:hanging="566"/>
        <w:rPr>
          <w:rFonts w:ascii="Verdana" w:hAnsi="Verdana"/>
          <w:sz w:val="20"/>
          <w:szCs w:val="20"/>
        </w:rPr>
      </w:pPr>
      <w:r w:rsidRPr="005C0B87">
        <w:rPr>
          <w:rFonts w:ascii="Verdana" w:hAnsi="Verdana"/>
          <w:sz w:val="20"/>
          <w:szCs w:val="20"/>
        </w:rPr>
        <w:t xml:space="preserve">Copia certificada del acta de la jornada electoral que contiene el escrutinio y cómputo de las casillas; </w:t>
      </w:r>
    </w:p>
    <w:p w:rsidR="009D75FF" w:rsidRPr="005C0B87" w:rsidRDefault="00B733E4">
      <w:pPr>
        <w:spacing w:line="240" w:lineRule="auto"/>
        <w:ind w:left="1114"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1"/>
          <w:numId w:val="96"/>
        </w:numPr>
        <w:ind w:hanging="566"/>
        <w:rPr>
          <w:rFonts w:ascii="Verdana" w:hAnsi="Verdana"/>
          <w:sz w:val="20"/>
          <w:szCs w:val="20"/>
        </w:rPr>
      </w:pPr>
      <w:r w:rsidRPr="005C0B87">
        <w:rPr>
          <w:rFonts w:ascii="Verdana" w:hAnsi="Verdana"/>
          <w:sz w:val="20"/>
          <w:szCs w:val="20"/>
        </w:rPr>
        <w:t xml:space="preserve">El original del acta de cómputo municipal de la elección de </w:t>
      </w:r>
    </w:p>
    <w:p w:rsidR="009D75FF" w:rsidRPr="005C0B87" w:rsidRDefault="00B733E4">
      <w:pPr>
        <w:ind w:left="1690"/>
        <w:rPr>
          <w:rFonts w:ascii="Verdana" w:hAnsi="Verdana"/>
          <w:sz w:val="20"/>
          <w:szCs w:val="20"/>
        </w:rPr>
      </w:pPr>
      <w:r w:rsidRPr="005C0B87">
        <w:rPr>
          <w:rFonts w:ascii="Verdana" w:hAnsi="Verdana"/>
          <w:sz w:val="20"/>
          <w:szCs w:val="20"/>
        </w:rPr>
        <w:t xml:space="preserve">Gobernador; </w:t>
      </w:r>
    </w:p>
    <w:p w:rsidR="009D75FF" w:rsidRPr="005C0B87" w:rsidRDefault="00B733E4">
      <w:pPr>
        <w:spacing w:line="240" w:lineRule="auto"/>
        <w:ind w:left="168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1"/>
          <w:numId w:val="96"/>
        </w:numPr>
        <w:ind w:hanging="566"/>
        <w:rPr>
          <w:rFonts w:ascii="Verdana" w:hAnsi="Verdana"/>
          <w:sz w:val="20"/>
          <w:szCs w:val="20"/>
        </w:rPr>
      </w:pPr>
      <w:r w:rsidRPr="005C0B87">
        <w:rPr>
          <w:rFonts w:ascii="Verdana" w:hAnsi="Verdana"/>
          <w:sz w:val="20"/>
          <w:szCs w:val="20"/>
        </w:rPr>
        <w:t xml:space="preserve">Copia certificada del acta circunstanciada de la sesión de cómputo, y; </w:t>
      </w:r>
    </w:p>
    <w:p w:rsidR="009D75FF" w:rsidRPr="005C0B87" w:rsidRDefault="00B733E4">
      <w:pPr>
        <w:spacing w:line="240" w:lineRule="auto"/>
        <w:ind w:left="168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1"/>
          <w:numId w:val="96"/>
        </w:numPr>
        <w:ind w:hanging="566"/>
        <w:rPr>
          <w:rFonts w:ascii="Verdana" w:hAnsi="Verdana"/>
          <w:sz w:val="20"/>
          <w:szCs w:val="20"/>
        </w:rPr>
      </w:pPr>
      <w:r w:rsidRPr="005C0B87">
        <w:rPr>
          <w:rFonts w:ascii="Verdana" w:hAnsi="Verdana"/>
          <w:sz w:val="20"/>
          <w:szCs w:val="20"/>
        </w:rPr>
        <w:lastRenderedPageBreak/>
        <w:t xml:space="preserve">Copia certificada del informe del Presidente del Consejo, sobre el desarrollo del proceso electoral;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96"/>
        </w:numPr>
        <w:ind w:hanging="569"/>
        <w:rPr>
          <w:rFonts w:ascii="Verdana" w:hAnsi="Verdana"/>
          <w:sz w:val="20"/>
          <w:szCs w:val="20"/>
        </w:rPr>
      </w:pPr>
      <w:r w:rsidRPr="005C0B87">
        <w:rPr>
          <w:rFonts w:ascii="Verdana" w:hAnsi="Verdana"/>
          <w:sz w:val="20"/>
          <w:szCs w:val="20"/>
        </w:rPr>
        <w:t xml:space="preserve">Integrará el expediente del cómputo municipal de la elección de Ayuntamiento, con la documentación siguiente: </w:t>
      </w:r>
    </w:p>
    <w:p w:rsidR="009D75FF" w:rsidRPr="005C0B87" w:rsidRDefault="00B733E4">
      <w:pPr>
        <w:spacing w:line="240" w:lineRule="auto"/>
        <w:ind w:left="50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1"/>
          <w:numId w:val="96"/>
        </w:numPr>
        <w:ind w:hanging="566"/>
        <w:rPr>
          <w:rFonts w:ascii="Verdana" w:hAnsi="Verdana"/>
          <w:sz w:val="20"/>
          <w:szCs w:val="20"/>
        </w:rPr>
      </w:pPr>
      <w:r w:rsidRPr="005C0B87">
        <w:rPr>
          <w:rFonts w:ascii="Verdana" w:hAnsi="Verdana"/>
          <w:sz w:val="20"/>
          <w:szCs w:val="20"/>
        </w:rPr>
        <w:t>Copias certificadas de las actas de l</w:t>
      </w:r>
      <w:r w:rsidRPr="005C0B87">
        <w:rPr>
          <w:rFonts w:ascii="Verdana" w:hAnsi="Verdana"/>
          <w:sz w:val="20"/>
          <w:szCs w:val="20"/>
        </w:rPr>
        <w:t xml:space="preserve">a jornada electoral que contiene el escrutinio y cómputo de las casillas; </w:t>
      </w:r>
    </w:p>
    <w:p w:rsidR="009D75FF" w:rsidRPr="005C0B87" w:rsidRDefault="00B733E4">
      <w:pPr>
        <w:spacing w:line="240" w:lineRule="auto"/>
        <w:ind w:left="1114"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1"/>
          <w:numId w:val="96"/>
        </w:numPr>
        <w:ind w:hanging="566"/>
        <w:rPr>
          <w:rFonts w:ascii="Verdana" w:hAnsi="Verdana"/>
          <w:sz w:val="20"/>
          <w:szCs w:val="20"/>
        </w:rPr>
      </w:pPr>
      <w:r w:rsidRPr="005C0B87">
        <w:rPr>
          <w:rFonts w:ascii="Verdana" w:hAnsi="Verdana"/>
          <w:sz w:val="20"/>
          <w:szCs w:val="20"/>
        </w:rPr>
        <w:t xml:space="preserve">El original del acta de cómputo municipal de la elección de Ayuntamiento; </w:t>
      </w:r>
    </w:p>
    <w:p w:rsidR="009D75FF" w:rsidRPr="005C0B87" w:rsidRDefault="00B733E4">
      <w:pPr>
        <w:spacing w:line="240" w:lineRule="auto"/>
        <w:ind w:left="1114"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1"/>
          <w:numId w:val="96"/>
        </w:numPr>
        <w:ind w:hanging="566"/>
        <w:rPr>
          <w:rFonts w:ascii="Verdana" w:hAnsi="Verdana"/>
          <w:sz w:val="20"/>
          <w:szCs w:val="20"/>
        </w:rPr>
      </w:pPr>
      <w:r w:rsidRPr="005C0B87">
        <w:rPr>
          <w:rFonts w:ascii="Verdana" w:hAnsi="Verdana"/>
          <w:sz w:val="20"/>
          <w:szCs w:val="20"/>
        </w:rPr>
        <w:t xml:space="preserve">Copia certificada del acta circunstanciada de la sesión de cómputo, y; </w:t>
      </w:r>
    </w:p>
    <w:p w:rsidR="009D75FF" w:rsidRPr="005C0B87" w:rsidRDefault="00B733E4">
      <w:pPr>
        <w:spacing w:line="240" w:lineRule="auto"/>
        <w:ind w:left="1114"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1"/>
          <w:numId w:val="96"/>
        </w:numPr>
        <w:ind w:hanging="566"/>
        <w:rPr>
          <w:rFonts w:ascii="Verdana" w:hAnsi="Verdana"/>
          <w:sz w:val="20"/>
          <w:szCs w:val="20"/>
        </w:rPr>
      </w:pPr>
      <w:r w:rsidRPr="005C0B87">
        <w:rPr>
          <w:rFonts w:ascii="Verdana" w:hAnsi="Verdana"/>
          <w:sz w:val="20"/>
          <w:szCs w:val="20"/>
        </w:rPr>
        <w:t xml:space="preserve">Copia certificada del informe del Presidente del Consejo, sobre el desarrollo del proceso electoral.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 xml:space="preserve">Artículo 204.- </w:t>
      </w:r>
      <w:r w:rsidRPr="005C0B87">
        <w:rPr>
          <w:rFonts w:ascii="Verdana" w:hAnsi="Verdana"/>
          <w:sz w:val="20"/>
          <w:szCs w:val="20"/>
        </w:rPr>
        <w:t>Los Presidentes de los Consejos Municipales Electorales, una vez integrados los expedientes a que aluden los artículos anteriores, proced</w:t>
      </w:r>
      <w:r w:rsidRPr="005C0B87">
        <w:rPr>
          <w:rFonts w:ascii="Verdana" w:hAnsi="Verdana"/>
          <w:sz w:val="20"/>
          <w:szCs w:val="20"/>
        </w:rPr>
        <w:t xml:space="preserve">erán a: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      (REFORMADA, P.O. 5 DE OCTUBRE DE 2016) </w:t>
      </w:r>
    </w:p>
    <w:p w:rsidR="009D75FF" w:rsidRPr="005C0B87" w:rsidRDefault="00B733E4">
      <w:pPr>
        <w:numPr>
          <w:ilvl w:val="0"/>
          <w:numId w:val="97"/>
        </w:numPr>
        <w:ind w:hanging="569"/>
        <w:rPr>
          <w:rFonts w:ascii="Verdana" w:hAnsi="Verdana"/>
          <w:sz w:val="20"/>
          <w:szCs w:val="20"/>
        </w:rPr>
      </w:pPr>
      <w:r w:rsidRPr="005C0B87">
        <w:rPr>
          <w:rFonts w:ascii="Verdana" w:hAnsi="Verdana"/>
          <w:sz w:val="20"/>
          <w:szCs w:val="20"/>
        </w:rPr>
        <w:t>Remitir al Tribunal Estatal Electoral, cuando se hubiere interpuesto el recurso de inconformidad en contra de la elección de Ayuntamientos, el expediente relativo, y junto con este, los escritos de p</w:t>
      </w:r>
      <w:r w:rsidRPr="005C0B87">
        <w:rPr>
          <w:rFonts w:ascii="Verdana" w:hAnsi="Verdana"/>
          <w:sz w:val="20"/>
          <w:szCs w:val="20"/>
        </w:rPr>
        <w:t>rotesta relacionados que obren en poder del Consejo Municipal Electoral; así como las pruebas aportadas por la inconforme si las hubiere; los escritos presentados por terceros interesados; un informe circunstanciado por el acto impugnado y la declaración d</w:t>
      </w:r>
      <w:r w:rsidRPr="005C0B87">
        <w:rPr>
          <w:rFonts w:ascii="Verdana" w:hAnsi="Verdana"/>
          <w:sz w:val="20"/>
          <w:szCs w:val="20"/>
        </w:rPr>
        <w:t xml:space="preserve">e validez de la elección o asignación de miembros de Ayuntamientos, y los demás elementos que estime pertinentes para la resolución, y </w:t>
      </w:r>
    </w:p>
    <w:p w:rsidR="009D75FF" w:rsidRPr="005C0B87" w:rsidRDefault="00B733E4">
      <w:pPr>
        <w:spacing w:line="240" w:lineRule="auto"/>
        <w:ind w:left="545"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97"/>
        </w:numPr>
        <w:ind w:hanging="569"/>
        <w:rPr>
          <w:rFonts w:ascii="Verdana" w:hAnsi="Verdana"/>
          <w:sz w:val="20"/>
          <w:szCs w:val="20"/>
        </w:rPr>
      </w:pPr>
      <w:r w:rsidRPr="005C0B87">
        <w:rPr>
          <w:rFonts w:ascii="Verdana" w:hAnsi="Verdana"/>
          <w:sz w:val="20"/>
          <w:szCs w:val="20"/>
        </w:rPr>
        <w:t>Remitir al Consejo Local Electoral una vez terminada la sesión de cómputo, los expedientes del cómputo municipal corre</w:t>
      </w:r>
      <w:r w:rsidRPr="005C0B87">
        <w:rPr>
          <w:rFonts w:ascii="Verdana" w:hAnsi="Verdana"/>
          <w:sz w:val="20"/>
          <w:szCs w:val="20"/>
        </w:rPr>
        <w:t xml:space="preserve">spondiente a la elección de Diputados de Mayoría Relativa y Gobernador.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 xml:space="preserve">Artículo 205.- </w:t>
      </w:r>
      <w:r w:rsidRPr="005C0B87">
        <w:rPr>
          <w:rFonts w:ascii="Verdana" w:hAnsi="Verdana"/>
          <w:sz w:val="20"/>
          <w:szCs w:val="20"/>
        </w:rPr>
        <w:t>Los Presidentes de los Consejos Municipales Electorales, conservarán en su poder, una copia certificada de todas las actas y documentación de cada uno de los expedientes de los cómputos municipales electorales.</w:t>
      </w: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De igual manera, tomarán las medidas neces</w:t>
      </w:r>
      <w:r w:rsidRPr="005C0B87">
        <w:rPr>
          <w:rFonts w:ascii="Verdana" w:hAnsi="Verdana"/>
          <w:sz w:val="20"/>
          <w:szCs w:val="20"/>
        </w:rPr>
        <w:t>arias para el depósito, en el lugar acordado para el efecto, de los sobres conteniendo las boletas de los votos válidos, votos anulados y las que se hubiesen inutilizado hasta la conclusión del proceso electoral, y en un término de tres meses de concluido,</w:t>
      </w:r>
      <w:r w:rsidRPr="005C0B87">
        <w:rPr>
          <w:rFonts w:ascii="Verdana" w:hAnsi="Verdana"/>
          <w:sz w:val="20"/>
          <w:szCs w:val="20"/>
        </w:rPr>
        <w:t xml:space="preserve"> se procederá a su destrucción.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(REFORMADO, P.O. 5 DE OCTUBRE DE 2013) </w:t>
      </w:r>
    </w:p>
    <w:p w:rsidR="009D75FF" w:rsidRPr="005C0B87" w:rsidRDefault="00B733E4">
      <w:pPr>
        <w:rPr>
          <w:rFonts w:ascii="Verdana" w:hAnsi="Verdana"/>
          <w:sz w:val="20"/>
          <w:szCs w:val="20"/>
        </w:rPr>
      </w:pPr>
      <w:r w:rsidRPr="005C0B87">
        <w:rPr>
          <w:rFonts w:ascii="Verdana" w:hAnsi="Verdana"/>
          <w:b/>
          <w:sz w:val="20"/>
          <w:szCs w:val="20"/>
        </w:rPr>
        <w:t>Artículo 206.-</w:t>
      </w:r>
      <w:r w:rsidRPr="005C0B87">
        <w:rPr>
          <w:rFonts w:ascii="Verdana" w:hAnsi="Verdana"/>
          <w:sz w:val="20"/>
          <w:szCs w:val="20"/>
        </w:rPr>
        <w:t xml:space="preserve"> Las sesiones de cómputo municipal, se realizarán sucesiva e ininterrumpidamente hasta su conclusión. Podrán decretarse hasta tres recesos, los cuales no se extenderán</w:t>
      </w:r>
      <w:r w:rsidRPr="005C0B87">
        <w:rPr>
          <w:rFonts w:ascii="Verdana" w:hAnsi="Verdana"/>
          <w:sz w:val="20"/>
          <w:szCs w:val="20"/>
        </w:rPr>
        <w:t xml:space="preserve"> por más de ocho horas, cada uno de ellos. En todo caso, los Consejos Municipales Electorales deberán concluir sus trabajos en un plazo máximo de setenta y dos horas a partir del momento de la instalación; en el caso de tener que realizar el recuento de vo</w:t>
      </w:r>
      <w:r w:rsidRPr="005C0B87">
        <w:rPr>
          <w:rFonts w:ascii="Verdana" w:hAnsi="Verdana"/>
          <w:sz w:val="20"/>
          <w:szCs w:val="20"/>
        </w:rPr>
        <w:t xml:space="preserve">tos, el consejo municipal podrá determinar la ampliación del plazo.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 xml:space="preserve">Artículo 207.- </w:t>
      </w:r>
      <w:r w:rsidRPr="005C0B87">
        <w:rPr>
          <w:rFonts w:ascii="Verdana" w:hAnsi="Verdana"/>
          <w:sz w:val="20"/>
          <w:szCs w:val="20"/>
        </w:rPr>
        <w:t xml:space="preserve">Los Presidentes de los Consejos Municipales Electorales, autorizarán respectivamente, el personal necesario de apoyo para la realización de los cómputos e integración de </w:t>
      </w:r>
      <w:r w:rsidRPr="005C0B87">
        <w:rPr>
          <w:rFonts w:ascii="Verdana" w:hAnsi="Verdana"/>
          <w:sz w:val="20"/>
          <w:szCs w:val="20"/>
        </w:rPr>
        <w:t>los expedientes electorales.</w:t>
      </w: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lastRenderedPageBreak/>
        <w:t xml:space="preserve">Artículo 208.- </w:t>
      </w:r>
      <w:r w:rsidRPr="005C0B87">
        <w:rPr>
          <w:rFonts w:ascii="Verdana" w:hAnsi="Verdana"/>
          <w:sz w:val="20"/>
          <w:szCs w:val="20"/>
        </w:rPr>
        <w:t>Las sesiones de cómputo municipal, al instalarse, darán inicio con la elaboración de un acta circunstanciada.</w:t>
      </w: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spacing w:line="237" w:lineRule="auto"/>
        <w:ind w:left="215" w:right="13"/>
        <w:jc w:val="center"/>
        <w:rPr>
          <w:rFonts w:ascii="Verdana" w:hAnsi="Verdana"/>
          <w:sz w:val="20"/>
          <w:szCs w:val="20"/>
        </w:rPr>
      </w:pPr>
      <w:r w:rsidRPr="005C0B87">
        <w:rPr>
          <w:rFonts w:ascii="Verdana" w:hAnsi="Verdana"/>
          <w:sz w:val="20"/>
          <w:szCs w:val="20"/>
        </w:rPr>
        <w:t xml:space="preserve">(REFORMADA SU DENOMINACIÓN, P.O. 5 DE OCTUBRE DE 2016) </w:t>
      </w:r>
      <w:r w:rsidRPr="005C0B87">
        <w:rPr>
          <w:rFonts w:ascii="Verdana" w:hAnsi="Verdana"/>
          <w:b/>
          <w:sz w:val="20"/>
          <w:szCs w:val="20"/>
        </w:rPr>
        <w:t xml:space="preserve">CAPÍTULO II </w:t>
      </w:r>
    </w:p>
    <w:p w:rsidR="009D75FF" w:rsidRPr="005C0B87" w:rsidRDefault="00B733E4">
      <w:pPr>
        <w:spacing w:after="14" w:line="237" w:lineRule="auto"/>
        <w:ind w:left="1656" w:right="1454"/>
        <w:jc w:val="center"/>
        <w:rPr>
          <w:rFonts w:ascii="Verdana" w:hAnsi="Verdana"/>
          <w:sz w:val="20"/>
          <w:szCs w:val="20"/>
        </w:rPr>
      </w:pPr>
      <w:r w:rsidRPr="005C0B87">
        <w:rPr>
          <w:rFonts w:ascii="Verdana" w:hAnsi="Verdana"/>
          <w:b/>
          <w:sz w:val="20"/>
          <w:szCs w:val="20"/>
        </w:rPr>
        <w:t xml:space="preserve">Del Cómputo Estatal y Declaración de Validez de las Elecciones de Gobernador y Diputados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 xml:space="preserve">Artículos 209.- </w:t>
      </w:r>
      <w:r w:rsidRPr="005C0B87">
        <w:rPr>
          <w:rFonts w:ascii="Verdana" w:hAnsi="Verdana"/>
          <w:sz w:val="20"/>
          <w:szCs w:val="20"/>
        </w:rPr>
        <w:t>El Consejo Local Electoral celebrará sesión ordinaria a los ocho días posteriores al día de la elección, para realizar el cómputo estatal y las decl</w:t>
      </w:r>
      <w:r w:rsidRPr="005C0B87">
        <w:rPr>
          <w:rFonts w:ascii="Verdana" w:hAnsi="Verdana"/>
          <w:sz w:val="20"/>
          <w:szCs w:val="20"/>
        </w:rPr>
        <w:t>aratorias de validez de las elecciones de Gobernador, Diputados por el sistema de Mayoría Relativa y por el Principio de Representación Proporcional.</w:t>
      </w: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Al instalarse la sesión, se iniciará la elaboración de un acta circunstanciada en la que se harán const</w:t>
      </w:r>
      <w:r w:rsidRPr="005C0B87">
        <w:rPr>
          <w:rFonts w:ascii="Verdana" w:hAnsi="Verdana"/>
          <w:sz w:val="20"/>
          <w:szCs w:val="20"/>
        </w:rPr>
        <w:t xml:space="preserve">ar los resultados y los incidentes que ocurriesen durante su celebración.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El cómputo se sujetará a las reglas siguientes: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ind w:left="1114" w:hanging="569"/>
        <w:rPr>
          <w:rFonts w:ascii="Verdana" w:hAnsi="Verdana"/>
          <w:sz w:val="20"/>
          <w:szCs w:val="20"/>
        </w:rPr>
      </w:pPr>
      <w:r w:rsidRPr="005C0B87">
        <w:rPr>
          <w:rFonts w:ascii="Verdana" w:hAnsi="Verdana"/>
          <w:sz w:val="20"/>
          <w:szCs w:val="20"/>
        </w:rPr>
        <w:t xml:space="preserve">I. </w:t>
      </w:r>
      <w:r w:rsidRPr="005C0B87">
        <w:rPr>
          <w:rFonts w:ascii="Verdana" w:hAnsi="Verdana"/>
          <w:sz w:val="20"/>
          <w:szCs w:val="20"/>
        </w:rPr>
        <w:tab/>
        <w:t xml:space="preserve">Se iniciará con la elección de Gobernador, bajo el siguiente procedimiento: </w:t>
      </w:r>
    </w:p>
    <w:p w:rsidR="009D75FF" w:rsidRPr="005C0B87" w:rsidRDefault="00B733E4">
      <w:pPr>
        <w:spacing w:line="240" w:lineRule="auto"/>
        <w:ind w:left="50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98"/>
        </w:numPr>
        <w:ind w:hanging="566"/>
        <w:rPr>
          <w:rFonts w:ascii="Verdana" w:hAnsi="Verdana"/>
          <w:sz w:val="20"/>
          <w:szCs w:val="20"/>
        </w:rPr>
      </w:pPr>
      <w:r w:rsidRPr="005C0B87">
        <w:rPr>
          <w:rFonts w:ascii="Verdana" w:hAnsi="Verdana"/>
          <w:sz w:val="20"/>
          <w:szCs w:val="20"/>
        </w:rPr>
        <w:t xml:space="preserve">Se tomará nota de los resultados que constan </w:t>
      </w:r>
      <w:r w:rsidRPr="005C0B87">
        <w:rPr>
          <w:rFonts w:ascii="Verdana" w:hAnsi="Verdana"/>
          <w:sz w:val="20"/>
          <w:szCs w:val="20"/>
        </w:rPr>
        <w:t xml:space="preserve">en cada una de las actas de los cómputos municipales de esta elección; </w:t>
      </w:r>
    </w:p>
    <w:p w:rsidR="009D75FF" w:rsidRPr="005C0B87" w:rsidRDefault="00B733E4">
      <w:pPr>
        <w:spacing w:line="240" w:lineRule="auto"/>
        <w:ind w:left="1114"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98"/>
        </w:numPr>
        <w:ind w:hanging="566"/>
        <w:rPr>
          <w:rFonts w:ascii="Verdana" w:hAnsi="Verdana"/>
          <w:sz w:val="20"/>
          <w:szCs w:val="20"/>
        </w:rPr>
      </w:pPr>
      <w:r w:rsidRPr="005C0B87">
        <w:rPr>
          <w:rFonts w:ascii="Verdana" w:hAnsi="Verdana"/>
          <w:sz w:val="20"/>
          <w:szCs w:val="20"/>
        </w:rPr>
        <w:t xml:space="preserve">La suma de los resultados, constituirá el cómputo estatal de la elección de Gobernador y se asentará en el acta respectiva; </w:t>
      </w:r>
    </w:p>
    <w:p w:rsidR="009D75FF" w:rsidRPr="005C0B87" w:rsidRDefault="00B733E4">
      <w:pPr>
        <w:spacing w:line="240" w:lineRule="auto"/>
        <w:ind w:left="1114"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98"/>
        </w:numPr>
        <w:ind w:hanging="566"/>
        <w:rPr>
          <w:rFonts w:ascii="Verdana" w:hAnsi="Verdana"/>
          <w:sz w:val="20"/>
          <w:szCs w:val="20"/>
        </w:rPr>
      </w:pPr>
      <w:r w:rsidRPr="005C0B87">
        <w:rPr>
          <w:rFonts w:ascii="Verdana" w:hAnsi="Verdana"/>
          <w:sz w:val="20"/>
          <w:szCs w:val="20"/>
        </w:rPr>
        <w:t>Cuando la diferencia entre el candidato que haya obteni</w:t>
      </w:r>
      <w:r w:rsidRPr="005C0B87">
        <w:rPr>
          <w:rFonts w:ascii="Verdana" w:hAnsi="Verdana"/>
          <w:sz w:val="20"/>
          <w:szCs w:val="20"/>
        </w:rPr>
        <w:t>do el mayor número de votos y el que haya quedado en segundo lugar en número de votos, sea igual o menor a un punto porcentual, el Consejo Local Electoral, ordenará el recuento de votos de todas las casillas del Estado respecto a esta elección. Al efecto s</w:t>
      </w:r>
      <w:r w:rsidRPr="005C0B87">
        <w:rPr>
          <w:rFonts w:ascii="Verdana" w:hAnsi="Verdana"/>
          <w:sz w:val="20"/>
          <w:szCs w:val="20"/>
        </w:rPr>
        <w:t xml:space="preserve">e deberán atender las reglas establecidas por el artículo 214 de la presente ley; </w:t>
      </w:r>
    </w:p>
    <w:p w:rsidR="009D75FF" w:rsidRPr="005C0B87" w:rsidRDefault="00B733E4">
      <w:pPr>
        <w:spacing w:line="240" w:lineRule="auto"/>
        <w:ind w:left="1114"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98"/>
        </w:numPr>
        <w:ind w:hanging="566"/>
        <w:rPr>
          <w:rFonts w:ascii="Verdana" w:hAnsi="Verdana"/>
          <w:sz w:val="20"/>
          <w:szCs w:val="20"/>
        </w:rPr>
      </w:pPr>
      <w:r w:rsidRPr="005C0B87">
        <w:rPr>
          <w:rFonts w:ascii="Verdana" w:hAnsi="Verdana"/>
          <w:sz w:val="20"/>
          <w:szCs w:val="20"/>
        </w:rPr>
        <w:t>De no ordenarse el recuento de votos, por no haberse presentado la situación contemplada en el inciso anterior, el Consejo Local Electoral verificará el cumplimiento de los requisitos formales de la elección, del candidato que haya obtenido la mayoría de v</w:t>
      </w:r>
      <w:r w:rsidRPr="005C0B87">
        <w:rPr>
          <w:rFonts w:ascii="Verdana" w:hAnsi="Verdana"/>
          <w:sz w:val="20"/>
          <w:szCs w:val="20"/>
        </w:rPr>
        <w:t>otos y que cumpla con los requisitos de elegibilidad previstos por esta ley, y;</w:t>
      </w:r>
      <w:r w:rsidRPr="005C0B87">
        <w:rPr>
          <w:rFonts w:ascii="Verdana" w:hAnsi="Verdana"/>
          <w:b/>
          <w:sz w:val="20"/>
          <w:szCs w:val="20"/>
        </w:rPr>
        <w:t xml:space="preserve"> </w:t>
      </w:r>
    </w:p>
    <w:p w:rsidR="009D75FF" w:rsidRPr="005C0B87" w:rsidRDefault="00B733E4">
      <w:pPr>
        <w:spacing w:line="240" w:lineRule="auto"/>
        <w:ind w:left="168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98"/>
        </w:numPr>
        <w:ind w:hanging="566"/>
        <w:rPr>
          <w:rFonts w:ascii="Verdana" w:hAnsi="Verdana"/>
          <w:sz w:val="20"/>
          <w:szCs w:val="20"/>
        </w:rPr>
      </w:pPr>
      <w:r w:rsidRPr="005C0B87">
        <w:rPr>
          <w:rFonts w:ascii="Verdana" w:hAnsi="Verdana"/>
          <w:sz w:val="20"/>
          <w:szCs w:val="20"/>
        </w:rPr>
        <w:t xml:space="preserve">Se hará constar en el acta circunstanciada de la sesión, los resultados del cómputo, los incidentes que hubieren ocurrido durante la misma y la declaración de validez de la </w:t>
      </w:r>
      <w:r w:rsidRPr="005C0B87">
        <w:rPr>
          <w:rFonts w:ascii="Verdana" w:hAnsi="Verdana"/>
          <w:sz w:val="20"/>
          <w:szCs w:val="20"/>
        </w:rPr>
        <w:t xml:space="preserve">elección y la elegibilidad del candidato que hubiera obtenido el mayor número de votos. </w:t>
      </w:r>
    </w:p>
    <w:p w:rsidR="009D75FF" w:rsidRPr="005C0B87" w:rsidRDefault="00B733E4">
      <w:pPr>
        <w:spacing w:after="182"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(ADICIONADO, P.O. 5 DE OCTUBRE DE 2016) </w:t>
      </w:r>
    </w:p>
    <w:p w:rsidR="009D75FF" w:rsidRPr="005C0B87" w:rsidRDefault="00B733E4">
      <w:pPr>
        <w:rPr>
          <w:rFonts w:ascii="Verdana" w:hAnsi="Verdana"/>
          <w:sz w:val="20"/>
          <w:szCs w:val="20"/>
        </w:rPr>
      </w:pPr>
      <w:r w:rsidRPr="005C0B87">
        <w:rPr>
          <w:rFonts w:ascii="Verdana" w:hAnsi="Verdana"/>
          <w:sz w:val="20"/>
          <w:szCs w:val="20"/>
        </w:rPr>
        <w:t xml:space="preserve">Una vez concluidas las etapas anteriores, se declarará la validez de la elección y electo al ciudadano que haya obtenido la </w:t>
      </w:r>
      <w:r w:rsidRPr="005C0B87">
        <w:rPr>
          <w:rFonts w:ascii="Verdana" w:hAnsi="Verdana"/>
          <w:sz w:val="20"/>
          <w:szCs w:val="20"/>
        </w:rPr>
        <w:t xml:space="preserve">mayoría de votos.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(REFORMADO, P.O. 5 DE OCTUBRE DE 2016) </w:t>
      </w:r>
    </w:p>
    <w:p w:rsidR="009D75FF" w:rsidRPr="005C0B87" w:rsidRDefault="00B733E4">
      <w:pPr>
        <w:rPr>
          <w:rFonts w:ascii="Verdana" w:hAnsi="Verdana"/>
          <w:sz w:val="20"/>
          <w:szCs w:val="20"/>
        </w:rPr>
      </w:pPr>
      <w:r w:rsidRPr="005C0B87">
        <w:rPr>
          <w:rFonts w:ascii="Verdana" w:hAnsi="Verdana"/>
          <w:sz w:val="20"/>
          <w:szCs w:val="20"/>
        </w:rPr>
        <w:t>La expedición de la Constancia de Mayoría y Validez, se llevará a cabo en sesión del Consejo, la cual se celebrará una vez que haya transcurrido el plazo para la impugnación de esta elección y n</w:t>
      </w:r>
      <w:r w:rsidRPr="005C0B87">
        <w:rPr>
          <w:rFonts w:ascii="Verdana" w:hAnsi="Verdana"/>
          <w:sz w:val="20"/>
          <w:szCs w:val="20"/>
        </w:rPr>
        <w:t xml:space="preserve">o se haya presentado impugnación alguna, o bien, que hayan quedado resueltos y firmes todos los medios de impugnación que se hubiesen presentado al respecto.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(REFORMADO, P.O. 5 DE OCTUBRE DE 2016) </w:t>
      </w:r>
    </w:p>
    <w:p w:rsidR="009D75FF" w:rsidRPr="005C0B87" w:rsidRDefault="00B733E4">
      <w:pPr>
        <w:rPr>
          <w:rFonts w:ascii="Verdana" w:hAnsi="Verdana"/>
          <w:sz w:val="20"/>
          <w:szCs w:val="20"/>
        </w:rPr>
      </w:pPr>
      <w:r w:rsidRPr="005C0B87">
        <w:rPr>
          <w:rFonts w:ascii="Verdana" w:hAnsi="Verdana"/>
          <w:sz w:val="20"/>
          <w:szCs w:val="20"/>
        </w:rPr>
        <w:lastRenderedPageBreak/>
        <w:t xml:space="preserve">El Presidente del Consejo Local Electoral, procederá a </w:t>
      </w:r>
      <w:r w:rsidRPr="005C0B87">
        <w:rPr>
          <w:rFonts w:ascii="Verdana" w:hAnsi="Verdana"/>
          <w:sz w:val="20"/>
          <w:szCs w:val="20"/>
        </w:rPr>
        <w:t xml:space="preserve">fijar en el exterior del domicilio que ocupa el Consejo, los resultados del cómputo.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spacing w:line="237" w:lineRule="auto"/>
        <w:ind w:left="215" w:right="13"/>
        <w:jc w:val="center"/>
        <w:rPr>
          <w:rFonts w:ascii="Verdana" w:hAnsi="Verdana"/>
          <w:sz w:val="20"/>
          <w:szCs w:val="20"/>
        </w:rPr>
      </w:pPr>
      <w:r w:rsidRPr="005C0B87">
        <w:rPr>
          <w:rFonts w:ascii="Verdana" w:hAnsi="Verdana"/>
          <w:sz w:val="20"/>
          <w:szCs w:val="20"/>
        </w:rPr>
        <w:t xml:space="preserve">II. </w:t>
      </w:r>
      <w:r w:rsidRPr="005C0B87">
        <w:rPr>
          <w:rFonts w:ascii="Verdana" w:hAnsi="Verdana"/>
          <w:sz w:val="20"/>
          <w:szCs w:val="20"/>
        </w:rPr>
        <w:tab/>
        <w:t xml:space="preserve">Se proseguirá con la elección de Diputados por el sistema de Mayoría Relativa iniciando por el distrito I, bajo el siguiente procedimiento: </w:t>
      </w:r>
    </w:p>
    <w:p w:rsidR="009D75FF" w:rsidRPr="005C0B87" w:rsidRDefault="00B733E4">
      <w:pPr>
        <w:spacing w:line="240" w:lineRule="auto"/>
        <w:ind w:left="50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99"/>
        </w:numPr>
        <w:ind w:hanging="566"/>
        <w:rPr>
          <w:rFonts w:ascii="Verdana" w:hAnsi="Verdana"/>
          <w:sz w:val="20"/>
          <w:szCs w:val="20"/>
        </w:rPr>
      </w:pPr>
      <w:r w:rsidRPr="005C0B87">
        <w:rPr>
          <w:rFonts w:ascii="Verdana" w:hAnsi="Verdana"/>
          <w:sz w:val="20"/>
          <w:szCs w:val="20"/>
        </w:rPr>
        <w:t xml:space="preserve">Se tomará razón de los resultados que consten en el acta o actas, según sea el caso, de cómputo municipal correspondiente al distrito de esta elección; </w:t>
      </w:r>
    </w:p>
    <w:p w:rsidR="009D75FF" w:rsidRPr="005C0B87" w:rsidRDefault="00B733E4">
      <w:pPr>
        <w:spacing w:line="240" w:lineRule="auto"/>
        <w:ind w:left="1114"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99"/>
        </w:numPr>
        <w:ind w:hanging="566"/>
        <w:rPr>
          <w:rFonts w:ascii="Verdana" w:hAnsi="Verdana"/>
          <w:sz w:val="20"/>
          <w:szCs w:val="20"/>
        </w:rPr>
      </w:pPr>
      <w:r w:rsidRPr="005C0B87">
        <w:rPr>
          <w:rFonts w:ascii="Verdana" w:hAnsi="Verdana"/>
          <w:sz w:val="20"/>
          <w:szCs w:val="20"/>
        </w:rPr>
        <w:t xml:space="preserve">El resultado o la suma de resultados, según sea el caso, constituirá el cómputo de la elección de Diputados por el sistema de Mayoría Relativa del distrito respectivo y se asentará en el acta correspondiente;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99"/>
        </w:numPr>
        <w:ind w:hanging="566"/>
        <w:rPr>
          <w:rFonts w:ascii="Verdana" w:hAnsi="Verdana"/>
          <w:sz w:val="20"/>
          <w:szCs w:val="20"/>
        </w:rPr>
      </w:pPr>
      <w:r w:rsidRPr="005C0B87">
        <w:rPr>
          <w:rFonts w:ascii="Verdana" w:hAnsi="Verdana"/>
          <w:sz w:val="20"/>
          <w:szCs w:val="20"/>
        </w:rPr>
        <w:t>Cuando en un distrito electoral la diferenci</w:t>
      </w:r>
      <w:r w:rsidRPr="005C0B87">
        <w:rPr>
          <w:rFonts w:ascii="Verdana" w:hAnsi="Verdana"/>
          <w:sz w:val="20"/>
          <w:szCs w:val="20"/>
        </w:rPr>
        <w:t xml:space="preserve">a entre la fórmula de candidatos que haya obtenido el mayor número de votos y la que haya quedado en segundo lugar en número de votos, sea igual o menor a un punto porcentual, el Consejo Local Electoral, ordenará el recuento de votos de todas las casillas </w:t>
      </w:r>
      <w:r w:rsidRPr="005C0B87">
        <w:rPr>
          <w:rFonts w:ascii="Verdana" w:hAnsi="Verdana"/>
          <w:sz w:val="20"/>
          <w:szCs w:val="20"/>
        </w:rPr>
        <w:t xml:space="preserve">del Distrito Electoral respectivo. Al efecto se deberán atender las reglas establecidas por el artículo 214 de la presente ley; </w:t>
      </w:r>
    </w:p>
    <w:p w:rsidR="009D75FF" w:rsidRPr="005C0B87" w:rsidRDefault="00B733E4">
      <w:pPr>
        <w:spacing w:line="240" w:lineRule="auto"/>
        <w:ind w:left="168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99"/>
        </w:numPr>
        <w:ind w:hanging="566"/>
        <w:rPr>
          <w:rFonts w:ascii="Verdana" w:hAnsi="Verdana"/>
          <w:sz w:val="20"/>
          <w:szCs w:val="20"/>
        </w:rPr>
      </w:pPr>
      <w:r w:rsidRPr="005C0B87">
        <w:rPr>
          <w:rFonts w:ascii="Verdana" w:hAnsi="Verdana"/>
          <w:sz w:val="20"/>
          <w:szCs w:val="20"/>
        </w:rPr>
        <w:t>De no ordenarse el recuento de votos, por no haberse presentado la situación contemplada en el inciso anterior, el Consejo Lo</w:t>
      </w:r>
      <w:r w:rsidRPr="005C0B87">
        <w:rPr>
          <w:rFonts w:ascii="Verdana" w:hAnsi="Verdana"/>
          <w:sz w:val="20"/>
          <w:szCs w:val="20"/>
        </w:rPr>
        <w:t xml:space="preserve">cal Electoral verificará el cumplimiento de los requisitos formales de la elección y que la fórmula de candidatos que hayan obtenido la mayoría de votos cumplan con los </w:t>
      </w:r>
    </w:p>
    <w:p w:rsidR="009D75FF" w:rsidRPr="005C0B87" w:rsidRDefault="00B733E4">
      <w:pPr>
        <w:spacing w:line="237" w:lineRule="auto"/>
        <w:ind w:left="215" w:right="13"/>
        <w:jc w:val="center"/>
        <w:rPr>
          <w:rFonts w:ascii="Verdana" w:hAnsi="Verdana"/>
          <w:sz w:val="20"/>
          <w:szCs w:val="20"/>
        </w:rPr>
      </w:pPr>
      <w:r w:rsidRPr="005C0B87">
        <w:rPr>
          <w:rFonts w:ascii="Verdana" w:hAnsi="Verdana"/>
          <w:sz w:val="20"/>
          <w:szCs w:val="20"/>
        </w:rPr>
        <w:t xml:space="preserve">requisitos de elegibilidad previstos por esta ley, y; </w:t>
      </w:r>
    </w:p>
    <w:p w:rsidR="009D75FF" w:rsidRPr="005C0B87" w:rsidRDefault="00B733E4">
      <w:pPr>
        <w:spacing w:line="240" w:lineRule="auto"/>
        <w:ind w:left="1114"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99"/>
        </w:numPr>
        <w:ind w:hanging="566"/>
        <w:rPr>
          <w:rFonts w:ascii="Verdana" w:hAnsi="Verdana"/>
          <w:sz w:val="20"/>
          <w:szCs w:val="20"/>
        </w:rPr>
      </w:pPr>
      <w:r w:rsidRPr="005C0B87">
        <w:rPr>
          <w:rFonts w:ascii="Verdana" w:hAnsi="Verdana"/>
          <w:sz w:val="20"/>
          <w:szCs w:val="20"/>
        </w:rPr>
        <w:t>Se hará constar en el acta ci</w:t>
      </w:r>
      <w:r w:rsidRPr="005C0B87">
        <w:rPr>
          <w:rFonts w:ascii="Verdana" w:hAnsi="Verdana"/>
          <w:sz w:val="20"/>
          <w:szCs w:val="20"/>
        </w:rPr>
        <w:t xml:space="preserve">rcunstanciada de la sesión los resultados del cómputo, los incidentes que hubieren ocurrido durante la misma, la declaración de validez de la elección y elegibilidad de la fórmula de candidatos que hubieran obtenido el mayor número de votos.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(ADICIONADO</w:t>
      </w:r>
      <w:r w:rsidRPr="005C0B87">
        <w:rPr>
          <w:rFonts w:ascii="Verdana" w:hAnsi="Verdana"/>
          <w:sz w:val="20"/>
          <w:szCs w:val="20"/>
        </w:rPr>
        <w:t xml:space="preserve">, P.O. 5 DE OCTUBRE DE 2016) </w:t>
      </w:r>
    </w:p>
    <w:p w:rsidR="009D75FF" w:rsidRPr="005C0B87" w:rsidRDefault="00B733E4">
      <w:pPr>
        <w:rPr>
          <w:rFonts w:ascii="Verdana" w:hAnsi="Verdana"/>
          <w:sz w:val="20"/>
          <w:szCs w:val="20"/>
        </w:rPr>
      </w:pPr>
      <w:r w:rsidRPr="005C0B87">
        <w:rPr>
          <w:rFonts w:ascii="Verdana" w:hAnsi="Verdana"/>
          <w:sz w:val="20"/>
          <w:szCs w:val="20"/>
        </w:rPr>
        <w:t xml:space="preserve">Una vez concluidas las etapas anteriores, se declarará la validez de la elección de cada uno de los distritos de la Entidad y electos a los ciudadanos cuyas fórmulas hayan obtenido la mayoría de votos.  </w:t>
      </w:r>
    </w:p>
    <w:p w:rsidR="009D75FF" w:rsidRPr="005C0B87" w:rsidRDefault="00B733E4">
      <w:pPr>
        <w:spacing w:line="240" w:lineRule="auto"/>
        <w:ind w:left="917"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(REFORMADO, P.O. 5 D</w:t>
      </w:r>
      <w:r w:rsidRPr="005C0B87">
        <w:rPr>
          <w:rFonts w:ascii="Verdana" w:hAnsi="Verdana"/>
          <w:sz w:val="20"/>
          <w:szCs w:val="20"/>
        </w:rPr>
        <w:t xml:space="preserve">E OCTUBRE DE 2016) </w:t>
      </w:r>
    </w:p>
    <w:p w:rsidR="009D75FF" w:rsidRPr="005C0B87" w:rsidRDefault="00B733E4">
      <w:pPr>
        <w:rPr>
          <w:rFonts w:ascii="Verdana" w:hAnsi="Verdana"/>
          <w:sz w:val="20"/>
          <w:szCs w:val="20"/>
        </w:rPr>
      </w:pPr>
      <w:r w:rsidRPr="005C0B87">
        <w:rPr>
          <w:rFonts w:ascii="Verdana" w:hAnsi="Verdana"/>
          <w:sz w:val="20"/>
          <w:szCs w:val="20"/>
        </w:rPr>
        <w:t>La expedición de las Constancias de Mayoría y Validez, se llevará a cabo en sesión del Consejo, la cual se celebrará una vez que haya transcurrido el plazo para la impugnación de esta elección y no se haya presentado impugnación alguna,</w:t>
      </w:r>
      <w:r w:rsidRPr="005C0B87">
        <w:rPr>
          <w:rFonts w:ascii="Verdana" w:hAnsi="Verdana"/>
          <w:sz w:val="20"/>
          <w:szCs w:val="20"/>
        </w:rPr>
        <w:t xml:space="preserve"> o bien, que hayan quedado resueltos y firmes todos los medios de impugnación que se hubiesen presentado al respecto.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(REFORMADO, P.O. 5 DE OCTUBRE DE 2016) </w:t>
      </w:r>
    </w:p>
    <w:p w:rsidR="009D75FF" w:rsidRPr="005C0B87" w:rsidRDefault="00B733E4">
      <w:pPr>
        <w:rPr>
          <w:rFonts w:ascii="Verdana" w:hAnsi="Verdana"/>
          <w:sz w:val="20"/>
          <w:szCs w:val="20"/>
        </w:rPr>
      </w:pPr>
      <w:r w:rsidRPr="005C0B87">
        <w:rPr>
          <w:rFonts w:ascii="Verdana" w:hAnsi="Verdana"/>
          <w:sz w:val="20"/>
          <w:szCs w:val="20"/>
        </w:rPr>
        <w:t>El Presidente del Consejo Local Electoral, procederá a fijar en el exterior del domicilio que o</w:t>
      </w:r>
      <w:r w:rsidRPr="005C0B87">
        <w:rPr>
          <w:rFonts w:ascii="Verdana" w:hAnsi="Verdana"/>
          <w:sz w:val="20"/>
          <w:szCs w:val="20"/>
        </w:rPr>
        <w:t xml:space="preserve">cupa el Consejo, los resultados del cómputo.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ind w:left="1114" w:hanging="569"/>
        <w:rPr>
          <w:rFonts w:ascii="Verdana" w:hAnsi="Verdana"/>
          <w:sz w:val="20"/>
          <w:szCs w:val="20"/>
        </w:rPr>
      </w:pPr>
      <w:r w:rsidRPr="005C0B87">
        <w:rPr>
          <w:rFonts w:ascii="Verdana" w:hAnsi="Verdana"/>
          <w:sz w:val="20"/>
          <w:szCs w:val="20"/>
        </w:rPr>
        <w:t xml:space="preserve">III. A continuación se seguirá con la asignación de Diputados por el principio de Representación Proporcional, bajo el siguiente procedimiento: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00"/>
        </w:numPr>
        <w:ind w:hanging="566"/>
        <w:rPr>
          <w:rFonts w:ascii="Verdana" w:hAnsi="Verdana"/>
          <w:sz w:val="20"/>
          <w:szCs w:val="20"/>
        </w:rPr>
      </w:pPr>
      <w:r w:rsidRPr="005C0B87">
        <w:rPr>
          <w:rFonts w:ascii="Verdana" w:hAnsi="Verdana"/>
          <w:sz w:val="20"/>
          <w:szCs w:val="20"/>
        </w:rPr>
        <w:t xml:space="preserve">Se tomará nota de los resultados que consten en cada una de las actas de cómputo de la elección de Diputados por el sistema de Mayoría Relativa, de cada uno de los Municipios; </w:t>
      </w:r>
    </w:p>
    <w:p w:rsidR="009D75FF" w:rsidRPr="005C0B87" w:rsidRDefault="00B733E4">
      <w:pPr>
        <w:spacing w:line="240" w:lineRule="auto"/>
        <w:ind w:left="1114" w:firstLine="0"/>
        <w:jc w:val="left"/>
        <w:rPr>
          <w:rFonts w:ascii="Verdana" w:hAnsi="Verdana"/>
          <w:sz w:val="20"/>
          <w:szCs w:val="20"/>
        </w:rPr>
      </w:pPr>
      <w:r w:rsidRPr="005C0B87">
        <w:rPr>
          <w:rFonts w:ascii="Verdana" w:hAnsi="Verdana"/>
          <w:sz w:val="20"/>
          <w:szCs w:val="20"/>
        </w:rPr>
        <w:lastRenderedPageBreak/>
        <w:t xml:space="preserve"> </w:t>
      </w:r>
    </w:p>
    <w:p w:rsidR="009D75FF" w:rsidRPr="005C0B87" w:rsidRDefault="00B733E4">
      <w:pPr>
        <w:numPr>
          <w:ilvl w:val="0"/>
          <w:numId w:val="100"/>
        </w:numPr>
        <w:ind w:hanging="566"/>
        <w:rPr>
          <w:rFonts w:ascii="Verdana" w:hAnsi="Verdana"/>
          <w:sz w:val="20"/>
          <w:szCs w:val="20"/>
        </w:rPr>
      </w:pPr>
      <w:r w:rsidRPr="005C0B87">
        <w:rPr>
          <w:rFonts w:ascii="Verdana" w:hAnsi="Verdana"/>
          <w:sz w:val="20"/>
          <w:szCs w:val="20"/>
        </w:rPr>
        <w:t>La suma de los resultados, constituirá el cómputo estatal de la elección de D</w:t>
      </w:r>
      <w:r w:rsidRPr="005C0B87">
        <w:rPr>
          <w:rFonts w:ascii="Verdana" w:hAnsi="Verdana"/>
          <w:sz w:val="20"/>
          <w:szCs w:val="20"/>
        </w:rPr>
        <w:t xml:space="preserve">iputados por el principio de Representación Proporcional; </w:t>
      </w:r>
    </w:p>
    <w:p w:rsidR="009D75FF" w:rsidRPr="005C0B87" w:rsidRDefault="00B733E4">
      <w:pPr>
        <w:spacing w:line="240" w:lineRule="auto"/>
        <w:ind w:left="1114"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00"/>
        </w:numPr>
        <w:ind w:hanging="566"/>
        <w:rPr>
          <w:rFonts w:ascii="Verdana" w:hAnsi="Verdana"/>
          <w:sz w:val="20"/>
          <w:szCs w:val="20"/>
        </w:rPr>
      </w:pPr>
      <w:r w:rsidRPr="005C0B87">
        <w:rPr>
          <w:rFonts w:ascii="Verdana" w:hAnsi="Verdana"/>
          <w:sz w:val="20"/>
          <w:szCs w:val="20"/>
        </w:rPr>
        <w:t>Con base en lo anterior en los términos de la Constitución Política del Estado y los que establece la presente ley, se procederá a la asignación de Diputados electos por el principio de Represent</w:t>
      </w:r>
      <w:r w:rsidRPr="005C0B87">
        <w:rPr>
          <w:rFonts w:ascii="Verdana" w:hAnsi="Verdana"/>
          <w:sz w:val="20"/>
          <w:szCs w:val="20"/>
        </w:rPr>
        <w:t xml:space="preserve">ación Proporcional y se asentará en el acta respectiva; </w:t>
      </w:r>
    </w:p>
    <w:p w:rsidR="009D75FF" w:rsidRPr="005C0B87" w:rsidRDefault="00B733E4">
      <w:pPr>
        <w:spacing w:line="240" w:lineRule="auto"/>
        <w:ind w:left="1114"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00"/>
        </w:numPr>
        <w:ind w:hanging="566"/>
        <w:rPr>
          <w:rFonts w:ascii="Verdana" w:hAnsi="Verdana"/>
          <w:sz w:val="20"/>
          <w:szCs w:val="20"/>
        </w:rPr>
      </w:pPr>
      <w:r w:rsidRPr="005C0B87">
        <w:rPr>
          <w:rFonts w:ascii="Verdana" w:hAnsi="Verdana"/>
          <w:sz w:val="20"/>
          <w:szCs w:val="20"/>
        </w:rPr>
        <w:t>El Consejo Local Electoral verificará el cumplimiento de los requisitos formales de la elección de los candidatos que hayan obtenido la asignación y que cumplan con los requisitos de elegibilidad p</w:t>
      </w:r>
      <w:r w:rsidRPr="005C0B87">
        <w:rPr>
          <w:rFonts w:ascii="Verdana" w:hAnsi="Verdana"/>
          <w:sz w:val="20"/>
          <w:szCs w:val="20"/>
        </w:rPr>
        <w:t xml:space="preserve">revistos por esta ley, y; </w:t>
      </w:r>
    </w:p>
    <w:p w:rsidR="009D75FF" w:rsidRPr="005C0B87" w:rsidRDefault="00B733E4">
      <w:pPr>
        <w:spacing w:line="240" w:lineRule="auto"/>
        <w:ind w:left="1114"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00"/>
        </w:numPr>
        <w:ind w:hanging="566"/>
        <w:rPr>
          <w:rFonts w:ascii="Verdana" w:hAnsi="Verdana"/>
          <w:sz w:val="20"/>
          <w:szCs w:val="20"/>
        </w:rPr>
      </w:pPr>
      <w:r w:rsidRPr="005C0B87">
        <w:rPr>
          <w:rFonts w:ascii="Verdana" w:hAnsi="Verdana"/>
          <w:sz w:val="20"/>
          <w:szCs w:val="20"/>
        </w:rPr>
        <w:t>Se hará constar en el acta circunstanciada de la sesión los incidentes que hubieren ocurrido durante la misma, la declaración de validez de la elección y el cumplimiento de la elegibilidad de los candidatos que hubieran obtenid</w:t>
      </w:r>
      <w:r w:rsidRPr="005C0B87">
        <w:rPr>
          <w:rFonts w:ascii="Verdana" w:hAnsi="Verdana"/>
          <w:sz w:val="20"/>
          <w:szCs w:val="20"/>
        </w:rPr>
        <w:t xml:space="preserve">o la asignación respectiva.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(ADICIONADO, P.O. 5 DE OCTUBRE DE 2016) </w:t>
      </w:r>
    </w:p>
    <w:p w:rsidR="009D75FF" w:rsidRPr="005C0B87" w:rsidRDefault="00B733E4">
      <w:pPr>
        <w:rPr>
          <w:rFonts w:ascii="Verdana" w:hAnsi="Verdana"/>
          <w:sz w:val="20"/>
          <w:szCs w:val="20"/>
        </w:rPr>
      </w:pPr>
      <w:r w:rsidRPr="005C0B87">
        <w:rPr>
          <w:rFonts w:ascii="Verdana" w:hAnsi="Verdana"/>
          <w:sz w:val="20"/>
          <w:szCs w:val="20"/>
        </w:rPr>
        <w:t xml:space="preserve">Una vez concluidas las etapas anteriores, se declarará la validez de la elección y electos a los ciudadanos cuya fórmula haya obtenido la mayoría de votos.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(REFORMADO, P.O. 5 DE OC</w:t>
      </w:r>
      <w:r w:rsidRPr="005C0B87">
        <w:rPr>
          <w:rFonts w:ascii="Verdana" w:hAnsi="Verdana"/>
          <w:sz w:val="20"/>
          <w:szCs w:val="20"/>
        </w:rPr>
        <w:t xml:space="preserve">TUBRE DE 2016) </w:t>
      </w:r>
    </w:p>
    <w:p w:rsidR="009D75FF" w:rsidRPr="005C0B87" w:rsidRDefault="00B733E4">
      <w:pPr>
        <w:rPr>
          <w:rFonts w:ascii="Verdana" w:hAnsi="Verdana"/>
          <w:sz w:val="20"/>
          <w:szCs w:val="20"/>
        </w:rPr>
      </w:pPr>
      <w:r w:rsidRPr="005C0B87">
        <w:rPr>
          <w:rFonts w:ascii="Verdana" w:hAnsi="Verdana"/>
          <w:sz w:val="20"/>
          <w:szCs w:val="20"/>
        </w:rPr>
        <w:t xml:space="preserve">La expedición de las Constancias de Asignación y Validez, se llevará a cabo en sesión del Consejo, la cual se celebrará una vez que haya transcurrido el plazo para la impugnación de esta elección y no se haya presentado impugnación alguna, </w:t>
      </w:r>
      <w:r w:rsidRPr="005C0B87">
        <w:rPr>
          <w:rFonts w:ascii="Verdana" w:hAnsi="Verdana"/>
          <w:sz w:val="20"/>
          <w:szCs w:val="20"/>
        </w:rPr>
        <w:t xml:space="preserve">o bien, que hayan quedado resueltos y firmes todos los medios de impugnación que se hubiesen presentado al respecto.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(REFORMADO, P.O. 5 DE OCTUBRE DE 2016) </w:t>
      </w:r>
    </w:p>
    <w:p w:rsidR="009D75FF" w:rsidRPr="005C0B87" w:rsidRDefault="00B733E4">
      <w:pPr>
        <w:rPr>
          <w:rFonts w:ascii="Verdana" w:hAnsi="Verdana"/>
          <w:sz w:val="20"/>
          <w:szCs w:val="20"/>
        </w:rPr>
      </w:pPr>
      <w:r w:rsidRPr="005C0B87">
        <w:rPr>
          <w:rFonts w:ascii="Verdana" w:hAnsi="Verdana"/>
          <w:sz w:val="20"/>
          <w:szCs w:val="20"/>
        </w:rPr>
        <w:t>El Presidente del Consejo Local Electoral, procederá a fijar en el exterior del domicilio que oc</w:t>
      </w:r>
      <w:r w:rsidRPr="005C0B87">
        <w:rPr>
          <w:rFonts w:ascii="Verdana" w:hAnsi="Verdana"/>
          <w:sz w:val="20"/>
          <w:szCs w:val="20"/>
        </w:rPr>
        <w:t xml:space="preserve">upa el Consejo, los resultados del cómputo.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(REFORMADO, P.O. 5 DE OCTUBRE DE 2016) </w:t>
      </w:r>
    </w:p>
    <w:p w:rsidR="009D75FF" w:rsidRPr="005C0B87" w:rsidRDefault="00B733E4">
      <w:pPr>
        <w:rPr>
          <w:rFonts w:ascii="Verdana" w:hAnsi="Verdana"/>
          <w:sz w:val="20"/>
          <w:szCs w:val="20"/>
        </w:rPr>
      </w:pPr>
      <w:r w:rsidRPr="005C0B87">
        <w:rPr>
          <w:rFonts w:ascii="Verdana" w:hAnsi="Verdana"/>
          <w:sz w:val="20"/>
          <w:szCs w:val="20"/>
        </w:rPr>
        <w:t xml:space="preserve">Lo anterior se realizará no obstante que se hubiere ordenado el recuento de votos en uno o varios distritos electorales. De haberse ordenado dicho recuento, el Consejo </w:t>
      </w:r>
      <w:r w:rsidRPr="005C0B87">
        <w:rPr>
          <w:rFonts w:ascii="Verdana" w:hAnsi="Verdana"/>
          <w:sz w:val="20"/>
          <w:szCs w:val="20"/>
        </w:rPr>
        <w:t xml:space="preserve">Local Electoral sesionará nuevamente a fin de reformular el cómputo para los efectos a que se refiere el antepenúltimo párrafo de este artículo.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 xml:space="preserve">Artículo 210.- </w:t>
      </w:r>
      <w:r w:rsidRPr="005C0B87">
        <w:rPr>
          <w:rFonts w:ascii="Verdana" w:hAnsi="Verdana"/>
          <w:sz w:val="20"/>
          <w:szCs w:val="20"/>
        </w:rPr>
        <w:t>El Presidente del Consejo Local Electoral, deberá integrar:</w:t>
      </w: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01"/>
        </w:numPr>
        <w:spacing w:line="237" w:lineRule="auto"/>
        <w:ind w:hanging="569"/>
        <w:rPr>
          <w:rFonts w:ascii="Verdana" w:hAnsi="Verdana"/>
          <w:sz w:val="20"/>
          <w:szCs w:val="20"/>
        </w:rPr>
      </w:pPr>
      <w:r w:rsidRPr="005C0B87">
        <w:rPr>
          <w:rFonts w:ascii="Verdana" w:hAnsi="Verdana"/>
          <w:sz w:val="20"/>
          <w:szCs w:val="20"/>
        </w:rPr>
        <w:t xml:space="preserve">El expediente del cómputo estatal de la elección de Gobernador con: </w:t>
      </w:r>
    </w:p>
    <w:p w:rsidR="009D75FF" w:rsidRPr="005C0B87" w:rsidRDefault="00B733E4">
      <w:pPr>
        <w:spacing w:line="240" w:lineRule="auto"/>
        <w:ind w:left="38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1"/>
          <w:numId w:val="101"/>
        </w:numPr>
        <w:ind w:hanging="566"/>
        <w:rPr>
          <w:rFonts w:ascii="Verdana" w:hAnsi="Verdana"/>
          <w:sz w:val="20"/>
          <w:szCs w:val="20"/>
        </w:rPr>
      </w:pPr>
      <w:r w:rsidRPr="005C0B87">
        <w:rPr>
          <w:rFonts w:ascii="Verdana" w:hAnsi="Verdana"/>
          <w:sz w:val="20"/>
          <w:szCs w:val="20"/>
        </w:rPr>
        <w:t xml:space="preserve">Los originales de las actas de los cómputos municipales electorales; correspondientes a esta elección; </w:t>
      </w:r>
    </w:p>
    <w:p w:rsidR="009D75FF" w:rsidRPr="005C0B87" w:rsidRDefault="00B733E4">
      <w:pPr>
        <w:spacing w:line="240" w:lineRule="auto"/>
        <w:ind w:left="1114"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1"/>
          <w:numId w:val="101"/>
        </w:numPr>
        <w:ind w:hanging="566"/>
        <w:rPr>
          <w:rFonts w:ascii="Verdana" w:hAnsi="Verdana"/>
          <w:sz w:val="20"/>
          <w:szCs w:val="20"/>
        </w:rPr>
      </w:pPr>
      <w:r w:rsidRPr="005C0B87">
        <w:rPr>
          <w:rFonts w:ascii="Verdana" w:hAnsi="Verdana"/>
          <w:sz w:val="20"/>
          <w:szCs w:val="20"/>
        </w:rPr>
        <w:t xml:space="preserve">El acta de cómputo estatal de la elección de Gobernador; </w:t>
      </w:r>
    </w:p>
    <w:p w:rsidR="009D75FF" w:rsidRPr="005C0B87" w:rsidRDefault="00B733E4">
      <w:pPr>
        <w:spacing w:line="240" w:lineRule="auto"/>
        <w:ind w:left="1114"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1"/>
          <w:numId w:val="101"/>
        </w:numPr>
        <w:ind w:hanging="566"/>
        <w:rPr>
          <w:rFonts w:ascii="Verdana" w:hAnsi="Verdana"/>
          <w:sz w:val="20"/>
          <w:szCs w:val="20"/>
        </w:rPr>
      </w:pPr>
      <w:r w:rsidRPr="005C0B87">
        <w:rPr>
          <w:rFonts w:ascii="Verdana" w:hAnsi="Verdana"/>
          <w:sz w:val="20"/>
          <w:szCs w:val="20"/>
        </w:rPr>
        <w:t>El acta circunstanc</w:t>
      </w:r>
      <w:r w:rsidRPr="005C0B87">
        <w:rPr>
          <w:rFonts w:ascii="Verdana" w:hAnsi="Verdana"/>
          <w:sz w:val="20"/>
          <w:szCs w:val="20"/>
        </w:rPr>
        <w:t xml:space="preserve">iada de la sesión de computo estatal, y; </w:t>
      </w:r>
    </w:p>
    <w:p w:rsidR="009D75FF" w:rsidRPr="005C0B87" w:rsidRDefault="00B733E4">
      <w:pPr>
        <w:spacing w:line="240" w:lineRule="auto"/>
        <w:ind w:left="1114"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1"/>
          <w:numId w:val="101"/>
        </w:numPr>
        <w:ind w:hanging="566"/>
        <w:rPr>
          <w:rFonts w:ascii="Verdana" w:hAnsi="Verdana"/>
          <w:sz w:val="20"/>
          <w:szCs w:val="20"/>
        </w:rPr>
      </w:pPr>
      <w:r w:rsidRPr="005C0B87">
        <w:rPr>
          <w:rFonts w:ascii="Verdana" w:hAnsi="Verdana"/>
          <w:sz w:val="20"/>
          <w:szCs w:val="20"/>
        </w:rPr>
        <w:t xml:space="preserve">Un informe del Presidente del Consejo Local Electoral, sobre el desarrollo del proceso electoral;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01"/>
        </w:numPr>
        <w:ind w:hanging="569"/>
        <w:rPr>
          <w:rFonts w:ascii="Verdana" w:hAnsi="Verdana"/>
          <w:sz w:val="20"/>
          <w:szCs w:val="20"/>
        </w:rPr>
      </w:pPr>
      <w:r w:rsidRPr="005C0B87">
        <w:rPr>
          <w:rFonts w:ascii="Verdana" w:hAnsi="Verdana"/>
          <w:sz w:val="20"/>
          <w:szCs w:val="20"/>
        </w:rPr>
        <w:t xml:space="preserve">El expediente del cómputo estatal de la elección de Diputados por el sistema de Mayoría Relativa, con: </w:t>
      </w:r>
    </w:p>
    <w:p w:rsidR="009D75FF" w:rsidRPr="005C0B87" w:rsidRDefault="00B733E4">
      <w:pPr>
        <w:spacing w:line="240" w:lineRule="auto"/>
        <w:ind w:left="50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1"/>
          <w:numId w:val="101"/>
        </w:numPr>
        <w:ind w:hanging="566"/>
        <w:rPr>
          <w:rFonts w:ascii="Verdana" w:hAnsi="Verdana"/>
          <w:sz w:val="20"/>
          <w:szCs w:val="20"/>
        </w:rPr>
      </w:pPr>
      <w:r w:rsidRPr="005C0B87">
        <w:rPr>
          <w:rFonts w:ascii="Verdana" w:hAnsi="Verdana"/>
          <w:sz w:val="20"/>
          <w:szCs w:val="20"/>
        </w:rPr>
        <w:lastRenderedPageBreak/>
        <w:t>Copia</w:t>
      </w:r>
      <w:r w:rsidRPr="005C0B87">
        <w:rPr>
          <w:rFonts w:ascii="Verdana" w:hAnsi="Verdana"/>
          <w:sz w:val="20"/>
          <w:szCs w:val="20"/>
        </w:rPr>
        <w:t xml:space="preserve"> certificada de las actas de los cómputos municipales de la elección de Diputados por el sistema de Mayoría Relativa; </w:t>
      </w:r>
    </w:p>
    <w:p w:rsidR="009D75FF" w:rsidRPr="005C0B87" w:rsidRDefault="00B733E4">
      <w:pPr>
        <w:spacing w:line="240" w:lineRule="auto"/>
        <w:ind w:left="1114"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1"/>
          <w:numId w:val="101"/>
        </w:numPr>
        <w:ind w:hanging="566"/>
        <w:rPr>
          <w:rFonts w:ascii="Verdana" w:hAnsi="Verdana"/>
          <w:sz w:val="20"/>
          <w:szCs w:val="20"/>
        </w:rPr>
      </w:pPr>
      <w:r w:rsidRPr="005C0B87">
        <w:rPr>
          <w:rFonts w:ascii="Verdana" w:hAnsi="Verdana"/>
          <w:sz w:val="20"/>
          <w:szCs w:val="20"/>
        </w:rPr>
        <w:t xml:space="preserve">Los originales de las actas de los cómputos de cada uno de los distritos uninominales; </w:t>
      </w:r>
    </w:p>
    <w:p w:rsidR="009D75FF" w:rsidRPr="005C0B87" w:rsidRDefault="00B733E4">
      <w:pPr>
        <w:spacing w:line="240" w:lineRule="auto"/>
        <w:ind w:left="1114"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1"/>
          <w:numId w:val="101"/>
        </w:numPr>
        <w:ind w:hanging="566"/>
        <w:rPr>
          <w:rFonts w:ascii="Verdana" w:hAnsi="Verdana"/>
          <w:sz w:val="20"/>
          <w:szCs w:val="20"/>
        </w:rPr>
      </w:pPr>
      <w:r w:rsidRPr="005C0B87">
        <w:rPr>
          <w:rFonts w:ascii="Verdana" w:hAnsi="Verdana"/>
          <w:sz w:val="20"/>
          <w:szCs w:val="20"/>
        </w:rPr>
        <w:t xml:space="preserve">Copia del acta circunstanciada de la sesión de cómputo estatal, </w:t>
      </w:r>
    </w:p>
    <w:p w:rsidR="009D75FF" w:rsidRPr="005C0B87" w:rsidRDefault="00B733E4">
      <w:pPr>
        <w:ind w:left="1690"/>
        <w:rPr>
          <w:rFonts w:ascii="Verdana" w:hAnsi="Verdana"/>
          <w:sz w:val="20"/>
          <w:szCs w:val="20"/>
        </w:rPr>
      </w:pPr>
      <w:r w:rsidRPr="005C0B87">
        <w:rPr>
          <w:rFonts w:ascii="Verdana" w:hAnsi="Verdana"/>
          <w:sz w:val="20"/>
          <w:szCs w:val="20"/>
        </w:rPr>
        <w:t xml:space="preserve">y; </w:t>
      </w:r>
    </w:p>
    <w:p w:rsidR="009D75FF" w:rsidRPr="005C0B87" w:rsidRDefault="00B733E4">
      <w:pPr>
        <w:spacing w:line="240" w:lineRule="auto"/>
        <w:ind w:left="1114"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1"/>
          <w:numId w:val="101"/>
        </w:numPr>
        <w:ind w:hanging="566"/>
        <w:rPr>
          <w:rFonts w:ascii="Verdana" w:hAnsi="Verdana"/>
          <w:sz w:val="20"/>
          <w:szCs w:val="20"/>
        </w:rPr>
      </w:pPr>
      <w:r w:rsidRPr="005C0B87">
        <w:rPr>
          <w:rFonts w:ascii="Verdana" w:hAnsi="Verdana"/>
          <w:sz w:val="20"/>
          <w:szCs w:val="20"/>
        </w:rPr>
        <w:t xml:space="preserve">Un informe del Presidente del Consejo Local Electoral sobre el desarrollo del proceso electoral;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01"/>
        </w:numPr>
        <w:ind w:hanging="569"/>
        <w:rPr>
          <w:rFonts w:ascii="Verdana" w:hAnsi="Verdana"/>
          <w:sz w:val="20"/>
          <w:szCs w:val="20"/>
        </w:rPr>
      </w:pPr>
      <w:r w:rsidRPr="005C0B87">
        <w:rPr>
          <w:rFonts w:ascii="Verdana" w:hAnsi="Verdana"/>
          <w:sz w:val="20"/>
          <w:szCs w:val="20"/>
        </w:rPr>
        <w:t>El expediente del cómputo estatal de la elección de Diputados por el principio de Rep</w:t>
      </w:r>
      <w:r w:rsidRPr="005C0B87">
        <w:rPr>
          <w:rFonts w:ascii="Verdana" w:hAnsi="Verdana"/>
          <w:sz w:val="20"/>
          <w:szCs w:val="20"/>
        </w:rPr>
        <w:t xml:space="preserve">resentación Proporcional, con: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1"/>
          <w:numId w:val="101"/>
        </w:numPr>
        <w:ind w:hanging="566"/>
        <w:rPr>
          <w:rFonts w:ascii="Verdana" w:hAnsi="Verdana"/>
          <w:sz w:val="20"/>
          <w:szCs w:val="20"/>
        </w:rPr>
      </w:pPr>
      <w:r w:rsidRPr="005C0B87">
        <w:rPr>
          <w:rFonts w:ascii="Verdana" w:hAnsi="Verdana"/>
          <w:sz w:val="20"/>
          <w:szCs w:val="20"/>
        </w:rPr>
        <w:t xml:space="preserve">Copias certificadas de las actas de cómputo distrital correspondientes a esta elección; </w:t>
      </w:r>
    </w:p>
    <w:p w:rsidR="009D75FF" w:rsidRPr="005C0B87" w:rsidRDefault="00B733E4">
      <w:pPr>
        <w:spacing w:line="240" w:lineRule="auto"/>
        <w:ind w:left="1114"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1"/>
          <w:numId w:val="101"/>
        </w:numPr>
        <w:ind w:hanging="566"/>
        <w:rPr>
          <w:rFonts w:ascii="Verdana" w:hAnsi="Verdana"/>
          <w:sz w:val="20"/>
          <w:szCs w:val="20"/>
        </w:rPr>
      </w:pPr>
      <w:r w:rsidRPr="005C0B87">
        <w:rPr>
          <w:rFonts w:ascii="Verdana" w:hAnsi="Verdana"/>
          <w:sz w:val="20"/>
          <w:szCs w:val="20"/>
        </w:rPr>
        <w:t xml:space="preserve">El acta de cómputo estatal de la asignación de diputados por el Principio de Representación Proporcional; </w:t>
      </w:r>
    </w:p>
    <w:p w:rsidR="009D75FF" w:rsidRPr="005C0B87" w:rsidRDefault="00B733E4">
      <w:pPr>
        <w:spacing w:line="240" w:lineRule="auto"/>
        <w:ind w:left="1114"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1"/>
          <w:numId w:val="101"/>
        </w:numPr>
        <w:ind w:hanging="566"/>
        <w:rPr>
          <w:rFonts w:ascii="Verdana" w:hAnsi="Verdana"/>
          <w:sz w:val="20"/>
          <w:szCs w:val="20"/>
        </w:rPr>
      </w:pPr>
      <w:r w:rsidRPr="005C0B87">
        <w:rPr>
          <w:rFonts w:ascii="Verdana" w:hAnsi="Verdana"/>
          <w:sz w:val="20"/>
          <w:szCs w:val="20"/>
        </w:rPr>
        <w:t>Copia del acta circuns</w:t>
      </w:r>
      <w:r w:rsidRPr="005C0B87">
        <w:rPr>
          <w:rFonts w:ascii="Verdana" w:hAnsi="Verdana"/>
          <w:sz w:val="20"/>
          <w:szCs w:val="20"/>
        </w:rPr>
        <w:t xml:space="preserve">tanciada de la sesión de cómputo estatal, </w:t>
      </w:r>
    </w:p>
    <w:p w:rsidR="009D75FF" w:rsidRPr="005C0B87" w:rsidRDefault="00B733E4">
      <w:pPr>
        <w:ind w:left="1690"/>
        <w:rPr>
          <w:rFonts w:ascii="Verdana" w:hAnsi="Verdana"/>
          <w:sz w:val="20"/>
          <w:szCs w:val="20"/>
        </w:rPr>
      </w:pPr>
      <w:r w:rsidRPr="005C0B87">
        <w:rPr>
          <w:rFonts w:ascii="Verdana" w:hAnsi="Verdana"/>
          <w:sz w:val="20"/>
          <w:szCs w:val="20"/>
        </w:rPr>
        <w:t xml:space="preserve">y; </w:t>
      </w:r>
    </w:p>
    <w:p w:rsidR="009D75FF" w:rsidRPr="005C0B87" w:rsidRDefault="00B733E4">
      <w:pPr>
        <w:spacing w:line="240" w:lineRule="auto"/>
        <w:ind w:left="1114"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1"/>
          <w:numId w:val="101"/>
        </w:numPr>
        <w:ind w:hanging="566"/>
        <w:rPr>
          <w:rFonts w:ascii="Verdana" w:hAnsi="Verdana"/>
          <w:sz w:val="20"/>
          <w:szCs w:val="20"/>
        </w:rPr>
      </w:pPr>
      <w:r w:rsidRPr="005C0B87">
        <w:rPr>
          <w:rFonts w:ascii="Verdana" w:hAnsi="Verdana"/>
          <w:sz w:val="20"/>
          <w:szCs w:val="20"/>
        </w:rPr>
        <w:t xml:space="preserve">Un informe del Presidente del Consejo Local Electoral, sobre el desarrollo del proceso electoral.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 xml:space="preserve">Artículo 211.- </w:t>
      </w:r>
      <w:r w:rsidRPr="005C0B87">
        <w:rPr>
          <w:rFonts w:ascii="Verdana" w:hAnsi="Verdana"/>
          <w:sz w:val="20"/>
          <w:szCs w:val="20"/>
        </w:rPr>
        <w:t>El Presidente del Consejo Local Electoral, una vez integrados los expedientes a que se refi</w:t>
      </w:r>
      <w:r w:rsidRPr="005C0B87">
        <w:rPr>
          <w:rFonts w:ascii="Verdana" w:hAnsi="Verdana"/>
          <w:sz w:val="20"/>
          <w:szCs w:val="20"/>
        </w:rPr>
        <w:t>ere el artículo anterior, procederá a:</w:t>
      </w: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      (REFORMADA [PRIMER PÁRRAFO], P.O. 5 DE OCTUBRE DE 2016) </w:t>
      </w:r>
    </w:p>
    <w:p w:rsidR="009D75FF" w:rsidRPr="005C0B87" w:rsidRDefault="00B733E4">
      <w:pPr>
        <w:numPr>
          <w:ilvl w:val="0"/>
          <w:numId w:val="102"/>
        </w:numPr>
        <w:ind w:hanging="569"/>
        <w:jc w:val="left"/>
        <w:rPr>
          <w:rFonts w:ascii="Verdana" w:hAnsi="Verdana"/>
          <w:sz w:val="20"/>
          <w:szCs w:val="20"/>
        </w:rPr>
      </w:pPr>
      <w:r w:rsidRPr="005C0B87">
        <w:rPr>
          <w:rFonts w:ascii="Verdana" w:hAnsi="Verdana"/>
          <w:sz w:val="20"/>
          <w:szCs w:val="20"/>
        </w:rPr>
        <w:t>Remitir al Tribunal Estatal Electoral, cuando se hubiere interpuesto recurso de inconformidad en contra del cómputo estatal de alguna de las elecciones</w:t>
      </w:r>
      <w:r w:rsidRPr="005C0B87">
        <w:rPr>
          <w:rFonts w:ascii="Verdana" w:hAnsi="Verdana"/>
          <w:sz w:val="20"/>
          <w:szCs w:val="20"/>
        </w:rPr>
        <w:t xml:space="preserve"> de Gobernador, Diputados por el sistema de Mayoría Relativa y Diputados por el principio de Representación Proporcional, además de los expedientes integrados: </w:t>
      </w:r>
    </w:p>
    <w:p w:rsidR="009D75FF" w:rsidRPr="005C0B87" w:rsidRDefault="00B733E4">
      <w:pPr>
        <w:spacing w:line="240" w:lineRule="auto"/>
        <w:ind w:left="50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1"/>
          <w:numId w:val="102"/>
        </w:numPr>
        <w:ind w:left="1683" w:hanging="569"/>
        <w:rPr>
          <w:rFonts w:ascii="Verdana" w:hAnsi="Verdana"/>
          <w:sz w:val="20"/>
          <w:szCs w:val="20"/>
        </w:rPr>
      </w:pPr>
      <w:r w:rsidRPr="005C0B87">
        <w:rPr>
          <w:rFonts w:ascii="Verdana" w:hAnsi="Verdana"/>
          <w:sz w:val="20"/>
          <w:szCs w:val="20"/>
        </w:rPr>
        <w:t xml:space="preserve">El escrito del recurso de inconformidad interpuesto; </w:t>
      </w:r>
    </w:p>
    <w:p w:rsidR="009D75FF" w:rsidRPr="005C0B87" w:rsidRDefault="00B733E4">
      <w:pPr>
        <w:spacing w:line="240" w:lineRule="auto"/>
        <w:ind w:left="1114"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1"/>
          <w:numId w:val="102"/>
        </w:numPr>
        <w:ind w:left="1683" w:hanging="569"/>
        <w:rPr>
          <w:rFonts w:ascii="Verdana" w:hAnsi="Verdana"/>
          <w:sz w:val="20"/>
          <w:szCs w:val="20"/>
        </w:rPr>
      </w:pPr>
      <w:r w:rsidRPr="005C0B87">
        <w:rPr>
          <w:rFonts w:ascii="Verdana" w:hAnsi="Verdana"/>
          <w:sz w:val="20"/>
          <w:szCs w:val="20"/>
        </w:rPr>
        <w:t xml:space="preserve">Copia certificada del expediente del cómputo estatal de dicha elección; </w:t>
      </w:r>
    </w:p>
    <w:p w:rsidR="009D75FF" w:rsidRPr="005C0B87" w:rsidRDefault="00B733E4">
      <w:pPr>
        <w:spacing w:line="240" w:lineRule="auto"/>
        <w:ind w:left="1114"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1"/>
          <w:numId w:val="102"/>
        </w:numPr>
        <w:ind w:left="1683" w:hanging="569"/>
        <w:rPr>
          <w:rFonts w:ascii="Verdana" w:hAnsi="Verdana"/>
          <w:sz w:val="20"/>
          <w:szCs w:val="20"/>
        </w:rPr>
      </w:pPr>
      <w:r w:rsidRPr="005C0B87">
        <w:rPr>
          <w:rFonts w:ascii="Verdana" w:hAnsi="Verdana"/>
          <w:sz w:val="20"/>
          <w:szCs w:val="20"/>
        </w:rPr>
        <w:t xml:space="preserve">Las pruebas aportadas; </w:t>
      </w:r>
    </w:p>
    <w:p w:rsidR="009D75FF" w:rsidRPr="005C0B87" w:rsidRDefault="00B733E4">
      <w:pPr>
        <w:spacing w:line="240" w:lineRule="auto"/>
        <w:ind w:left="1114"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1"/>
          <w:numId w:val="102"/>
        </w:numPr>
        <w:ind w:left="1683" w:hanging="569"/>
        <w:rPr>
          <w:rFonts w:ascii="Verdana" w:hAnsi="Verdana"/>
          <w:sz w:val="20"/>
          <w:szCs w:val="20"/>
        </w:rPr>
      </w:pPr>
      <w:r w:rsidRPr="005C0B87">
        <w:rPr>
          <w:rFonts w:ascii="Verdana" w:hAnsi="Verdana"/>
          <w:sz w:val="20"/>
          <w:szCs w:val="20"/>
        </w:rPr>
        <w:t xml:space="preserve">Los escritos aportados por terceros interesados; </w:t>
      </w:r>
    </w:p>
    <w:p w:rsidR="009D75FF" w:rsidRPr="005C0B87" w:rsidRDefault="00B733E4">
      <w:pPr>
        <w:spacing w:line="240" w:lineRule="auto"/>
        <w:ind w:left="1114"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1"/>
          <w:numId w:val="102"/>
        </w:numPr>
        <w:ind w:left="1683" w:hanging="569"/>
        <w:rPr>
          <w:rFonts w:ascii="Verdana" w:hAnsi="Verdana"/>
          <w:sz w:val="20"/>
          <w:szCs w:val="20"/>
        </w:rPr>
      </w:pPr>
      <w:r w:rsidRPr="005C0B87">
        <w:rPr>
          <w:rFonts w:ascii="Verdana" w:hAnsi="Verdana"/>
          <w:sz w:val="20"/>
          <w:szCs w:val="20"/>
        </w:rPr>
        <w:t xml:space="preserve">Un informe circunstanciado sobre el acto o resolución impugnados, en el que se expresará además, si el </w:t>
      </w:r>
      <w:r w:rsidRPr="005C0B87">
        <w:rPr>
          <w:rFonts w:ascii="Verdana" w:hAnsi="Verdana"/>
          <w:sz w:val="20"/>
          <w:szCs w:val="20"/>
        </w:rPr>
        <w:t xml:space="preserve">promovente </w:t>
      </w:r>
    </w:p>
    <w:p w:rsidR="009D75FF" w:rsidRPr="005C0B87" w:rsidRDefault="00B733E4">
      <w:pPr>
        <w:ind w:left="1688"/>
        <w:rPr>
          <w:rFonts w:ascii="Verdana" w:hAnsi="Verdana"/>
          <w:sz w:val="20"/>
          <w:szCs w:val="20"/>
        </w:rPr>
      </w:pPr>
      <w:r w:rsidRPr="005C0B87">
        <w:rPr>
          <w:rFonts w:ascii="Verdana" w:hAnsi="Verdana"/>
          <w:sz w:val="20"/>
          <w:szCs w:val="20"/>
        </w:rPr>
        <w:t xml:space="preserve">del recurso tiene reconocida su personalidad ante el Consejo Local Electoral, y; </w:t>
      </w:r>
    </w:p>
    <w:p w:rsidR="009D75FF" w:rsidRPr="005C0B87" w:rsidRDefault="00B733E4">
      <w:pPr>
        <w:spacing w:line="240" w:lineRule="auto"/>
        <w:ind w:left="1111"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1"/>
          <w:numId w:val="102"/>
        </w:numPr>
        <w:ind w:left="1683" w:hanging="569"/>
        <w:rPr>
          <w:rFonts w:ascii="Verdana" w:hAnsi="Verdana"/>
          <w:sz w:val="20"/>
          <w:szCs w:val="20"/>
        </w:rPr>
      </w:pPr>
      <w:r w:rsidRPr="005C0B87">
        <w:rPr>
          <w:rFonts w:ascii="Verdana" w:hAnsi="Verdana"/>
          <w:sz w:val="20"/>
          <w:szCs w:val="20"/>
        </w:rPr>
        <w:t xml:space="preserve">Los demás elementos que estime pertinentes para la resolución.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02"/>
        </w:numPr>
        <w:spacing w:line="231" w:lineRule="auto"/>
        <w:ind w:hanging="569"/>
        <w:jc w:val="left"/>
        <w:rPr>
          <w:rFonts w:ascii="Verdana" w:hAnsi="Verdana"/>
          <w:sz w:val="20"/>
          <w:szCs w:val="20"/>
        </w:rPr>
      </w:pPr>
      <w:r w:rsidRPr="005C0B87">
        <w:rPr>
          <w:rFonts w:ascii="Verdana" w:hAnsi="Verdana"/>
          <w:sz w:val="20"/>
          <w:szCs w:val="20"/>
        </w:rPr>
        <w:t xml:space="preserve">Remitir a la Cámara de Diputados copia certificada de las constancias expedidas a los Diputados electos por el principio de Mayoría Relativa y </w:t>
      </w:r>
      <w:r w:rsidRPr="005C0B87">
        <w:rPr>
          <w:rFonts w:ascii="Verdana" w:hAnsi="Verdana"/>
          <w:sz w:val="20"/>
          <w:szCs w:val="20"/>
        </w:rPr>
        <w:lastRenderedPageBreak/>
        <w:t>asignados por el sistema de Representación Proporcional, así como un informe de los recursos de inconformidad int</w:t>
      </w:r>
      <w:r w:rsidRPr="005C0B87">
        <w:rPr>
          <w:rFonts w:ascii="Verdana" w:hAnsi="Verdana"/>
          <w:sz w:val="20"/>
          <w:szCs w:val="20"/>
        </w:rPr>
        <w:t xml:space="preserve">erpuestos.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 xml:space="preserve">Artículo 212.- </w:t>
      </w:r>
      <w:r w:rsidRPr="005C0B87">
        <w:rPr>
          <w:rFonts w:ascii="Verdana" w:hAnsi="Verdana"/>
          <w:sz w:val="20"/>
          <w:szCs w:val="20"/>
        </w:rPr>
        <w:t>El Presidente del Consejo Local Electoral, conservará en su poder, una copia certificada de las actas de cómputo estatal de las elecciones de su competencia, del acta circunstanciada de dicho cómputo y de su informe sobre el de</w:t>
      </w:r>
      <w:r w:rsidRPr="005C0B87">
        <w:rPr>
          <w:rFonts w:ascii="Verdana" w:hAnsi="Verdana"/>
          <w:sz w:val="20"/>
          <w:szCs w:val="20"/>
        </w:rPr>
        <w:t>sarrollo del proceso electoral.</w:t>
      </w: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De igual manera, el Presidente tomará las medidas necesarias para el depósito, en el lugar señalado para tal efecto, de la documentación electoral que le haya sido remitida por los Consejos Municipales Electorales a que se refiere esta ley, hasta la conclu</w:t>
      </w:r>
      <w:r w:rsidRPr="005C0B87">
        <w:rPr>
          <w:rFonts w:ascii="Verdana" w:hAnsi="Verdana"/>
          <w:sz w:val="20"/>
          <w:szCs w:val="20"/>
        </w:rPr>
        <w:t xml:space="preserve">sión del proceso electoral, procediendo después de los tres meses siguientes, a su destrucción.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spacing w:after="14" w:line="237" w:lineRule="auto"/>
        <w:ind w:left="10" w:right="-15"/>
        <w:jc w:val="center"/>
        <w:rPr>
          <w:rFonts w:ascii="Verdana" w:hAnsi="Verdana"/>
          <w:sz w:val="20"/>
          <w:szCs w:val="20"/>
        </w:rPr>
      </w:pPr>
      <w:r w:rsidRPr="005C0B87">
        <w:rPr>
          <w:rFonts w:ascii="Verdana" w:hAnsi="Verdana"/>
          <w:b/>
          <w:sz w:val="20"/>
          <w:szCs w:val="20"/>
        </w:rPr>
        <w:t xml:space="preserve">CAPÍTULO III </w:t>
      </w:r>
    </w:p>
    <w:p w:rsidR="009D75FF" w:rsidRPr="005C0B87" w:rsidRDefault="00B733E4">
      <w:pPr>
        <w:spacing w:after="14" w:line="237" w:lineRule="auto"/>
        <w:ind w:left="10" w:right="-15"/>
        <w:jc w:val="center"/>
        <w:rPr>
          <w:rFonts w:ascii="Verdana" w:hAnsi="Verdana"/>
          <w:sz w:val="20"/>
          <w:szCs w:val="20"/>
        </w:rPr>
      </w:pPr>
      <w:r w:rsidRPr="005C0B87">
        <w:rPr>
          <w:rFonts w:ascii="Verdana" w:hAnsi="Verdana"/>
          <w:b/>
          <w:sz w:val="20"/>
          <w:szCs w:val="20"/>
        </w:rPr>
        <w:t xml:space="preserve">Del recuento total de votos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 xml:space="preserve">Artículo 213.- </w:t>
      </w:r>
      <w:r w:rsidRPr="005C0B87">
        <w:rPr>
          <w:rFonts w:ascii="Verdana" w:hAnsi="Verdana"/>
          <w:sz w:val="20"/>
          <w:szCs w:val="20"/>
        </w:rPr>
        <w:t>Cuando se den los supuestos a que se refieren las fracciones II, III y IV del artículo 197 en rel</w:t>
      </w:r>
      <w:r w:rsidRPr="005C0B87">
        <w:rPr>
          <w:rFonts w:ascii="Verdana" w:hAnsi="Verdana"/>
          <w:sz w:val="20"/>
          <w:szCs w:val="20"/>
        </w:rPr>
        <w:t>ación a lo establecido por los artículos 199, 200 y 209 de esta ley, en más del veinte por ciento de las casillas electorales que comprendan los cómputos a que se refieren cada uno de los mencionados preceptos, se procederá al recuento total de la votación</w:t>
      </w:r>
      <w:r w:rsidRPr="005C0B87">
        <w:rPr>
          <w:rFonts w:ascii="Verdana" w:hAnsi="Verdana"/>
          <w:sz w:val="20"/>
          <w:szCs w:val="20"/>
        </w:rPr>
        <w:t xml:space="preserve"> que se computa.</w:t>
      </w: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 xml:space="preserve">Artículo 214.- </w:t>
      </w:r>
      <w:r w:rsidRPr="005C0B87">
        <w:rPr>
          <w:rFonts w:ascii="Verdana" w:hAnsi="Verdana"/>
          <w:sz w:val="20"/>
          <w:szCs w:val="20"/>
        </w:rPr>
        <w:t>En todos los casos, en el recuento total de votos por parte de los Consejos Municipales Electorales que correspondan, se seguirá invariablemente las siguientes reglas:</w:t>
      </w: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numPr>
          <w:ilvl w:val="0"/>
          <w:numId w:val="103"/>
        </w:numPr>
        <w:ind w:hanging="569"/>
        <w:rPr>
          <w:rFonts w:ascii="Verdana" w:hAnsi="Verdana"/>
          <w:sz w:val="20"/>
          <w:szCs w:val="20"/>
        </w:rPr>
      </w:pPr>
      <w:r w:rsidRPr="005C0B87">
        <w:rPr>
          <w:rFonts w:ascii="Verdana" w:hAnsi="Verdana"/>
          <w:sz w:val="20"/>
          <w:szCs w:val="20"/>
        </w:rPr>
        <w:t>Cuando se trate del recuento de votos de la elecc</w:t>
      </w:r>
      <w:r w:rsidRPr="005C0B87">
        <w:rPr>
          <w:rFonts w:ascii="Verdana" w:hAnsi="Verdana"/>
          <w:sz w:val="20"/>
          <w:szCs w:val="20"/>
        </w:rPr>
        <w:t xml:space="preserve">ión en una demarcación municipal o en la de algún municipio: </w:t>
      </w:r>
    </w:p>
    <w:p w:rsidR="009D75FF" w:rsidRPr="005C0B87" w:rsidRDefault="00B733E4">
      <w:pPr>
        <w:spacing w:line="240" w:lineRule="auto"/>
        <w:ind w:left="708"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1"/>
          <w:numId w:val="103"/>
        </w:numPr>
        <w:ind w:hanging="566"/>
        <w:rPr>
          <w:rFonts w:ascii="Verdana" w:hAnsi="Verdana"/>
          <w:sz w:val="20"/>
          <w:szCs w:val="20"/>
        </w:rPr>
      </w:pPr>
      <w:r w:rsidRPr="005C0B87">
        <w:rPr>
          <w:rFonts w:ascii="Verdana" w:hAnsi="Verdana"/>
          <w:sz w:val="20"/>
          <w:szCs w:val="20"/>
        </w:rPr>
        <w:t xml:space="preserve">El Consejo Municipal Electoral respectivo, podrá acordar la instalación de mesas de recuento en el número suficiente a fin de agilizar el procedimiento; </w:t>
      </w:r>
    </w:p>
    <w:p w:rsidR="009D75FF" w:rsidRPr="005C0B87" w:rsidRDefault="00B733E4">
      <w:pPr>
        <w:spacing w:line="240" w:lineRule="auto"/>
        <w:ind w:left="1114"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ind w:left="1124"/>
        <w:rPr>
          <w:rFonts w:ascii="Verdana" w:hAnsi="Verdana"/>
          <w:sz w:val="20"/>
          <w:szCs w:val="20"/>
        </w:rPr>
      </w:pPr>
      <w:r w:rsidRPr="005C0B87">
        <w:rPr>
          <w:rFonts w:ascii="Verdana" w:hAnsi="Verdana"/>
          <w:sz w:val="20"/>
          <w:szCs w:val="20"/>
        </w:rPr>
        <w:t>(REFORMADO, P.O. 5 DE OCTUBRE DE 201</w:t>
      </w:r>
      <w:r w:rsidRPr="005C0B87">
        <w:rPr>
          <w:rFonts w:ascii="Verdana" w:hAnsi="Verdana"/>
          <w:sz w:val="20"/>
          <w:szCs w:val="20"/>
        </w:rPr>
        <w:t xml:space="preserve">6) </w:t>
      </w:r>
    </w:p>
    <w:p w:rsidR="009D75FF" w:rsidRPr="005C0B87" w:rsidRDefault="00B733E4">
      <w:pPr>
        <w:numPr>
          <w:ilvl w:val="1"/>
          <w:numId w:val="103"/>
        </w:numPr>
        <w:ind w:hanging="566"/>
        <w:rPr>
          <w:rFonts w:ascii="Verdana" w:hAnsi="Verdana"/>
          <w:sz w:val="20"/>
          <w:szCs w:val="20"/>
        </w:rPr>
      </w:pPr>
      <w:r w:rsidRPr="005C0B87">
        <w:rPr>
          <w:rFonts w:ascii="Verdana" w:hAnsi="Verdana"/>
          <w:sz w:val="20"/>
          <w:szCs w:val="20"/>
        </w:rPr>
        <w:t xml:space="preserve">Cada una de las mesas deberá estar presidida por un Consejero Municipal, salvo que el número de mesas sea superior al de Consejeros, en cuyo caso, lo serán por integrantes del personal técnico operativo que al efecto designe el Presidente del Consejo, </w:t>
      </w:r>
      <w:r w:rsidRPr="005C0B87">
        <w:rPr>
          <w:rFonts w:ascii="Verdana" w:hAnsi="Verdana"/>
          <w:sz w:val="20"/>
          <w:szCs w:val="20"/>
        </w:rPr>
        <w:t xml:space="preserve">y </w:t>
      </w:r>
    </w:p>
    <w:p w:rsidR="009D75FF" w:rsidRPr="005C0B87" w:rsidRDefault="00B733E4">
      <w:pPr>
        <w:spacing w:line="240" w:lineRule="auto"/>
        <w:ind w:left="1114"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1"/>
          <w:numId w:val="103"/>
        </w:numPr>
        <w:ind w:hanging="566"/>
        <w:rPr>
          <w:rFonts w:ascii="Verdana" w:hAnsi="Verdana"/>
          <w:sz w:val="20"/>
          <w:szCs w:val="20"/>
        </w:rPr>
      </w:pPr>
      <w:r w:rsidRPr="005C0B87">
        <w:rPr>
          <w:rFonts w:ascii="Verdana" w:hAnsi="Verdana"/>
          <w:sz w:val="20"/>
          <w:szCs w:val="20"/>
        </w:rPr>
        <w:t xml:space="preserve">Los partidos políticos podrán acreditar representantes adicionales a efecto de que estén presentes y representados en cada una de las mesas de recuento.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03"/>
        </w:numPr>
        <w:ind w:hanging="569"/>
        <w:rPr>
          <w:rFonts w:ascii="Verdana" w:hAnsi="Verdana"/>
          <w:sz w:val="20"/>
          <w:szCs w:val="20"/>
        </w:rPr>
      </w:pPr>
      <w:r w:rsidRPr="005C0B87">
        <w:rPr>
          <w:rFonts w:ascii="Verdana" w:hAnsi="Verdana"/>
          <w:sz w:val="20"/>
          <w:szCs w:val="20"/>
        </w:rPr>
        <w:t>Cuando se trate del recuento de votos de las elecciones de algún distrito electoral o de la elección de Gobernador del Estado, los Consejos Municipales Electorales que correspondan, sujetarán el procedimiento de recuento de votos invariablemente al Acuerdo</w:t>
      </w:r>
      <w:r w:rsidRPr="005C0B87">
        <w:rPr>
          <w:rFonts w:ascii="Verdana" w:hAnsi="Verdana"/>
          <w:sz w:val="20"/>
          <w:szCs w:val="20"/>
        </w:rPr>
        <w:t xml:space="preserve"> emitido al efecto por el Consejo Local Electoral, y </w:t>
      </w:r>
    </w:p>
    <w:p w:rsidR="009D75FF" w:rsidRPr="005C0B87" w:rsidRDefault="00B733E4">
      <w:pPr>
        <w:spacing w:line="240" w:lineRule="auto"/>
        <w:ind w:left="1114"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03"/>
        </w:numPr>
        <w:ind w:hanging="569"/>
        <w:rPr>
          <w:rFonts w:ascii="Verdana" w:hAnsi="Verdana"/>
          <w:sz w:val="20"/>
          <w:szCs w:val="20"/>
        </w:rPr>
      </w:pPr>
      <w:r w:rsidRPr="005C0B87">
        <w:rPr>
          <w:rFonts w:ascii="Verdana" w:hAnsi="Verdana"/>
          <w:sz w:val="20"/>
          <w:szCs w:val="20"/>
        </w:rPr>
        <w:t>Para determinar la procedencia del recuento total de votos, cuando la diferencia entre los dos candidatos con mayor número de votos sea igual o menor al uno por ciento de los votos que hubieren obteni</w:t>
      </w:r>
      <w:r w:rsidRPr="005C0B87">
        <w:rPr>
          <w:rFonts w:ascii="Verdana" w:hAnsi="Verdana"/>
          <w:sz w:val="20"/>
          <w:szCs w:val="20"/>
        </w:rPr>
        <w:t xml:space="preserve">do, se procederá de la siguiente manera: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 </w:t>
      </w:r>
      <w:r w:rsidRPr="005C0B87">
        <w:rPr>
          <w:rFonts w:ascii="Verdana" w:hAnsi="Verdana"/>
          <w:sz w:val="20"/>
          <w:szCs w:val="20"/>
        </w:rPr>
        <w:tab/>
        <w:t xml:space="preserve"> </w:t>
      </w:r>
      <w:r w:rsidRPr="005C0B87">
        <w:rPr>
          <w:rFonts w:ascii="Verdana" w:hAnsi="Verdana"/>
          <w:sz w:val="20"/>
          <w:szCs w:val="20"/>
        </w:rPr>
        <w:tab/>
        <w:t xml:space="preserve">(REFORMADO, P.O. 5 DE OCTUBRE DE 2016) </w:t>
      </w:r>
    </w:p>
    <w:p w:rsidR="009D75FF" w:rsidRPr="005C0B87" w:rsidRDefault="00B733E4">
      <w:pPr>
        <w:numPr>
          <w:ilvl w:val="2"/>
          <w:numId w:val="104"/>
        </w:numPr>
        <w:ind w:hanging="360"/>
        <w:rPr>
          <w:rFonts w:ascii="Verdana" w:hAnsi="Verdana"/>
          <w:sz w:val="20"/>
          <w:szCs w:val="20"/>
        </w:rPr>
      </w:pPr>
      <w:r w:rsidRPr="005C0B87">
        <w:rPr>
          <w:rFonts w:ascii="Verdana" w:hAnsi="Verdana"/>
          <w:sz w:val="20"/>
          <w:szCs w:val="20"/>
        </w:rPr>
        <w:lastRenderedPageBreak/>
        <w:t xml:space="preserve">Se sumarán exclusivamente los votos de los partidos políticos, candidatos de coalición, e independientes obtenidos en la elección de que se trate; </w:t>
      </w:r>
    </w:p>
    <w:p w:rsidR="009D75FF" w:rsidRPr="005C0B87" w:rsidRDefault="00B733E4">
      <w:pPr>
        <w:spacing w:line="240" w:lineRule="auto"/>
        <w:ind w:left="19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 </w:t>
      </w:r>
      <w:r w:rsidRPr="005C0B87">
        <w:rPr>
          <w:rFonts w:ascii="Verdana" w:hAnsi="Verdana"/>
          <w:sz w:val="20"/>
          <w:szCs w:val="20"/>
        </w:rPr>
        <w:tab/>
        <w:t xml:space="preserve"> </w:t>
      </w:r>
      <w:r w:rsidRPr="005C0B87">
        <w:rPr>
          <w:rFonts w:ascii="Verdana" w:hAnsi="Verdana"/>
          <w:sz w:val="20"/>
          <w:szCs w:val="20"/>
        </w:rPr>
        <w:tab/>
        <w:t>(REFORMADO, P.</w:t>
      </w:r>
      <w:r w:rsidRPr="005C0B87">
        <w:rPr>
          <w:rFonts w:ascii="Verdana" w:hAnsi="Verdana"/>
          <w:sz w:val="20"/>
          <w:szCs w:val="20"/>
        </w:rPr>
        <w:t xml:space="preserve">O. 5 DE OCTUBRE DE 2016) </w:t>
      </w:r>
    </w:p>
    <w:p w:rsidR="009D75FF" w:rsidRPr="005C0B87" w:rsidRDefault="00B733E4">
      <w:pPr>
        <w:numPr>
          <w:ilvl w:val="2"/>
          <w:numId w:val="104"/>
        </w:numPr>
        <w:ind w:hanging="360"/>
        <w:rPr>
          <w:rFonts w:ascii="Verdana" w:hAnsi="Verdana"/>
          <w:sz w:val="20"/>
          <w:szCs w:val="20"/>
        </w:rPr>
      </w:pPr>
      <w:r w:rsidRPr="005C0B87">
        <w:rPr>
          <w:rFonts w:ascii="Verdana" w:hAnsi="Verdana"/>
          <w:sz w:val="20"/>
          <w:szCs w:val="20"/>
        </w:rPr>
        <w:t>Se obtendrá</w:t>
      </w:r>
      <w:r w:rsidRPr="005C0B87">
        <w:rPr>
          <w:rFonts w:ascii="Verdana" w:eastAsia="Franklin Gothic Book" w:hAnsi="Verdana" w:cs="Franklin Gothic Book"/>
          <w:sz w:val="20"/>
          <w:szCs w:val="20"/>
        </w:rPr>
        <w:t xml:space="preserve"> </w:t>
      </w:r>
      <w:r w:rsidRPr="005C0B87">
        <w:rPr>
          <w:rFonts w:ascii="Verdana" w:hAnsi="Verdana"/>
          <w:sz w:val="20"/>
          <w:szCs w:val="20"/>
        </w:rPr>
        <w:t xml:space="preserve">el porcentaje que representen los votos de cada partido, candidato de coalición e independiente respecto a la suma anterior, y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2"/>
          <w:numId w:val="104"/>
        </w:numPr>
        <w:ind w:hanging="360"/>
        <w:rPr>
          <w:rFonts w:ascii="Verdana" w:hAnsi="Verdana"/>
          <w:sz w:val="20"/>
          <w:szCs w:val="20"/>
        </w:rPr>
      </w:pPr>
      <w:r w:rsidRPr="005C0B87">
        <w:rPr>
          <w:rFonts w:ascii="Verdana" w:hAnsi="Verdana"/>
          <w:sz w:val="20"/>
          <w:szCs w:val="20"/>
        </w:rPr>
        <w:t>Al mayor porcentaje se le restará el que le sigue en magnitud y la diferencia constituir</w:t>
      </w:r>
      <w:r w:rsidRPr="005C0B87">
        <w:rPr>
          <w:rFonts w:ascii="Verdana" w:hAnsi="Verdana"/>
          <w:sz w:val="20"/>
          <w:szCs w:val="20"/>
        </w:rPr>
        <w:t xml:space="preserve">á el porcentaje para determinar la procedencia del recuento total de votos. </w:t>
      </w:r>
    </w:p>
    <w:p w:rsidR="009D75FF" w:rsidRPr="005C0B87" w:rsidRDefault="00B733E4">
      <w:pPr>
        <w:spacing w:line="240" w:lineRule="auto"/>
        <w:ind w:left="0" w:firstLine="0"/>
        <w:jc w:val="center"/>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Artículo 215.-</w:t>
      </w:r>
      <w:r w:rsidRPr="005C0B87">
        <w:rPr>
          <w:rFonts w:ascii="Verdana" w:hAnsi="Verdana"/>
          <w:sz w:val="20"/>
          <w:szCs w:val="20"/>
        </w:rPr>
        <w:t xml:space="preserve"> Cuando el Consejo Local Electoral ordene el recuento total de votos de alguna elección, se continuará con el desarrollo de la sesión de cómputo hasta su conclusió</w:t>
      </w:r>
      <w:r w:rsidRPr="005C0B87">
        <w:rPr>
          <w:rFonts w:ascii="Verdana" w:hAnsi="Verdana"/>
          <w:sz w:val="20"/>
          <w:szCs w:val="20"/>
        </w:rPr>
        <w:t>n; una vez realizada por parte de los Consejos Municipales Electorales, la totalidad de los cómputos ordenados, el Consejero Presidente del Consejo Local Electoral, convocará con una anticipación no menor a veinticuatro horas, a sesión extraordinaria del C</w:t>
      </w:r>
      <w:r w:rsidRPr="005C0B87">
        <w:rPr>
          <w:rFonts w:ascii="Verdana" w:hAnsi="Verdana"/>
          <w:sz w:val="20"/>
          <w:szCs w:val="20"/>
        </w:rPr>
        <w:t xml:space="preserve">onsejo para efectuar los cómputos definitivos y proceder con los actos que correspondan en los términos de la presente ley.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spacing w:line="237" w:lineRule="auto"/>
        <w:ind w:left="215" w:right="13"/>
        <w:jc w:val="center"/>
        <w:rPr>
          <w:rFonts w:ascii="Verdana" w:hAnsi="Verdana"/>
          <w:sz w:val="20"/>
          <w:szCs w:val="20"/>
        </w:rPr>
      </w:pPr>
      <w:r w:rsidRPr="005C0B87">
        <w:rPr>
          <w:rFonts w:ascii="Verdana" w:hAnsi="Verdana"/>
          <w:sz w:val="20"/>
          <w:szCs w:val="20"/>
        </w:rPr>
        <w:t xml:space="preserve">(REFORMADA SU DENOMINACIÓN, P.O. 5 DE OCTUBRE DE 2016) </w:t>
      </w:r>
      <w:r w:rsidRPr="005C0B87">
        <w:rPr>
          <w:rFonts w:ascii="Verdana" w:hAnsi="Verdana"/>
          <w:b/>
          <w:sz w:val="20"/>
          <w:szCs w:val="20"/>
        </w:rPr>
        <w:t xml:space="preserve">TÍTULO DÉCIMO </w:t>
      </w:r>
    </w:p>
    <w:p w:rsidR="009D75FF" w:rsidRPr="005C0B87" w:rsidRDefault="00B733E4">
      <w:pPr>
        <w:spacing w:after="14" w:line="237" w:lineRule="auto"/>
        <w:ind w:left="10" w:right="-15"/>
        <w:jc w:val="center"/>
        <w:rPr>
          <w:rFonts w:ascii="Verdana" w:hAnsi="Verdana"/>
          <w:sz w:val="20"/>
          <w:szCs w:val="20"/>
        </w:rPr>
      </w:pPr>
      <w:r w:rsidRPr="005C0B87">
        <w:rPr>
          <w:rFonts w:ascii="Verdana" w:hAnsi="Verdana"/>
          <w:b/>
          <w:sz w:val="20"/>
          <w:szCs w:val="20"/>
        </w:rPr>
        <w:t xml:space="preserve">Del Régimen Sancionador Electoral </w:t>
      </w:r>
    </w:p>
    <w:p w:rsidR="009D75FF" w:rsidRPr="005C0B87" w:rsidRDefault="00B733E4">
      <w:pPr>
        <w:rPr>
          <w:rFonts w:ascii="Verdana" w:hAnsi="Verdana"/>
          <w:sz w:val="20"/>
          <w:szCs w:val="20"/>
        </w:rPr>
      </w:pPr>
      <w:r w:rsidRPr="005C0B87">
        <w:rPr>
          <w:rFonts w:ascii="Verdana" w:hAnsi="Verdana"/>
          <w:sz w:val="20"/>
          <w:szCs w:val="20"/>
        </w:rPr>
        <w:t xml:space="preserve">(REFORMADA SU NUMERACIÓN Y ADICIONADA SU DENOMINACIÓN, P.O. </w:t>
      </w:r>
    </w:p>
    <w:p w:rsidR="009D75FF" w:rsidRPr="005C0B87" w:rsidRDefault="00B733E4">
      <w:pPr>
        <w:ind w:left="3712" w:right="1554" w:hanging="746"/>
        <w:rPr>
          <w:rFonts w:ascii="Verdana" w:hAnsi="Verdana"/>
          <w:sz w:val="20"/>
          <w:szCs w:val="20"/>
        </w:rPr>
      </w:pPr>
      <w:r w:rsidRPr="005C0B87">
        <w:rPr>
          <w:rFonts w:ascii="Verdana" w:hAnsi="Verdana"/>
          <w:sz w:val="20"/>
          <w:szCs w:val="20"/>
        </w:rPr>
        <w:t xml:space="preserve">5 DE OCTUBRE DE 2016) </w:t>
      </w:r>
      <w:r w:rsidRPr="005C0B87">
        <w:rPr>
          <w:rFonts w:ascii="Verdana" w:hAnsi="Verdana"/>
          <w:b/>
          <w:sz w:val="20"/>
          <w:szCs w:val="20"/>
        </w:rPr>
        <w:t xml:space="preserve">CAPÍTULO I </w:t>
      </w:r>
    </w:p>
    <w:p w:rsidR="009D75FF" w:rsidRPr="005C0B87" w:rsidRDefault="00B733E4">
      <w:pPr>
        <w:spacing w:after="14" w:line="237" w:lineRule="auto"/>
        <w:ind w:left="10" w:right="-15"/>
        <w:jc w:val="center"/>
        <w:rPr>
          <w:rFonts w:ascii="Verdana" w:hAnsi="Verdana"/>
          <w:sz w:val="20"/>
          <w:szCs w:val="20"/>
        </w:rPr>
      </w:pPr>
      <w:r w:rsidRPr="005C0B87">
        <w:rPr>
          <w:rFonts w:ascii="Verdana" w:hAnsi="Verdana"/>
          <w:b/>
          <w:sz w:val="20"/>
          <w:szCs w:val="20"/>
        </w:rPr>
        <w:t xml:space="preserve">De los sujetos, conductas sancionables y sanciones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(REFORMADO, P.O. 5 DE OCTUBRE DE 2016) </w:t>
      </w:r>
    </w:p>
    <w:p w:rsidR="009D75FF" w:rsidRPr="005C0B87" w:rsidRDefault="00B733E4">
      <w:pPr>
        <w:rPr>
          <w:rFonts w:ascii="Verdana" w:hAnsi="Verdana"/>
          <w:sz w:val="20"/>
          <w:szCs w:val="20"/>
        </w:rPr>
      </w:pPr>
      <w:r w:rsidRPr="005C0B87">
        <w:rPr>
          <w:rFonts w:ascii="Verdana" w:hAnsi="Verdana"/>
          <w:b/>
          <w:sz w:val="20"/>
          <w:szCs w:val="20"/>
        </w:rPr>
        <w:t xml:space="preserve">Artículo 216.- </w:t>
      </w:r>
      <w:r w:rsidRPr="005C0B87">
        <w:rPr>
          <w:rFonts w:ascii="Verdana" w:hAnsi="Verdana"/>
          <w:sz w:val="20"/>
          <w:szCs w:val="20"/>
        </w:rPr>
        <w:t>Son sujetos de responsabilidad por infracciones come</w:t>
      </w:r>
      <w:r w:rsidRPr="005C0B87">
        <w:rPr>
          <w:rFonts w:ascii="Verdana" w:hAnsi="Verdana"/>
          <w:sz w:val="20"/>
          <w:szCs w:val="20"/>
        </w:rPr>
        <w:t xml:space="preserve">tidas a las disposiciones electorales contenidas en esta ley: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numPr>
          <w:ilvl w:val="0"/>
          <w:numId w:val="105"/>
        </w:numPr>
        <w:ind w:hanging="708"/>
        <w:rPr>
          <w:rFonts w:ascii="Verdana" w:hAnsi="Verdana"/>
          <w:sz w:val="20"/>
          <w:szCs w:val="20"/>
        </w:rPr>
      </w:pPr>
      <w:r w:rsidRPr="005C0B87">
        <w:rPr>
          <w:rFonts w:ascii="Verdana" w:hAnsi="Verdana"/>
          <w:sz w:val="20"/>
          <w:szCs w:val="20"/>
        </w:rPr>
        <w:t xml:space="preserve">Los partidos políticos;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05"/>
        </w:numPr>
        <w:ind w:hanging="708"/>
        <w:rPr>
          <w:rFonts w:ascii="Verdana" w:hAnsi="Verdana"/>
          <w:sz w:val="20"/>
          <w:szCs w:val="20"/>
        </w:rPr>
      </w:pPr>
      <w:r w:rsidRPr="005C0B87">
        <w:rPr>
          <w:rFonts w:ascii="Verdana" w:hAnsi="Verdana"/>
          <w:sz w:val="20"/>
          <w:szCs w:val="20"/>
        </w:rPr>
        <w:t xml:space="preserve">Los aspirantes, precandidatos, candidatos y candidatos independientes a cargos de elección popular;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05"/>
        </w:numPr>
        <w:ind w:hanging="708"/>
        <w:rPr>
          <w:rFonts w:ascii="Verdana" w:hAnsi="Verdana"/>
          <w:sz w:val="20"/>
          <w:szCs w:val="20"/>
        </w:rPr>
      </w:pPr>
      <w:r w:rsidRPr="005C0B87">
        <w:rPr>
          <w:rFonts w:ascii="Verdana" w:hAnsi="Verdana"/>
          <w:sz w:val="20"/>
          <w:szCs w:val="20"/>
        </w:rPr>
        <w:t xml:space="preserve">Los ciudadanos, o cualquier persona física o moral;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05"/>
        </w:numPr>
        <w:ind w:hanging="708"/>
        <w:rPr>
          <w:rFonts w:ascii="Verdana" w:hAnsi="Verdana"/>
          <w:sz w:val="20"/>
          <w:szCs w:val="20"/>
        </w:rPr>
      </w:pPr>
      <w:r w:rsidRPr="005C0B87">
        <w:rPr>
          <w:rFonts w:ascii="Verdana" w:hAnsi="Verdana"/>
          <w:sz w:val="20"/>
          <w:szCs w:val="20"/>
        </w:rPr>
        <w:t>Las au</w:t>
      </w:r>
      <w:r w:rsidRPr="005C0B87">
        <w:rPr>
          <w:rFonts w:ascii="Verdana" w:hAnsi="Verdana"/>
          <w:sz w:val="20"/>
          <w:szCs w:val="20"/>
        </w:rPr>
        <w:t xml:space="preserve">toridades o los servidores públicos de cualquiera de los poderes del Estado y de los municipios, órganos autónomos locales, y cualquier otro ente público;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05"/>
        </w:numPr>
        <w:ind w:hanging="708"/>
        <w:rPr>
          <w:rFonts w:ascii="Verdana" w:hAnsi="Verdana"/>
          <w:sz w:val="20"/>
          <w:szCs w:val="20"/>
        </w:rPr>
      </w:pPr>
      <w:r w:rsidRPr="005C0B87">
        <w:rPr>
          <w:rFonts w:ascii="Verdana" w:hAnsi="Verdana"/>
          <w:sz w:val="20"/>
          <w:szCs w:val="20"/>
        </w:rPr>
        <w:t xml:space="preserve">Los notarios públicos;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05"/>
        </w:numPr>
        <w:ind w:hanging="708"/>
        <w:rPr>
          <w:rFonts w:ascii="Verdana" w:hAnsi="Verdana"/>
          <w:sz w:val="20"/>
          <w:szCs w:val="20"/>
        </w:rPr>
      </w:pPr>
      <w:r w:rsidRPr="005C0B87">
        <w:rPr>
          <w:rFonts w:ascii="Verdana" w:hAnsi="Verdana"/>
          <w:sz w:val="20"/>
          <w:szCs w:val="20"/>
        </w:rPr>
        <w:t xml:space="preserve">Las organizaciones de ciudadanos que pretendan formar un partido </w:t>
      </w:r>
    </w:p>
    <w:p w:rsidR="009D75FF" w:rsidRPr="005C0B87" w:rsidRDefault="00B733E4">
      <w:pPr>
        <w:ind w:left="860"/>
        <w:rPr>
          <w:rFonts w:ascii="Verdana" w:hAnsi="Verdana"/>
          <w:sz w:val="20"/>
          <w:szCs w:val="20"/>
        </w:rPr>
      </w:pPr>
      <w:r w:rsidRPr="005C0B87">
        <w:rPr>
          <w:rFonts w:ascii="Verdana" w:hAnsi="Verdana"/>
          <w:sz w:val="20"/>
          <w:szCs w:val="20"/>
        </w:rPr>
        <w:t>políti</w:t>
      </w:r>
      <w:r w:rsidRPr="005C0B87">
        <w:rPr>
          <w:rFonts w:ascii="Verdana" w:hAnsi="Verdana"/>
          <w:sz w:val="20"/>
          <w:szCs w:val="20"/>
        </w:rPr>
        <w:t xml:space="preserve">co estatal;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05"/>
        </w:numPr>
        <w:ind w:hanging="708"/>
        <w:rPr>
          <w:rFonts w:ascii="Verdana" w:hAnsi="Verdana"/>
          <w:sz w:val="20"/>
          <w:szCs w:val="20"/>
        </w:rPr>
      </w:pPr>
      <w:r w:rsidRPr="005C0B87">
        <w:rPr>
          <w:rFonts w:ascii="Verdana" w:hAnsi="Verdana"/>
          <w:sz w:val="20"/>
          <w:szCs w:val="20"/>
        </w:rPr>
        <w:t>Las organizaciones sindicales, laborales o patronales, o de cualquier otra agrupación con objeto social diferente a la creación de partidos políticos, así como sus integrantes o dirigentes, en lo relativo a la creación y registro de partidos políticos esta</w:t>
      </w:r>
      <w:r w:rsidRPr="005C0B87">
        <w:rPr>
          <w:rFonts w:ascii="Verdana" w:hAnsi="Verdana"/>
          <w:sz w:val="20"/>
          <w:szCs w:val="20"/>
        </w:rPr>
        <w:t xml:space="preserve">tales;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05"/>
        </w:numPr>
        <w:ind w:hanging="708"/>
        <w:rPr>
          <w:rFonts w:ascii="Verdana" w:hAnsi="Verdana"/>
          <w:sz w:val="20"/>
          <w:szCs w:val="20"/>
        </w:rPr>
      </w:pPr>
      <w:r w:rsidRPr="005C0B87">
        <w:rPr>
          <w:rFonts w:ascii="Verdana" w:hAnsi="Verdana"/>
          <w:sz w:val="20"/>
          <w:szCs w:val="20"/>
        </w:rPr>
        <w:t xml:space="preserve">Los extranjeros;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numPr>
          <w:ilvl w:val="0"/>
          <w:numId w:val="105"/>
        </w:numPr>
        <w:ind w:hanging="708"/>
        <w:rPr>
          <w:rFonts w:ascii="Verdana" w:hAnsi="Verdana"/>
          <w:sz w:val="20"/>
          <w:szCs w:val="20"/>
        </w:rPr>
      </w:pPr>
      <w:r w:rsidRPr="005C0B87">
        <w:rPr>
          <w:rFonts w:ascii="Verdana" w:hAnsi="Verdana"/>
          <w:sz w:val="20"/>
          <w:szCs w:val="20"/>
        </w:rPr>
        <w:t xml:space="preserve">Los observadores electorales o las organizaciones de observadores </w:t>
      </w:r>
    </w:p>
    <w:p w:rsidR="009D75FF" w:rsidRPr="005C0B87" w:rsidRDefault="00B733E4">
      <w:pPr>
        <w:ind w:left="860"/>
        <w:rPr>
          <w:rFonts w:ascii="Verdana" w:hAnsi="Verdana"/>
          <w:sz w:val="20"/>
          <w:szCs w:val="20"/>
        </w:rPr>
      </w:pPr>
      <w:r w:rsidRPr="005C0B87">
        <w:rPr>
          <w:rFonts w:ascii="Verdana" w:hAnsi="Verdana"/>
          <w:sz w:val="20"/>
          <w:szCs w:val="20"/>
        </w:rPr>
        <w:t xml:space="preserve">electorales;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sz w:val="20"/>
          <w:szCs w:val="20"/>
        </w:rPr>
        <w:lastRenderedPageBreak/>
        <w:t xml:space="preserve"> </w:t>
      </w:r>
    </w:p>
    <w:p w:rsidR="009D75FF" w:rsidRPr="005C0B87" w:rsidRDefault="00B733E4">
      <w:pPr>
        <w:numPr>
          <w:ilvl w:val="0"/>
          <w:numId w:val="105"/>
        </w:numPr>
        <w:ind w:hanging="708"/>
        <w:rPr>
          <w:rFonts w:ascii="Verdana" w:hAnsi="Verdana"/>
          <w:sz w:val="20"/>
          <w:szCs w:val="20"/>
        </w:rPr>
      </w:pPr>
      <w:r w:rsidRPr="005C0B87">
        <w:rPr>
          <w:rFonts w:ascii="Verdana" w:hAnsi="Verdana"/>
          <w:sz w:val="20"/>
          <w:szCs w:val="20"/>
        </w:rPr>
        <w:t xml:space="preserve">Los ministros de culto, asociaciones, iglesias o agrupaciones de </w:t>
      </w:r>
    </w:p>
    <w:p w:rsidR="009D75FF" w:rsidRPr="005C0B87" w:rsidRDefault="00B733E4">
      <w:pPr>
        <w:ind w:left="860"/>
        <w:rPr>
          <w:rFonts w:ascii="Verdana" w:hAnsi="Verdana"/>
          <w:sz w:val="20"/>
          <w:szCs w:val="20"/>
        </w:rPr>
      </w:pPr>
      <w:r w:rsidRPr="005C0B87">
        <w:rPr>
          <w:rFonts w:ascii="Verdana" w:hAnsi="Verdana"/>
          <w:sz w:val="20"/>
          <w:szCs w:val="20"/>
        </w:rPr>
        <w:t xml:space="preserve">cualquier religión, y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05"/>
        </w:numPr>
        <w:ind w:hanging="708"/>
        <w:rPr>
          <w:rFonts w:ascii="Verdana" w:hAnsi="Verdana"/>
          <w:sz w:val="20"/>
          <w:szCs w:val="20"/>
        </w:rPr>
      </w:pPr>
      <w:r w:rsidRPr="005C0B87">
        <w:rPr>
          <w:rFonts w:ascii="Verdana" w:hAnsi="Verdana"/>
          <w:sz w:val="20"/>
          <w:szCs w:val="20"/>
        </w:rPr>
        <w:t>Los demás sujetos obligados en los términos de la pr</w:t>
      </w:r>
      <w:r w:rsidRPr="005C0B87">
        <w:rPr>
          <w:rFonts w:ascii="Verdana" w:hAnsi="Verdana"/>
          <w:sz w:val="20"/>
          <w:szCs w:val="20"/>
        </w:rPr>
        <w:t xml:space="preserve">esente ley.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Cuando el Instituto tenga conocimiento de que un extranjero pretenda inmiscuirse o se inmiscuya en asuntos políticos tomará las medidas conducentes y procederá a informar de inmediato a la Secretaría de Gobernación. De igual forma cuando ten</w:t>
      </w:r>
      <w:r w:rsidRPr="005C0B87">
        <w:rPr>
          <w:rFonts w:ascii="Verdana" w:hAnsi="Verdana"/>
          <w:sz w:val="20"/>
          <w:szCs w:val="20"/>
        </w:rPr>
        <w:t xml:space="preserve">ga conocimiento de la comisión de una infracción por parte de los ministros de culto, asociaciones, iglesias o agrupaciones de cualquier religión.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En el caso de infracciones cometidas por los observadores electorales o las organizaciones de observadores</w:t>
      </w:r>
      <w:r w:rsidRPr="005C0B87">
        <w:rPr>
          <w:rFonts w:ascii="Verdana" w:hAnsi="Verdana"/>
          <w:sz w:val="20"/>
          <w:szCs w:val="20"/>
        </w:rPr>
        <w:t xml:space="preserve"> electorales se estará a lo previsto en la Ley General de Instituciones y Procedimientos Electorales.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(REFORMADO, P.O. 5 DE OCTUBRE DE 2016) </w:t>
      </w:r>
    </w:p>
    <w:p w:rsidR="009D75FF" w:rsidRPr="005C0B87" w:rsidRDefault="00B733E4">
      <w:pPr>
        <w:rPr>
          <w:rFonts w:ascii="Verdana" w:hAnsi="Verdana"/>
          <w:sz w:val="20"/>
          <w:szCs w:val="20"/>
        </w:rPr>
      </w:pPr>
      <w:r w:rsidRPr="005C0B87">
        <w:rPr>
          <w:rFonts w:ascii="Verdana" w:hAnsi="Verdana"/>
          <w:b/>
          <w:sz w:val="20"/>
          <w:szCs w:val="20"/>
        </w:rPr>
        <w:t xml:space="preserve">Artículo 217.- </w:t>
      </w:r>
      <w:r w:rsidRPr="005C0B87">
        <w:rPr>
          <w:rFonts w:ascii="Verdana" w:hAnsi="Verdana"/>
          <w:sz w:val="20"/>
          <w:szCs w:val="20"/>
        </w:rPr>
        <w:t xml:space="preserve">Constituyen infracciones de los partidos políticos a la presente Ley: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numPr>
          <w:ilvl w:val="0"/>
          <w:numId w:val="106"/>
        </w:numPr>
        <w:ind w:hanging="708"/>
        <w:rPr>
          <w:rFonts w:ascii="Verdana" w:hAnsi="Verdana"/>
          <w:sz w:val="20"/>
          <w:szCs w:val="20"/>
        </w:rPr>
      </w:pPr>
      <w:r w:rsidRPr="005C0B87">
        <w:rPr>
          <w:rFonts w:ascii="Verdana" w:hAnsi="Verdana"/>
          <w:sz w:val="20"/>
          <w:szCs w:val="20"/>
        </w:rPr>
        <w:t>El incumplimiento de la</w:t>
      </w:r>
      <w:r w:rsidRPr="005C0B87">
        <w:rPr>
          <w:rFonts w:ascii="Verdana" w:hAnsi="Verdana"/>
          <w:sz w:val="20"/>
          <w:szCs w:val="20"/>
        </w:rPr>
        <w:t xml:space="preserve">s resoluciones o acuerdos emitidos por los </w:t>
      </w:r>
    </w:p>
    <w:p w:rsidR="009D75FF" w:rsidRPr="005C0B87" w:rsidRDefault="00B733E4">
      <w:pPr>
        <w:ind w:left="860"/>
        <w:rPr>
          <w:rFonts w:ascii="Verdana" w:hAnsi="Verdana"/>
          <w:sz w:val="20"/>
          <w:szCs w:val="20"/>
        </w:rPr>
      </w:pPr>
      <w:r w:rsidRPr="005C0B87">
        <w:rPr>
          <w:rFonts w:ascii="Verdana" w:hAnsi="Verdana"/>
          <w:sz w:val="20"/>
          <w:szCs w:val="20"/>
        </w:rPr>
        <w:t xml:space="preserve">órganos del Instituto Estatal Electoral;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06"/>
        </w:numPr>
        <w:ind w:hanging="708"/>
        <w:rPr>
          <w:rFonts w:ascii="Verdana" w:hAnsi="Verdana"/>
          <w:sz w:val="20"/>
          <w:szCs w:val="20"/>
        </w:rPr>
      </w:pPr>
      <w:r w:rsidRPr="005C0B87">
        <w:rPr>
          <w:rFonts w:ascii="Verdana" w:hAnsi="Verdana"/>
          <w:sz w:val="20"/>
          <w:szCs w:val="20"/>
        </w:rPr>
        <w:t xml:space="preserve">El incumplimiento de las obligaciones o la infracción de las prohibiciones y límites que en materia de financiamiento les impone la presente ley;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06"/>
        </w:numPr>
        <w:ind w:hanging="708"/>
        <w:rPr>
          <w:rFonts w:ascii="Verdana" w:hAnsi="Verdana"/>
          <w:sz w:val="20"/>
          <w:szCs w:val="20"/>
        </w:rPr>
      </w:pPr>
      <w:r w:rsidRPr="005C0B87">
        <w:rPr>
          <w:rFonts w:ascii="Verdana" w:hAnsi="Verdana"/>
          <w:sz w:val="20"/>
          <w:szCs w:val="20"/>
        </w:rPr>
        <w:t xml:space="preserve">La realización anticipada de actos de precampaña o campaña atribuible a los propios partidos;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06"/>
        </w:numPr>
        <w:ind w:hanging="708"/>
        <w:rPr>
          <w:rFonts w:ascii="Verdana" w:hAnsi="Verdana"/>
          <w:sz w:val="20"/>
          <w:szCs w:val="20"/>
        </w:rPr>
      </w:pPr>
      <w:r w:rsidRPr="005C0B87">
        <w:rPr>
          <w:rFonts w:ascii="Verdana" w:hAnsi="Verdana"/>
          <w:sz w:val="20"/>
          <w:szCs w:val="20"/>
        </w:rPr>
        <w:t xml:space="preserve">Exceder los límites de gastos de campaña;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06"/>
        </w:numPr>
        <w:ind w:hanging="708"/>
        <w:rPr>
          <w:rFonts w:ascii="Verdana" w:hAnsi="Verdana"/>
          <w:sz w:val="20"/>
          <w:szCs w:val="20"/>
        </w:rPr>
      </w:pPr>
      <w:r w:rsidRPr="005C0B87">
        <w:rPr>
          <w:rFonts w:ascii="Verdana" w:hAnsi="Verdana"/>
          <w:sz w:val="20"/>
          <w:szCs w:val="20"/>
        </w:rPr>
        <w:t xml:space="preserve">La realización de actos de precampaña o campaña en territorio extranjero cuando se acredite que se hizo con consentimiento de aquéllos, sin perjuicio de que se determine la responsabilidad de quien hubiese cometido la infracción;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06"/>
        </w:numPr>
        <w:ind w:hanging="708"/>
        <w:rPr>
          <w:rFonts w:ascii="Verdana" w:hAnsi="Verdana"/>
          <w:sz w:val="20"/>
          <w:szCs w:val="20"/>
        </w:rPr>
      </w:pPr>
      <w:r w:rsidRPr="005C0B87">
        <w:rPr>
          <w:rFonts w:ascii="Verdana" w:hAnsi="Verdana"/>
          <w:sz w:val="20"/>
          <w:szCs w:val="20"/>
        </w:rPr>
        <w:t>El incumplimiento de la</w:t>
      </w:r>
      <w:r w:rsidRPr="005C0B87">
        <w:rPr>
          <w:rFonts w:ascii="Verdana" w:hAnsi="Verdana"/>
          <w:sz w:val="20"/>
          <w:szCs w:val="20"/>
        </w:rPr>
        <w:t xml:space="preserve">s disposiciones previstas en la presente ley en materia de precampañas y campañas electorales;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06"/>
        </w:numPr>
        <w:ind w:hanging="708"/>
        <w:rPr>
          <w:rFonts w:ascii="Verdana" w:hAnsi="Verdana"/>
          <w:sz w:val="20"/>
          <w:szCs w:val="20"/>
        </w:rPr>
      </w:pPr>
      <w:r w:rsidRPr="005C0B87">
        <w:rPr>
          <w:rFonts w:ascii="Verdana" w:hAnsi="Verdana"/>
          <w:sz w:val="20"/>
          <w:szCs w:val="20"/>
        </w:rPr>
        <w:t xml:space="preserve">La difusión de propaganda política o electoral que contenga expresiones que calumnien a las personas;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06"/>
        </w:numPr>
        <w:ind w:hanging="708"/>
        <w:rPr>
          <w:rFonts w:ascii="Verdana" w:hAnsi="Verdana"/>
          <w:sz w:val="20"/>
          <w:szCs w:val="20"/>
        </w:rPr>
      </w:pPr>
      <w:r w:rsidRPr="005C0B87">
        <w:rPr>
          <w:rFonts w:ascii="Verdana" w:hAnsi="Verdana"/>
          <w:sz w:val="20"/>
          <w:szCs w:val="20"/>
        </w:rPr>
        <w:t>El incumplimiento de las obligaciones establecidas po</w:t>
      </w:r>
      <w:r w:rsidRPr="005C0B87">
        <w:rPr>
          <w:rFonts w:ascii="Verdana" w:hAnsi="Verdana"/>
          <w:sz w:val="20"/>
          <w:szCs w:val="20"/>
        </w:rPr>
        <w:t xml:space="preserve">r la presente ley en materia de transparencia y acceso a la información;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06"/>
        </w:numPr>
        <w:ind w:hanging="708"/>
        <w:rPr>
          <w:rFonts w:ascii="Verdana" w:hAnsi="Verdana"/>
          <w:sz w:val="20"/>
          <w:szCs w:val="20"/>
        </w:rPr>
      </w:pPr>
      <w:r w:rsidRPr="005C0B87">
        <w:rPr>
          <w:rFonts w:ascii="Verdana" w:hAnsi="Verdana"/>
          <w:sz w:val="20"/>
          <w:szCs w:val="20"/>
        </w:rPr>
        <w:t xml:space="preserve">El incumplimiento de las reglas establecidas para el manejo y comprobación de sus recursos o para la entrega de la información sobre el origen, monto y destino de los mismos;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06"/>
        </w:numPr>
        <w:ind w:hanging="708"/>
        <w:rPr>
          <w:rFonts w:ascii="Verdana" w:hAnsi="Verdana"/>
          <w:sz w:val="20"/>
          <w:szCs w:val="20"/>
        </w:rPr>
      </w:pPr>
      <w:r w:rsidRPr="005C0B87">
        <w:rPr>
          <w:rFonts w:ascii="Verdana" w:hAnsi="Verdana"/>
          <w:sz w:val="20"/>
          <w:szCs w:val="20"/>
        </w:rPr>
        <w:t>La</w:t>
      </w:r>
      <w:r w:rsidRPr="005C0B87">
        <w:rPr>
          <w:rFonts w:ascii="Verdana" w:hAnsi="Verdana"/>
          <w:sz w:val="20"/>
          <w:szCs w:val="20"/>
        </w:rPr>
        <w:t xml:space="preserve"> omisión o el incumplimiento de la obligación de proporcionar en tiempo y forma, la información que les sea solicitada por los órganos del Instituto Estatal, y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06"/>
        </w:numPr>
        <w:ind w:hanging="708"/>
        <w:rPr>
          <w:rFonts w:ascii="Verdana" w:hAnsi="Verdana"/>
          <w:sz w:val="20"/>
          <w:szCs w:val="20"/>
        </w:rPr>
      </w:pPr>
      <w:r w:rsidRPr="005C0B87">
        <w:rPr>
          <w:rFonts w:ascii="Verdana" w:hAnsi="Verdana"/>
          <w:sz w:val="20"/>
          <w:szCs w:val="20"/>
        </w:rPr>
        <w:t xml:space="preserve">La comisión de cualquier otra falta de las previstas en esta ley.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(REFORMADO, P.O. 5 DE OC</w:t>
      </w:r>
      <w:r w:rsidRPr="005C0B87">
        <w:rPr>
          <w:rFonts w:ascii="Verdana" w:hAnsi="Verdana"/>
          <w:sz w:val="20"/>
          <w:szCs w:val="20"/>
        </w:rPr>
        <w:t xml:space="preserve">TUBRE DE 2016) </w:t>
      </w:r>
    </w:p>
    <w:p w:rsidR="009D75FF" w:rsidRPr="005C0B87" w:rsidRDefault="00B733E4">
      <w:pPr>
        <w:rPr>
          <w:rFonts w:ascii="Verdana" w:hAnsi="Verdana"/>
          <w:sz w:val="20"/>
          <w:szCs w:val="20"/>
        </w:rPr>
      </w:pPr>
      <w:r w:rsidRPr="005C0B87">
        <w:rPr>
          <w:rFonts w:ascii="Verdana" w:hAnsi="Verdana"/>
          <w:b/>
          <w:sz w:val="20"/>
          <w:szCs w:val="20"/>
        </w:rPr>
        <w:t xml:space="preserve">Artículo 218.- </w:t>
      </w:r>
      <w:r w:rsidRPr="005C0B87">
        <w:rPr>
          <w:rFonts w:ascii="Verdana" w:hAnsi="Verdana"/>
          <w:sz w:val="20"/>
          <w:szCs w:val="20"/>
        </w:rPr>
        <w:t xml:space="preserve">Constituyen infracciones de los aspirantes, precandidatos o candidatos a cargos de elección popular a la presente ley: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lastRenderedPageBreak/>
        <w:t xml:space="preserve"> </w:t>
      </w:r>
    </w:p>
    <w:p w:rsidR="009D75FF" w:rsidRPr="005C0B87" w:rsidRDefault="00B733E4">
      <w:pPr>
        <w:numPr>
          <w:ilvl w:val="0"/>
          <w:numId w:val="107"/>
        </w:numPr>
        <w:ind w:hanging="708"/>
        <w:rPr>
          <w:rFonts w:ascii="Verdana" w:hAnsi="Verdana"/>
          <w:sz w:val="20"/>
          <w:szCs w:val="20"/>
        </w:rPr>
      </w:pPr>
      <w:r w:rsidRPr="005C0B87">
        <w:rPr>
          <w:rFonts w:ascii="Verdana" w:hAnsi="Verdana"/>
          <w:sz w:val="20"/>
          <w:szCs w:val="20"/>
        </w:rPr>
        <w:t xml:space="preserve">La realización de actos anticipados de precampaña o campaña, según sea el caso;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07"/>
        </w:numPr>
        <w:ind w:hanging="708"/>
        <w:rPr>
          <w:rFonts w:ascii="Verdana" w:hAnsi="Verdana"/>
          <w:sz w:val="20"/>
          <w:szCs w:val="20"/>
        </w:rPr>
      </w:pPr>
      <w:r w:rsidRPr="005C0B87">
        <w:rPr>
          <w:rFonts w:ascii="Verdana" w:hAnsi="Verdana"/>
          <w:sz w:val="20"/>
          <w:szCs w:val="20"/>
        </w:rPr>
        <w:t xml:space="preserve">Solicitar o recibir recursos, en dinero o en especie, de personas no autorizadas por esta ley;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07"/>
        </w:numPr>
        <w:ind w:hanging="708"/>
        <w:rPr>
          <w:rFonts w:ascii="Verdana" w:hAnsi="Verdana"/>
          <w:sz w:val="20"/>
          <w:szCs w:val="20"/>
        </w:rPr>
      </w:pPr>
      <w:r w:rsidRPr="005C0B87">
        <w:rPr>
          <w:rFonts w:ascii="Verdana" w:hAnsi="Verdana"/>
          <w:sz w:val="20"/>
          <w:szCs w:val="20"/>
        </w:rPr>
        <w:t xml:space="preserve">Exceder el límite de gastos de precampaña o campaña establecidos;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07"/>
        </w:numPr>
        <w:ind w:hanging="708"/>
        <w:rPr>
          <w:rFonts w:ascii="Verdana" w:hAnsi="Verdana"/>
          <w:sz w:val="20"/>
          <w:szCs w:val="20"/>
        </w:rPr>
      </w:pPr>
      <w:r w:rsidRPr="005C0B87">
        <w:rPr>
          <w:rFonts w:ascii="Verdana" w:hAnsi="Verdana"/>
          <w:sz w:val="20"/>
          <w:szCs w:val="20"/>
        </w:rPr>
        <w:t>La difusión de propaganda política o electoral que contenga expresiones que calumnien a l</w:t>
      </w:r>
      <w:r w:rsidRPr="005C0B87">
        <w:rPr>
          <w:rFonts w:ascii="Verdana" w:hAnsi="Verdana"/>
          <w:sz w:val="20"/>
          <w:szCs w:val="20"/>
        </w:rPr>
        <w:t xml:space="preserve">as personas;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07"/>
        </w:numPr>
        <w:ind w:hanging="708"/>
        <w:rPr>
          <w:rFonts w:ascii="Verdana" w:hAnsi="Verdana"/>
          <w:sz w:val="20"/>
          <w:szCs w:val="20"/>
        </w:rPr>
      </w:pPr>
      <w:r w:rsidRPr="005C0B87">
        <w:rPr>
          <w:rFonts w:ascii="Verdana" w:hAnsi="Verdana"/>
          <w:sz w:val="20"/>
          <w:szCs w:val="20"/>
        </w:rPr>
        <w:t xml:space="preserve">Utilicen emblemas o lemas de algún partido o coalición, sin la </w:t>
      </w:r>
    </w:p>
    <w:p w:rsidR="009D75FF" w:rsidRPr="005C0B87" w:rsidRDefault="00B733E4">
      <w:pPr>
        <w:ind w:left="860"/>
        <w:rPr>
          <w:rFonts w:ascii="Verdana" w:hAnsi="Verdana"/>
          <w:sz w:val="20"/>
          <w:szCs w:val="20"/>
        </w:rPr>
      </w:pPr>
      <w:r w:rsidRPr="005C0B87">
        <w:rPr>
          <w:rFonts w:ascii="Verdana" w:hAnsi="Verdana"/>
          <w:sz w:val="20"/>
          <w:szCs w:val="20"/>
        </w:rPr>
        <w:t xml:space="preserve">autorización correspondiente;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07"/>
        </w:numPr>
        <w:ind w:hanging="708"/>
        <w:rPr>
          <w:rFonts w:ascii="Verdana" w:hAnsi="Verdana"/>
          <w:sz w:val="20"/>
          <w:szCs w:val="20"/>
        </w:rPr>
      </w:pPr>
      <w:r w:rsidRPr="005C0B87">
        <w:rPr>
          <w:rFonts w:ascii="Verdana" w:hAnsi="Verdana"/>
          <w:sz w:val="20"/>
          <w:szCs w:val="20"/>
        </w:rPr>
        <w:t xml:space="preserve">Omitir informar adecuadamente en los informes sobre los recursos recibidos y el no presentar informe de gastos de campaña, y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07"/>
        </w:numPr>
        <w:ind w:hanging="708"/>
        <w:rPr>
          <w:rFonts w:ascii="Verdana" w:hAnsi="Verdana"/>
          <w:sz w:val="20"/>
          <w:szCs w:val="20"/>
        </w:rPr>
      </w:pPr>
      <w:r w:rsidRPr="005C0B87">
        <w:rPr>
          <w:rFonts w:ascii="Verdana" w:hAnsi="Verdana"/>
          <w:sz w:val="20"/>
          <w:szCs w:val="20"/>
        </w:rPr>
        <w:t>El incumplimie</w:t>
      </w:r>
      <w:r w:rsidRPr="005C0B87">
        <w:rPr>
          <w:rFonts w:ascii="Verdana" w:hAnsi="Verdana"/>
          <w:sz w:val="20"/>
          <w:szCs w:val="20"/>
        </w:rPr>
        <w:t xml:space="preserve">nto de cualquiera de las disposiciones contenidas en esta ley.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(REFORMADO, P.O. 5 DE OCTUBRE DE 2016) </w:t>
      </w:r>
    </w:p>
    <w:p w:rsidR="009D75FF" w:rsidRPr="005C0B87" w:rsidRDefault="00B733E4">
      <w:pPr>
        <w:rPr>
          <w:rFonts w:ascii="Verdana" w:hAnsi="Verdana"/>
          <w:sz w:val="20"/>
          <w:szCs w:val="20"/>
        </w:rPr>
      </w:pPr>
      <w:r w:rsidRPr="005C0B87">
        <w:rPr>
          <w:rFonts w:ascii="Verdana" w:hAnsi="Verdana"/>
          <w:b/>
          <w:sz w:val="20"/>
          <w:szCs w:val="20"/>
        </w:rPr>
        <w:t xml:space="preserve">Artículo 219.- </w:t>
      </w:r>
      <w:r w:rsidRPr="005C0B87">
        <w:rPr>
          <w:rFonts w:ascii="Verdana" w:hAnsi="Verdana"/>
          <w:sz w:val="20"/>
          <w:szCs w:val="20"/>
        </w:rPr>
        <w:t xml:space="preserve">Constituyen infracciones de los aspirantes y candidatos independientes a cargos de elección popular a la presente ley: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08"/>
        </w:numPr>
        <w:ind w:hanging="708"/>
        <w:rPr>
          <w:rFonts w:ascii="Verdana" w:hAnsi="Verdana"/>
          <w:sz w:val="20"/>
          <w:szCs w:val="20"/>
        </w:rPr>
      </w:pPr>
      <w:r w:rsidRPr="005C0B87">
        <w:rPr>
          <w:rFonts w:ascii="Verdana" w:hAnsi="Verdana"/>
          <w:sz w:val="20"/>
          <w:szCs w:val="20"/>
        </w:rPr>
        <w:t>El incumplimi</w:t>
      </w:r>
      <w:r w:rsidRPr="005C0B87">
        <w:rPr>
          <w:rFonts w:ascii="Verdana" w:hAnsi="Verdana"/>
          <w:sz w:val="20"/>
          <w:szCs w:val="20"/>
        </w:rPr>
        <w:t xml:space="preserve">ento de las obligaciones establecidas en esta ley;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08"/>
        </w:numPr>
        <w:ind w:hanging="708"/>
        <w:rPr>
          <w:rFonts w:ascii="Verdana" w:hAnsi="Verdana"/>
          <w:sz w:val="20"/>
          <w:szCs w:val="20"/>
        </w:rPr>
      </w:pPr>
      <w:r w:rsidRPr="005C0B87">
        <w:rPr>
          <w:rFonts w:ascii="Verdana" w:hAnsi="Verdana"/>
          <w:sz w:val="20"/>
          <w:szCs w:val="20"/>
        </w:rPr>
        <w:t xml:space="preserve">La realización de actos anticipados de campaña;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08"/>
        </w:numPr>
        <w:ind w:hanging="708"/>
        <w:rPr>
          <w:rFonts w:ascii="Verdana" w:hAnsi="Verdana"/>
          <w:sz w:val="20"/>
          <w:szCs w:val="20"/>
        </w:rPr>
      </w:pPr>
      <w:r w:rsidRPr="005C0B87">
        <w:rPr>
          <w:rFonts w:ascii="Verdana" w:hAnsi="Verdana"/>
          <w:sz w:val="20"/>
          <w:szCs w:val="20"/>
        </w:rPr>
        <w:t xml:space="preserve">Solicitar o recibir recursos en efectivo o en especie, de personas no autorizadas por esta ley;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08"/>
        </w:numPr>
        <w:ind w:hanging="708"/>
        <w:rPr>
          <w:rFonts w:ascii="Verdana" w:hAnsi="Verdana"/>
          <w:sz w:val="20"/>
          <w:szCs w:val="20"/>
        </w:rPr>
      </w:pPr>
      <w:r w:rsidRPr="005C0B87">
        <w:rPr>
          <w:rFonts w:ascii="Verdana" w:hAnsi="Verdana"/>
          <w:sz w:val="20"/>
          <w:szCs w:val="20"/>
        </w:rPr>
        <w:t xml:space="preserve">Liquidar o pagar, así como aceptar la liquidación o el pago de actos u operaciones mediante el uso de efectivo o en especie;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08"/>
        </w:numPr>
        <w:ind w:hanging="708"/>
        <w:rPr>
          <w:rFonts w:ascii="Verdana" w:hAnsi="Verdana"/>
          <w:sz w:val="20"/>
          <w:szCs w:val="20"/>
        </w:rPr>
      </w:pPr>
      <w:r w:rsidRPr="005C0B87">
        <w:rPr>
          <w:rFonts w:ascii="Verdana" w:hAnsi="Verdana"/>
          <w:sz w:val="20"/>
          <w:szCs w:val="20"/>
        </w:rPr>
        <w:t xml:space="preserve">Utilizar recursos de procedencia ilícita para el financiamiento de cualquiera de sus actividades;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08"/>
        </w:numPr>
        <w:ind w:hanging="708"/>
        <w:rPr>
          <w:rFonts w:ascii="Verdana" w:hAnsi="Verdana"/>
          <w:sz w:val="20"/>
          <w:szCs w:val="20"/>
        </w:rPr>
      </w:pPr>
      <w:r w:rsidRPr="005C0B87">
        <w:rPr>
          <w:rFonts w:ascii="Verdana" w:hAnsi="Verdana"/>
          <w:sz w:val="20"/>
          <w:szCs w:val="20"/>
        </w:rPr>
        <w:t xml:space="preserve">Recibir aportaciones y donaciones en efectivo, así como metales y piedras preciosas de cualquier persona física o moral;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08"/>
        </w:numPr>
        <w:ind w:hanging="708"/>
        <w:rPr>
          <w:rFonts w:ascii="Verdana" w:hAnsi="Verdana"/>
          <w:sz w:val="20"/>
          <w:szCs w:val="20"/>
        </w:rPr>
      </w:pPr>
      <w:r w:rsidRPr="005C0B87">
        <w:rPr>
          <w:rFonts w:ascii="Verdana" w:hAnsi="Verdana"/>
          <w:sz w:val="20"/>
          <w:szCs w:val="20"/>
        </w:rPr>
        <w:t xml:space="preserve">No presentar los informes que correspondan para obtener el apoyo ciudadano y de campaña establecidos en esta ley;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08"/>
        </w:numPr>
        <w:ind w:hanging="708"/>
        <w:rPr>
          <w:rFonts w:ascii="Verdana" w:hAnsi="Verdana"/>
          <w:sz w:val="20"/>
          <w:szCs w:val="20"/>
        </w:rPr>
      </w:pPr>
      <w:r w:rsidRPr="005C0B87">
        <w:rPr>
          <w:rFonts w:ascii="Verdana" w:hAnsi="Verdana"/>
          <w:sz w:val="20"/>
          <w:szCs w:val="20"/>
        </w:rPr>
        <w:t>Exceder el lími</w:t>
      </w:r>
      <w:r w:rsidRPr="005C0B87">
        <w:rPr>
          <w:rFonts w:ascii="Verdana" w:hAnsi="Verdana"/>
          <w:sz w:val="20"/>
          <w:szCs w:val="20"/>
        </w:rPr>
        <w:t xml:space="preserve">te de gastos para obtener el apoyo ciudadano y de campaña establecido por el Consejo Local Electoral;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08"/>
        </w:numPr>
        <w:ind w:hanging="708"/>
        <w:rPr>
          <w:rFonts w:ascii="Verdana" w:hAnsi="Verdana"/>
          <w:sz w:val="20"/>
          <w:szCs w:val="20"/>
        </w:rPr>
      </w:pPr>
      <w:r w:rsidRPr="005C0B87">
        <w:rPr>
          <w:rFonts w:ascii="Verdana" w:hAnsi="Verdana"/>
          <w:sz w:val="20"/>
          <w:szCs w:val="20"/>
        </w:rPr>
        <w:t xml:space="preserve">No reembolsar los recursos provenientes del financiamiento público no ejercidos durante las actividades de campaña;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08"/>
        </w:numPr>
        <w:ind w:hanging="708"/>
        <w:rPr>
          <w:rFonts w:ascii="Verdana" w:hAnsi="Verdana"/>
          <w:sz w:val="20"/>
          <w:szCs w:val="20"/>
        </w:rPr>
      </w:pPr>
      <w:r w:rsidRPr="005C0B87">
        <w:rPr>
          <w:rFonts w:ascii="Verdana" w:hAnsi="Verdana"/>
          <w:sz w:val="20"/>
          <w:szCs w:val="20"/>
        </w:rPr>
        <w:t>El incumplimiento de las resoluc</w:t>
      </w:r>
      <w:r w:rsidRPr="005C0B87">
        <w:rPr>
          <w:rFonts w:ascii="Verdana" w:hAnsi="Verdana"/>
          <w:sz w:val="20"/>
          <w:szCs w:val="20"/>
        </w:rPr>
        <w:t xml:space="preserve">iones y acuerdos de los órganos del </w:t>
      </w:r>
    </w:p>
    <w:p w:rsidR="009D75FF" w:rsidRPr="005C0B87" w:rsidRDefault="00B733E4">
      <w:pPr>
        <w:ind w:left="860"/>
        <w:rPr>
          <w:rFonts w:ascii="Verdana" w:hAnsi="Verdana"/>
          <w:sz w:val="20"/>
          <w:szCs w:val="20"/>
        </w:rPr>
      </w:pPr>
      <w:r w:rsidRPr="005C0B87">
        <w:rPr>
          <w:rFonts w:ascii="Verdana" w:hAnsi="Verdana"/>
          <w:sz w:val="20"/>
          <w:szCs w:val="20"/>
        </w:rPr>
        <w:t xml:space="preserve">Instituto;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08"/>
        </w:numPr>
        <w:ind w:hanging="708"/>
        <w:rPr>
          <w:rFonts w:ascii="Verdana" w:hAnsi="Verdana"/>
          <w:sz w:val="20"/>
          <w:szCs w:val="20"/>
        </w:rPr>
      </w:pPr>
      <w:r w:rsidRPr="005C0B87">
        <w:rPr>
          <w:rFonts w:ascii="Verdana" w:hAnsi="Verdana"/>
          <w:sz w:val="20"/>
          <w:szCs w:val="20"/>
        </w:rPr>
        <w:t xml:space="preserve">La adquisición de bienes inmuebles con recursos provenientes del financiamiento público o privado;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08"/>
        </w:numPr>
        <w:ind w:hanging="708"/>
        <w:rPr>
          <w:rFonts w:ascii="Verdana" w:hAnsi="Verdana"/>
          <w:sz w:val="20"/>
          <w:szCs w:val="20"/>
        </w:rPr>
      </w:pPr>
      <w:r w:rsidRPr="005C0B87">
        <w:rPr>
          <w:rFonts w:ascii="Verdana" w:hAnsi="Verdana"/>
          <w:sz w:val="20"/>
          <w:szCs w:val="20"/>
        </w:rPr>
        <w:t xml:space="preserve">La difusión de propaganda política o electoral que contenga expresiones que calumnien a las personas;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sz w:val="20"/>
          <w:szCs w:val="20"/>
        </w:rPr>
        <w:lastRenderedPageBreak/>
        <w:t xml:space="preserve"> </w:t>
      </w:r>
    </w:p>
    <w:p w:rsidR="009D75FF" w:rsidRPr="005C0B87" w:rsidRDefault="00B733E4">
      <w:pPr>
        <w:numPr>
          <w:ilvl w:val="0"/>
          <w:numId w:val="108"/>
        </w:numPr>
        <w:ind w:hanging="708"/>
        <w:rPr>
          <w:rFonts w:ascii="Verdana" w:hAnsi="Verdana"/>
          <w:sz w:val="20"/>
          <w:szCs w:val="20"/>
        </w:rPr>
      </w:pPr>
      <w:r w:rsidRPr="005C0B87">
        <w:rPr>
          <w:rFonts w:ascii="Verdana" w:hAnsi="Verdana"/>
          <w:sz w:val="20"/>
          <w:szCs w:val="20"/>
        </w:rPr>
        <w:t xml:space="preserve">Utilicen emblemas o lemas de algún partido o coalición, sin la autorización correspondiente;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08"/>
        </w:numPr>
        <w:ind w:hanging="708"/>
        <w:rPr>
          <w:rFonts w:ascii="Verdana" w:hAnsi="Verdana"/>
          <w:sz w:val="20"/>
          <w:szCs w:val="20"/>
        </w:rPr>
      </w:pPr>
      <w:r w:rsidRPr="005C0B87">
        <w:rPr>
          <w:rFonts w:ascii="Verdana" w:hAnsi="Verdana"/>
          <w:sz w:val="20"/>
          <w:szCs w:val="20"/>
        </w:rPr>
        <w:t xml:space="preserve">La omisión o el incumplimiento de la obligación de proporcionar en tiempo y forma, la información que les sea solicitada por los órganos del Instituto, y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08"/>
        </w:numPr>
        <w:ind w:hanging="708"/>
        <w:rPr>
          <w:rFonts w:ascii="Verdana" w:hAnsi="Verdana"/>
          <w:sz w:val="20"/>
          <w:szCs w:val="20"/>
        </w:rPr>
      </w:pPr>
      <w:r w:rsidRPr="005C0B87">
        <w:rPr>
          <w:rFonts w:ascii="Verdana" w:hAnsi="Verdana"/>
          <w:sz w:val="20"/>
          <w:szCs w:val="20"/>
        </w:rPr>
        <w:t>E</w:t>
      </w:r>
      <w:r w:rsidRPr="005C0B87">
        <w:rPr>
          <w:rFonts w:ascii="Verdana" w:hAnsi="Verdana"/>
          <w:sz w:val="20"/>
          <w:szCs w:val="20"/>
        </w:rPr>
        <w:t xml:space="preserve">l incumplimiento de cualquiera de las disposiciones contenidas en esta ley y demás disposiciones aplicables.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(REFORMADO, P.O. 5 DE OCTUBRE DE 2016) </w:t>
      </w:r>
    </w:p>
    <w:p w:rsidR="009D75FF" w:rsidRPr="005C0B87" w:rsidRDefault="00B733E4">
      <w:pPr>
        <w:rPr>
          <w:rFonts w:ascii="Verdana" w:hAnsi="Verdana"/>
          <w:sz w:val="20"/>
          <w:szCs w:val="20"/>
        </w:rPr>
      </w:pPr>
      <w:r w:rsidRPr="005C0B87">
        <w:rPr>
          <w:rFonts w:ascii="Verdana" w:hAnsi="Verdana"/>
          <w:b/>
          <w:sz w:val="20"/>
          <w:szCs w:val="20"/>
        </w:rPr>
        <w:t xml:space="preserve">Artículo 220.- </w:t>
      </w:r>
      <w:r w:rsidRPr="005C0B87">
        <w:rPr>
          <w:rFonts w:ascii="Verdana" w:hAnsi="Verdana"/>
          <w:sz w:val="20"/>
          <w:szCs w:val="20"/>
        </w:rPr>
        <w:t xml:space="preserve">Constituyen infracciones de los ciudadanos, de los dirigentes y afiliados a partidos políticos, o en su caso de cualquier persona física o moral, a la presente Ley: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09"/>
        </w:numPr>
        <w:ind w:hanging="708"/>
        <w:rPr>
          <w:rFonts w:ascii="Verdana" w:hAnsi="Verdana"/>
          <w:sz w:val="20"/>
          <w:szCs w:val="20"/>
        </w:rPr>
      </w:pPr>
      <w:r w:rsidRPr="005C0B87">
        <w:rPr>
          <w:rFonts w:ascii="Verdana" w:hAnsi="Verdana"/>
          <w:sz w:val="20"/>
          <w:szCs w:val="20"/>
        </w:rPr>
        <w:t>La negativa a entregar la información requerida por el Instituto Estatal Electoral, entr</w:t>
      </w:r>
      <w:r w:rsidRPr="005C0B87">
        <w:rPr>
          <w:rFonts w:ascii="Verdana" w:hAnsi="Verdana"/>
          <w:sz w:val="20"/>
          <w:szCs w:val="20"/>
        </w:rPr>
        <w:t xml:space="preserve">egarla en forma incompleta o con datos falsos, o fuera de los plazos que señale el requerimiento, respecto de las operaciones mercantiles, los contratos que celebren, los donativos o aportaciones que realicen, o cualquier otro acto que los vincule con los </w:t>
      </w:r>
      <w:r w:rsidRPr="005C0B87">
        <w:rPr>
          <w:rFonts w:ascii="Verdana" w:hAnsi="Verdana"/>
          <w:sz w:val="20"/>
          <w:szCs w:val="20"/>
        </w:rPr>
        <w:t xml:space="preserve">partidos políticos, los aspirantes, precandidatos o candidatos a cargos de elección popular;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09"/>
        </w:numPr>
        <w:ind w:hanging="708"/>
        <w:rPr>
          <w:rFonts w:ascii="Verdana" w:hAnsi="Verdana"/>
          <w:sz w:val="20"/>
          <w:szCs w:val="20"/>
        </w:rPr>
      </w:pPr>
      <w:r w:rsidRPr="005C0B87">
        <w:rPr>
          <w:rFonts w:ascii="Verdana" w:hAnsi="Verdana"/>
          <w:sz w:val="20"/>
          <w:szCs w:val="20"/>
        </w:rPr>
        <w:t>La promoción de denuncias frívolas. Para tales efectos, se entenderá como aquélla que se promueva respecto a hechos que no se encuentren soportados en ningún me</w:t>
      </w:r>
      <w:r w:rsidRPr="005C0B87">
        <w:rPr>
          <w:rFonts w:ascii="Verdana" w:hAnsi="Verdana"/>
          <w:sz w:val="20"/>
          <w:szCs w:val="20"/>
        </w:rPr>
        <w:t xml:space="preserve">dio de prueba o que no puedan actualizar el supuesto jurídico específico en que se sustente la queja o denuncia;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09"/>
        </w:numPr>
        <w:ind w:hanging="708"/>
        <w:rPr>
          <w:rFonts w:ascii="Verdana" w:hAnsi="Verdana"/>
          <w:sz w:val="20"/>
          <w:szCs w:val="20"/>
        </w:rPr>
      </w:pPr>
      <w:r w:rsidRPr="005C0B87">
        <w:rPr>
          <w:rFonts w:ascii="Verdana" w:hAnsi="Verdana"/>
          <w:sz w:val="20"/>
          <w:szCs w:val="20"/>
        </w:rPr>
        <w:t>Ejercer Violencia Política de Género, entendida como  toda acción u omisión, cometida por una o varias personas, que cause daño físico, psic</w:t>
      </w:r>
      <w:r w:rsidRPr="005C0B87">
        <w:rPr>
          <w:rFonts w:ascii="Verdana" w:hAnsi="Verdana"/>
          <w:sz w:val="20"/>
          <w:szCs w:val="20"/>
        </w:rPr>
        <w:t>ológico, económico, moral o sexual en contra de las mujeres, precandidatas, candidatas, electas o en ejercicio de cualquier cargo público, o en contra de su familia, con el fin de obstaculizar, limitar, impedir o suspender el goce de sus derechos políticos</w:t>
      </w:r>
      <w:r w:rsidRPr="005C0B87">
        <w:rPr>
          <w:rFonts w:ascii="Verdana" w:hAnsi="Verdana"/>
          <w:sz w:val="20"/>
          <w:szCs w:val="20"/>
        </w:rPr>
        <w:t xml:space="preserve">-electorales, o cumplimiento de sus funciones en el ejercicio de su cargo tomando como sustento su condición de mujer, y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09"/>
        </w:numPr>
        <w:ind w:hanging="708"/>
        <w:rPr>
          <w:rFonts w:ascii="Verdana" w:hAnsi="Verdana"/>
          <w:sz w:val="20"/>
          <w:szCs w:val="20"/>
        </w:rPr>
      </w:pPr>
      <w:r w:rsidRPr="005C0B87">
        <w:rPr>
          <w:rFonts w:ascii="Verdana" w:hAnsi="Verdana"/>
          <w:sz w:val="20"/>
          <w:szCs w:val="20"/>
        </w:rPr>
        <w:t xml:space="preserve">El incumplimiento de cualquiera de las disposiciones contenidas en esta ley.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(REFORMADO, P.O. 5 DE OCTUBRE DE 2016) </w:t>
      </w:r>
    </w:p>
    <w:p w:rsidR="009D75FF" w:rsidRPr="005C0B87" w:rsidRDefault="00B733E4">
      <w:pPr>
        <w:rPr>
          <w:rFonts w:ascii="Verdana" w:hAnsi="Verdana"/>
          <w:sz w:val="20"/>
          <w:szCs w:val="20"/>
        </w:rPr>
      </w:pPr>
      <w:r w:rsidRPr="005C0B87">
        <w:rPr>
          <w:rFonts w:ascii="Verdana" w:hAnsi="Verdana"/>
          <w:b/>
          <w:sz w:val="20"/>
          <w:szCs w:val="20"/>
        </w:rPr>
        <w:t>Artículo 221</w:t>
      </w:r>
      <w:r w:rsidRPr="005C0B87">
        <w:rPr>
          <w:rFonts w:ascii="Verdana" w:hAnsi="Verdana"/>
          <w:b/>
          <w:sz w:val="20"/>
          <w:szCs w:val="20"/>
        </w:rPr>
        <w:t xml:space="preserve">.- </w:t>
      </w:r>
      <w:r w:rsidRPr="005C0B87">
        <w:rPr>
          <w:rFonts w:ascii="Verdana" w:hAnsi="Verdana"/>
          <w:sz w:val="20"/>
          <w:szCs w:val="20"/>
        </w:rPr>
        <w:t xml:space="preserve">Constituyen infracciones de las autoridades o los servidores públicos, según sea el caso, de cualquiera de los poderes del Estado y de los municipios, órganos autónomos locales, y cualquier otro ente público a la presente ley: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10"/>
        </w:numPr>
        <w:ind w:hanging="708"/>
        <w:rPr>
          <w:rFonts w:ascii="Verdana" w:hAnsi="Verdana"/>
          <w:sz w:val="20"/>
          <w:szCs w:val="20"/>
        </w:rPr>
      </w:pPr>
      <w:r w:rsidRPr="005C0B87">
        <w:rPr>
          <w:rFonts w:ascii="Verdana" w:hAnsi="Verdana"/>
          <w:sz w:val="20"/>
          <w:szCs w:val="20"/>
        </w:rPr>
        <w:t>La omisión o el incumpl</w:t>
      </w:r>
      <w:r w:rsidRPr="005C0B87">
        <w:rPr>
          <w:rFonts w:ascii="Verdana" w:hAnsi="Verdana"/>
          <w:sz w:val="20"/>
          <w:szCs w:val="20"/>
        </w:rPr>
        <w:t xml:space="preserve">imiento de la obligación de prestar colaboración y auxilio o de proporcionar, en tiempo y forma, la información que les sea solicitada por los órganos del Instituto;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10"/>
        </w:numPr>
        <w:ind w:hanging="708"/>
        <w:rPr>
          <w:rFonts w:ascii="Verdana" w:hAnsi="Verdana"/>
          <w:sz w:val="20"/>
          <w:szCs w:val="20"/>
        </w:rPr>
      </w:pPr>
      <w:r w:rsidRPr="005C0B87">
        <w:rPr>
          <w:rFonts w:ascii="Verdana" w:hAnsi="Verdana"/>
          <w:sz w:val="20"/>
          <w:szCs w:val="20"/>
        </w:rPr>
        <w:t>La difusión, por cualquier medio, de propaganda gubernamental dentro del periodo que co</w:t>
      </w:r>
      <w:r w:rsidRPr="005C0B87">
        <w:rPr>
          <w:rFonts w:ascii="Verdana" w:hAnsi="Verdana"/>
          <w:sz w:val="20"/>
          <w:szCs w:val="20"/>
        </w:rPr>
        <w:t xml:space="preserve">mprende desde el inicio de las campañas electorales hasta el día de la jornada electoral inclusive, con excepción de la información relativa a servicios educativos y de salud, o la necesaria para la protección civil en casos de emergencia;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10"/>
        </w:numPr>
        <w:ind w:hanging="708"/>
        <w:rPr>
          <w:rFonts w:ascii="Verdana" w:hAnsi="Verdana"/>
          <w:sz w:val="20"/>
          <w:szCs w:val="20"/>
        </w:rPr>
      </w:pPr>
      <w:r w:rsidRPr="005C0B87">
        <w:rPr>
          <w:rFonts w:ascii="Verdana" w:hAnsi="Verdana"/>
          <w:sz w:val="20"/>
          <w:szCs w:val="20"/>
        </w:rPr>
        <w:t>El incumplimi</w:t>
      </w:r>
      <w:r w:rsidRPr="005C0B87">
        <w:rPr>
          <w:rFonts w:ascii="Verdana" w:hAnsi="Verdana"/>
          <w:sz w:val="20"/>
          <w:szCs w:val="20"/>
        </w:rPr>
        <w:t>ento del principio de imparcialidad establecido por el artículo 134 de la Constitución Federal, cuando tal conducta afecte la equidad de la competencia entre los partidos políticos, entre los aspirantes, precandidatos o candidatos durante los procesos elec</w:t>
      </w:r>
      <w:r w:rsidRPr="005C0B87">
        <w:rPr>
          <w:rFonts w:ascii="Verdana" w:hAnsi="Verdana"/>
          <w:sz w:val="20"/>
          <w:szCs w:val="20"/>
        </w:rPr>
        <w:t xml:space="preserve">torales;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10"/>
        </w:numPr>
        <w:ind w:hanging="708"/>
        <w:rPr>
          <w:rFonts w:ascii="Verdana" w:hAnsi="Verdana"/>
          <w:sz w:val="20"/>
          <w:szCs w:val="20"/>
        </w:rPr>
      </w:pPr>
      <w:r w:rsidRPr="005C0B87">
        <w:rPr>
          <w:rFonts w:ascii="Verdana" w:hAnsi="Verdana"/>
          <w:sz w:val="20"/>
          <w:szCs w:val="20"/>
        </w:rPr>
        <w:lastRenderedPageBreak/>
        <w:t xml:space="preserve">Durante los procesos electorales, la difusión de propaganda, en cualquier medio de comunicación social, que contravenga lo dispuesto por el párrafo octavo del artículo 134 de la Constitución Federal;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10"/>
        </w:numPr>
        <w:ind w:hanging="708"/>
        <w:rPr>
          <w:rFonts w:ascii="Verdana" w:hAnsi="Verdana"/>
          <w:sz w:val="20"/>
          <w:szCs w:val="20"/>
        </w:rPr>
      </w:pPr>
      <w:r w:rsidRPr="005C0B87">
        <w:rPr>
          <w:rFonts w:ascii="Verdana" w:hAnsi="Verdana"/>
          <w:sz w:val="20"/>
          <w:szCs w:val="20"/>
        </w:rPr>
        <w:t xml:space="preserve">La utilización de programas sociales y de sus recursos, del ámbito federal, estatal y municipal, con la finalidad de inducir o coaccionar a los ciudadanos para votar a favor o en contra de cualquier partido político o candidato;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10"/>
        </w:numPr>
        <w:ind w:hanging="708"/>
        <w:rPr>
          <w:rFonts w:ascii="Verdana" w:hAnsi="Verdana"/>
          <w:sz w:val="20"/>
          <w:szCs w:val="20"/>
        </w:rPr>
      </w:pPr>
      <w:r w:rsidRPr="005C0B87">
        <w:rPr>
          <w:rFonts w:ascii="Verdana" w:hAnsi="Verdana"/>
          <w:sz w:val="20"/>
          <w:szCs w:val="20"/>
        </w:rPr>
        <w:t xml:space="preserve">Que presente o haga valer un documento electoral alterado, así como </w:t>
      </w:r>
    </w:p>
    <w:p w:rsidR="009D75FF" w:rsidRPr="005C0B87" w:rsidRDefault="00B733E4">
      <w:pPr>
        <w:ind w:left="860"/>
        <w:rPr>
          <w:rFonts w:ascii="Verdana" w:hAnsi="Verdana"/>
          <w:sz w:val="20"/>
          <w:szCs w:val="20"/>
        </w:rPr>
      </w:pPr>
      <w:r w:rsidRPr="005C0B87">
        <w:rPr>
          <w:rFonts w:ascii="Verdana" w:hAnsi="Verdana"/>
          <w:sz w:val="20"/>
          <w:szCs w:val="20"/>
        </w:rPr>
        <w:t xml:space="preserve">que altere o inutilice alguno;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10"/>
        </w:numPr>
        <w:ind w:hanging="708"/>
        <w:rPr>
          <w:rFonts w:ascii="Verdana" w:hAnsi="Verdana"/>
          <w:sz w:val="20"/>
          <w:szCs w:val="20"/>
        </w:rPr>
      </w:pPr>
      <w:r w:rsidRPr="005C0B87">
        <w:rPr>
          <w:rFonts w:ascii="Verdana" w:hAnsi="Verdana"/>
          <w:sz w:val="20"/>
          <w:szCs w:val="20"/>
        </w:rPr>
        <w:t>Por favorecer intereses políticos, reduzca a prisión a los propagandistas, promotor, aspirantes, precandidatos, candidatos o representantes de un partido</w:t>
      </w:r>
      <w:r w:rsidRPr="005C0B87">
        <w:rPr>
          <w:rFonts w:ascii="Verdana" w:hAnsi="Verdana"/>
          <w:sz w:val="20"/>
          <w:szCs w:val="20"/>
        </w:rPr>
        <w:t xml:space="preserve"> político o candidato independiente, pretextando delitos o faltas que no se han cometido, y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10"/>
        </w:numPr>
        <w:ind w:hanging="708"/>
        <w:rPr>
          <w:rFonts w:ascii="Verdana" w:hAnsi="Verdana"/>
          <w:sz w:val="20"/>
          <w:szCs w:val="20"/>
        </w:rPr>
      </w:pPr>
      <w:r w:rsidRPr="005C0B87">
        <w:rPr>
          <w:rFonts w:ascii="Verdana" w:hAnsi="Verdana"/>
          <w:sz w:val="20"/>
          <w:szCs w:val="20"/>
        </w:rPr>
        <w:t xml:space="preserve">El incumplimiento de cualquiera de las disposiciones contenidas en esta ley.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(REFORMADO, P.O. 5 DE OCTUBRE DE 2016) </w:t>
      </w:r>
    </w:p>
    <w:p w:rsidR="009D75FF" w:rsidRPr="005C0B87" w:rsidRDefault="00B733E4">
      <w:pPr>
        <w:rPr>
          <w:rFonts w:ascii="Verdana" w:hAnsi="Verdana"/>
          <w:sz w:val="20"/>
          <w:szCs w:val="20"/>
        </w:rPr>
      </w:pPr>
      <w:r w:rsidRPr="005C0B87">
        <w:rPr>
          <w:rFonts w:ascii="Verdana" w:hAnsi="Verdana"/>
          <w:b/>
          <w:sz w:val="20"/>
          <w:szCs w:val="20"/>
        </w:rPr>
        <w:t xml:space="preserve">Artículo 222.- </w:t>
      </w:r>
      <w:r w:rsidRPr="005C0B87">
        <w:rPr>
          <w:rFonts w:ascii="Verdana" w:hAnsi="Verdana"/>
          <w:sz w:val="20"/>
          <w:szCs w:val="20"/>
        </w:rPr>
        <w:t>Constituyen infracciones d</w:t>
      </w:r>
      <w:r w:rsidRPr="005C0B87">
        <w:rPr>
          <w:rFonts w:ascii="Verdana" w:hAnsi="Verdana"/>
          <w:sz w:val="20"/>
          <w:szCs w:val="20"/>
        </w:rPr>
        <w:t xml:space="preserve">e los notarios públicos, a la presente ley, el incumplimiento de las obligaciones de mantener abiertas sus oficinas el día de la elección y de atender las solicitudes que les hagan las autoridades electorales, los funcionarios de casilla, los ciudadanos y </w:t>
      </w:r>
      <w:r w:rsidRPr="005C0B87">
        <w:rPr>
          <w:rFonts w:ascii="Verdana" w:hAnsi="Verdana"/>
          <w:sz w:val="20"/>
          <w:szCs w:val="20"/>
        </w:rPr>
        <w:t>los representantes de partidos políticos y candidatos, para dar fe de hechos o certificar documentos concernientes a la elección.</w:t>
      </w: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(REFORMADO, P.O. 5 DE OCTUBRE DE 2016) </w:t>
      </w:r>
    </w:p>
    <w:p w:rsidR="009D75FF" w:rsidRPr="005C0B87" w:rsidRDefault="00B733E4">
      <w:pPr>
        <w:rPr>
          <w:rFonts w:ascii="Verdana" w:hAnsi="Verdana"/>
          <w:sz w:val="20"/>
          <w:szCs w:val="20"/>
        </w:rPr>
      </w:pPr>
      <w:r w:rsidRPr="005C0B87">
        <w:rPr>
          <w:rFonts w:ascii="Verdana" w:hAnsi="Verdana"/>
          <w:b/>
          <w:sz w:val="20"/>
          <w:szCs w:val="20"/>
        </w:rPr>
        <w:t>Artículo 223.-</w:t>
      </w:r>
      <w:r w:rsidRPr="005C0B87">
        <w:rPr>
          <w:rFonts w:ascii="Verdana" w:hAnsi="Verdana"/>
          <w:b/>
          <w:sz w:val="20"/>
          <w:szCs w:val="20"/>
        </w:rPr>
        <w:t xml:space="preserve"> </w:t>
      </w:r>
      <w:r w:rsidRPr="005C0B87">
        <w:rPr>
          <w:rFonts w:ascii="Verdana" w:hAnsi="Verdana"/>
          <w:sz w:val="20"/>
          <w:szCs w:val="20"/>
        </w:rPr>
        <w:t>Constituyen infracciones de las organizaciones de ciudadanos que pre</w:t>
      </w:r>
      <w:r w:rsidRPr="005C0B87">
        <w:rPr>
          <w:rFonts w:ascii="Verdana" w:hAnsi="Verdana"/>
          <w:sz w:val="20"/>
          <w:szCs w:val="20"/>
        </w:rPr>
        <w:t xml:space="preserve">tendan constituir partidos políticos estatales a la presente ley: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11"/>
        </w:numPr>
        <w:ind w:hanging="708"/>
        <w:rPr>
          <w:rFonts w:ascii="Verdana" w:hAnsi="Verdana"/>
          <w:sz w:val="20"/>
          <w:szCs w:val="20"/>
        </w:rPr>
      </w:pPr>
      <w:r w:rsidRPr="005C0B87">
        <w:rPr>
          <w:rFonts w:ascii="Verdana" w:hAnsi="Verdana"/>
          <w:sz w:val="20"/>
          <w:szCs w:val="20"/>
        </w:rPr>
        <w:t xml:space="preserve">No informar mensualmente al Instituto Estatal del origen y destino de los recursos que obtengan para el desarrollo de las actividades tendientes a la obtención del registro, y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11"/>
        </w:numPr>
        <w:ind w:hanging="708"/>
        <w:rPr>
          <w:rFonts w:ascii="Verdana" w:hAnsi="Verdana"/>
          <w:sz w:val="20"/>
          <w:szCs w:val="20"/>
        </w:rPr>
      </w:pPr>
      <w:r w:rsidRPr="005C0B87">
        <w:rPr>
          <w:rFonts w:ascii="Verdana" w:hAnsi="Verdana"/>
          <w:sz w:val="20"/>
          <w:szCs w:val="20"/>
        </w:rPr>
        <w:t>Permitir</w:t>
      </w:r>
      <w:r w:rsidRPr="005C0B87">
        <w:rPr>
          <w:rFonts w:ascii="Verdana" w:hAnsi="Verdana"/>
          <w:sz w:val="20"/>
          <w:szCs w:val="20"/>
        </w:rPr>
        <w:t xml:space="preserve"> que en la creación del partido político intervengan organizaciones gremiales u otras con objeto social diferente a dicho propósito, salvo el caso de agrupaciones políticas nacionales.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Realizar o promover la afiliación colectiva de ciudadanos a la organ</w:t>
      </w:r>
      <w:r w:rsidRPr="005C0B87">
        <w:rPr>
          <w:rFonts w:ascii="Verdana" w:hAnsi="Verdana"/>
          <w:sz w:val="20"/>
          <w:szCs w:val="20"/>
        </w:rPr>
        <w:t xml:space="preserve">ización o al partido para el que se pretenda registro.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(REFORMADO, P.O. 5 DE OCTUBRE DE 2016) </w:t>
      </w:r>
    </w:p>
    <w:p w:rsidR="009D75FF" w:rsidRPr="005C0B87" w:rsidRDefault="00B733E4">
      <w:pPr>
        <w:rPr>
          <w:rFonts w:ascii="Verdana" w:hAnsi="Verdana"/>
          <w:sz w:val="20"/>
          <w:szCs w:val="20"/>
        </w:rPr>
      </w:pPr>
      <w:r w:rsidRPr="005C0B87">
        <w:rPr>
          <w:rFonts w:ascii="Verdana" w:hAnsi="Verdana"/>
          <w:b/>
          <w:sz w:val="20"/>
          <w:szCs w:val="20"/>
        </w:rPr>
        <w:t>Artículo 224.-</w:t>
      </w:r>
      <w:r w:rsidRPr="005C0B87">
        <w:rPr>
          <w:rFonts w:ascii="Verdana" w:hAnsi="Verdana"/>
          <w:b/>
          <w:sz w:val="20"/>
          <w:szCs w:val="20"/>
        </w:rPr>
        <w:t xml:space="preserve"> </w:t>
      </w:r>
      <w:r w:rsidRPr="005C0B87">
        <w:rPr>
          <w:rFonts w:ascii="Verdana" w:hAnsi="Verdana"/>
          <w:sz w:val="20"/>
          <w:szCs w:val="20"/>
        </w:rPr>
        <w:t>Constituyen infracciones de las organizaciones sindicales, laborales o patronales, o de cualquier otra agrupación con objeto social diferente a la creación de partidos políticos, así como de sus integrantes o dirigentes, cuando actúen o se ostenten con tal</w:t>
      </w:r>
      <w:r w:rsidRPr="005C0B87">
        <w:rPr>
          <w:rFonts w:ascii="Verdana" w:hAnsi="Verdana"/>
          <w:sz w:val="20"/>
          <w:szCs w:val="20"/>
        </w:rPr>
        <w:t xml:space="preserve"> carácter, o cuando dispongan de los recursos patrimoniales de su organización, a la presente ley: </w:t>
      </w:r>
    </w:p>
    <w:p w:rsidR="009D75FF" w:rsidRPr="005C0B87" w:rsidRDefault="00B733E4">
      <w:pPr>
        <w:spacing w:line="240" w:lineRule="auto"/>
        <w:ind w:left="43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12"/>
        </w:numPr>
        <w:ind w:hanging="708"/>
        <w:rPr>
          <w:rFonts w:ascii="Verdana" w:hAnsi="Verdana"/>
          <w:sz w:val="20"/>
          <w:szCs w:val="20"/>
        </w:rPr>
      </w:pPr>
      <w:r w:rsidRPr="005C0B87">
        <w:rPr>
          <w:rFonts w:ascii="Verdana" w:hAnsi="Verdana"/>
          <w:sz w:val="20"/>
          <w:szCs w:val="20"/>
        </w:rPr>
        <w:t xml:space="preserve">Intervenir en la creación y registro de un partido político estatal o en actos de afiliación colectiva a los mismos, y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12"/>
        </w:numPr>
        <w:ind w:hanging="708"/>
        <w:rPr>
          <w:rFonts w:ascii="Verdana" w:hAnsi="Verdana"/>
          <w:sz w:val="20"/>
          <w:szCs w:val="20"/>
        </w:rPr>
      </w:pPr>
      <w:r w:rsidRPr="005C0B87">
        <w:rPr>
          <w:rFonts w:ascii="Verdana" w:hAnsi="Verdana"/>
          <w:sz w:val="20"/>
          <w:szCs w:val="20"/>
        </w:rPr>
        <w:t>El incumplimiento, en lo conduce</w:t>
      </w:r>
      <w:r w:rsidRPr="005C0B87">
        <w:rPr>
          <w:rFonts w:ascii="Verdana" w:hAnsi="Verdana"/>
          <w:sz w:val="20"/>
          <w:szCs w:val="20"/>
        </w:rPr>
        <w:t xml:space="preserve">nte, de cualquiera de las disposiciones contenidas en esta Ley.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(ADICIONADO, P.O. 5 DE OCTUBRE DE 2016) </w:t>
      </w:r>
    </w:p>
    <w:p w:rsidR="009D75FF" w:rsidRPr="005C0B87" w:rsidRDefault="00B733E4">
      <w:pPr>
        <w:rPr>
          <w:rFonts w:ascii="Verdana" w:hAnsi="Verdana"/>
          <w:sz w:val="20"/>
          <w:szCs w:val="20"/>
        </w:rPr>
      </w:pPr>
      <w:r w:rsidRPr="005C0B87">
        <w:rPr>
          <w:rFonts w:ascii="Verdana" w:hAnsi="Verdana"/>
          <w:b/>
          <w:sz w:val="20"/>
          <w:szCs w:val="20"/>
        </w:rPr>
        <w:t>Artículo 225.-</w:t>
      </w:r>
      <w:r w:rsidRPr="005C0B87">
        <w:rPr>
          <w:rFonts w:ascii="Verdana" w:hAnsi="Verdana"/>
          <w:sz w:val="20"/>
          <w:szCs w:val="20"/>
        </w:rPr>
        <w:t xml:space="preserve"> Las infracciones señaladas en los artículos anteriores serán sancionadas conforme a lo siguiente: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13"/>
        </w:numPr>
        <w:ind w:hanging="708"/>
        <w:rPr>
          <w:rFonts w:ascii="Verdana" w:hAnsi="Verdana"/>
          <w:sz w:val="20"/>
          <w:szCs w:val="20"/>
        </w:rPr>
      </w:pPr>
      <w:r w:rsidRPr="005C0B87">
        <w:rPr>
          <w:rFonts w:ascii="Verdana" w:hAnsi="Verdana"/>
          <w:sz w:val="20"/>
          <w:szCs w:val="20"/>
        </w:rPr>
        <w:lastRenderedPageBreak/>
        <w:t>Respecto de los partidos polític</w:t>
      </w:r>
      <w:r w:rsidRPr="005C0B87">
        <w:rPr>
          <w:rFonts w:ascii="Verdana" w:hAnsi="Verdana"/>
          <w:sz w:val="20"/>
          <w:szCs w:val="20"/>
        </w:rPr>
        <w:t xml:space="preserve">os: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2"/>
          <w:numId w:val="116"/>
        </w:numPr>
        <w:ind w:hanging="494"/>
        <w:rPr>
          <w:rFonts w:ascii="Verdana" w:hAnsi="Verdana"/>
          <w:sz w:val="20"/>
          <w:szCs w:val="20"/>
        </w:rPr>
      </w:pPr>
      <w:r w:rsidRPr="005C0B87">
        <w:rPr>
          <w:rFonts w:ascii="Verdana" w:hAnsi="Verdana"/>
          <w:sz w:val="20"/>
          <w:szCs w:val="20"/>
        </w:rPr>
        <w:t xml:space="preserve">Con amonestación pública; </w:t>
      </w:r>
    </w:p>
    <w:p w:rsidR="009D75FF" w:rsidRPr="005C0B87" w:rsidRDefault="00B733E4">
      <w:pPr>
        <w:spacing w:line="240" w:lineRule="auto"/>
        <w:ind w:left="1274"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2"/>
          <w:numId w:val="116"/>
        </w:numPr>
        <w:ind w:hanging="494"/>
        <w:rPr>
          <w:rFonts w:ascii="Verdana" w:hAnsi="Verdana"/>
          <w:sz w:val="20"/>
          <w:szCs w:val="20"/>
        </w:rPr>
      </w:pPr>
      <w:r w:rsidRPr="005C0B87">
        <w:rPr>
          <w:rFonts w:ascii="Verdana" w:hAnsi="Verdana"/>
          <w:sz w:val="20"/>
          <w:szCs w:val="20"/>
        </w:rPr>
        <w:t>Con multa de cincuenta a mil veces el valor diario de la Unidad de Medida y Actualización, según la gravedad de la falta. En los casos de infracción a lo dispuesto en materia de topes a los gastos de campaña, o a los lím</w:t>
      </w:r>
      <w:r w:rsidRPr="005C0B87">
        <w:rPr>
          <w:rFonts w:ascii="Verdana" w:hAnsi="Verdana"/>
          <w:sz w:val="20"/>
          <w:szCs w:val="20"/>
        </w:rPr>
        <w:t xml:space="preserve">ites aplicables en materia de donativos o aportaciones de simpatizantes, o de los candidatos para sus propias campañas, con un tanto igual al del monto ejercido en exceso. En caso de reincidencia, la sanción será de hasta el doble de lo anterior;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2"/>
          <w:numId w:val="116"/>
        </w:numPr>
        <w:ind w:hanging="494"/>
        <w:rPr>
          <w:rFonts w:ascii="Verdana" w:hAnsi="Verdana"/>
          <w:sz w:val="20"/>
          <w:szCs w:val="20"/>
        </w:rPr>
      </w:pPr>
      <w:r w:rsidRPr="005C0B87">
        <w:rPr>
          <w:rFonts w:ascii="Verdana" w:hAnsi="Verdana"/>
          <w:sz w:val="20"/>
          <w:szCs w:val="20"/>
        </w:rPr>
        <w:t xml:space="preserve">Según </w:t>
      </w:r>
      <w:r w:rsidRPr="005C0B87">
        <w:rPr>
          <w:rFonts w:ascii="Verdana" w:hAnsi="Verdana"/>
          <w:sz w:val="20"/>
          <w:szCs w:val="20"/>
        </w:rPr>
        <w:t xml:space="preserve">la gravedad de la falta, con la reducción de hasta el cincuenta por ciento de las ministraciones del financiamiento público que les corresponda a los partidos políticos estatales, por el periodo que señale la resolución;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2"/>
          <w:numId w:val="116"/>
        </w:numPr>
        <w:ind w:hanging="494"/>
        <w:rPr>
          <w:rFonts w:ascii="Verdana" w:hAnsi="Verdana"/>
          <w:sz w:val="20"/>
          <w:szCs w:val="20"/>
        </w:rPr>
      </w:pPr>
      <w:r w:rsidRPr="005C0B87">
        <w:rPr>
          <w:rFonts w:ascii="Verdana" w:hAnsi="Verdana"/>
          <w:sz w:val="20"/>
          <w:szCs w:val="20"/>
        </w:rPr>
        <w:t>Con suspensión del financiamient</w:t>
      </w:r>
      <w:r w:rsidRPr="005C0B87">
        <w:rPr>
          <w:rFonts w:ascii="Verdana" w:hAnsi="Verdana"/>
          <w:sz w:val="20"/>
          <w:szCs w:val="20"/>
        </w:rPr>
        <w:t xml:space="preserve">o, hasta que se subsane la causa que le dio origen, y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2"/>
          <w:numId w:val="116"/>
        </w:numPr>
        <w:ind w:hanging="494"/>
        <w:rPr>
          <w:rFonts w:ascii="Verdana" w:hAnsi="Verdana"/>
          <w:sz w:val="20"/>
          <w:szCs w:val="20"/>
        </w:rPr>
      </w:pPr>
      <w:r w:rsidRPr="005C0B87">
        <w:rPr>
          <w:rFonts w:ascii="Verdana" w:hAnsi="Verdana"/>
          <w:sz w:val="20"/>
          <w:szCs w:val="20"/>
        </w:rPr>
        <w:t>En los casos de graves y reiteradas conductas violatorias de la Constitución del Estado y de esta Ley, especialmente en cuanto a sus obligaciones en materia de origen y destino de sus recursos, con la cancelación de su registro como partido político estata</w:t>
      </w:r>
      <w:r w:rsidRPr="005C0B87">
        <w:rPr>
          <w:rFonts w:ascii="Verdana" w:hAnsi="Verdana"/>
          <w:sz w:val="20"/>
          <w:szCs w:val="20"/>
        </w:rPr>
        <w:t xml:space="preserve">l.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13"/>
        </w:numPr>
        <w:ind w:hanging="708"/>
        <w:rPr>
          <w:rFonts w:ascii="Verdana" w:hAnsi="Verdana"/>
          <w:sz w:val="20"/>
          <w:szCs w:val="20"/>
        </w:rPr>
      </w:pPr>
      <w:r w:rsidRPr="005C0B87">
        <w:rPr>
          <w:rFonts w:ascii="Verdana" w:hAnsi="Verdana"/>
          <w:sz w:val="20"/>
          <w:szCs w:val="20"/>
        </w:rPr>
        <w:t xml:space="preserve">Respecto de los aspirantes, precandidatos o candidatos a cargos de elección popular: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2"/>
          <w:numId w:val="114"/>
        </w:numPr>
        <w:ind w:hanging="566"/>
        <w:rPr>
          <w:rFonts w:ascii="Verdana" w:hAnsi="Verdana"/>
          <w:sz w:val="20"/>
          <w:szCs w:val="20"/>
        </w:rPr>
      </w:pPr>
      <w:r w:rsidRPr="005C0B87">
        <w:rPr>
          <w:rFonts w:ascii="Verdana" w:hAnsi="Verdana"/>
          <w:sz w:val="20"/>
          <w:szCs w:val="20"/>
        </w:rPr>
        <w:t xml:space="preserve">Con amonestación pública; </w:t>
      </w:r>
    </w:p>
    <w:p w:rsidR="009D75FF" w:rsidRPr="005C0B87" w:rsidRDefault="00B733E4">
      <w:pPr>
        <w:spacing w:line="240" w:lineRule="auto"/>
        <w:ind w:left="1274"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2"/>
          <w:numId w:val="114"/>
        </w:numPr>
        <w:ind w:hanging="566"/>
        <w:rPr>
          <w:rFonts w:ascii="Verdana" w:hAnsi="Verdana"/>
          <w:sz w:val="20"/>
          <w:szCs w:val="20"/>
        </w:rPr>
      </w:pPr>
      <w:r w:rsidRPr="005C0B87">
        <w:rPr>
          <w:rFonts w:ascii="Verdana" w:hAnsi="Verdana"/>
          <w:sz w:val="20"/>
          <w:szCs w:val="20"/>
        </w:rPr>
        <w:t xml:space="preserve">Con multa de hasta mil veces el valor diario de la Unidad de Medida y Actualización, y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2"/>
          <w:numId w:val="114"/>
        </w:numPr>
        <w:ind w:hanging="566"/>
        <w:rPr>
          <w:rFonts w:ascii="Verdana" w:hAnsi="Verdana"/>
          <w:sz w:val="20"/>
          <w:szCs w:val="20"/>
        </w:rPr>
      </w:pPr>
      <w:r w:rsidRPr="005C0B87">
        <w:rPr>
          <w:rFonts w:ascii="Verdana" w:hAnsi="Verdana"/>
          <w:sz w:val="20"/>
          <w:szCs w:val="20"/>
        </w:rPr>
        <w:t xml:space="preserve">Con la pérdida del derecho del precandidato infractor a ser registrado como candidato o, en su caso, si ya está hecho el registro, con la cancelación del mismo. Cuando las infracciones cometidas por aspirantes o precandidatos a cargos de elección popular, </w:t>
      </w:r>
      <w:r w:rsidRPr="005C0B87">
        <w:rPr>
          <w:rFonts w:ascii="Verdana" w:hAnsi="Verdana"/>
          <w:sz w:val="20"/>
          <w:szCs w:val="20"/>
        </w:rPr>
        <w:t xml:space="preserve">sean imputables exclusivamente a aquéllos, no procederá sanción alguna en contra del partido político de que se trate. Así como en el caso del precandidato que resulte electo en el proceso interno, el partido político no podrá registrarlo como candidato.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13"/>
        </w:numPr>
        <w:ind w:hanging="708"/>
        <w:rPr>
          <w:rFonts w:ascii="Verdana" w:hAnsi="Verdana"/>
          <w:sz w:val="20"/>
          <w:szCs w:val="20"/>
        </w:rPr>
      </w:pPr>
      <w:r w:rsidRPr="005C0B87">
        <w:rPr>
          <w:rFonts w:ascii="Verdana" w:hAnsi="Verdana"/>
          <w:sz w:val="20"/>
          <w:szCs w:val="20"/>
        </w:rPr>
        <w:t xml:space="preserve">Respecto de los candidatos independientes: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2"/>
          <w:numId w:val="117"/>
        </w:numPr>
        <w:ind w:hanging="566"/>
        <w:rPr>
          <w:rFonts w:ascii="Verdana" w:hAnsi="Verdana"/>
          <w:sz w:val="20"/>
          <w:szCs w:val="20"/>
        </w:rPr>
      </w:pPr>
      <w:r w:rsidRPr="005C0B87">
        <w:rPr>
          <w:rFonts w:ascii="Verdana" w:hAnsi="Verdana"/>
          <w:sz w:val="20"/>
          <w:szCs w:val="20"/>
        </w:rPr>
        <w:t xml:space="preserve">Con amonestación pública; </w:t>
      </w:r>
    </w:p>
    <w:p w:rsidR="009D75FF" w:rsidRPr="005C0B87" w:rsidRDefault="00B733E4">
      <w:pPr>
        <w:spacing w:line="240" w:lineRule="auto"/>
        <w:ind w:left="1274"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2"/>
          <w:numId w:val="117"/>
        </w:numPr>
        <w:ind w:hanging="566"/>
        <w:rPr>
          <w:rFonts w:ascii="Verdana" w:hAnsi="Verdana"/>
          <w:sz w:val="20"/>
          <w:szCs w:val="20"/>
        </w:rPr>
      </w:pPr>
      <w:r w:rsidRPr="005C0B87">
        <w:rPr>
          <w:rFonts w:ascii="Verdana" w:hAnsi="Verdana"/>
          <w:sz w:val="20"/>
          <w:szCs w:val="20"/>
        </w:rPr>
        <w:t xml:space="preserve">Con multa de hasta mil veces el valor diario de la Unidad de Medida y Actualización, y </w:t>
      </w:r>
    </w:p>
    <w:p w:rsidR="009D75FF" w:rsidRPr="005C0B87" w:rsidRDefault="00B733E4">
      <w:pPr>
        <w:spacing w:line="240" w:lineRule="auto"/>
        <w:ind w:left="1274"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2"/>
          <w:numId w:val="117"/>
        </w:numPr>
        <w:ind w:hanging="566"/>
        <w:rPr>
          <w:rFonts w:ascii="Verdana" w:hAnsi="Verdana"/>
          <w:sz w:val="20"/>
          <w:szCs w:val="20"/>
        </w:rPr>
      </w:pPr>
      <w:r w:rsidRPr="005C0B87">
        <w:rPr>
          <w:rFonts w:ascii="Verdana" w:hAnsi="Verdana"/>
          <w:sz w:val="20"/>
          <w:szCs w:val="20"/>
        </w:rPr>
        <w:t>Con la pérdida del derecho del aspirante infractor a ser registrado como Candidato Indepe</w:t>
      </w:r>
      <w:r w:rsidRPr="005C0B87">
        <w:rPr>
          <w:rFonts w:ascii="Verdana" w:hAnsi="Verdana"/>
          <w:sz w:val="20"/>
          <w:szCs w:val="20"/>
        </w:rPr>
        <w:t xml:space="preserve">ndiente o, en su caso, si ya hubiera sido registrado, con la cancelación del mismo.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13"/>
        </w:numPr>
        <w:ind w:hanging="708"/>
        <w:rPr>
          <w:rFonts w:ascii="Verdana" w:hAnsi="Verdana"/>
          <w:sz w:val="20"/>
          <w:szCs w:val="20"/>
        </w:rPr>
      </w:pPr>
      <w:r w:rsidRPr="005C0B87">
        <w:rPr>
          <w:rFonts w:ascii="Verdana" w:hAnsi="Verdana"/>
          <w:sz w:val="20"/>
          <w:szCs w:val="20"/>
        </w:rPr>
        <w:t xml:space="preserve">Respecto de los ciudadanos, de los dirigentes y afiliados a los partidos políticos, aspirantes, precandidatos y candidatos o de cualquier persona física o moral en el caso de que promuevan una denuncia frívola: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lastRenderedPageBreak/>
        <w:t xml:space="preserve"> </w:t>
      </w:r>
    </w:p>
    <w:p w:rsidR="009D75FF" w:rsidRPr="005C0B87" w:rsidRDefault="00B733E4">
      <w:pPr>
        <w:numPr>
          <w:ilvl w:val="1"/>
          <w:numId w:val="113"/>
        </w:numPr>
        <w:ind w:left="999" w:hanging="497"/>
        <w:rPr>
          <w:rFonts w:ascii="Verdana" w:hAnsi="Verdana"/>
          <w:sz w:val="20"/>
          <w:szCs w:val="20"/>
        </w:rPr>
      </w:pPr>
      <w:r w:rsidRPr="005C0B87">
        <w:rPr>
          <w:rFonts w:ascii="Verdana" w:hAnsi="Verdana"/>
          <w:sz w:val="20"/>
          <w:szCs w:val="20"/>
        </w:rPr>
        <w:t xml:space="preserve">Con amonestación pública, y </w:t>
      </w:r>
    </w:p>
    <w:p w:rsidR="009D75FF" w:rsidRPr="005C0B87" w:rsidRDefault="00B733E4">
      <w:pPr>
        <w:spacing w:line="240" w:lineRule="auto"/>
        <w:ind w:left="1274"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1"/>
          <w:numId w:val="113"/>
        </w:numPr>
        <w:ind w:left="999" w:hanging="497"/>
        <w:rPr>
          <w:rFonts w:ascii="Verdana" w:hAnsi="Verdana"/>
          <w:sz w:val="20"/>
          <w:szCs w:val="20"/>
        </w:rPr>
      </w:pPr>
      <w:r w:rsidRPr="005C0B87">
        <w:rPr>
          <w:rFonts w:ascii="Verdana" w:hAnsi="Verdana"/>
          <w:sz w:val="20"/>
          <w:szCs w:val="20"/>
        </w:rPr>
        <w:t xml:space="preserve">En caso de </w:t>
      </w:r>
      <w:r w:rsidRPr="005C0B87">
        <w:rPr>
          <w:rFonts w:ascii="Verdana" w:hAnsi="Verdana"/>
          <w:sz w:val="20"/>
          <w:szCs w:val="20"/>
        </w:rPr>
        <w:t xml:space="preserve">reincidencia, con multa de hasta mil veces el valor diario de la Unidad de Medida y Actualización.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ind w:left="860"/>
        <w:rPr>
          <w:rFonts w:ascii="Verdana" w:hAnsi="Verdana"/>
          <w:sz w:val="20"/>
          <w:szCs w:val="20"/>
        </w:rPr>
      </w:pPr>
      <w:r w:rsidRPr="005C0B87">
        <w:rPr>
          <w:rFonts w:ascii="Verdana" w:hAnsi="Verdana"/>
          <w:sz w:val="20"/>
          <w:szCs w:val="20"/>
        </w:rPr>
        <w:t>Para la individualización de las sanciones a que se refiere esta fracción, la autoridad electoral deberá tomar en cuenta la gravedad de la responsabilida</w:t>
      </w:r>
      <w:r w:rsidRPr="005C0B87">
        <w:rPr>
          <w:rFonts w:ascii="Verdana" w:hAnsi="Verdana"/>
          <w:sz w:val="20"/>
          <w:szCs w:val="20"/>
        </w:rPr>
        <w:t>d en que se incurra y la conveniencia de suprimir la práctica en atención al bien jurídico tutelado, o las que se dicten con base en él; las circunstancias de modo, tiempo y lugar de la infracción; las condiciones socioeconómicas del infractor; las condici</w:t>
      </w:r>
      <w:r w:rsidRPr="005C0B87">
        <w:rPr>
          <w:rFonts w:ascii="Verdana" w:hAnsi="Verdana"/>
          <w:sz w:val="20"/>
          <w:szCs w:val="20"/>
        </w:rPr>
        <w:t xml:space="preserve">ones externas y los medios de ejecución; la reincidencia en el incumplimiento de obligaciones y, en su caso, el monto del beneficio, lucro, daño o perjuicio derivado del incumplimiento de obligaciones. </w:t>
      </w:r>
    </w:p>
    <w:p w:rsidR="009D75FF" w:rsidRPr="005C0B87" w:rsidRDefault="00B733E4">
      <w:pPr>
        <w:spacing w:line="240" w:lineRule="auto"/>
        <w:ind w:left="708"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13"/>
        </w:numPr>
        <w:ind w:hanging="708"/>
        <w:rPr>
          <w:rFonts w:ascii="Verdana" w:hAnsi="Verdana"/>
          <w:sz w:val="20"/>
          <w:szCs w:val="20"/>
        </w:rPr>
      </w:pPr>
      <w:r w:rsidRPr="005C0B87">
        <w:rPr>
          <w:rFonts w:ascii="Verdana" w:hAnsi="Verdana"/>
          <w:sz w:val="20"/>
          <w:szCs w:val="20"/>
        </w:rPr>
        <w:t>Respecto de las organizaciones de ciudadanos que pr</w:t>
      </w:r>
      <w:r w:rsidRPr="005C0B87">
        <w:rPr>
          <w:rFonts w:ascii="Verdana" w:hAnsi="Verdana"/>
          <w:sz w:val="20"/>
          <w:szCs w:val="20"/>
        </w:rPr>
        <w:t xml:space="preserve">etendan constituir partidos políticos estatales: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1"/>
          <w:numId w:val="113"/>
        </w:numPr>
        <w:ind w:left="999" w:hanging="497"/>
        <w:rPr>
          <w:rFonts w:ascii="Verdana" w:hAnsi="Verdana"/>
          <w:sz w:val="20"/>
          <w:szCs w:val="20"/>
        </w:rPr>
      </w:pPr>
      <w:r w:rsidRPr="005C0B87">
        <w:rPr>
          <w:rFonts w:ascii="Verdana" w:hAnsi="Verdana"/>
          <w:sz w:val="20"/>
          <w:szCs w:val="20"/>
        </w:rPr>
        <w:t xml:space="preserve">Con amonestación pública;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1"/>
          <w:numId w:val="113"/>
        </w:numPr>
        <w:ind w:left="999" w:hanging="497"/>
        <w:rPr>
          <w:rFonts w:ascii="Verdana" w:hAnsi="Verdana"/>
          <w:sz w:val="20"/>
          <w:szCs w:val="20"/>
        </w:rPr>
      </w:pPr>
      <w:r w:rsidRPr="005C0B87">
        <w:rPr>
          <w:rFonts w:ascii="Verdana" w:hAnsi="Verdana"/>
          <w:sz w:val="20"/>
          <w:szCs w:val="20"/>
        </w:rPr>
        <w:t xml:space="preserve">Con multa de hasta cinco mil veces el valor diario de la Unidad de Medida y Actualización, según la gravedad de la falta, y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1"/>
          <w:numId w:val="113"/>
        </w:numPr>
        <w:ind w:left="999" w:hanging="497"/>
        <w:rPr>
          <w:rFonts w:ascii="Verdana" w:hAnsi="Verdana"/>
          <w:sz w:val="20"/>
          <w:szCs w:val="20"/>
        </w:rPr>
      </w:pPr>
      <w:r w:rsidRPr="005C0B87">
        <w:rPr>
          <w:rFonts w:ascii="Verdana" w:hAnsi="Verdana"/>
          <w:sz w:val="20"/>
          <w:szCs w:val="20"/>
        </w:rPr>
        <w:t>Con la cancelación del procedimiento tendiente a</w:t>
      </w:r>
      <w:r w:rsidRPr="005C0B87">
        <w:rPr>
          <w:rFonts w:ascii="Verdana" w:hAnsi="Verdana"/>
          <w:sz w:val="20"/>
          <w:szCs w:val="20"/>
        </w:rPr>
        <w:t xml:space="preserve"> obtener el registro como partido político nacional.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13"/>
        </w:numPr>
        <w:ind w:hanging="708"/>
        <w:rPr>
          <w:rFonts w:ascii="Verdana" w:hAnsi="Verdana"/>
          <w:sz w:val="20"/>
          <w:szCs w:val="20"/>
        </w:rPr>
      </w:pPr>
      <w:r w:rsidRPr="005C0B87">
        <w:rPr>
          <w:rFonts w:ascii="Verdana" w:hAnsi="Verdana"/>
          <w:sz w:val="20"/>
          <w:szCs w:val="20"/>
        </w:rPr>
        <w:t>Respecto de las organizaciones sindicales, laborales o patronales, o de cualquier otra agrupación con objeto social diferente a la creación de partidos políticos, así como sus integrantes o dirigentes</w:t>
      </w:r>
      <w:r w:rsidRPr="005C0B87">
        <w:rPr>
          <w:rFonts w:ascii="Verdana" w:hAnsi="Verdana"/>
          <w:sz w:val="20"/>
          <w:szCs w:val="20"/>
        </w:rPr>
        <w:t xml:space="preserve">, en lo relativo a la creación y registro de partidos políticos: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3"/>
          <w:numId w:val="115"/>
        </w:numPr>
        <w:ind w:hanging="566"/>
        <w:rPr>
          <w:rFonts w:ascii="Verdana" w:hAnsi="Verdana"/>
          <w:sz w:val="20"/>
          <w:szCs w:val="20"/>
        </w:rPr>
      </w:pPr>
      <w:r w:rsidRPr="005C0B87">
        <w:rPr>
          <w:rFonts w:ascii="Verdana" w:hAnsi="Verdana"/>
          <w:sz w:val="20"/>
          <w:szCs w:val="20"/>
        </w:rPr>
        <w:t xml:space="preserve">Con amonestación pública, y </w:t>
      </w:r>
    </w:p>
    <w:p w:rsidR="009D75FF" w:rsidRPr="005C0B87" w:rsidRDefault="00B733E4">
      <w:pPr>
        <w:spacing w:line="240" w:lineRule="auto"/>
        <w:ind w:left="170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3"/>
          <w:numId w:val="115"/>
        </w:numPr>
        <w:ind w:hanging="566"/>
        <w:rPr>
          <w:rFonts w:ascii="Verdana" w:hAnsi="Verdana"/>
          <w:sz w:val="20"/>
          <w:szCs w:val="20"/>
        </w:rPr>
      </w:pPr>
      <w:r w:rsidRPr="005C0B87">
        <w:rPr>
          <w:rFonts w:ascii="Verdana" w:hAnsi="Verdana"/>
          <w:sz w:val="20"/>
          <w:szCs w:val="20"/>
        </w:rPr>
        <w:t xml:space="preserve">Con multa de hasta cinco mil veces el valor diario de la Unidad de Medida y Actualización, según la gravedad de la falta. </w:t>
      </w:r>
    </w:p>
    <w:p w:rsidR="009D75FF" w:rsidRPr="005C0B87" w:rsidRDefault="00B733E4">
      <w:pPr>
        <w:spacing w:line="240" w:lineRule="auto"/>
        <w:ind w:left="170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13"/>
        </w:numPr>
        <w:ind w:hanging="708"/>
        <w:rPr>
          <w:rFonts w:ascii="Verdana" w:hAnsi="Verdana"/>
          <w:sz w:val="20"/>
          <w:szCs w:val="20"/>
        </w:rPr>
      </w:pPr>
      <w:r w:rsidRPr="005C0B87">
        <w:rPr>
          <w:rFonts w:ascii="Verdana" w:hAnsi="Verdana"/>
          <w:sz w:val="20"/>
          <w:szCs w:val="20"/>
        </w:rPr>
        <w:t>Respecto a los servidores públicos de cualquiera de los poderes públicos del Estado, del órgano de gobierno municipal, de los organismos autónomos, de las dependencias y entidades de la administración pública estatal y municipal, y cualquier otro ente públ</w:t>
      </w:r>
      <w:r w:rsidRPr="005C0B87">
        <w:rPr>
          <w:rFonts w:ascii="Verdana" w:hAnsi="Verdana"/>
          <w:sz w:val="20"/>
          <w:szCs w:val="20"/>
        </w:rPr>
        <w:t xml:space="preserve">ico estatal o municipal, se estará a lo siguiente: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1"/>
          <w:numId w:val="113"/>
        </w:numPr>
        <w:ind w:left="999" w:hanging="497"/>
        <w:rPr>
          <w:rFonts w:ascii="Verdana" w:hAnsi="Verdana"/>
          <w:sz w:val="20"/>
          <w:szCs w:val="20"/>
        </w:rPr>
      </w:pPr>
      <w:r w:rsidRPr="005C0B87">
        <w:rPr>
          <w:rFonts w:ascii="Verdana" w:hAnsi="Verdana"/>
          <w:sz w:val="20"/>
          <w:szCs w:val="20"/>
        </w:rPr>
        <w:t xml:space="preserve">Con amonestación, suspensión, destitución del cargo o multa de hasta cien veces del valor diario de la Unidad de Medida y Actualización: </w:t>
      </w:r>
    </w:p>
    <w:p w:rsidR="009D75FF" w:rsidRPr="005C0B87" w:rsidRDefault="00B733E4">
      <w:pPr>
        <w:spacing w:line="240" w:lineRule="auto"/>
        <w:ind w:left="43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2"/>
          <w:numId w:val="113"/>
        </w:numPr>
        <w:ind w:left="1275" w:hanging="425"/>
        <w:rPr>
          <w:rFonts w:ascii="Verdana" w:hAnsi="Verdana"/>
          <w:sz w:val="20"/>
          <w:szCs w:val="20"/>
        </w:rPr>
      </w:pPr>
      <w:r w:rsidRPr="005C0B87">
        <w:rPr>
          <w:rFonts w:ascii="Verdana" w:hAnsi="Verdana"/>
          <w:sz w:val="20"/>
          <w:szCs w:val="20"/>
        </w:rPr>
        <w:t>A los servidores públicos, estatales o municipales por no pres</w:t>
      </w:r>
      <w:r w:rsidRPr="005C0B87">
        <w:rPr>
          <w:rFonts w:ascii="Verdana" w:hAnsi="Verdana"/>
          <w:sz w:val="20"/>
          <w:szCs w:val="20"/>
        </w:rPr>
        <w:t xml:space="preserve">tar el auxilio y colaboración que les sea requerida por los órganos del Instituto Electoral, en tiempo y forma; </w:t>
      </w:r>
    </w:p>
    <w:p w:rsidR="009D75FF" w:rsidRPr="005C0B87" w:rsidRDefault="00B733E4">
      <w:pPr>
        <w:spacing w:line="240" w:lineRule="auto"/>
        <w:ind w:left="43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2"/>
          <w:numId w:val="113"/>
        </w:numPr>
        <w:ind w:left="1275" w:hanging="425"/>
        <w:rPr>
          <w:rFonts w:ascii="Verdana" w:hAnsi="Verdana"/>
          <w:sz w:val="20"/>
          <w:szCs w:val="20"/>
        </w:rPr>
      </w:pPr>
      <w:r w:rsidRPr="005C0B87">
        <w:rPr>
          <w:rFonts w:ascii="Verdana" w:hAnsi="Verdana"/>
          <w:sz w:val="20"/>
          <w:szCs w:val="20"/>
        </w:rPr>
        <w:t>A los funcionarios electorales que no tengan preparadas oportunamente las boletas electorales, o no las entreguen a los presidentes de las ca</w:t>
      </w:r>
      <w:r w:rsidRPr="005C0B87">
        <w:rPr>
          <w:rFonts w:ascii="Verdana" w:hAnsi="Verdana"/>
          <w:sz w:val="20"/>
          <w:szCs w:val="20"/>
        </w:rPr>
        <w:t xml:space="preserve">sillas en los términos establecidos; </w:t>
      </w:r>
    </w:p>
    <w:p w:rsidR="009D75FF" w:rsidRPr="005C0B87" w:rsidRDefault="00B733E4">
      <w:pPr>
        <w:spacing w:line="240" w:lineRule="auto"/>
        <w:ind w:left="1274"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2"/>
          <w:numId w:val="113"/>
        </w:numPr>
        <w:ind w:left="1275" w:hanging="425"/>
        <w:rPr>
          <w:rFonts w:ascii="Verdana" w:hAnsi="Verdana"/>
          <w:sz w:val="20"/>
          <w:szCs w:val="20"/>
        </w:rPr>
      </w:pPr>
      <w:r w:rsidRPr="005C0B87">
        <w:rPr>
          <w:rFonts w:ascii="Verdana" w:hAnsi="Verdana"/>
          <w:sz w:val="20"/>
          <w:szCs w:val="20"/>
        </w:rPr>
        <w:t xml:space="preserve">A los miembros de las mesas directivas de casilla que se nieguen, sin causa justificada, a firmar la documentación de las casillas, o que acepten, con conocimiento de ello, una votación ilegal, o que rehúsen admitir </w:t>
      </w:r>
      <w:r w:rsidRPr="005C0B87">
        <w:rPr>
          <w:rFonts w:ascii="Verdana" w:hAnsi="Verdana"/>
          <w:sz w:val="20"/>
          <w:szCs w:val="20"/>
        </w:rPr>
        <w:t xml:space="preserve">el voto de los electores que tengan derecho a sufragar; </w:t>
      </w:r>
    </w:p>
    <w:p w:rsidR="009D75FF" w:rsidRPr="005C0B87" w:rsidRDefault="00B733E4">
      <w:pPr>
        <w:spacing w:line="240" w:lineRule="auto"/>
        <w:ind w:left="1274" w:firstLine="0"/>
        <w:jc w:val="left"/>
        <w:rPr>
          <w:rFonts w:ascii="Verdana" w:hAnsi="Verdana"/>
          <w:sz w:val="20"/>
          <w:szCs w:val="20"/>
        </w:rPr>
      </w:pPr>
      <w:r w:rsidRPr="005C0B87">
        <w:rPr>
          <w:rFonts w:ascii="Verdana" w:hAnsi="Verdana"/>
          <w:sz w:val="20"/>
          <w:szCs w:val="20"/>
        </w:rPr>
        <w:lastRenderedPageBreak/>
        <w:t xml:space="preserve"> </w:t>
      </w:r>
    </w:p>
    <w:p w:rsidR="009D75FF" w:rsidRPr="005C0B87" w:rsidRDefault="00B733E4">
      <w:pPr>
        <w:numPr>
          <w:ilvl w:val="2"/>
          <w:numId w:val="113"/>
        </w:numPr>
        <w:ind w:left="1275" w:hanging="425"/>
        <w:rPr>
          <w:rFonts w:ascii="Verdana" w:hAnsi="Verdana"/>
          <w:sz w:val="20"/>
          <w:szCs w:val="20"/>
        </w:rPr>
      </w:pPr>
      <w:r w:rsidRPr="005C0B87">
        <w:rPr>
          <w:rFonts w:ascii="Verdana" w:hAnsi="Verdana"/>
          <w:sz w:val="20"/>
          <w:szCs w:val="20"/>
        </w:rPr>
        <w:t>A los funcionarios electorales que se nieguen a reconocer la personalidad de los representantes de los partidos políticos o de los candidatos, cuando estos comprueben tener la documentación que les</w:t>
      </w:r>
      <w:r w:rsidRPr="005C0B87">
        <w:rPr>
          <w:rFonts w:ascii="Verdana" w:hAnsi="Verdana"/>
          <w:sz w:val="20"/>
          <w:szCs w:val="20"/>
        </w:rPr>
        <w:t xml:space="preserve"> acredita como tales, y </w:t>
      </w:r>
    </w:p>
    <w:p w:rsidR="009D75FF" w:rsidRPr="005C0B87" w:rsidRDefault="00B733E4">
      <w:pPr>
        <w:spacing w:line="240" w:lineRule="auto"/>
        <w:ind w:left="1274"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2"/>
          <w:numId w:val="113"/>
        </w:numPr>
        <w:ind w:left="1275" w:hanging="425"/>
        <w:rPr>
          <w:rFonts w:ascii="Verdana" w:hAnsi="Verdana"/>
          <w:sz w:val="20"/>
          <w:szCs w:val="20"/>
        </w:rPr>
      </w:pPr>
      <w:r w:rsidRPr="005C0B87">
        <w:rPr>
          <w:rFonts w:ascii="Verdana" w:hAnsi="Verdana"/>
          <w:sz w:val="20"/>
          <w:szCs w:val="20"/>
        </w:rPr>
        <w:t xml:space="preserve">A los funcionarios electorales que por negligencia extravíen paquetes que contengan votos. </w:t>
      </w:r>
    </w:p>
    <w:p w:rsidR="009D75FF" w:rsidRPr="005C0B87" w:rsidRDefault="00B733E4">
      <w:pPr>
        <w:spacing w:line="240" w:lineRule="auto"/>
        <w:ind w:left="1274"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1"/>
          <w:numId w:val="113"/>
        </w:numPr>
        <w:ind w:left="999" w:hanging="497"/>
        <w:rPr>
          <w:rFonts w:ascii="Verdana" w:hAnsi="Verdana"/>
          <w:sz w:val="20"/>
          <w:szCs w:val="20"/>
        </w:rPr>
      </w:pPr>
      <w:r w:rsidRPr="005C0B87">
        <w:rPr>
          <w:rFonts w:ascii="Verdana" w:hAnsi="Verdana"/>
          <w:sz w:val="20"/>
          <w:szCs w:val="20"/>
        </w:rPr>
        <w:t xml:space="preserve">Con suspensión, destitución del cargo, inhabilitación para obtener algún cargo público hasta por tres años o multa de hasta ciento cincuenta veces el valor diario de la Unidad de Medida y Actualización: </w:t>
      </w:r>
    </w:p>
    <w:p w:rsidR="009D75FF" w:rsidRPr="005C0B87" w:rsidRDefault="00B733E4">
      <w:pPr>
        <w:spacing w:line="240" w:lineRule="auto"/>
        <w:ind w:left="43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2"/>
          <w:numId w:val="113"/>
        </w:numPr>
        <w:ind w:left="1275" w:hanging="425"/>
        <w:rPr>
          <w:rFonts w:ascii="Verdana" w:hAnsi="Verdana"/>
          <w:sz w:val="20"/>
          <w:szCs w:val="20"/>
        </w:rPr>
      </w:pPr>
      <w:r w:rsidRPr="005C0B87">
        <w:rPr>
          <w:rFonts w:ascii="Verdana" w:hAnsi="Verdana"/>
          <w:sz w:val="20"/>
          <w:szCs w:val="20"/>
        </w:rPr>
        <w:t>Al servidor público, estatal o municipal, que pres</w:t>
      </w:r>
      <w:r w:rsidRPr="005C0B87">
        <w:rPr>
          <w:rFonts w:ascii="Verdana" w:hAnsi="Verdana"/>
          <w:sz w:val="20"/>
          <w:szCs w:val="20"/>
        </w:rPr>
        <w:t xml:space="preserve">ente o haga valer un documento electoral alterado, así como que altere o inutilice alguno;  </w:t>
      </w:r>
    </w:p>
    <w:p w:rsidR="009D75FF" w:rsidRPr="005C0B87" w:rsidRDefault="00B733E4">
      <w:pPr>
        <w:spacing w:line="240" w:lineRule="auto"/>
        <w:ind w:left="43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2"/>
          <w:numId w:val="113"/>
        </w:numPr>
        <w:ind w:left="1275" w:hanging="425"/>
        <w:rPr>
          <w:rFonts w:ascii="Verdana" w:hAnsi="Verdana"/>
          <w:sz w:val="20"/>
          <w:szCs w:val="20"/>
        </w:rPr>
      </w:pPr>
      <w:r w:rsidRPr="005C0B87">
        <w:rPr>
          <w:rFonts w:ascii="Verdana" w:hAnsi="Verdana"/>
          <w:sz w:val="20"/>
          <w:szCs w:val="20"/>
        </w:rPr>
        <w:t>Al funcionario electoral que por actos u omisiones, impida el cumplimiento de las operaciones de preparación y desarrollo de las elecciones, cause nulidad de una</w:t>
      </w:r>
      <w:r w:rsidRPr="005C0B87">
        <w:rPr>
          <w:rFonts w:ascii="Verdana" w:hAnsi="Verdana"/>
          <w:sz w:val="20"/>
          <w:szCs w:val="20"/>
        </w:rPr>
        <w:t xml:space="preserve"> elección, o cambie el resultado de ella;   </w:t>
      </w:r>
    </w:p>
    <w:p w:rsidR="009D75FF" w:rsidRPr="005C0B87" w:rsidRDefault="00B733E4">
      <w:pPr>
        <w:numPr>
          <w:ilvl w:val="2"/>
          <w:numId w:val="113"/>
        </w:numPr>
        <w:ind w:left="1275" w:hanging="425"/>
        <w:rPr>
          <w:rFonts w:ascii="Verdana" w:hAnsi="Verdana"/>
          <w:sz w:val="20"/>
          <w:szCs w:val="20"/>
        </w:rPr>
      </w:pPr>
      <w:r w:rsidRPr="005C0B87">
        <w:rPr>
          <w:rFonts w:ascii="Verdana" w:hAnsi="Verdana"/>
          <w:sz w:val="20"/>
          <w:szCs w:val="20"/>
        </w:rPr>
        <w:t>A los servidores públicos que, por favorecer intereses políticos, reduzcan a prisión a los propagandistas, promotores, aspirantes, precandidatos, candidatos o representantes de un partido político o candidato in</w:t>
      </w:r>
      <w:r w:rsidRPr="005C0B87">
        <w:rPr>
          <w:rFonts w:ascii="Verdana" w:hAnsi="Verdana"/>
          <w:sz w:val="20"/>
          <w:szCs w:val="20"/>
        </w:rPr>
        <w:t xml:space="preserve">dependiente, pretextando delitos o faltas que no se han cometido, y </w:t>
      </w:r>
    </w:p>
    <w:p w:rsidR="009D75FF" w:rsidRPr="005C0B87" w:rsidRDefault="00B733E4">
      <w:pPr>
        <w:spacing w:line="240" w:lineRule="auto"/>
        <w:ind w:left="43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2"/>
          <w:numId w:val="113"/>
        </w:numPr>
        <w:ind w:left="1275" w:hanging="425"/>
        <w:rPr>
          <w:rFonts w:ascii="Verdana" w:hAnsi="Verdana"/>
          <w:sz w:val="20"/>
          <w:szCs w:val="20"/>
        </w:rPr>
      </w:pPr>
      <w:r w:rsidRPr="005C0B87">
        <w:rPr>
          <w:rFonts w:ascii="Verdana" w:hAnsi="Verdana"/>
          <w:sz w:val="20"/>
          <w:szCs w:val="20"/>
        </w:rPr>
        <w:t xml:space="preserve">Al servidor público estatal o municipal que contravenga lo establecido en el artículo 245 de esta ley. </w:t>
      </w:r>
    </w:p>
    <w:p w:rsidR="009D75FF" w:rsidRPr="005C0B87" w:rsidRDefault="00B733E4">
      <w:pPr>
        <w:spacing w:line="240" w:lineRule="auto"/>
        <w:ind w:left="11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13"/>
        </w:numPr>
        <w:ind w:hanging="708"/>
        <w:rPr>
          <w:rFonts w:ascii="Verdana" w:hAnsi="Verdana"/>
          <w:sz w:val="20"/>
          <w:szCs w:val="20"/>
        </w:rPr>
      </w:pPr>
      <w:r w:rsidRPr="005C0B87">
        <w:rPr>
          <w:rFonts w:ascii="Verdana" w:hAnsi="Verdana"/>
          <w:sz w:val="20"/>
          <w:szCs w:val="20"/>
        </w:rPr>
        <w:t>Respecto de los notarios públicos, el Consejo Local integrará un expediente que</w:t>
      </w:r>
      <w:r w:rsidRPr="005C0B87">
        <w:rPr>
          <w:rFonts w:ascii="Verdana" w:hAnsi="Verdana"/>
          <w:sz w:val="20"/>
          <w:szCs w:val="20"/>
        </w:rPr>
        <w:t xml:space="preserve"> se remitirá a la autoridad competente, para que proceda en los términos de la legislación aplicable; estos últimos deberán comunicar al instituto, dentro del plazo de un mes, las medidas que haya adoptado y las sanciones impuestas. En todo caso, la autori</w:t>
      </w:r>
      <w:r w:rsidRPr="005C0B87">
        <w:rPr>
          <w:rFonts w:ascii="Verdana" w:hAnsi="Verdana"/>
          <w:sz w:val="20"/>
          <w:szCs w:val="20"/>
        </w:rPr>
        <w:t xml:space="preserve">dad competente ordenará las medidas cautelares a fin de que la conducta infractora cese de inmediato.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(ADICIONADO, P.O. 5 DE OCTUBRE DE 2016) </w:t>
      </w:r>
    </w:p>
    <w:p w:rsidR="009D75FF" w:rsidRPr="005C0B87" w:rsidRDefault="00B733E4">
      <w:pPr>
        <w:rPr>
          <w:rFonts w:ascii="Verdana" w:hAnsi="Verdana"/>
          <w:sz w:val="20"/>
          <w:szCs w:val="20"/>
        </w:rPr>
      </w:pPr>
      <w:r w:rsidRPr="005C0B87">
        <w:rPr>
          <w:rFonts w:ascii="Verdana" w:hAnsi="Verdana"/>
          <w:b/>
          <w:sz w:val="20"/>
          <w:szCs w:val="20"/>
        </w:rPr>
        <w:t>Artículo 226.-</w:t>
      </w:r>
      <w:r w:rsidRPr="005C0B87">
        <w:rPr>
          <w:rFonts w:ascii="Verdana" w:hAnsi="Verdana"/>
          <w:sz w:val="20"/>
          <w:szCs w:val="20"/>
        </w:rPr>
        <w:t xml:space="preserve"> Para la individualización de las sanciones a que se refiere este Título, una vez acreditada la </w:t>
      </w:r>
      <w:r w:rsidRPr="005C0B87">
        <w:rPr>
          <w:rFonts w:ascii="Verdana" w:hAnsi="Verdana"/>
          <w:sz w:val="20"/>
          <w:szCs w:val="20"/>
        </w:rPr>
        <w:t xml:space="preserve">existencia de una infracción y su imputación, la autoridad electoral deberá tomar en cuenta las circunstancias que rodean la contravención de la norma administrativa, entre otras, las siguientes: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18"/>
        </w:numPr>
        <w:ind w:hanging="708"/>
        <w:rPr>
          <w:rFonts w:ascii="Verdana" w:hAnsi="Verdana"/>
          <w:sz w:val="20"/>
          <w:szCs w:val="20"/>
        </w:rPr>
      </w:pPr>
      <w:r w:rsidRPr="005C0B87">
        <w:rPr>
          <w:rFonts w:ascii="Verdana" w:hAnsi="Verdana"/>
          <w:sz w:val="20"/>
          <w:szCs w:val="20"/>
        </w:rPr>
        <w:t xml:space="preserve">La gravedad de la responsabilidad en que se incurra y la </w:t>
      </w:r>
      <w:r w:rsidRPr="005C0B87">
        <w:rPr>
          <w:rFonts w:ascii="Verdana" w:hAnsi="Verdana"/>
          <w:sz w:val="20"/>
          <w:szCs w:val="20"/>
        </w:rPr>
        <w:t xml:space="preserve">conveniencia de suprimir prácticas que infrinjan, en cualquier forma, las disposiciones de esta ley, en atención al bien jurídico tutelado, o las que se dicten con base en él;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18"/>
        </w:numPr>
        <w:ind w:hanging="708"/>
        <w:rPr>
          <w:rFonts w:ascii="Verdana" w:hAnsi="Verdana"/>
          <w:sz w:val="20"/>
          <w:szCs w:val="20"/>
        </w:rPr>
      </w:pPr>
      <w:r w:rsidRPr="005C0B87">
        <w:rPr>
          <w:rFonts w:ascii="Verdana" w:hAnsi="Verdana"/>
          <w:sz w:val="20"/>
          <w:szCs w:val="20"/>
        </w:rPr>
        <w:t xml:space="preserve">Las circunstancias de modo, tiempo y lugar de la infracción;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18"/>
        </w:numPr>
        <w:ind w:hanging="708"/>
        <w:rPr>
          <w:rFonts w:ascii="Verdana" w:hAnsi="Verdana"/>
          <w:sz w:val="20"/>
          <w:szCs w:val="20"/>
        </w:rPr>
      </w:pPr>
      <w:r w:rsidRPr="005C0B87">
        <w:rPr>
          <w:rFonts w:ascii="Verdana" w:hAnsi="Verdana"/>
          <w:sz w:val="20"/>
          <w:szCs w:val="20"/>
        </w:rPr>
        <w:t xml:space="preserve">Las condiciones socioeconómicas del infractor;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18"/>
        </w:numPr>
        <w:ind w:hanging="708"/>
        <w:rPr>
          <w:rFonts w:ascii="Verdana" w:hAnsi="Verdana"/>
          <w:sz w:val="20"/>
          <w:szCs w:val="20"/>
        </w:rPr>
      </w:pPr>
      <w:r w:rsidRPr="005C0B87">
        <w:rPr>
          <w:rFonts w:ascii="Verdana" w:hAnsi="Verdana"/>
          <w:sz w:val="20"/>
          <w:szCs w:val="20"/>
        </w:rPr>
        <w:t xml:space="preserve">Las condiciones externas y los medios de ejecución;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18"/>
        </w:numPr>
        <w:ind w:hanging="708"/>
        <w:rPr>
          <w:rFonts w:ascii="Verdana" w:hAnsi="Verdana"/>
          <w:sz w:val="20"/>
          <w:szCs w:val="20"/>
        </w:rPr>
      </w:pPr>
      <w:r w:rsidRPr="005C0B87">
        <w:rPr>
          <w:rFonts w:ascii="Verdana" w:hAnsi="Verdana"/>
          <w:sz w:val="20"/>
          <w:szCs w:val="20"/>
        </w:rPr>
        <w:t xml:space="preserve">La reincidencia en el incumplimiento de obligaciones, y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18"/>
        </w:numPr>
        <w:ind w:hanging="708"/>
        <w:rPr>
          <w:rFonts w:ascii="Verdana" w:hAnsi="Verdana"/>
          <w:sz w:val="20"/>
          <w:szCs w:val="20"/>
        </w:rPr>
      </w:pPr>
      <w:r w:rsidRPr="005C0B87">
        <w:rPr>
          <w:rFonts w:ascii="Verdana" w:hAnsi="Verdana"/>
          <w:sz w:val="20"/>
          <w:szCs w:val="20"/>
        </w:rPr>
        <w:t>En su caso, el monto del beneficio, lucro, daño o perjuicio derivado del incumplimiento de o</w:t>
      </w:r>
      <w:r w:rsidRPr="005C0B87">
        <w:rPr>
          <w:rFonts w:ascii="Verdana" w:hAnsi="Verdana"/>
          <w:sz w:val="20"/>
          <w:szCs w:val="20"/>
        </w:rPr>
        <w:t xml:space="preserve">bligaciones.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lastRenderedPageBreak/>
        <w:t>Se considerará reincidente al infractor que habiendo sido declarado responsable del incumplimiento de alguna de las obligaciones a que se refiere la presente ley, incurra nuevamente en la misma conducta infractora al presente ordenamiento l</w:t>
      </w:r>
      <w:r w:rsidRPr="005C0B87">
        <w:rPr>
          <w:rFonts w:ascii="Verdana" w:hAnsi="Verdana"/>
          <w:sz w:val="20"/>
          <w:szCs w:val="20"/>
        </w:rPr>
        <w:t xml:space="preserve">egal.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Las multas deberán ser pagadas en la Secretaría de Administración y Finanzas del Gobierno del Estado; si el infractor no cumple con su obligación, se procederá a su cobro conforme a la legislación fiscal aplicable. </w:t>
      </w:r>
    </w:p>
    <w:p w:rsidR="009D75FF" w:rsidRPr="005C0B87" w:rsidRDefault="00B733E4">
      <w:pPr>
        <w:rPr>
          <w:rFonts w:ascii="Verdana" w:hAnsi="Verdana"/>
          <w:sz w:val="20"/>
          <w:szCs w:val="20"/>
        </w:rPr>
      </w:pPr>
      <w:r w:rsidRPr="005C0B87">
        <w:rPr>
          <w:rFonts w:ascii="Verdana" w:hAnsi="Verdana"/>
          <w:sz w:val="20"/>
          <w:szCs w:val="20"/>
        </w:rPr>
        <w:t>En el caso de los partidos polí</w:t>
      </w:r>
      <w:r w:rsidRPr="005C0B87">
        <w:rPr>
          <w:rFonts w:ascii="Verdana" w:hAnsi="Verdana"/>
          <w:sz w:val="20"/>
          <w:szCs w:val="20"/>
        </w:rPr>
        <w:t xml:space="preserve">ticos, el monto de las multas se restará de sus ministraciones de financiamiento público ordinario, conforme a lo que se determine en la resolución.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Los recursos obtenidos por la aplicación de sanciones económicas derivadas de infracciones cometidas por</w:t>
      </w:r>
      <w:r w:rsidRPr="005C0B87">
        <w:rPr>
          <w:rFonts w:ascii="Verdana" w:hAnsi="Verdana"/>
          <w:sz w:val="20"/>
          <w:szCs w:val="20"/>
        </w:rPr>
        <w:t xml:space="preserve"> los sujetos del régimen sancionador electoral considerados en este Título, serán destinados al órgano de Ciencia y Tecnología en la Entidad.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spacing w:line="237" w:lineRule="auto"/>
        <w:ind w:left="215" w:right="13"/>
        <w:jc w:val="center"/>
        <w:rPr>
          <w:rFonts w:ascii="Verdana" w:hAnsi="Verdana"/>
          <w:sz w:val="20"/>
          <w:szCs w:val="20"/>
        </w:rPr>
      </w:pPr>
      <w:r w:rsidRPr="005C0B87">
        <w:rPr>
          <w:rFonts w:ascii="Verdana" w:hAnsi="Verdana"/>
          <w:sz w:val="20"/>
          <w:szCs w:val="20"/>
        </w:rPr>
        <w:t xml:space="preserve">(ADICIONADO CON LOS ARTÍCULOS QUE LO INTEGRAN, P.O. 5 DE </w:t>
      </w:r>
    </w:p>
    <w:p w:rsidR="009D75FF" w:rsidRPr="005C0B87" w:rsidRDefault="00B733E4">
      <w:pPr>
        <w:spacing w:line="237" w:lineRule="auto"/>
        <w:ind w:left="215" w:right="13"/>
        <w:jc w:val="center"/>
        <w:rPr>
          <w:rFonts w:ascii="Verdana" w:hAnsi="Verdana"/>
          <w:sz w:val="20"/>
          <w:szCs w:val="20"/>
        </w:rPr>
      </w:pPr>
      <w:r w:rsidRPr="005C0B87">
        <w:rPr>
          <w:rFonts w:ascii="Verdana" w:hAnsi="Verdana"/>
          <w:sz w:val="20"/>
          <w:szCs w:val="20"/>
        </w:rPr>
        <w:t xml:space="preserve">OCTUBRE DE 2016) </w:t>
      </w:r>
    </w:p>
    <w:p w:rsidR="009D75FF" w:rsidRPr="005C0B87" w:rsidRDefault="00B733E4">
      <w:pPr>
        <w:spacing w:after="14" w:line="237" w:lineRule="auto"/>
        <w:ind w:left="10" w:right="-15"/>
        <w:jc w:val="center"/>
        <w:rPr>
          <w:rFonts w:ascii="Verdana" w:hAnsi="Verdana"/>
          <w:sz w:val="20"/>
          <w:szCs w:val="20"/>
        </w:rPr>
      </w:pPr>
      <w:r w:rsidRPr="005C0B87">
        <w:rPr>
          <w:rFonts w:ascii="Verdana" w:hAnsi="Verdana"/>
          <w:b/>
          <w:sz w:val="20"/>
          <w:szCs w:val="20"/>
        </w:rPr>
        <w:t xml:space="preserve">CAPÍTULO II </w:t>
      </w:r>
    </w:p>
    <w:p w:rsidR="009D75FF" w:rsidRPr="005C0B87" w:rsidRDefault="00B733E4">
      <w:pPr>
        <w:spacing w:after="14" w:line="237" w:lineRule="auto"/>
        <w:ind w:left="10" w:right="-15"/>
        <w:jc w:val="center"/>
        <w:rPr>
          <w:rFonts w:ascii="Verdana" w:hAnsi="Verdana"/>
          <w:sz w:val="20"/>
          <w:szCs w:val="20"/>
        </w:rPr>
      </w:pPr>
      <w:r w:rsidRPr="005C0B87">
        <w:rPr>
          <w:rFonts w:ascii="Verdana" w:hAnsi="Verdana"/>
          <w:b/>
          <w:sz w:val="20"/>
          <w:szCs w:val="20"/>
        </w:rPr>
        <w:t xml:space="preserve">Del Procedimiento Administrativo Sancionador </w:t>
      </w:r>
    </w:p>
    <w:p w:rsidR="009D75FF" w:rsidRPr="005C0B87" w:rsidRDefault="00B733E4">
      <w:pPr>
        <w:spacing w:line="240" w:lineRule="auto"/>
        <w:ind w:left="0" w:firstLine="0"/>
        <w:jc w:val="center"/>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Artículo 227.</w:t>
      </w:r>
      <w:r w:rsidRPr="005C0B87">
        <w:rPr>
          <w:rFonts w:ascii="Verdana" w:hAnsi="Verdana"/>
          <w:sz w:val="20"/>
          <w:szCs w:val="20"/>
        </w:rPr>
        <w:t xml:space="preserve">- Son órganos competentes para la tramitación y resolución del procedimiento sancionador: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19"/>
        </w:numPr>
        <w:ind w:hanging="708"/>
        <w:rPr>
          <w:rFonts w:ascii="Verdana" w:hAnsi="Verdana"/>
          <w:sz w:val="20"/>
          <w:szCs w:val="20"/>
        </w:rPr>
      </w:pPr>
      <w:r w:rsidRPr="005C0B87">
        <w:rPr>
          <w:rFonts w:ascii="Verdana" w:hAnsi="Verdana"/>
          <w:sz w:val="20"/>
          <w:szCs w:val="20"/>
        </w:rPr>
        <w:t xml:space="preserve">El Consejo Local Electoral;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19"/>
        </w:numPr>
        <w:ind w:hanging="708"/>
        <w:rPr>
          <w:rFonts w:ascii="Verdana" w:hAnsi="Verdana"/>
          <w:sz w:val="20"/>
          <w:szCs w:val="20"/>
        </w:rPr>
      </w:pPr>
      <w:r w:rsidRPr="005C0B87">
        <w:rPr>
          <w:rFonts w:ascii="Verdana" w:hAnsi="Verdana"/>
          <w:sz w:val="20"/>
          <w:szCs w:val="20"/>
        </w:rPr>
        <w:t>La Secretaría General a través de la Dirección Jurídica del Instituto;</w:t>
      </w:r>
      <w:r w:rsidRPr="005C0B87">
        <w:rPr>
          <w:rFonts w:ascii="Verdana" w:hAnsi="Verdana"/>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19"/>
        </w:numPr>
        <w:ind w:hanging="708"/>
        <w:rPr>
          <w:rFonts w:ascii="Verdana" w:hAnsi="Verdana"/>
          <w:sz w:val="20"/>
          <w:szCs w:val="20"/>
        </w:rPr>
      </w:pPr>
      <w:r w:rsidRPr="005C0B87">
        <w:rPr>
          <w:rFonts w:ascii="Verdana" w:hAnsi="Verdana"/>
          <w:sz w:val="20"/>
          <w:szCs w:val="20"/>
        </w:rPr>
        <w:t xml:space="preserve">Los Consejos Municipales, en sus respectivos ámbitos de competencia, </w:t>
      </w:r>
    </w:p>
    <w:p w:rsidR="009D75FF" w:rsidRPr="005C0B87" w:rsidRDefault="00B733E4">
      <w:pPr>
        <w:ind w:left="860"/>
        <w:rPr>
          <w:rFonts w:ascii="Verdana" w:hAnsi="Verdana"/>
          <w:sz w:val="20"/>
          <w:szCs w:val="20"/>
        </w:rPr>
      </w:pPr>
      <w:r w:rsidRPr="005C0B87">
        <w:rPr>
          <w:rFonts w:ascii="Verdana" w:hAnsi="Verdana"/>
          <w:sz w:val="20"/>
          <w:szCs w:val="20"/>
        </w:rPr>
        <w:t xml:space="preserve">y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19"/>
        </w:numPr>
        <w:ind w:hanging="708"/>
        <w:rPr>
          <w:rFonts w:ascii="Verdana" w:hAnsi="Verdana"/>
          <w:sz w:val="20"/>
          <w:szCs w:val="20"/>
        </w:rPr>
      </w:pPr>
      <w:r w:rsidRPr="005C0B87">
        <w:rPr>
          <w:rFonts w:ascii="Verdana" w:hAnsi="Verdana"/>
          <w:sz w:val="20"/>
          <w:szCs w:val="20"/>
        </w:rPr>
        <w:t xml:space="preserve">Los Secretarios de los Consejos Municipales Electorales.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Al Consejo Local Electoral, le corresponderá atender y resolver las infracciones contenidas en este título que se refieran a la elección de Gobernador o bien de aquellas de carácter general en el Estado.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A los Consejos Municipales Electorales, les corre</w:t>
      </w:r>
      <w:r w:rsidRPr="005C0B87">
        <w:rPr>
          <w:rFonts w:ascii="Verdana" w:hAnsi="Verdana"/>
          <w:sz w:val="20"/>
          <w:szCs w:val="20"/>
        </w:rPr>
        <w:t>sponderá atender y resolver las infracciones contenidas en este título que se refieran a las elecciones de Diputados y Ayuntamientos, o bien de aquellas de carácter general en el Municipio. En el caso de que dichas infracciones se refieran a un distrito qu</w:t>
      </w:r>
      <w:r w:rsidRPr="005C0B87">
        <w:rPr>
          <w:rFonts w:ascii="Verdana" w:hAnsi="Verdana"/>
          <w:sz w:val="20"/>
          <w:szCs w:val="20"/>
        </w:rPr>
        <w:t xml:space="preserve">e comprenda más de un municipio, cada consejo municipal atenderá lo concerniente dentro de su ámbito territorial de competencia.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Artículo 228.-</w:t>
      </w:r>
      <w:r w:rsidRPr="005C0B87">
        <w:rPr>
          <w:rFonts w:ascii="Verdana" w:hAnsi="Verdana"/>
          <w:sz w:val="20"/>
          <w:szCs w:val="20"/>
        </w:rPr>
        <w:t xml:space="preserve"> Las notificaciones se harán a más tardar dentro de los tres días hábiles siguientes al en que se dicten las r</w:t>
      </w:r>
      <w:r w:rsidRPr="005C0B87">
        <w:rPr>
          <w:rFonts w:ascii="Verdana" w:hAnsi="Verdana"/>
          <w:sz w:val="20"/>
          <w:szCs w:val="20"/>
        </w:rPr>
        <w:t xml:space="preserve">esoluciones que las motiven y surtirán sus efectos el mismo día de su realización.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Cuando la resolución entrañe una citación o un plazo para la práctica de una diligencia se notificará personalmente, al menos con tres días hábiles de anticipación al día y hora en que se haya de celebrar la actuación o audiencia. Las demás se harán por cé</w:t>
      </w:r>
      <w:r w:rsidRPr="005C0B87">
        <w:rPr>
          <w:rFonts w:ascii="Verdana" w:hAnsi="Verdana"/>
          <w:sz w:val="20"/>
          <w:szCs w:val="20"/>
        </w:rPr>
        <w:t>dula que se fijará en los estrados del Instituto Estatal Electoral o del órgano que emita la resolución de que se trate. En todo caso, las que se dirijan a una autoridad u órgano partidario se notificarán por oficio. También podrán ser comunicadas las reso</w:t>
      </w:r>
      <w:r w:rsidRPr="005C0B87">
        <w:rPr>
          <w:rFonts w:ascii="Verdana" w:hAnsi="Verdana"/>
          <w:sz w:val="20"/>
          <w:szCs w:val="20"/>
        </w:rPr>
        <w:t xml:space="preserve">luciones por correo electrónico y fax. </w:t>
      </w:r>
    </w:p>
    <w:p w:rsidR="009D75FF" w:rsidRPr="005C0B87" w:rsidRDefault="00B733E4">
      <w:pPr>
        <w:rPr>
          <w:rFonts w:ascii="Verdana" w:hAnsi="Verdana"/>
          <w:sz w:val="20"/>
          <w:szCs w:val="20"/>
        </w:rPr>
      </w:pPr>
      <w:r w:rsidRPr="005C0B87">
        <w:rPr>
          <w:rFonts w:ascii="Verdana" w:hAnsi="Verdana"/>
          <w:sz w:val="20"/>
          <w:szCs w:val="20"/>
        </w:rPr>
        <w:t xml:space="preserve">Las notificaciones personales se realizarán en días y horas hábiles al interesado o por conducto de la persona que éste haya autorizado para el efecto.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lastRenderedPageBreak/>
        <w:t xml:space="preserve"> </w:t>
      </w:r>
    </w:p>
    <w:p w:rsidR="009D75FF" w:rsidRPr="005C0B87" w:rsidRDefault="00B733E4">
      <w:pPr>
        <w:rPr>
          <w:rFonts w:ascii="Verdana" w:hAnsi="Verdana"/>
          <w:sz w:val="20"/>
          <w:szCs w:val="20"/>
        </w:rPr>
      </w:pPr>
      <w:r w:rsidRPr="005C0B87">
        <w:rPr>
          <w:rFonts w:ascii="Verdana" w:hAnsi="Verdana"/>
          <w:sz w:val="20"/>
          <w:szCs w:val="20"/>
        </w:rPr>
        <w:t xml:space="preserve">Las notificaciones serán personales cuando así se determine, </w:t>
      </w:r>
      <w:r w:rsidRPr="005C0B87">
        <w:rPr>
          <w:rFonts w:ascii="Verdana" w:hAnsi="Verdana"/>
          <w:sz w:val="20"/>
          <w:szCs w:val="20"/>
        </w:rPr>
        <w:t xml:space="preserve">pero en todo caso, la primera notificación a alguna de las partes se llevará de forma personal.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Cuando deba realizarse una notificación personal, el notificador deberá cerciorarse, por cualquier medio, que la persona que deba ser notificada tiene su dom</w:t>
      </w:r>
      <w:r w:rsidRPr="005C0B87">
        <w:rPr>
          <w:rFonts w:ascii="Verdana" w:hAnsi="Verdana"/>
          <w:sz w:val="20"/>
          <w:szCs w:val="20"/>
        </w:rPr>
        <w:t xml:space="preserve">icilio en el inmueble designado y, después de ello, practicará la diligencia entregando copia autorizada de la resolución correspondiente, de todo lo cual se asentará razón en autos.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Si no se encuentra al interesado en su domicilio se le dejará con cual</w:t>
      </w:r>
      <w:r w:rsidRPr="005C0B87">
        <w:rPr>
          <w:rFonts w:ascii="Verdana" w:hAnsi="Verdana"/>
          <w:sz w:val="20"/>
          <w:szCs w:val="20"/>
        </w:rPr>
        <w:t xml:space="preserve">quiera de las personas que allí se encuentren un citatorio que contendrá: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20"/>
        </w:numPr>
        <w:ind w:hanging="708"/>
        <w:rPr>
          <w:rFonts w:ascii="Verdana" w:hAnsi="Verdana"/>
          <w:sz w:val="20"/>
          <w:szCs w:val="20"/>
        </w:rPr>
      </w:pPr>
      <w:r w:rsidRPr="005C0B87">
        <w:rPr>
          <w:rFonts w:ascii="Verdana" w:hAnsi="Verdana"/>
          <w:sz w:val="20"/>
          <w:szCs w:val="20"/>
        </w:rPr>
        <w:t xml:space="preserve">Denominación del órgano que dictó la resolución que se pretende </w:t>
      </w:r>
    </w:p>
    <w:p w:rsidR="009D75FF" w:rsidRPr="005C0B87" w:rsidRDefault="00B733E4">
      <w:pPr>
        <w:ind w:left="860"/>
        <w:rPr>
          <w:rFonts w:ascii="Verdana" w:hAnsi="Verdana"/>
          <w:sz w:val="20"/>
          <w:szCs w:val="20"/>
        </w:rPr>
      </w:pPr>
      <w:r w:rsidRPr="005C0B87">
        <w:rPr>
          <w:rFonts w:ascii="Verdana" w:hAnsi="Verdana"/>
          <w:sz w:val="20"/>
          <w:szCs w:val="20"/>
        </w:rPr>
        <w:t xml:space="preserve">notificar;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20"/>
        </w:numPr>
        <w:ind w:hanging="708"/>
        <w:rPr>
          <w:rFonts w:ascii="Verdana" w:hAnsi="Verdana"/>
          <w:sz w:val="20"/>
          <w:szCs w:val="20"/>
        </w:rPr>
      </w:pPr>
      <w:r w:rsidRPr="005C0B87">
        <w:rPr>
          <w:rFonts w:ascii="Verdana" w:hAnsi="Verdana"/>
          <w:sz w:val="20"/>
          <w:szCs w:val="20"/>
        </w:rPr>
        <w:t xml:space="preserve">Datos del expediente en el cual se dictó;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20"/>
        </w:numPr>
        <w:ind w:hanging="708"/>
        <w:rPr>
          <w:rFonts w:ascii="Verdana" w:hAnsi="Verdana"/>
          <w:sz w:val="20"/>
          <w:szCs w:val="20"/>
        </w:rPr>
      </w:pPr>
      <w:r w:rsidRPr="005C0B87">
        <w:rPr>
          <w:rFonts w:ascii="Verdana" w:hAnsi="Verdana"/>
          <w:sz w:val="20"/>
          <w:szCs w:val="20"/>
        </w:rPr>
        <w:t xml:space="preserve">Extracto de la resolución que se notifica;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20"/>
        </w:numPr>
        <w:ind w:hanging="708"/>
        <w:rPr>
          <w:rFonts w:ascii="Verdana" w:hAnsi="Verdana"/>
          <w:sz w:val="20"/>
          <w:szCs w:val="20"/>
        </w:rPr>
      </w:pPr>
      <w:r w:rsidRPr="005C0B87">
        <w:rPr>
          <w:rFonts w:ascii="Verdana" w:hAnsi="Verdana"/>
          <w:sz w:val="20"/>
          <w:szCs w:val="20"/>
        </w:rPr>
        <w:t>Día y hor</w:t>
      </w:r>
      <w:r w:rsidRPr="005C0B87">
        <w:rPr>
          <w:rFonts w:ascii="Verdana" w:hAnsi="Verdana"/>
          <w:sz w:val="20"/>
          <w:szCs w:val="20"/>
        </w:rPr>
        <w:t xml:space="preserve">a en que se deja el citatorio y nombre de la persona a la que se le entrega, y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20"/>
        </w:numPr>
        <w:ind w:hanging="708"/>
        <w:rPr>
          <w:rFonts w:ascii="Verdana" w:hAnsi="Verdana"/>
          <w:sz w:val="20"/>
          <w:szCs w:val="20"/>
        </w:rPr>
      </w:pPr>
      <w:r w:rsidRPr="005C0B87">
        <w:rPr>
          <w:rFonts w:ascii="Verdana" w:hAnsi="Verdana"/>
          <w:sz w:val="20"/>
          <w:szCs w:val="20"/>
        </w:rPr>
        <w:t xml:space="preserve">El señalamiento de la hora a la que, al día siguiente, deberá esperar la notificación.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Al día siguiente, en la hora fijada en el citatorio, el notificador se constituirá n</w:t>
      </w:r>
      <w:r w:rsidRPr="005C0B87">
        <w:rPr>
          <w:rFonts w:ascii="Verdana" w:hAnsi="Verdana"/>
          <w:sz w:val="20"/>
          <w:szCs w:val="20"/>
        </w:rPr>
        <w:t xml:space="preserve">uevamente en el domicilio y si el interesado no se encuentra, se hará la notificación por estrados, de todo lo cual se asentará la razón correspondiente. También podrá ser comunicado por correo electrónico y fax.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Si a quien se busca se niega a recibir l</w:t>
      </w:r>
      <w:r w:rsidRPr="005C0B87">
        <w:rPr>
          <w:rFonts w:ascii="Verdana" w:hAnsi="Verdana"/>
          <w:sz w:val="20"/>
          <w:szCs w:val="20"/>
        </w:rPr>
        <w:t>a notificación, o las personas que se encuentran en el domicilio se rehúsan a recibir el citatorio, o no se encuentra nadie en el lugar, éste se fijará en la puerta de entrada, procediéndose a realizar la notificación por estrados, asentándose razón de ell</w:t>
      </w:r>
      <w:r w:rsidRPr="005C0B87">
        <w:rPr>
          <w:rFonts w:ascii="Verdana" w:hAnsi="Verdana"/>
          <w:sz w:val="20"/>
          <w:szCs w:val="20"/>
        </w:rPr>
        <w:t xml:space="preserve">o en autos. También podrá ser comunicada la notificación por correo electrónico y fax.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Las notificaciones personales podrán realizarse por comparecencia del interesado, de su representante, o de su autorizado ante el órgano que corresponda.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La notificación de las resoluciones que pongan fin al procedimiento de investigación será personal, se hará a más tardar dentro de los tres días hábiles siguientes a aquél en que se dicten, entregando al denunciante y al denunciado copia certificada de la </w:t>
      </w:r>
      <w:r w:rsidRPr="005C0B87">
        <w:rPr>
          <w:rFonts w:ascii="Verdana" w:hAnsi="Verdana"/>
          <w:sz w:val="20"/>
          <w:szCs w:val="20"/>
        </w:rPr>
        <w:t xml:space="preserve">resolución. </w:t>
      </w:r>
    </w:p>
    <w:p w:rsidR="009D75FF" w:rsidRPr="005C0B87" w:rsidRDefault="00B733E4">
      <w:pPr>
        <w:rPr>
          <w:rFonts w:ascii="Verdana" w:hAnsi="Verdana"/>
          <w:sz w:val="20"/>
          <w:szCs w:val="20"/>
        </w:rPr>
      </w:pPr>
      <w:r w:rsidRPr="005C0B87">
        <w:rPr>
          <w:rFonts w:ascii="Verdana" w:hAnsi="Verdana"/>
          <w:sz w:val="20"/>
          <w:szCs w:val="20"/>
        </w:rPr>
        <w:t>Los plazos se contarán de momento a momento y si están señalados por días, éstos se considerarán de veinticuatro horas. Durante los procesos electorales todos los días y horas son hábiles. En el caso de las quejas que se inicien antes del proc</w:t>
      </w:r>
      <w:r w:rsidRPr="005C0B87">
        <w:rPr>
          <w:rFonts w:ascii="Verdana" w:hAnsi="Verdana"/>
          <w:sz w:val="20"/>
          <w:szCs w:val="20"/>
        </w:rPr>
        <w:t xml:space="preserve">eso electoral, los plazos se computarán por días hábiles, respecto de las que se presenten una vez iniciado aquél, por días naturales.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Artículo 229</w:t>
      </w:r>
      <w:r w:rsidRPr="005C0B87">
        <w:rPr>
          <w:rFonts w:ascii="Verdana" w:hAnsi="Verdana"/>
          <w:sz w:val="20"/>
          <w:szCs w:val="20"/>
        </w:rPr>
        <w:t>.- Son objeto de prueba los hechos controvertidos. No lo será el derecho, los hechos notorios o imposibles</w:t>
      </w:r>
      <w:r w:rsidRPr="005C0B87">
        <w:rPr>
          <w:rFonts w:ascii="Verdana" w:hAnsi="Verdana"/>
          <w:sz w:val="20"/>
          <w:szCs w:val="20"/>
        </w:rPr>
        <w:t>, ni aquéllos que hayan sido reconocidos. Se podrán invocar los hechos notorios aunque no hayan sido alegados por el denunciado o por el quejoso. En todo caso, una vez que se haya apersonado el denunciado al procedimiento de investigación, en el desahogo d</w:t>
      </w:r>
      <w:r w:rsidRPr="005C0B87">
        <w:rPr>
          <w:rFonts w:ascii="Verdana" w:hAnsi="Verdana"/>
          <w:sz w:val="20"/>
          <w:szCs w:val="20"/>
        </w:rPr>
        <w:t xml:space="preserve">e las pruebas se respetará el principio contradictorio de la prueba, siempre que ello no signifique la </w:t>
      </w:r>
      <w:r w:rsidRPr="005C0B87">
        <w:rPr>
          <w:rFonts w:ascii="Verdana" w:hAnsi="Verdana"/>
          <w:sz w:val="20"/>
          <w:szCs w:val="20"/>
        </w:rPr>
        <w:lastRenderedPageBreak/>
        <w:t xml:space="preserve">posibilidad de demorar el proceso, o el riesgo de que se oculte o destruya el material probatorio.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Las pruebas deberán ofrecerse en el primer escrito </w:t>
      </w:r>
      <w:r w:rsidRPr="005C0B87">
        <w:rPr>
          <w:rFonts w:ascii="Verdana" w:hAnsi="Verdana"/>
          <w:sz w:val="20"/>
          <w:szCs w:val="20"/>
        </w:rPr>
        <w:t xml:space="preserve">que presenten las partes en el procedimiento, expresando con toda claridad cuál es el hecho o hechos que se tratan de acreditar con las mismas, así como las razones por las que se estima que demostrarán las afirmaciones vertidas.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Sólo serán admitidas la</w:t>
      </w:r>
      <w:r w:rsidRPr="005C0B87">
        <w:rPr>
          <w:rFonts w:ascii="Verdana" w:hAnsi="Verdana"/>
          <w:sz w:val="20"/>
          <w:szCs w:val="20"/>
        </w:rPr>
        <w:t xml:space="preserve">s siguientes pruebas: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21"/>
        </w:numPr>
        <w:ind w:hanging="708"/>
        <w:rPr>
          <w:rFonts w:ascii="Verdana" w:hAnsi="Verdana"/>
          <w:sz w:val="20"/>
          <w:szCs w:val="20"/>
        </w:rPr>
      </w:pPr>
      <w:r w:rsidRPr="005C0B87">
        <w:rPr>
          <w:rFonts w:ascii="Verdana" w:hAnsi="Verdana"/>
          <w:sz w:val="20"/>
          <w:szCs w:val="20"/>
        </w:rPr>
        <w:t xml:space="preserve">Documentales públicas;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21"/>
        </w:numPr>
        <w:ind w:hanging="708"/>
        <w:rPr>
          <w:rFonts w:ascii="Verdana" w:hAnsi="Verdana"/>
          <w:sz w:val="20"/>
          <w:szCs w:val="20"/>
        </w:rPr>
      </w:pPr>
      <w:r w:rsidRPr="005C0B87">
        <w:rPr>
          <w:rFonts w:ascii="Verdana" w:hAnsi="Verdana"/>
          <w:sz w:val="20"/>
          <w:szCs w:val="20"/>
        </w:rPr>
        <w:t xml:space="preserve">Documentales privadas;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21"/>
        </w:numPr>
        <w:ind w:hanging="708"/>
        <w:rPr>
          <w:rFonts w:ascii="Verdana" w:hAnsi="Verdana"/>
          <w:sz w:val="20"/>
          <w:szCs w:val="20"/>
        </w:rPr>
      </w:pPr>
      <w:r w:rsidRPr="005C0B87">
        <w:rPr>
          <w:rFonts w:ascii="Verdana" w:hAnsi="Verdana"/>
          <w:sz w:val="20"/>
          <w:szCs w:val="20"/>
        </w:rPr>
        <w:t xml:space="preserve">Técnicas;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21"/>
        </w:numPr>
        <w:ind w:hanging="708"/>
        <w:rPr>
          <w:rFonts w:ascii="Verdana" w:hAnsi="Verdana"/>
          <w:sz w:val="20"/>
          <w:szCs w:val="20"/>
        </w:rPr>
      </w:pPr>
      <w:r w:rsidRPr="005C0B87">
        <w:rPr>
          <w:rFonts w:ascii="Verdana" w:hAnsi="Verdana"/>
          <w:sz w:val="20"/>
          <w:szCs w:val="20"/>
        </w:rPr>
        <w:t xml:space="preserve">Pericial contable;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21"/>
        </w:numPr>
        <w:ind w:hanging="708"/>
        <w:rPr>
          <w:rFonts w:ascii="Verdana" w:hAnsi="Verdana"/>
          <w:sz w:val="20"/>
          <w:szCs w:val="20"/>
        </w:rPr>
      </w:pPr>
      <w:r w:rsidRPr="005C0B87">
        <w:rPr>
          <w:rFonts w:ascii="Verdana" w:hAnsi="Verdana"/>
          <w:sz w:val="20"/>
          <w:szCs w:val="20"/>
        </w:rPr>
        <w:t xml:space="preserve">Presunción legal y humana, y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21"/>
        </w:numPr>
        <w:ind w:hanging="708"/>
        <w:rPr>
          <w:rFonts w:ascii="Verdana" w:hAnsi="Verdana"/>
          <w:sz w:val="20"/>
          <w:szCs w:val="20"/>
        </w:rPr>
      </w:pPr>
      <w:r w:rsidRPr="005C0B87">
        <w:rPr>
          <w:rFonts w:ascii="Verdana" w:hAnsi="Verdana"/>
          <w:sz w:val="20"/>
          <w:szCs w:val="20"/>
        </w:rPr>
        <w:t xml:space="preserve">Instrumental de actuaciones.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La confesional y la testimonial podrán ser admitidas cuando se ofrezcan en acta levantada ante fedatario público que las haya recibido directamente de los declarantes, y siempre que estos últimos queden debidamente identificados y asienten la razón de su d</w:t>
      </w:r>
      <w:r w:rsidRPr="005C0B87">
        <w:rPr>
          <w:rFonts w:ascii="Verdana" w:hAnsi="Verdana"/>
          <w:sz w:val="20"/>
          <w:szCs w:val="20"/>
        </w:rPr>
        <w:t xml:space="preserve">icho.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La autoridad que sustancie el procedimiento podrá ordenar el desahogo de reconocimientos o inspecciones judiciales, así como de pruebas periciales, cuando la violación reclamada lo amerite, los plazos permitan su desahogo y se estimen determinantes para el</w:t>
      </w:r>
      <w:r w:rsidRPr="005C0B87">
        <w:rPr>
          <w:rFonts w:ascii="Verdana" w:hAnsi="Verdana"/>
          <w:sz w:val="20"/>
          <w:szCs w:val="20"/>
        </w:rPr>
        <w:t xml:space="preserve"> esclarecimiento de los hechos denunciados.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El quejoso o el denunciado podrán aportar pruebas supervenientes hasta antes del cierre de la instrucción.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Admitida una prueba superveniente, se dará vista al quejoso o denunciado, según corresponda, para q</w:t>
      </w:r>
      <w:r w:rsidRPr="005C0B87">
        <w:rPr>
          <w:rFonts w:ascii="Verdana" w:hAnsi="Verdana"/>
          <w:sz w:val="20"/>
          <w:szCs w:val="20"/>
        </w:rPr>
        <w:t xml:space="preserve">ue en el plazo de cinco días manifieste lo que a su derecho convenga.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El Consejo Local podrán admitir aquellas pruebas que habiendo sido ofrecidas en el escrito por el que se comparezca al procedimiento y que hayan sido solicitadas a las instancias corr</w:t>
      </w:r>
      <w:r w:rsidRPr="005C0B87">
        <w:rPr>
          <w:rFonts w:ascii="Verdana" w:hAnsi="Verdana"/>
          <w:sz w:val="20"/>
          <w:szCs w:val="20"/>
        </w:rPr>
        <w:t>espondientes, no se hubiesen aportado antes de la aprobación del proyecto de resolución y se aporten hasta veinticuatro horas antes del inicio de la sesión respectiva. El Consejo Local apercibirá a las autoridades, en caso de que éstas no atiendan en tiemp</w:t>
      </w:r>
      <w:r w:rsidRPr="005C0B87">
        <w:rPr>
          <w:rFonts w:ascii="Verdana" w:hAnsi="Verdana"/>
          <w:sz w:val="20"/>
          <w:szCs w:val="20"/>
        </w:rPr>
        <w:t xml:space="preserve">o y forma el requerimiento de las pruebas.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Asimismo, el Consejo Local podrá admitir aquellos elementos probatorios que, habiendo sido solicitados por los órganos del Instituto Estatal dentro de la investigación correspondiente, no se hubiesen recibido s</w:t>
      </w:r>
      <w:r w:rsidRPr="005C0B87">
        <w:rPr>
          <w:rFonts w:ascii="Verdana" w:hAnsi="Verdana"/>
          <w:sz w:val="20"/>
          <w:szCs w:val="20"/>
        </w:rPr>
        <w:t xml:space="preserve">ino hasta veinticuatro horas antes de la sesión respectiva.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Los órganos que sustancien el procedimiento podrán hacer uso de los medios de apremio para hacer cumplir sus resoluciones.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Artículo 230.-</w:t>
      </w:r>
      <w:r w:rsidRPr="005C0B87">
        <w:rPr>
          <w:rFonts w:ascii="Verdana" w:hAnsi="Verdana"/>
          <w:sz w:val="20"/>
          <w:szCs w:val="20"/>
        </w:rPr>
        <w:t xml:space="preserve"> Las pruebas admitidas y desahogadas serán valoradas</w:t>
      </w:r>
      <w:r w:rsidRPr="005C0B87">
        <w:rPr>
          <w:rFonts w:ascii="Verdana" w:hAnsi="Verdana"/>
          <w:sz w:val="20"/>
          <w:szCs w:val="20"/>
        </w:rPr>
        <w:t xml:space="preserve"> en su conjunto, atendiendo a las reglas de la lógica, la experiencia y de la sana crítica, así </w:t>
      </w:r>
      <w:r w:rsidRPr="005C0B87">
        <w:rPr>
          <w:rFonts w:ascii="Verdana" w:hAnsi="Verdana"/>
          <w:sz w:val="20"/>
          <w:szCs w:val="20"/>
        </w:rPr>
        <w:lastRenderedPageBreak/>
        <w:t xml:space="preserve">como a los principios rectores de la función electoral, con el objeto de que produzcan convicción sobre los hechos denunciados.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Las documentales públicas ten</w:t>
      </w:r>
      <w:r w:rsidRPr="005C0B87">
        <w:rPr>
          <w:rFonts w:ascii="Verdana" w:hAnsi="Verdana"/>
          <w:sz w:val="20"/>
          <w:szCs w:val="20"/>
        </w:rPr>
        <w:t xml:space="preserve">drán valor probatorio pleno, salvo prueba en contrario respecto de su autenticidad o de la veracidad de los hechos a que se refieran.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Las documentales privadas, técnicas, periciales, e instrumental de actuaciones, así como aquéllas en las que un fedatar</w:t>
      </w:r>
      <w:r w:rsidRPr="005C0B87">
        <w:rPr>
          <w:rFonts w:ascii="Verdana" w:hAnsi="Verdana"/>
          <w:sz w:val="20"/>
          <w:szCs w:val="20"/>
        </w:rPr>
        <w:t>io público haga constar las declaraciones de alguna persona debidamente identificada, sólo harán prueba plena cuando a juicio del órgano competente para resolver generen convicción sobre la veracidad de los hechos alegados, al concatenarse con los demás el</w:t>
      </w:r>
      <w:r w:rsidRPr="005C0B87">
        <w:rPr>
          <w:rFonts w:ascii="Verdana" w:hAnsi="Verdana"/>
          <w:sz w:val="20"/>
          <w:szCs w:val="20"/>
        </w:rPr>
        <w:t xml:space="preserve">ementos que obren en el expediente, las afirmaciones de las partes, la verdad conocida y el recto raciocinio de la relación que guardan entre sí.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En el caso de existir imposibilidad material para compulsar las copias simples que obren en el expediente, </w:t>
      </w:r>
      <w:r w:rsidRPr="005C0B87">
        <w:rPr>
          <w:rFonts w:ascii="Verdana" w:hAnsi="Verdana"/>
          <w:sz w:val="20"/>
          <w:szCs w:val="20"/>
        </w:rPr>
        <w:t xml:space="preserve">éstas tendrán únicamente el valor de un indicio.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Artículo 231.-</w:t>
      </w:r>
      <w:r w:rsidRPr="005C0B87">
        <w:rPr>
          <w:rFonts w:ascii="Verdana" w:hAnsi="Verdana"/>
          <w:sz w:val="20"/>
          <w:szCs w:val="20"/>
        </w:rPr>
        <w:t xml:space="preserve"> Para la resolución expedita de las quejas o denuncias y con el objeto de determinar en una sola resolución sobre dos o más de ellas, procederá decretar la acumulación por litispendencia, co</w:t>
      </w:r>
      <w:r w:rsidRPr="005C0B87">
        <w:rPr>
          <w:rFonts w:ascii="Verdana" w:hAnsi="Verdana"/>
          <w:sz w:val="20"/>
          <w:szCs w:val="20"/>
        </w:rPr>
        <w:t xml:space="preserve">nexidad, o cuando exista vinculación de dos o más expedientes de procedimientos por que existan varias quejas o denuncias contra un mismo denunciado, respecto de una misma conducta y provengan de una misma causa.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spacing w:line="237" w:lineRule="auto"/>
        <w:ind w:left="215" w:right="13"/>
        <w:jc w:val="center"/>
        <w:rPr>
          <w:rFonts w:ascii="Verdana" w:hAnsi="Verdana"/>
          <w:sz w:val="20"/>
          <w:szCs w:val="20"/>
        </w:rPr>
      </w:pPr>
      <w:r w:rsidRPr="005C0B87">
        <w:rPr>
          <w:rFonts w:ascii="Verdana" w:hAnsi="Verdana"/>
          <w:sz w:val="20"/>
          <w:szCs w:val="20"/>
        </w:rPr>
        <w:t>(ADICIONADO CON LOS ARTÍCULOS QUE LO INT</w:t>
      </w:r>
      <w:r w:rsidRPr="005C0B87">
        <w:rPr>
          <w:rFonts w:ascii="Verdana" w:hAnsi="Verdana"/>
          <w:sz w:val="20"/>
          <w:szCs w:val="20"/>
        </w:rPr>
        <w:t xml:space="preserve">EGRAN, P.O. 5 DE </w:t>
      </w:r>
    </w:p>
    <w:p w:rsidR="009D75FF" w:rsidRPr="005C0B87" w:rsidRDefault="00B733E4">
      <w:pPr>
        <w:spacing w:line="237" w:lineRule="auto"/>
        <w:ind w:left="215" w:right="13"/>
        <w:jc w:val="center"/>
        <w:rPr>
          <w:rFonts w:ascii="Verdana" w:hAnsi="Verdana"/>
          <w:sz w:val="20"/>
          <w:szCs w:val="20"/>
        </w:rPr>
      </w:pPr>
      <w:r w:rsidRPr="005C0B87">
        <w:rPr>
          <w:rFonts w:ascii="Verdana" w:hAnsi="Verdana"/>
          <w:sz w:val="20"/>
          <w:szCs w:val="20"/>
        </w:rPr>
        <w:t xml:space="preserve">OCTUBRE DE 2016) </w:t>
      </w:r>
    </w:p>
    <w:p w:rsidR="009D75FF" w:rsidRPr="005C0B87" w:rsidRDefault="00B733E4">
      <w:pPr>
        <w:spacing w:after="14" w:line="237" w:lineRule="auto"/>
        <w:ind w:left="10" w:right="-15"/>
        <w:jc w:val="center"/>
        <w:rPr>
          <w:rFonts w:ascii="Verdana" w:hAnsi="Verdana"/>
          <w:sz w:val="20"/>
          <w:szCs w:val="20"/>
        </w:rPr>
      </w:pPr>
      <w:r w:rsidRPr="005C0B87">
        <w:rPr>
          <w:rFonts w:ascii="Verdana" w:hAnsi="Verdana"/>
          <w:b/>
          <w:sz w:val="20"/>
          <w:szCs w:val="20"/>
        </w:rPr>
        <w:t xml:space="preserve">CAPÍTULO III </w:t>
      </w:r>
    </w:p>
    <w:p w:rsidR="009D75FF" w:rsidRPr="005C0B87" w:rsidRDefault="00B733E4">
      <w:pPr>
        <w:spacing w:after="14" w:line="237" w:lineRule="auto"/>
        <w:ind w:left="10" w:right="-15"/>
        <w:jc w:val="center"/>
        <w:rPr>
          <w:rFonts w:ascii="Verdana" w:hAnsi="Verdana"/>
          <w:sz w:val="20"/>
          <w:szCs w:val="20"/>
        </w:rPr>
      </w:pPr>
      <w:r w:rsidRPr="005C0B87">
        <w:rPr>
          <w:rFonts w:ascii="Verdana" w:hAnsi="Verdana"/>
          <w:b/>
          <w:sz w:val="20"/>
          <w:szCs w:val="20"/>
        </w:rPr>
        <w:t xml:space="preserve">Del Procedimiento Ordinario Sancionador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Artículo 232.-</w:t>
      </w:r>
      <w:r w:rsidRPr="005C0B87">
        <w:rPr>
          <w:rFonts w:ascii="Verdana" w:hAnsi="Verdana"/>
          <w:sz w:val="20"/>
          <w:szCs w:val="20"/>
        </w:rPr>
        <w:t xml:space="preserve"> El procedimiento para el conocimiento de las faltas y aplicación de sanciones administrativas podrá iniciar a instancia de parte o de oficio, cuando cualquier órgano del Instituto tenga conocimiento de la comisión de conductas infractoras.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La facultad </w:t>
      </w:r>
      <w:r w:rsidRPr="005C0B87">
        <w:rPr>
          <w:rFonts w:ascii="Verdana" w:hAnsi="Verdana"/>
          <w:sz w:val="20"/>
          <w:szCs w:val="20"/>
        </w:rPr>
        <w:t xml:space="preserve">de la autoridad electoral para fincar responsabilidades por infracciones administrativas prescribe en el término de tres años, contados a partir de la comisión de los hechos o que se tenga conocimiento de los mismos.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Artículo 233.-</w:t>
      </w:r>
      <w:r w:rsidRPr="005C0B87">
        <w:rPr>
          <w:rFonts w:ascii="Verdana" w:hAnsi="Verdana"/>
          <w:sz w:val="20"/>
          <w:szCs w:val="20"/>
        </w:rPr>
        <w:t xml:space="preserve"> Cualquier persona pod</w:t>
      </w:r>
      <w:r w:rsidRPr="005C0B87">
        <w:rPr>
          <w:rFonts w:ascii="Verdana" w:hAnsi="Verdana"/>
          <w:sz w:val="20"/>
          <w:szCs w:val="20"/>
        </w:rPr>
        <w:t>rá presentar quejas o denuncias por presuntas violaciones a la normatividad electoral ante el Consejo Local o Municipal del Instituto Estatal; las personas morales lo harán por medio de sus legítimos representantes, en términos de la legislación aplicable,</w:t>
      </w:r>
      <w:r w:rsidRPr="005C0B87">
        <w:rPr>
          <w:rFonts w:ascii="Verdana" w:hAnsi="Verdana"/>
          <w:sz w:val="20"/>
          <w:szCs w:val="20"/>
        </w:rPr>
        <w:t xml:space="preserve"> y las personas físicas lo harán por su propio derecho.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La queja o denuncia podrá ser presentada por escrito, en forma oral o por medios de comunicación electrónicos y deberá cumplir con los siguientes requisitos: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22"/>
        </w:numPr>
        <w:ind w:hanging="708"/>
        <w:rPr>
          <w:rFonts w:ascii="Verdana" w:hAnsi="Verdana"/>
          <w:sz w:val="20"/>
          <w:szCs w:val="20"/>
        </w:rPr>
      </w:pPr>
      <w:r w:rsidRPr="005C0B87">
        <w:rPr>
          <w:rFonts w:ascii="Verdana" w:hAnsi="Verdana"/>
          <w:sz w:val="20"/>
          <w:szCs w:val="20"/>
        </w:rPr>
        <w:t xml:space="preserve">Nombre del quejoso o denunciante, con firma autógrafa o huella digital;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22"/>
        </w:numPr>
        <w:ind w:hanging="708"/>
        <w:rPr>
          <w:rFonts w:ascii="Verdana" w:hAnsi="Verdana"/>
          <w:sz w:val="20"/>
          <w:szCs w:val="20"/>
        </w:rPr>
      </w:pPr>
      <w:r w:rsidRPr="005C0B87">
        <w:rPr>
          <w:rFonts w:ascii="Verdana" w:hAnsi="Verdana"/>
          <w:sz w:val="20"/>
          <w:szCs w:val="20"/>
        </w:rPr>
        <w:t xml:space="preserve">Domicilio para oír y recibir notificaciones;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22"/>
        </w:numPr>
        <w:ind w:hanging="708"/>
        <w:rPr>
          <w:rFonts w:ascii="Verdana" w:hAnsi="Verdana"/>
          <w:sz w:val="20"/>
          <w:szCs w:val="20"/>
        </w:rPr>
      </w:pPr>
      <w:r w:rsidRPr="005C0B87">
        <w:rPr>
          <w:rFonts w:ascii="Verdana" w:hAnsi="Verdana"/>
          <w:sz w:val="20"/>
          <w:szCs w:val="20"/>
        </w:rPr>
        <w:t xml:space="preserve">Los documentos que sean necesarios para acreditar la personería;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22"/>
        </w:numPr>
        <w:ind w:hanging="708"/>
        <w:rPr>
          <w:rFonts w:ascii="Verdana" w:hAnsi="Verdana"/>
          <w:sz w:val="20"/>
          <w:szCs w:val="20"/>
        </w:rPr>
      </w:pPr>
      <w:r w:rsidRPr="005C0B87">
        <w:rPr>
          <w:rFonts w:ascii="Verdana" w:hAnsi="Verdana"/>
          <w:sz w:val="20"/>
          <w:szCs w:val="20"/>
        </w:rPr>
        <w:t>Narración expresa y clara de los hechos en que se basa la queja o</w:t>
      </w:r>
      <w:r w:rsidRPr="005C0B87">
        <w:rPr>
          <w:rFonts w:ascii="Verdana" w:hAnsi="Verdana"/>
          <w:sz w:val="20"/>
          <w:szCs w:val="20"/>
        </w:rPr>
        <w:t xml:space="preserve"> denuncia y, de ser posible, los preceptos presuntamente violados;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22"/>
        </w:numPr>
        <w:ind w:hanging="708"/>
        <w:rPr>
          <w:rFonts w:ascii="Verdana" w:hAnsi="Verdana"/>
          <w:sz w:val="20"/>
          <w:szCs w:val="20"/>
        </w:rPr>
      </w:pPr>
      <w:r w:rsidRPr="005C0B87">
        <w:rPr>
          <w:rFonts w:ascii="Verdana" w:hAnsi="Verdana"/>
          <w:sz w:val="20"/>
          <w:szCs w:val="20"/>
        </w:rPr>
        <w:lastRenderedPageBreak/>
        <w:t>Ofrecer y aportar las pruebas con que cuente o, en su caso, mencionar las que habrán de requerirse, cuando el promovente acredite que oportunamente las solicitó por escrito al órgano com</w:t>
      </w:r>
      <w:r w:rsidRPr="005C0B87">
        <w:rPr>
          <w:rFonts w:ascii="Verdana" w:hAnsi="Verdana"/>
          <w:sz w:val="20"/>
          <w:szCs w:val="20"/>
        </w:rPr>
        <w:t xml:space="preserve">petente, y no le hubieren sido entregadas. El denunciante deberá relacionar las pruebas con cada uno de los hechos, y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22"/>
        </w:numPr>
        <w:ind w:hanging="708"/>
        <w:rPr>
          <w:rFonts w:ascii="Verdana" w:hAnsi="Verdana"/>
          <w:sz w:val="20"/>
          <w:szCs w:val="20"/>
        </w:rPr>
      </w:pPr>
      <w:r w:rsidRPr="005C0B87">
        <w:rPr>
          <w:rFonts w:ascii="Verdana" w:hAnsi="Verdana"/>
          <w:sz w:val="20"/>
          <w:szCs w:val="20"/>
        </w:rPr>
        <w:t>Los partidos políticos y candidatos independientes deberán presentar las quejas o denuncias por escrito. En caso de que los representan</w:t>
      </w:r>
      <w:r w:rsidRPr="005C0B87">
        <w:rPr>
          <w:rFonts w:ascii="Verdana" w:hAnsi="Verdana"/>
          <w:sz w:val="20"/>
          <w:szCs w:val="20"/>
        </w:rPr>
        <w:t xml:space="preserve">tes no acrediten su personería, la queja o denuncia se tendrá por no presentada.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Salvo la hipótesis contenida en la última parte del párrafo siguiente, ante la omisión de cualquiera de los requisitos antes señalados, la Secretaría General del Instituto o en su caso el Secretario del Consejo Municipal correspondiente, prevendrá al denun</w:t>
      </w:r>
      <w:r w:rsidRPr="005C0B87">
        <w:rPr>
          <w:rFonts w:ascii="Verdana" w:hAnsi="Verdana"/>
          <w:sz w:val="20"/>
          <w:szCs w:val="20"/>
        </w:rPr>
        <w:t>ciante para que la subsane dentro del plazo improrrogable de tres días. De la misma forma lo prevendrá para que aclare su denuncia, cuando ésta sea imprecisa, vaga o genérica. En caso de no enmendar la omisión que se le requiera, se tendrá por no presentad</w:t>
      </w:r>
      <w:r w:rsidRPr="005C0B87">
        <w:rPr>
          <w:rFonts w:ascii="Verdana" w:hAnsi="Verdana"/>
          <w:sz w:val="20"/>
          <w:szCs w:val="20"/>
        </w:rPr>
        <w:t xml:space="preserve">a la denuncia.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La autoridad que tome conocimiento de la interposición de una queja o denuncia en forma oral, por medios de comunicación eléctricos o electrónicos, deberá hacerla constar en acta, requiriendo la ratificación por parte del denunciante. En </w:t>
      </w:r>
      <w:r w:rsidRPr="005C0B87">
        <w:rPr>
          <w:rFonts w:ascii="Verdana" w:hAnsi="Verdana"/>
          <w:sz w:val="20"/>
          <w:szCs w:val="20"/>
        </w:rPr>
        <w:t xml:space="preserve">caso de no acudir a ratificar la denuncia o queja dentro del término de tres días contados a partir de que se le notifique la citación, se tendrá por no formulada la denuncia.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La queja o denuncia podrá ser formulada ante cualquier órgano competente del </w:t>
      </w:r>
      <w:r w:rsidRPr="005C0B87">
        <w:rPr>
          <w:rFonts w:ascii="Verdana" w:hAnsi="Verdana"/>
          <w:sz w:val="20"/>
          <w:szCs w:val="20"/>
        </w:rPr>
        <w:t>Instituto, debiendo ser remitida dentro del término de cuarenta y ocho horas a la Secretaría General del Instituto o en su caso al Secretario del Consejo Municipal correspondiente para su trámite, salvo que se requiera de la ratificación de la misma por pa</w:t>
      </w:r>
      <w:r w:rsidRPr="005C0B87">
        <w:rPr>
          <w:rFonts w:ascii="Verdana" w:hAnsi="Verdana"/>
          <w:sz w:val="20"/>
          <w:szCs w:val="20"/>
        </w:rPr>
        <w:t xml:space="preserve">rte del quejoso; supuesto en el que será remitida una vez ratificada o, en su caso, cuando haya concluido el plazo para ello.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Los Consejos que reciban una queja o denuncia sobre cualquier materia, podrán realizar las acciones necesarias para impedir el </w:t>
      </w:r>
      <w:r w:rsidRPr="005C0B87">
        <w:rPr>
          <w:rFonts w:ascii="Verdana" w:hAnsi="Verdana"/>
          <w:sz w:val="20"/>
          <w:szCs w:val="20"/>
        </w:rPr>
        <w:t xml:space="preserve">ocultamiento, menoscabo o destrucción de pruebas, así como para allegarse de elementos probatorios adicionales que estime pudieran aportar elementos para la investigación, sin que dichas medidas impliquen el inicio anticipado de la misma.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El órgano del </w:t>
      </w:r>
      <w:r w:rsidRPr="005C0B87">
        <w:rPr>
          <w:rFonts w:ascii="Verdana" w:hAnsi="Verdana"/>
          <w:sz w:val="20"/>
          <w:szCs w:val="20"/>
        </w:rPr>
        <w:t xml:space="preserve">Instituto que reciba la denuncia la remitirá inmediatamente a la Secretaría General o en su caso al Secretario del Consejo Municipal correspondiente, para que se examine junto con las pruebas aportadas.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Artículo 234.-</w:t>
      </w:r>
      <w:r w:rsidRPr="005C0B87">
        <w:rPr>
          <w:rFonts w:ascii="Verdana" w:hAnsi="Verdana"/>
          <w:sz w:val="20"/>
          <w:szCs w:val="20"/>
        </w:rPr>
        <w:t xml:space="preserve"> Recibida la queja o denuncia, la Di</w:t>
      </w:r>
      <w:r w:rsidRPr="005C0B87">
        <w:rPr>
          <w:rFonts w:ascii="Verdana" w:hAnsi="Verdana"/>
          <w:sz w:val="20"/>
          <w:szCs w:val="20"/>
        </w:rPr>
        <w:t xml:space="preserve">rección Jurídica del Instituto Estatal procederá a: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23"/>
        </w:numPr>
        <w:ind w:hanging="708"/>
        <w:rPr>
          <w:rFonts w:ascii="Verdana" w:hAnsi="Verdana"/>
          <w:sz w:val="20"/>
          <w:szCs w:val="20"/>
        </w:rPr>
      </w:pPr>
      <w:r w:rsidRPr="005C0B87">
        <w:rPr>
          <w:rFonts w:ascii="Verdana" w:hAnsi="Verdana"/>
          <w:sz w:val="20"/>
          <w:szCs w:val="20"/>
        </w:rPr>
        <w:t xml:space="preserve">Su registro, debiendo informar de su presentación al Consejo Local;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23"/>
        </w:numPr>
        <w:ind w:hanging="708"/>
        <w:rPr>
          <w:rFonts w:ascii="Verdana" w:hAnsi="Verdana"/>
          <w:sz w:val="20"/>
          <w:szCs w:val="20"/>
        </w:rPr>
      </w:pPr>
      <w:r w:rsidRPr="005C0B87">
        <w:rPr>
          <w:rFonts w:ascii="Verdana" w:hAnsi="Verdana"/>
          <w:sz w:val="20"/>
          <w:szCs w:val="20"/>
        </w:rPr>
        <w:t xml:space="preserve">Su revisión para determinar si debe prevenir al quejoso;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23"/>
        </w:numPr>
        <w:ind w:hanging="708"/>
        <w:rPr>
          <w:rFonts w:ascii="Verdana" w:hAnsi="Verdana"/>
          <w:sz w:val="20"/>
          <w:szCs w:val="20"/>
        </w:rPr>
      </w:pPr>
      <w:r w:rsidRPr="005C0B87">
        <w:rPr>
          <w:rFonts w:ascii="Verdana" w:hAnsi="Verdana"/>
          <w:sz w:val="20"/>
          <w:szCs w:val="20"/>
        </w:rPr>
        <w:t>Su análisis para determinar la admisión o desechamiento de la misma, y</w:t>
      </w:r>
      <w:r w:rsidRPr="005C0B87">
        <w:rPr>
          <w:rFonts w:ascii="Verdana" w:hAnsi="Verdana"/>
          <w:sz w:val="20"/>
          <w:szCs w:val="20"/>
        </w:rPr>
        <w:t xml:space="preserve">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23"/>
        </w:numPr>
        <w:ind w:hanging="708"/>
        <w:rPr>
          <w:rFonts w:ascii="Verdana" w:hAnsi="Verdana"/>
          <w:sz w:val="20"/>
          <w:szCs w:val="20"/>
        </w:rPr>
      </w:pPr>
      <w:r w:rsidRPr="005C0B87">
        <w:rPr>
          <w:rFonts w:ascii="Verdana" w:hAnsi="Verdana"/>
          <w:sz w:val="20"/>
          <w:szCs w:val="20"/>
        </w:rPr>
        <w:t xml:space="preserve">En su caso, determinar y solicitar las diligencias necesarias para el desarrollo de la investigación.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La Secretaría General del Instituto Electoral o en su caso el Secretario del Consejo Municipal correspondiente, contarán con un plazo de cinco días</w:t>
      </w:r>
      <w:r w:rsidRPr="005C0B87">
        <w:rPr>
          <w:rFonts w:ascii="Verdana" w:hAnsi="Verdana"/>
          <w:sz w:val="20"/>
          <w:szCs w:val="20"/>
        </w:rPr>
        <w:t xml:space="preserve"> para emitir el acuerdo de admisión o propuesta de desechamiento, contado a partir del día en que reciba la queja o denuncia. En caso de que se hubiese prevenido al quejoso, a partir de la </w:t>
      </w:r>
      <w:r w:rsidRPr="005C0B87">
        <w:rPr>
          <w:rFonts w:ascii="Verdana" w:hAnsi="Verdana"/>
          <w:sz w:val="20"/>
          <w:szCs w:val="20"/>
        </w:rPr>
        <w:lastRenderedPageBreak/>
        <w:t>recepción del desahogo de la prevención o de la fecha en la que ter</w:t>
      </w:r>
      <w:r w:rsidRPr="005C0B87">
        <w:rPr>
          <w:rFonts w:ascii="Verdana" w:hAnsi="Verdana"/>
          <w:sz w:val="20"/>
          <w:szCs w:val="20"/>
        </w:rPr>
        <w:t xml:space="preserve">mine el plazo sin que se hubiese desahogado la misma.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Artículo 235.-</w:t>
      </w:r>
      <w:r w:rsidRPr="005C0B87">
        <w:rPr>
          <w:rFonts w:ascii="Verdana" w:hAnsi="Verdana"/>
          <w:sz w:val="20"/>
          <w:szCs w:val="20"/>
        </w:rPr>
        <w:t xml:space="preserve"> La queja o denuncia será improcedente cuando: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24"/>
        </w:numPr>
        <w:ind w:hanging="708"/>
        <w:rPr>
          <w:rFonts w:ascii="Verdana" w:hAnsi="Verdana"/>
          <w:sz w:val="20"/>
          <w:szCs w:val="20"/>
        </w:rPr>
      </w:pPr>
      <w:r w:rsidRPr="005C0B87">
        <w:rPr>
          <w:rFonts w:ascii="Verdana" w:hAnsi="Verdana"/>
          <w:sz w:val="20"/>
          <w:szCs w:val="20"/>
        </w:rPr>
        <w:t xml:space="preserve">Tratándose de quejas o denuncias que versen sobre presuntas violaciones a la normatividad interna de un partido político, el quejoso o </w:t>
      </w:r>
      <w:r w:rsidRPr="005C0B87">
        <w:rPr>
          <w:rFonts w:ascii="Verdana" w:hAnsi="Verdana"/>
          <w:sz w:val="20"/>
          <w:szCs w:val="20"/>
        </w:rPr>
        <w:t xml:space="preserve">denunciante no acredite su pertenencia al partido de que se trate o su interés jurídico;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24"/>
        </w:numPr>
        <w:ind w:hanging="708"/>
        <w:rPr>
          <w:rFonts w:ascii="Verdana" w:hAnsi="Verdana"/>
          <w:sz w:val="20"/>
          <w:szCs w:val="20"/>
        </w:rPr>
      </w:pPr>
      <w:r w:rsidRPr="005C0B87">
        <w:rPr>
          <w:rFonts w:ascii="Verdana" w:hAnsi="Verdana"/>
          <w:sz w:val="20"/>
          <w:szCs w:val="20"/>
        </w:rPr>
        <w:t>El quejoso o denunciante no agote previamente las instancias internas del partido político denunciado si la queja versa sobre presuntas violaciones a su normativida</w:t>
      </w:r>
      <w:r w:rsidRPr="005C0B87">
        <w:rPr>
          <w:rFonts w:ascii="Verdana" w:hAnsi="Verdana"/>
          <w:sz w:val="20"/>
          <w:szCs w:val="20"/>
        </w:rPr>
        <w:t xml:space="preserve">d interna;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24"/>
        </w:numPr>
        <w:ind w:hanging="708"/>
        <w:rPr>
          <w:rFonts w:ascii="Verdana" w:hAnsi="Verdana"/>
          <w:sz w:val="20"/>
          <w:szCs w:val="20"/>
        </w:rPr>
      </w:pPr>
      <w:r w:rsidRPr="005C0B87">
        <w:rPr>
          <w:rFonts w:ascii="Verdana" w:hAnsi="Verdana"/>
          <w:sz w:val="20"/>
          <w:szCs w:val="20"/>
        </w:rPr>
        <w:t>Por actos o hechos imputados a la misma persona que hayan sido materia de otra queja o denuncia que cuente con resolución del Consejo competente, respecto al fondo y ésta no se haya impugnado ante el Tribunal Estatal Electoral, o la autoridad</w:t>
      </w:r>
      <w:r w:rsidRPr="005C0B87">
        <w:rPr>
          <w:rFonts w:ascii="Verdana" w:hAnsi="Verdana"/>
          <w:sz w:val="20"/>
          <w:szCs w:val="20"/>
        </w:rPr>
        <w:t xml:space="preserve"> electoral competente, o habiendo sido impugnada haya sido confirmada, y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24"/>
        </w:numPr>
        <w:ind w:hanging="708"/>
        <w:rPr>
          <w:rFonts w:ascii="Verdana" w:hAnsi="Verdana"/>
          <w:sz w:val="20"/>
          <w:szCs w:val="20"/>
        </w:rPr>
      </w:pPr>
      <w:r w:rsidRPr="005C0B87">
        <w:rPr>
          <w:rFonts w:ascii="Verdana" w:hAnsi="Verdana"/>
          <w:sz w:val="20"/>
          <w:szCs w:val="20"/>
        </w:rPr>
        <w:t>Se denuncien actos de los que el Instituto Estatal resulte incompetente para conocer; o cuando los actos, hechos u omisiones denunciados no constituyan violaciones a la presente le</w:t>
      </w:r>
      <w:r w:rsidRPr="005C0B87">
        <w:rPr>
          <w:rFonts w:ascii="Verdana" w:hAnsi="Verdana"/>
          <w:sz w:val="20"/>
          <w:szCs w:val="20"/>
        </w:rPr>
        <w:t xml:space="preserve">y.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Artículo 236.-</w:t>
      </w:r>
      <w:r w:rsidRPr="005C0B87">
        <w:rPr>
          <w:rFonts w:ascii="Verdana" w:hAnsi="Verdana"/>
          <w:sz w:val="20"/>
          <w:szCs w:val="20"/>
        </w:rPr>
        <w:t xml:space="preserve"> Procederá el sobreseimiento de la queja o denuncia, cuando: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25"/>
        </w:numPr>
        <w:ind w:hanging="708"/>
        <w:rPr>
          <w:rFonts w:ascii="Verdana" w:hAnsi="Verdana"/>
          <w:sz w:val="20"/>
          <w:szCs w:val="20"/>
        </w:rPr>
      </w:pPr>
      <w:r w:rsidRPr="005C0B87">
        <w:rPr>
          <w:rFonts w:ascii="Verdana" w:hAnsi="Verdana"/>
          <w:sz w:val="20"/>
          <w:szCs w:val="20"/>
        </w:rPr>
        <w:t xml:space="preserve">Habiendo sido admitida, sobrevenga alguna de las causales de improcedencia;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25"/>
        </w:numPr>
        <w:ind w:hanging="708"/>
        <w:rPr>
          <w:rFonts w:ascii="Verdana" w:hAnsi="Verdana"/>
          <w:sz w:val="20"/>
          <w:szCs w:val="20"/>
        </w:rPr>
      </w:pPr>
      <w:r w:rsidRPr="005C0B87">
        <w:rPr>
          <w:rFonts w:ascii="Verdana" w:hAnsi="Verdana"/>
          <w:sz w:val="20"/>
          <w:szCs w:val="20"/>
        </w:rPr>
        <w:t xml:space="preserve">El denunciado sea un partido político que, con posterioridad a la admisión de la queja o denuncia, haya perdido su registro, y </w:t>
      </w:r>
    </w:p>
    <w:p w:rsidR="009D75FF" w:rsidRPr="005C0B87" w:rsidRDefault="00B733E4">
      <w:pPr>
        <w:spacing w:line="240" w:lineRule="auto"/>
        <w:ind w:left="994"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25"/>
        </w:numPr>
        <w:ind w:hanging="708"/>
        <w:rPr>
          <w:rFonts w:ascii="Verdana" w:hAnsi="Verdana"/>
          <w:sz w:val="20"/>
          <w:szCs w:val="20"/>
        </w:rPr>
      </w:pPr>
      <w:r w:rsidRPr="005C0B87">
        <w:rPr>
          <w:rFonts w:ascii="Verdana" w:hAnsi="Verdana"/>
          <w:sz w:val="20"/>
          <w:szCs w:val="20"/>
        </w:rPr>
        <w:t>El denunciante presente escrito de desistimiento, siempre y cuando lo exhiba antes de la aprobación del proyecto de resolución</w:t>
      </w:r>
      <w:r w:rsidRPr="005C0B87">
        <w:rPr>
          <w:rFonts w:ascii="Verdana" w:hAnsi="Verdana"/>
          <w:sz w:val="20"/>
          <w:szCs w:val="20"/>
        </w:rPr>
        <w:t xml:space="preserve"> y que a juicio de la autoridad electoral, o por el avance de la investigación, no se trate de la imputación de hechos graves, ni se vulneren los principios rectores de la función electoral. </w:t>
      </w:r>
    </w:p>
    <w:p w:rsidR="009D75FF" w:rsidRPr="005C0B87" w:rsidRDefault="00B733E4">
      <w:pPr>
        <w:spacing w:line="240" w:lineRule="auto"/>
        <w:ind w:left="994"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El estudio de las causas de improcedencia o sobreseimiento de </w:t>
      </w:r>
      <w:r w:rsidRPr="005C0B87">
        <w:rPr>
          <w:rFonts w:ascii="Verdana" w:hAnsi="Verdana"/>
          <w:sz w:val="20"/>
          <w:szCs w:val="20"/>
        </w:rPr>
        <w:t>la queja o denuncia se realizará de oficio. En caso de advertir que se actualiza una de ellas, la Dirección Jurídica del Instituto Estatal o en su caso el Secretario del Consejo Municipal correspondiente, elaborará un proyecto de resolución por el que se p</w:t>
      </w:r>
      <w:r w:rsidRPr="005C0B87">
        <w:rPr>
          <w:rFonts w:ascii="Verdana" w:hAnsi="Verdana"/>
          <w:sz w:val="20"/>
          <w:szCs w:val="20"/>
        </w:rPr>
        <w:t xml:space="preserve">roponga el desechamiento o sobreseimiento, según corresponda.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Cuando durante la sustanciación de una investigación la Dirección Jurídica del Instituto o en su caso el Secretario del Consejo Municipal correspondiente, advierta hechos distintos al objeto </w:t>
      </w:r>
      <w:r w:rsidRPr="005C0B87">
        <w:rPr>
          <w:rFonts w:ascii="Verdana" w:hAnsi="Verdana"/>
          <w:sz w:val="20"/>
          <w:szCs w:val="20"/>
        </w:rPr>
        <w:t xml:space="preserve">de ese procedimiento que puedan constituir distintas violaciones electorales, o la responsabilidad de actores diversos a los denunciados, podrá ordenar el inicio, de oficio, de un nuevo procedimiento de investigación.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La Dirección Jurídica del Instituto Estatal o en su caso el Secretario del Consejo Municipal correspondiente, llevará un registro de las quejas desechadas e informará de ello al Consejo Local.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Artículo 237.</w:t>
      </w:r>
      <w:r w:rsidRPr="005C0B87">
        <w:rPr>
          <w:rFonts w:ascii="Verdana" w:hAnsi="Verdana"/>
          <w:sz w:val="20"/>
          <w:szCs w:val="20"/>
        </w:rPr>
        <w:t xml:space="preserve"> Admitida la queja o denuncia, la Dirección Jur</w:t>
      </w:r>
      <w:r w:rsidRPr="005C0B87">
        <w:rPr>
          <w:rFonts w:ascii="Verdana" w:hAnsi="Verdana"/>
          <w:sz w:val="20"/>
          <w:szCs w:val="20"/>
        </w:rPr>
        <w:t xml:space="preserve">ídica del Instituto Estatal o en su caso el Secretario del Consejo Municipal correspondiente, emplazará al denunciado, sin perjuicio de ordenar las diligencias de investigación que estime necesarias. Con la primera notificación al denunciado se le correrá </w:t>
      </w:r>
      <w:r w:rsidRPr="005C0B87">
        <w:rPr>
          <w:rFonts w:ascii="Verdana" w:hAnsi="Verdana"/>
          <w:sz w:val="20"/>
          <w:szCs w:val="20"/>
        </w:rPr>
        <w:t xml:space="preserve">traslado con una copia de la queja o denuncia, así como de las pruebas que, en su caso, haya aportado el denunciante o hubiera obtenido a prevención la autoridad que la recibió, </w:t>
      </w:r>
      <w:r w:rsidRPr="005C0B87">
        <w:rPr>
          <w:rFonts w:ascii="Verdana" w:hAnsi="Verdana"/>
          <w:sz w:val="20"/>
          <w:szCs w:val="20"/>
        </w:rPr>
        <w:lastRenderedPageBreak/>
        <w:t>concediéndole un plazo de cinco días para que conteste respecto a las imputaci</w:t>
      </w:r>
      <w:r w:rsidRPr="005C0B87">
        <w:rPr>
          <w:rFonts w:ascii="Verdana" w:hAnsi="Verdana"/>
          <w:sz w:val="20"/>
          <w:szCs w:val="20"/>
        </w:rPr>
        <w:t xml:space="preserve">ones que se le formulan. La omisión de contestar sobre dichas imputaciones únicamente tiene como efecto la preclusión de su derecho a ofrecer pruebas, sin generar presunción respecto a la veracidad de los hechos denunciados.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El escrito de contestación d</w:t>
      </w:r>
      <w:r w:rsidRPr="005C0B87">
        <w:rPr>
          <w:rFonts w:ascii="Verdana" w:hAnsi="Verdana"/>
          <w:sz w:val="20"/>
          <w:szCs w:val="20"/>
        </w:rPr>
        <w:t xml:space="preserve">eberá cumplir con los siguientes requisitos: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26"/>
        </w:numPr>
        <w:ind w:hanging="708"/>
        <w:rPr>
          <w:rFonts w:ascii="Verdana" w:hAnsi="Verdana"/>
          <w:sz w:val="20"/>
          <w:szCs w:val="20"/>
        </w:rPr>
      </w:pPr>
      <w:r w:rsidRPr="005C0B87">
        <w:rPr>
          <w:rFonts w:ascii="Verdana" w:hAnsi="Verdana"/>
          <w:sz w:val="20"/>
          <w:szCs w:val="20"/>
        </w:rPr>
        <w:t xml:space="preserve">Nombre del denunciado o su representante, con firma autógrafa o huella </w:t>
      </w:r>
    </w:p>
    <w:p w:rsidR="009D75FF" w:rsidRPr="005C0B87" w:rsidRDefault="00B733E4">
      <w:pPr>
        <w:ind w:left="860"/>
        <w:rPr>
          <w:rFonts w:ascii="Verdana" w:hAnsi="Verdana"/>
          <w:sz w:val="20"/>
          <w:szCs w:val="20"/>
        </w:rPr>
      </w:pPr>
      <w:r w:rsidRPr="005C0B87">
        <w:rPr>
          <w:rFonts w:ascii="Verdana" w:hAnsi="Verdana"/>
          <w:sz w:val="20"/>
          <w:szCs w:val="20"/>
        </w:rPr>
        <w:t xml:space="preserve">digital;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26"/>
        </w:numPr>
        <w:ind w:hanging="708"/>
        <w:rPr>
          <w:rFonts w:ascii="Verdana" w:hAnsi="Verdana"/>
          <w:sz w:val="20"/>
          <w:szCs w:val="20"/>
        </w:rPr>
      </w:pPr>
      <w:r w:rsidRPr="005C0B87">
        <w:rPr>
          <w:rFonts w:ascii="Verdana" w:hAnsi="Verdana"/>
          <w:sz w:val="20"/>
          <w:szCs w:val="20"/>
        </w:rPr>
        <w:t xml:space="preserve">Deberá referirse a los hechos que se le imputan, afirmándolos, negándolos o declarando que los desconoce;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26"/>
        </w:numPr>
        <w:ind w:hanging="708"/>
        <w:rPr>
          <w:rFonts w:ascii="Verdana" w:hAnsi="Verdana"/>
          <w:sz w:val="20"/>
          <w:szCs w:val="20"/>
        </w:rPr>
      </w:pPr>
      <w:r w:rsidRPr="005C0B87">
        <w:rPr>
          <w:rFonts w:ascii="Verdana" w:hAnsi="Verdana"/>
          <w:sz w:val="20"/>
          <w:szCs w:val="20"/>
        </w:rPr>
        <w:t xml:space="preserve">Domicilio para </w:t>
      </w:r>
      <w:r w:rsidRPr="005C0B87">
        <w:rPr>
          <w:rFonts w:ascii="Verdana" w:hAnsi="Verdana"/>
          <w:sz w:val="20"/>
          <w:szCs w:val="20"/>
        </w:rPr>
        <w:t xml:space="preserve">oír y recibir notificaciones;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26"/>
        </w:numPr>
        <w:ind w:hanging="708"/>
        <w:rPr>
          <w:rFonts w:ascii="Verdana" w:hAnsi="Verdana"/>
          <w:sz w:val="20"/>
          <w:szCs w:val="20"/>
        </w:rPr>
      </w:pPr>
      <w:r w:rsidRPr="005C0B87">
        <w:rPr>
          <w:rFonts w:ascii="Verdana" w:hAnsi="Verdana"/>
          <w:sz w:val="20"/>
          <w:szCs w:val="20"/>
        </w:rPr>
        <w:t xml:space="preserve">Los documentos que sean necesarios para acreditar la personería, y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26"/>
        </w:numPr>
        <w:ind w:hanging="708"/>
        <w:rPr>
          <w:rFonts w:ascii="Verdana" w:hAnsi="Verdana"/>
          <w:sz w:val="20"/>
          <w:szCs w:val="20"/>
        </w:rPr>
      </w:pPr>
      <w:r w:rsidRPr="005C0B87">
        <w:rPr>
          <w:rFonts w:ascii="Verdana" w:hAnsi="Verdana"/>
          <w:sz w:val="20"/>
          <w:szCs w:val="20"/>
        </w:rPr>
        <w:t>Ofrecer y aportar las pruebas con que cuente debiendo relacionar éstas con los hechos o, en su caso, mencionar las que habrán de requerirse por estar en</w:t>
      </w:r>
      <w:r w:rsidRPr="005C0B87">
        <w:rPr>
          <w:rFonts w:ascii="Verdana" w:hAnsi="Verdana"/>
          <w:sz w:val="20"/>
          <w:szCs w:val="20"/>
        </w:rPr>
        <w:t xml:space="preserve"> poder de una autoridad y que no le haya sido posible obtener. En este último supuesto, el oferente deberá identificar con toda precisión dichas pruebas.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Artículo 238.-</w:t>
      </w:r>
      <w:r w:rsidRPr="005C0B87">
        <w:rPr>
          <w:rFonts w:ascii="Verdana" w:hAnsi="Verdana"/>
          <w:sz w:val="20"/>
          <w:szCs w:val="20"/>
        </w:rPr>
        <w:t xml:space="preserve"> La investigación para el conocimiento cierto de los hechos se realizará por el Insti</w:t>
      </w:r>
      <w:r w:rsidRPr="005C0B87">
        <w:rPr>
          <w:rFonts w:ascii="Verdana" w:hAnsi="Verdana"/>
          <w:sz w:val="20"/>
          <w:szCs w:val="20"/>
        </w:rPr>
        <w:t xml:space="preserve">tuto o el consejo municipal correspondiente, de forma seria, congruente, idónea, eficaz, expedita, completa y exhaustiva. </w:t>
      </w:r>
    </w:p>
    <w:p w:rsidR="009D75FF" w:rsidRPr="005C0B87" w:rsidRDefault="00B733E4">
      <w:pPr>
        <w:spacing w:line="240" w:lineRule="auto"/>
        <w:ind w:left="43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Una vez que la Dirección Jurídica del Instituto Estatal o en su caso el Secretario del Consejo Municipal correspondiente, tenga con</w:t>
      </w:r>
      <w:r w:rsidRPr="005C0B87">
        <w:rPr>
          <w:rFonts w:ascii="Verdana" w:hAnsi="Verdana"/>
          <w:sz w:val="20"/>
          <w:szCs w:val="20"/>
        </w:rPr>
        <w:t xml:space="preserve">ocimiento de los hechos denunciados, en su caso, dictará de inmediato las medidas necesarias para dar fe de los mismos; para impedir que se pierdan, destruyan o alteren las huellas o vestigios, y en general para evitar que se dificulte la investigación.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Admitida la queja o denuncia, la autoridad electoral se allegará de los elementos de convicción que estime pertinentes para integrar el expediente respectivo. El plazo para llevar a cabo la investigación no podrá exceder de cuarenta días, contados a parti</w:t>
      </w:r>
      <w:r w:rsidRPr="005C0B87">
        <w:rPr>
          <w:rFonts w:ascii="Verdana" w:hAnsi="Verdana"/>
          <w:sz w:val="20"/>
          <w:szCs w:val="20"/>
        </w:rPr>
        <w:t>r de la recepción del escrito de queja o denuncia o del inicio de oficio del procedimiento. Dicho plazo podrá ser ampliado de manera excepcional por una sola vez, hasta por un periodo igual al antes señalado, mediante acuerdo debidamente motivado que emita</w:t>
      </w:r>
      <w:r w:rsidRPr="005C0B87">
        <w:rPr>
          <w:rFonts w:ascii="Verdana" w:hAnsi="Verdana"/>
          <w:sz w:val="20"/>
          <w:szCs w:val="20"/>
        </w:rPr>
        <w:t xml:space="preserve"> la Dirección Jurídica del Instituto Estatal o en su caso el Secretario del Consejo Municipal correspondiente.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Si dentro del plazo fijado para la admisión de la queja o denuncia, se valorará si deben dictarse medidas cautelares y resolverá en un plazo de veinticuatro horas lo conducente, a fin lograr la cesación de los actos o hechos que constituyan la infracción, </w:t>
      </w:r>
      <w:r w:rsidRPr="005C0B87">
        <w:rPr>
          <w:rFonts w:ascii="Verdana" w:hAnsi="Verdana"/>
          <w:sz w:val="20"/>
          <w:szCs w:val="20"/>
        </w:rPr>
        <w:t xml:space="preserve">evitar la producción de daños irreparables, la afectación de los principios que rigen los procesos electorales, o la vulneración de los bienes jurídicos tutelados por las disposiciones contenidas en esta Ley.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El Secretario del Consejo Local o municipal </w:t>
      </w:r>
      <w:r w:rsidRPr="005C0B87">
        <w:rPr>
          <w:rFonts w:ascii="Verdana" w:hAnsi="Verdana"/>
          <w:sz w:val="20"/>
          <w:szCs w:val="20"/>
        </w:rPr>
        <w:t>correspondiente podrá solicitar a las autoridades federales, estatales o municipales, según corresponda, los informes, certificaciones o el apoyo necesario para la realización de diligencias que coadyuven para indagar y verificar la certeza de los hechos d</w:t>
      </w:r>
      <w:r w:rsidRPr="005C0B87">
        <w:rPr>
          <w:rFonts w:ascii="Verdana" w:hAnsi="Verdana"/>
          <w:sz w:val="20"/>
          <w:szCs w:val="20"/>
        </w:rPr>
        <w:t xml:space="preserve">enunciados. Con la misma finalidad podrá requerir a las personas físicas y morales la entrega de informaciones y pruebas que sean necesarias.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lastRenderedPageBreak/>
        <w:t>Las diligencias que se realicen en el curso de la investigación deberán ser efectuadas por la Dirección Jurídic</w:t>
      </w:r>
      <w:r w:rsidRPr="005C0B87">
        <w:rPr>
          <w:rFonts w:ascii="Verdana" w:hAnsi="Verdana"/>
          <w:sz w:val="20"/>
          <w:szCs w:val="20"/>
        </w:rPr>
        <w:t xml:space="preserve">a del Instituto Estatal o en su caso el Secretario del Consejo Municipal correspondiente, a través del servidor público que se designe.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Artículo 239.-</w:t>
      </w:r>
      <w:r w:rsidRPr="005C0B87">
        <w:rPr>
          <w:rFonts w:ascii="Verdana" w:hAnsi="Verdana"/>
          <w:sz w:val="20"/>
          <w:szCs w:val="20"/>
        </w:rPr>
        <w:t xml:space="preserve"> Concluido el desahogo de las pruebas y, en su caso, agotada la investigación, la Dirección Jurídica de</w:t>
      </w:r>
      <w:r w:rsidRPr="005C0B87">
        <w:rPr>
          <w:rFonts w:ascii="Verdana" w:hAnsi="Verdana"/>
          <w:sz w:val="20"/>
          <w:szCs w:val="20"/>
        </w:rPr>
        <w:t>l Instituto Estatal o en su caso el Secretario del Consejo Municipal correspondiente, pondrá el expediente a la vista del quejoso y del denunciado para que, en un plazo de cinco días, manifiesten lo que a su derecho convenga. Transcurrido este plazo, proce</w:t>
      </w:r>
      <w:r w:rsidRPr="005C0B87">
        <w:rPr>
          <w:rFonts w:ascii="Verdana" w:hAnsi="Verdana"/>
          <w:sz w:val="20"/>
          <w:szCs w:val="20"/>
        </w:rPr>
        <w:t>derá a elaborar el proyecto de resolución correspondiente, en un término no mayor a diez días contados a partir del desahogo de la última vista. Vencido el plazo antes mencionado. se podrá ampliar mediante acuerdo en el que se señalen las causas que lo mot</w:t>
      </w:r>
      <w:r w:rsidRPr="005C0B87">
        <w:rPr>
          <w:rFonts w:ascii="Verdana" w:hAnsi="Verdana"/>
          <w:sz w:val="20"/>
          <w:szCs w:val="20"/>
        </w:rPr>
        <w:t xml:space="preserve">iven; la ampliación no podrá exceder de diez días.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El proyecto de resolución que formule la Dirección Jurídica del Instituto Electoral o en su caso el Secretario del Consejo Municipal correspondiente, será enviado al presidente del consejo correspondien</w:t>
      </w:r>
      <w:r w:rsidRPr="005C0B87">
        <w:rPr>
          <w:rFonts w:ascii="Verdana" w:hAnsi="Verdana"/>
          <w:sz w:val="20"/>
          <w:szCs w:val="20"/>
        </w:rPr>
        <w:t xml:space="preserve">te, dentro del término de cinco días, para su conocimiento y estudio.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En su caso y una vez que hubieren concluido los plazos anteriores, el proyecto de resolución será enviado al consejero presidente que corresponda, para que lo someta a consideración d</w:t>
      </w:r>
      <w:r w:rsidRPr="005C0B87">
        <w:rPr>
          <w:rFonts w:ascii="Verdana" w:hAnsi="Verdana"/>
          <w:sz w:val="20"/>
          <w:szCs w:val="20"/>
        </w:rPr>
        <w:t xml:space="preserve">el consejo local o municipal correspondiente.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Artículo 240.-</w:t>
      </w:r>
      <w:r w:rsidRPr="005C0B87">
        <w:rPr>
          <w:rFonts w:ascii="Verdana" w:hAnsi="Verdana"/>
          <w:sz w:val="20"/>
          <w:szCs w:val="20"/>
        </w:rPr>
        <w:t xml:space="preserve"> En la sesión en que conozca del proyecto de resolución, el Consejo Local determinará: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27"/>
        </w:numPr>
        <w:ind w:hanging="708"/>
        <w:rPr>
          <w:rFonts w:ascii="Verdana" w:hAnsi="Verdana"/>
          <w:sz w:val="20"/>
          <w:szCs w:val="20"/>
        </w:rPr>
      </w:pPr>
      <w:r w:rsidRPr="005C0B87">
        <w:rPr>
          <w:rFonts w:ascii="Verdana" w:hAnsi="Verdana"/>
          <w:sz w:val="20"/>
          <w:szCs w:val="20"/>
        </w:rPr>
        <w:t xml:space="preserve">Aprobarlo en los términos en que se le presente;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27"/>
        </w:numPr>
        <w:ind w:hanging="708"/>
        <w:rPr>
          <w:rFonts w:ascii="Verdana" w:hAnsi="Verdana"/>
          <w:sz w:val="20"/>
          <w:szCs w:val="20"/>
        </w:rPr>
      </w:pPr>
      <w:r w:rsidRPr="005C0B87">
        <w:rPr>
          <w:rFonts w:ascii="Verdana" w:hAnsi="Verdana"/>
          <w:sz w:val="20"/>
          <w:szCs w:val="20"/>
        </w:rPr>
        <w:t xml:space="preserve">Aprobarlo, ordenando al Secretario General o al Secretario que corresponda, realizar el engrose de la resolución en el sentido de los argumentos, consideraciones y razonamientos expresados por la mayoría;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27"/>
        </w:numPr>
        <w:ind w:hanging="708"/>
        <w:rPr>
          <w:rFonts w:ascii="Verdana" w:hAnsi="Verdana"/>
          <w:sz w:val="20"/>
          <w:szCs w:val="20"/>
        </w:rPr>
      </w:pPr>
      <w:r w:rsidRPr="005C0B87">
        <w:rPr>
          <w:rFonts w:ascii="Verdana" w:hAnsi="Verdana"/>
          <w:sz w:val="20"/>
          <w:szCs w:val="20"/>
        </w:rPr>
        <w:t>Modificarlo, procediendo a aprobarlo dentro de l</w:t>
      </w:r>
      <w:r w:rsidRPr="005C0B87">
        <w:rPr>
          <w:rFonts w:ascii="Verdana" w:hAnsi="Verdana"/>
          <w:sz w:val="20"/>
          <w:szCs w:val="20"/>
        </w:rPr>
        <w:t xml:space="preserve">a misma sesión, siempre y cuando se considere que puede hacerse y que no contradice lo establecido en el cuerpo del dictamen, o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27"/>
        </w:numPr>
        <w:ind w:hanging="708"/>
        <w:rPr>
          <w:rFonts w:ascii="Verdana" w:hAnsi="Verdana"/>
          <w:sz w:val="20"/>
          <w:szCs w:val="20"/>
        </w:rPr>
      </w:pPr>
      <w:r w:rsidRPr="005C0B87">
        <w:rPr>
          <w:rFonts w:ascii="Verdana" w:hAnsi="Verdana"/>
          <w:sz w:val="20"/>
          <w:szCs w:val="20"/>
        </w:rPr>
        <w:t>Rechazarlo y ordenar a la Dirección Jurídica del Instituto Estatal o al Secretario del consejo municipal que corresponda, ela</w:t>
      </w:r>
      <w:r w:rsidRPr="005C0B87">
        <w:rPr>
          <w:rFonts w:ascii="Verdana" w:hAnsi="Verdana"/>
          <w:sz w:val="20"/>
          <w:szCs w:val="20"/>
        </w:rPr>
        <w:t xml:space="preserve">borar un nuevo proyecto en el sentido de los argumentos, consideraciones y razonamientos expresados por la mayoría.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Rechazado un proyecto de resolución se entiende que se aprueba un acuerdo de devolución.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En caso de empate motivado por la ausencia de alguno de los Consejeros Electorales, se procederá a una segunda votación; en caso de persistir el empate, el Consejero Presidente determinará que se presente en una sesión posterior, en la que se encuentren pr</w:t>
      </w:r>
      <w:r w:rsidRPr="005C0B87">
        <w:rPr>
          <w:rFonts w:ascii="Verdana" w:hAnsi="Verdana"/>
          <w:sz w:val="20"/>
          <w:szCs w:val="20"/>
        </w:rPr>
        <w:t xml:space="preserve">esenten todos los Consejeros Electorales.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El consejero electoral que disienta de la mayoría podrá formular voto particular, el cual se insertará en el proyecto respectivo si se remite al secretario dentro de los dos días siguientes a la fecha de su apro</w:t>
      </w:r>
      <w:r w:rsidRPr="005C0B87">
        <w:rPr>
          <w:rFonts w:ascii="Verdana" w:hAnsi="Verdana"/>
          <w:sz w:val="20"/>
          <w:szCs w:val="20"/>
        </w:rPr>
        <w:t xml:space="preserve">bación.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En el desahogo de los puntos del orden del día en que el consejo electoral correspondiente, deba resolver sobre los proyectos de resolución relativos a quejas o denuncias, éstos se agruparán y votarán en un solo acto, salvo que alguno de sus int</w:t>
      </w:r>
      <w:r w:rsidRPr="005C0B87">
        <w:rPr>
          <w:rFonts w:ascii="Verdana" w:hAnsi="Verdana"/>
          <w:sz w:val="20"/>
          <w:szCs w:val="20"/>
        </w:rPr>
        <w:t xml:space="preserve">egrantes proponga su discusión por separado.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lastRenderedPageBreak/>
        <w:t xml:space="preserve"> </w:t>
      </w:r>
    </w:p>
    <w:p w:rsidR="009D75FF" w:rsidRPr="005C0B87" w:rsidRDefault="00B733E4">
      <w:pPr>
        <w:spacing w:line="237" w:lineRule="auto"/>
        <w:ind w:left="215" w:right="13"/>
        <w:jc w:val="center"/>
        <w:rPr>
          <w:rFonts w:ascii="Verdana" w:hAnsi="Verdana"/>
          <w:sz w:val="20"/>
          <w:szCs w:val="20"/>
        </w:rPr>
      </w:pPr>
      <w:r w:rsidRPr="005C0B87">
        <w:rPr>
          <w:rFonts w:ascii="Verdana" w:hAnsi="Verdana"/>
          <w:sz w:val="20"/>
          <w:szCs w:val="20"/>
        </w:rPr>
        <w:t xml:space="preserve">(ADICIONADO CON LOS ARTÍCULOS QUE LO INTEGRAN, P.O. 5 DE </w:t>
      </w:r>
    </w:p>
    <w:p w:rsidR="009D75FF" w:rsidRPr="005C0B87" w:rsidRDefault="00B733E4">
      <w:pPr>
        <w:spacing w:line="237" w:lineRule="auto"/>
        <w:ind w:left="215" w:right="13"/>
        <w:jc w:val="center"/>
        <w:rPr>
          <w:rFonts w:ascii="Verdana" w:hAnsi="Verdana"/>
          <w:sz w:val="20"/>
          <w:szCs w:val="20"/>
        </w:rPr>
      </w:pPr>
      <w:r w:rsidRPr="005C0B87">
        <w:rPr>
          <w:rFonts w:ascii="Verdana" w:hAnsi="Verdana"/>
          <w:sz w:val="20"/>
          <w:szCs w:val="20"/>
        </w:rPr>
        <w:t xml:space="preserve">OCTUBRE DE 2016) </w:t>
      </w:r>
    </w:p>
    <w:p w:rsidR="009D75FF" w:rsidRPr="005C0B87" w:rsidRDefault="00B733E4">
      <w:pPr>
        <w:spacing w:after="14" w:line="237" w:lineRule="auto"/>
        <w:ind w:left="10" w:right="-15"/>
        <w:jc w:val="center"/>
        <w:rPr>
          <w:rFonts w:ascii="Verdana" w:hAnsi="Verdana"/>
          <w:sz w:val="20"/>
          <w:szCs w:val="20"/>
        </w:rPr>
      </w:pPr>
      <w:r w:rsidRPr="005C0B87">
        <w:rPr>
          <w:rFonts w:ascii="Verdana" w:hAnsi="Verdana"/>
          <w:b/>
          <w:sz w:val="20"/>
          <w:szCs w:val="20"/>
        </w:rPr>
        <w:t xml:space="preserve">CAPÍTULO IV </w:t>
      </w:r>
    </w:p>
    <w:p w:rsidR="009D75FF" w:rsidRPr="005C0B87" w:rsidRDefault="00B733E4">
      <w:pPr>
        <w:spacing w:after="14" w:line="237" w:lineRule="auto"/>
        <w:ind w:left="10" w:right="-15"/>
        <w:jc w:val="center"/>
        <w:rPr>
          <w:rFonts w:ascii="Verdana" w:hAnsi="Verdana"/>
          <w:sz w:val="20"/>
          <w:szCs w:val="20"/>
        </w:rPr>
      </w:pPr>
      <w:r w:rsidRPr="005C0B87">
        <w:rPr>
          <w:rFonts w:ascii="Verdana" w:hAnsi="Verdana"/>
          <w:b/>
          <w:sz w:val="20"/>
          <w:szCs w:val="20"/>
        </w:rPr>
        <w:t xml:space="preserve">Del Procedimiento Especial Sancionador </w:t>
      </w:r>
    </w:p>
    <w:p w:rsidR="009D75FF" w:rsidRPr="005C0B87" w:rsidRDefault="00B733E4">
      <w:pPr>
        <w:spacing w:line="240" w:lineRule="auto"/>
        <w:ind w:left="0" w:firstLine="0"/>
        <w:jc w:val="center"/>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Artículo 241.-</w:t>
      </w:r>
      <w:r w:rsidRPr="005C0B87">
        <w:rPr>
          <w:rFonts w:ascii="Verdana" w:hAnsi="Verdana"/>
          <w:sz w:val="20"/>
          <w:szCs w:val="20"/>
        </w:rPr>
        <w:t xml:space="preserve"> Dentro de los procesos electorales, la Secretaría General por </w:t>
      </w:r>
      <w:r w:rsidRPr="005C0B87">
        <w:rPr>
          <w:rFonts w:ascii="Verdana" w:hAnsi="Verdana"/>
          <w:sz w:val="20"/>
          <w:szCs w:val="20"/>
        </w:rPr>
        <w:t xml:space="preserve">conducto de la Dirección Jurídica del Instituto Estatal o en su caso el Secretario del Consejo Municipal correspondiente, instruirá el procedimiento especial establecido por el presente Capítulo, cuando se denuncie la comisión de conductas que: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28"/>
        </w:numPr>
        <w:ind w:hanging="708"/>
        <w:rPr>
          <w:rFonts w:ascii="Verdana" w:hAnsi="Verdana"/>
          <w:sz w:val="20"/>
          <w:szCs w:val="20"/>
        </w:rPr>
      </w:pPr>
      <w:r w:rsidRPr="005C0B87">
        <w:rPr>
          <w:rFonts w:ascii="Verdana" w:hAnsi="Verdana"/>
          <w:sz w:val="20"/>
          <w:szCs w:val="20"/>
        </w:rPr>
        <w:t>Violen l</w:t>
      </w:r>
      <w:r w:rsidRPr="005C0B87">
        <w:rPr>
          <w:rFonts w:ascii="Verdana" w:hAnsi="Verdana"/>
          <w:sz w:val="20"/>
          <w:szCs w:val="20"/>
        </w:rPr>
        <w:t xml:space="preserve">o establecido en el octavo párrafo del artículo 134 de la Constitución Federal;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28"/>
        </w:numPr>
        <w:ind w:hanging="708"/>
        <w:rPr>
          <w:rFonts w:ascii="Verdana" w:hAnsi="Verdana"/>
          <w:sz w:val="20"/>
          <w:szCs w:val="20"/>
        </w:rPr>
      </w:pPr>
      <w:r w:rsidRPr="005C0B87">
        <w:rPr>
          <w:rFonts w:ascii="Verdana" w:hAnsi="Verdana"/>
          <w:sz w:val="20"/>
          <w:szCs w:val="20"/>
        </w:rPr>
        <w:t xml:space="preserve">Contravengan las normas sobre propaganda política o electoral, o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28"/>
        </w:numPr>
        <w:ind w:hanging="708"/>
        <w:rPr>
          <w:rFonts w:ascii="Verdana" w:hAnsi="Verdana"/>
          <w:sz w:val="20"/>
          <w:szCs w:val="20"/>
        </w:rPr>
      </w:pPr>
      <w:r w:rsidRPr="005C0B87">
        <w:rPr>
          <w:rFonts w:ascii="Verdana" w:hAnsi="Verdana"/>
          <w:sz w:val="20"/>
          <w:szCs w:val="20"/>
        </w:rPr>
        <w:t xml:space="preserve">Se presuma la realización de actos anticipados de precampaña o campaña.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Artículo 242.-</w:t>
      </w:r>
      <w:r w:rsidRPr="005C0B87">
        <w:rPr>
          <w:rFonts w:ascii="Verdana" w:hAnsi="Verdana"/>
          <w:sz w:val="20"/>
          <w:szCs w:val="20"/>
        </w:rPr>
        <w:t xml:space="preserve"> Cuando la conducta infractora esté relacionada con propaganda política o electoral en radio y televisión en el estado, el Consejo Local o municipal correspondiente presentará la denuncia ante el Instituto Nacional Electoral.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Artículo 243.-</w:t>
      </w:r>
      <w:r w:rsidRPr="005C0B87">
        <w:rPr>
          <w:rFonts w:ascii="Verdana" w:hAnsi="Verdana"/>
          <w:sz w:val="20"/>
          <w:szCs w:val="20"/>
        </w:rPr>
        <w:t xml:space="preserve"> Los procedim</w:t>
      </w:r>
      <w:r w:rsidRPr="005C0B87">
        <w:rPr>
          <w:rFonts w:ascii="Verdana" w:hAnsi="Verdana"/>
          <w:sz w:val="20"/>
          <w:szCs w:val="20"/>
        </w:rPr>
        <w:t xml:space="preserve">ientos relacionados con el contenido de propaganda que se considere calumniosa sólo podrán iniciarse a instancia de parte afectada. </w:t>
      </w:r>
      <w:r w:rsidRPr="005C0B87">
        <w:rPr>
          <w:rFonts w:ascii="Verdana" w:hAnsi="Verdana"/>
          <w:strike/>
          <w:sz w:val="20"/>
          <w:szCs w:val="20"/>
        </w:rPr>
        <w:t>Se entenderá por calumnia la imputación de hechos o delitos</w:t>
      </w:r>
      <w:r w:rsidRPr="005C0B87">
        <w:rPr>
          <w:rFonts w:ascii="Verdana" w:hAnsi="Verdana"/>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trike/>
          <w:sz w:val="20"/>
          <w:szCs w:val="20"/>
        </w:rPr>
        <w:t>falsos con impacto en un proceso electoral</w:t>
      </w:r>
      <w:r w:rsidRPr="005C0B87">
        <w:rPr>
          <w:rFonts w:ascii="Verdana" w:hAnsi="Verdana"/>
          <w:sz w:val="20"/>
          <w:szCs w:val="20"/>
        </w:rPr>
        <w:t xml:space="preserve">. </w:t>
      </w:r>
      <w:r w:rsidRPr="005C0B87">
        <w:rPr>
          <w:rFonts w:ascii="Verdana" w:eastAsia="Calibri" w:hAnsi="Verdana" w:cs="Calibri"/>
          <w:sz w:val="20"/>
          <w:szCs w:val="20"/>
        </w:rPr>
        <w:t>(</w:t>
      </w:r>
      <w:r w:rsidRPr="005C0B87">
        <w:rPr>
          <w:rFonts w:ascii="Verdana" w:eastAsia="Calibri" w:hAnsi="Verdana" w:cs="Calibri"/>
          <w:sz w:val="20"/>
          <w:szCs w:val="20"/>
          <w:vertAlign w:val="subscript"/>
        </w:rPr>
        <w:t>El texto tachado s</w:t>
      </w:r>
      <w:r w:rsidRPr="005C0B87">
        <w:rPr>
          <w:rFonts w:ascii="Verdana" w:eastAsia="Calibri" w:hAnsi="Verdana" w:cs="Calibri"/>
          <w:sz w:val="20"/>
          <w:szCs w:val="20"/>
          <w:vertAlign w:val="subscript"/>
        </w:rPr>
        <w:t xml:space="preserve">e declaró inválido por sentencia de la </w:t>
      </w:r>
    </w:p>
    <w:p w:rsidR="009D75FF" w:rsidRPr="005C0B87" w:rsidRDefault="00B733E4">
      <w:pPr>
        <w:spacing w:after="137" w:line="240" w:lineRule="auto"/>
        <w:ind w:left="137" w:right="-5"/>
        <w:jc w:val="left"/>
        <w:rPr>
          <w:rFonts w:ascii="Verdana" w:hAnsi="Verdana"/>
          <w:sz w:val="20"/>
          <w:szCs w:val="20"/>
        </w:rPr>
      </w:pPr>
      <w:r w:rsidRPr="005C0B87">
        <w:rPr>
          <w:rFonts w:ascii="Verdana" w:eastAsia="Calibri" w:hAnsi="Verdana" w:cs="Calibri"/>
          <w:sz w:val="20"/>
          <w:szCs w:val="20"/>
        </w:rPr>
        <w:t>SCJN derivado de la Acción de Inconstitucionalidad 9que surte sus efectos)</w:t>
      </w:r>
      <w:r w:rsidRPr="005C0B87">
        <w:rPr>
          <w:rFonts w:ascii="Verdana" w:hAnsi="Verdana"/>
          <w:sz w:val="20"/>
          <w:szCs w:val="20"/>
        </w:rPr>
        <w:t xml:space="preserve"> </w:t>
      </w:r>
      <w:r w:rsidRPr="005C0B87">
        <w:rPr>
          <w:rFonts w:ascii="Verdana" w:eastAsia="Calibri" w:hAnsi="Verdana" w:cs="Calibri"/>
          <w:sz w:val="20"/>
          <w:szCs w:val="20"/>
        </w:rPr>
        <w:t xml:space="preserve">7/2016 y su acumulada 98/2016, notificado el 5 de enero de 2017, fecha en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La denuncia deberá reunir los siguientes requisitos: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29"/>
        </w:numPr>
        <w:ind w:hanging="708"/>
        <w:rPr>
          <w:rFonts w:ascii="Verdana" w:hAnsi="Verdana"/>
          <w:sz w:val="20"/>
          <w:szCs w:val="20"/>
        </w:rPr>
      </w:pPr>
      <w:r w:rsidRPr="005C0B87">
        <w:rPr>
          <w:rFonts w:ascii="Verdana" w:hAnsi="Verdana"/>
          <w:sz w:val="20"/>
          <w:szCs w:val="20"/>
        </w:rPr>
        <w:t xml:space="preserve">Nombre del quejoso o denunciante, con firma autógrafa o huella digital;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29"/>
        </w:numPr>
        <w:ind w:hanging="708"/>
        <w:rPr>
          <w:rFonts w:ascii="Verdana" w:hAnsi="Verdana"/>
          <w:sz w:val="20"/>
          <w:szCs w:val="20"/>
        </w:rPr>
      </w:pPr>
      <w:r w:rsidRPr="005C0B87">
        <w:rPr>
          <w:rFonts w:ascii="Verdana" w:hAnsi="Verdana"/>
          <w:sz w:val="20"/>
          <w:szCs w:val="20"/>
        </w:rPr>
        <w:t xml:space="preserve">Domicilio para oír y recibir notificaciones;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29"/>
        </w:numPr>
        <w:ind w:hanging="708"/>
        <w:rPr>
          <w:rFonts w:ascii="Verdana" w:hAnsi="Verdana"/>
          <w:sz w:val="20"/>
          <w:szCs w:val="20"/>
        </w:rPr>
      </w:pPr>
      <w:r w:rsidRPr="005C0B87">
        <w:rPr>
          <w:rFonts w:ascii="Verdana" w:hAnsi="Verdana"/>
          <w:sz w:val="20"/>
          <w:szCs w:val="20"/>
        </w:rPr>
        <w:t xml:space="preserve">Los documentos que sean necesarios para acreditar la personería;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29"/>
        </w:numPr>
        <w:ind w:hanging="708"/>
        <w:rPr>
          <w:rFonts w:ascii="Verdana" w:hAnsi="Verdana"/>
          <w:sz w:val="20"/>
          <w:szCs w:val="20"/>
        </w:rPr>
      </w:pPr>
      <w:r w:rsidRPr="005C0B87">
        <w:rPr>
          <w:rFonts w:ascii="Verdana" w:hAnsi="Verdana"/>
          <w:sz w:val="20"/>
          <w:szCs w:val="20"/>
        </w:rPr>
        <w:t>Narración expresa y clara de los hechos en que se basa la denunci</w:t>
      </w:r>
      <w:r w:rsidRPr="005C0B87">
        <w:rPr>
          <w:rFonts w:ascii="Verdana" w:hAnsi="Verdana"/>
          <w:sz w:val="20"/>
          <w:szCs w:val="20"/>
        </w:rPr>
        <w:t xml:space="preserve">a;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29"/>
        </w:numPr>
        <w:ind w:hanging="708"/>
        <w:rPr>
          <w:rFonts w:ascii="Verdana" w:hAnsi="Verdana"/>
          <w:sz w:val="20"/>
          <w:szCs w:val="20"/>
        </w:rPr>
      </w:pPr>
      <w:r w:rsidRPr="005C0B87">
        <w:rPr>
          <w:rFonts w:ascii="Verdana" w:hAnsi="Verdana"/>
          <w:sz w:val="20"/>
          <w:szCs w:val="20"/>
        </w:rPr>
        <w:t xml:space="preserve">Ofrecer y exhibir las pruebas con que se cuente; o en su caso, mencionar las que habrán de requerirse, por no tener posibilidad de recabarlas, y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29"/>
        </w:numPr>
        <w:ind w:hanging="708"/>
        <w:rPr>
          <w:rFonts w:ascii="Verdana" w:hAnsi="Verdana"/>
          <w:sz w:val="20"/>
          <w:szCs w:val="20"/>
        </w:rPr>
      </w:pPr>
      <w:r w:rsidRPr="005C0B87">
        <w:rPr>
          <w:rFonts w:ascii="Verdana" w:hAnsi="Verdana"/>
          <w:sz w:val="20"/>
          <w:szCs w:val="20"/>
        </w:rPr>
        <w:t xml:space="preserve">En su caso, las medidas cautelares que se soliciten.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El órgano del Instituto Estatal o consejo municipal que corresponda, que reciba o promueva la denuncia la remitirá inmediatamente a la Dirección Jurídica del Instituto Estatal o en su caso el Secretario del Consejo Municipal correspondiente, para que ésta </w:t>
      </w:r>
      <w:r w:rsidRPr="005C0B87">
        <w:rPr>
          <w:rFonts w:ascii="Verdana" w:hAnsi="Verdana"/>
          <w:sz w:val="20"/>
          <w:szCs w:val="20"/>
        </w:rPr>
        <w:t xml:space="preserve">la examine junto con las pruebas aportadas.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Artículo 244.-</w:t>
      </w:r>
      <w:r w:rsidRPr="005C0B87">
        <w:rPr>
          <w:rFonts w:ascii="Verdana" w:hAnsi="Verdana"/>
          <w:sz w:val="20"/>
          <w:szCs w:val="20"/>
        </w:rPr>
        <w:t xml:space="preserve"> La denuncia será desechada de plano, sin prevención alguna, cuando: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30"/>
        </w:numPr>
        <w:ind w:hanging="708"/>
        <w:rPr>
          <w:rFonts w:ascii="Verdana" w:hAnsi="Verdana"/>
          <w:sz w:val="20"/>
          <w:szCs w:val="20"/>
        </w:rPr>
      </w:pPr>
      <w:r w:rsidRPr="005C0B87">
        <w:rPr>
          <w:rFonts w:ascii="Verdana" w:hAnsi="Verdana"/>
          <w:sz w:val="20"/>
          <w:szCs w:val="20"/>
        </w:rPr>
        <w:t xml:space="preserve">No reúna los requisitos indicados en el artículo anterior;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30"/>
        </w:numPr>
        <w:ind w:hanging="708"/>
        <w:rPr>
          <w:rFonts w:ascii="Verdana" w:hAnsi="Verdana"/>
          <w:sz w:val="20"/>
          <w:szCs w:val="20"/>
        </w:rPr>
      </w:pPr>
      <w:r w:rsidRPr="005C0B87">
        <w:rPr>
          <w:rFonts w:ascii="Verdana" w:hAnsi="Verdana"/>
          <w:sz w:val="20"/>
          <w:szCs w:val="20"/>
        </w:rPr>
        <w:t>Los hechos denunciados no constituyan una violación en materi</w:t>
      </w:r>
      <w:r w:rsidRPr="005C0B87">
        <w:rPr>
          <w:rFonts w:ascii="Verdana" w:hAnsi="Verdana"/>
          <w:sz w:val="20"/>
          <w:szCs w:val="20"/>
        </w:rPr>
        <w:t xml:space="preserve">a de propaganda político-electoral;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30"/>
        </w:numPr>
        <w:ind w:hanging="708"/>
        <w:rPr>
          <w:rFonts w:ascii="Verdana" w:hAnsi="Verdana"/>
          <w:sz w:val="20"/>
          <w:szCs w:val="20"/>
        </w:rPr>
      </w:pPr>
      <w:r w:rsidRPr="005C0B87">
        <w:rPr>
          <w:rFonts w:ascii="Verdana" w:hAnsi="Verdana"/>
          <w:sz w:val="20"/>
          <w:szCs w:val="20"/>
        </w:rPr>
        <w:lastRenderedPageBreak/>
        <w:t xml:space="preserve">El denunciante no aporte ni ofrezca prueba alguna de sus dichos, o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30"/>
        </w:numPr>
        <w:ind w:hanging="708"/>
        <w:rPr>
          <w:rFonts w:ascii="Verdana" w:hAnsi="Verdana"/>
          <w:sz w:val="20"/>
          <w:szCs w:val="20"/>
        </w:rPr>
      </w:pPr>
      <w:r w:rsidRPr="005C0B87">
        <w:rPr>
          <w:rFonts w:ascii="Verdana" w:hAnsi="Verdana"/>
          <w:sz w:val="20"/>
          <w:szCs w:val="20"/>
        </w:rPr>
        <w:t xml:space="preserve">La denuncia sea evidentemente frívola. </w:t>
      </w:r>
    </w:p>
    <w:p w:rsidR="009D75FF" w:rsidRPr="005C0B87" w:rsidRDefault="00B733E4">
      <w:pPr>
        <w:spacing w:line="240" w:lineRule="auto"/>
        <w:ind w:left="43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Se deberá admitir o desechar la denuncia en un plazo no mayor a 24 horas posteriores a su recepción. En c</w:t>
      </w:r>
      <w:r w:rsidRPr="005C0B87">
        <w:rPr>
          <w:rFonts w:ascii="Verdana" w:hAnsi="Verdana"/>
          <w:sz w:val="20"/>
          <w:szCs w:val="20"/>
        </w:rPr>
        <w:t>aso de desechamiento, notificará al denunciante su resolución, por el medio más expedito a su alcance dentro del plazo de doce horas; tal resolución deberá ser confirmada por escrito y se informará al Tribunal Estatal Electoral, o en su caso al Consejo Loc</w:t>
      </w:r>
      <w:r w:rsidRPr="005C0B87">
        <w:rPr>
          <w:rFonts w:ascii="Verdana" w:hAnsi="Verdana"/>
          <w:sz w:val="20"/>
          <w:szCs w:val="20"/>
        </w:rPr>
        <w:t xml:space="preserve">al, para su conocimiento.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Cuando se admita la denuncia, se emplazará al denunciante y al denunciado para que comparezcan a una audiencia de pruebas y alegatos, que tendrá lugar dentro del plazo de cuarenta y ocho horas posteriores a la admisión. En el e</w:t>
      </w:r>
      <w:r w:rsidRPr="005C0B87">
        <w:rPr>
          <w:rFonts w:ascii="Verdana" w:hAnsi="Verdana"/>
          <w:sz w:val="20"/>
          <w:szCs w:val="20"/>
        </w:rPr>
        <w:t xml:space="preserve">scrito respectivo se le informará al denunciado de la infracción que se le imputa y se le correrá traslado de la denuncia con sus anexos.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Si la Dirección Jurídica del Instituto Estatal o en su caso el Secretario del Consejo Municipal correspondiente, co</w:t>
      </w:r>
      <w:r w:rsidRPr="005C0B87">
        <w:rPr>
          <w:rFonts w:ascii="Verdana" w:hAnsi="Verdana"/>
          <w:sz w:val="20"/>
          <w:szCs w:val="20"/>
        </w:rPr>
        <w:t xml:space="preserve">nsidera necesaria la adopción de medidas cautelares, las propondrá al Presidente del Consejo correspondiente dentro del mismo plazo de cuarenta y ocho horas. Esta decisión podrá ser impugnada ante el Tribunal Estatal Electoral.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Artículo 245.-</w:t>
      </w:r>
      <w:r w:rsidRPr="005C0B87">
        <w:rPr>
          <w:rFonts w:ascii="Verdana" w:hAnsi="Verdana"/>
          <w:sz w:val="20"/>
          <w:szCs w:val="20"/>
        </w:rPr>
        <w:t xml:space="preserve"> La audienc</w:t>
      </w:r>
      <w:r w:rsidRPr="005C0B87">
        <w:rPr>
          <w:rFonts w:ascii="Verdana" w:hAnsi="Verdana"/>
          <w:sz w:val="20"/>
          <w:szCs w:val="20"/>
        </w:rPr>
        <w:t>ia de pruebas y alegatos se llevará a cabo de manera ininterrumpida, en forma oral y será conducida por la Dirección Jurídica del Instituto Estatal o en su caso el Secretario del Consejo Municipal correspondiente, debiéndose levantar constancia de su desar</w:t>
      </w:r>
      <w:r w:rsidRPr="005C0B87">
        <w:rPr>
          <w:rFonts w:ascii="Verdana" w:hAnsi="Verdana"/>
          <w:sz w:val="20"/>
          <w:szCs w:val="20"/>
        </w:rPr>
        <w:t xml:space="preserve">rollo.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En el procedimiento especial no serán admitidas más pruebas que la documental y la técnica, esta última será desahogada siempre y cuando el oferente aporte los medios para tal efecto en el curso de la audiencia.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La falta de asistencia de las partes no impedirá la celebración de la audiencia en el día y hora señalados. La audiencia se desarrollará en los siguientes términos: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31"/>
        </w:numPr>
        <w:ind w:hanging="708"/>
        <w:rPr>
          <w:rFonts w:ascii="Verdana" w:hAnsi="Verdana"/>
          <w:sz w:val="20"/>
          <w:szCs w:val="20"/>
        </w:rPr>
      </w:pPr>
      <w:r w:rsidRPr="005C0B87">
        <w:rPr>
          <w:rFonts w:ascii="Verdana" w:hAnsi="Verdana"/>
          <w:sz w:val="20"/>
          <w:szCs w:val="20"/>
        </w:rPr>
        <w:t>Abierta la audiencia, se dará el uso de la voz al denunciante a fin de que, en una inter</w:t>
      </w:r>
      <w:r w:rsidRPr="005C0B87">
        <w:rPr>
          <w:rFonts w:ascii="Verdana" w:hAnsi="Verdana"/>
          <w:sz w:val="20"/>
          <w:szCs w:val="20"/>
        </w:rPr>
        <w:t>vención no mayor a treinta minutos, resuma el hecho que motivó la denuncia y haga una relación de las pruebas que a su juicio la corroboran. En caso de que el procedimiento se haya iniciado en forma oficiosa la Dirección Jurídica del Instituto Estatal o en</w:t>
      </w:r>
      <w:r w:rsidRPr="005C0B87">
        <w:rPr>
          <w:rFonts w:ascii="Verdana" w:hAnsi="Verdana"/>
          <w:sz w:val="20"/>
          <w:szCs w:val="20"/>
        </w:rPr>
        <w:t xml:space="preserve"> su caso el Secretario del Consejo Municipal correspondiente, actuará como denunciante;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31"/>
        </w:numPr>
        <w:ind w:hanging="708"/>
        <w:rPr>
          <w:rFonts w:ascii="Verdana" w:hAnsi="Verdana"/>
          <w:sz w:val="20"/>
          <w:szCs w:val="20"/>
        </w:rPr>
      </w:pPr>
      <w:r w:rsidRPr="005C0B87">
        <w:rPr>
          <w:rFonts w:ascii="Verdana" w:hAnsi="Verdana"/>
          <w:sz w:val="20"/>
          <w:szCs w:val="20"/>
        </w:rPr>
        <w:t>Acto seguido, se dará el uso de la voz al denunciado, a fin de que en un tiempo no mayor a treinta minutos, responda a la denuncia, ofreciendo las pruebas que a su j</w:t>
      </w:r>
      <w:r w:rsidRPr="005C0B87">
        <w:rPr>
          <w:rFonts w:ascii="Verdana" w:hAnsi="Verdana"/>
          <w:sz w:val="20"/>
          <w:szCs w:val="20"/>
        </w:rPr>
        <w:t xml:space="preserve">uicio desvirtúen la imputación que se realiza;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31"/>
        </w:numPr>
        <w:ind w:hanging="708"/>
        <w:rPr>
          <w:rFonts w:ascii="Verdana" w:hAnsi="Verdana"/>
          <w:sz w:val="20"/>
          <w:szCs w:val="20"/>
        </w:rPr>
      </w:pPr>
      <w:r w:rsidRPr="005C0B87">
        <w:rPr>
          <w:rFonts w:ascii="Verdana" w:hAnsi="Verdana"/>
          <w:sz w:val="20"/>
          <w:szCs w:val="20"/>
        </w:rPr>
        <w:t xml:space="preserve">La Dirección Jurídica del Instituto Estatal o en su caso el Secretario del Consejo Municipal correspondiente, resolverá sobre la admisión de pruebas y acto seguido procederá a su desahogo, y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31"/>
        </w:numPr>
        <w:ind w:hanging="708"/>
        <w:rPr>
          <w:rFonts w:ascii="Verdana" w:hAnsi="Verdana"/>
          <w:sz w:val="20"/>
          <w:szCs w:val="20"/>
        </w:rPr>
      </w:pPr>
      <w:r w:rsidRPr="005C0B87">
        <w:rPr>
          <w:rFonts w:ascii="Verdana" w:hAnsi="Verdana"/>
          <w:sz w:val="20"/>
          <w:szCs w:val="20"/>
        </w:rPr>
        <w:t>Concluido el</w:t>
      </w:r>
      <w:r w:rsidRPr="005C0B87">
        <w:rPr>
          <w:rFonts w:ascii="Verdana" w:hAnsi="Verdana"/>
          <w:sz w:val="20"/>
          <w:szCs w:val="20"/>
        </w:rPr>
        <w:t xml:space="preserve"> desahogo de las pruebas, la Dirección Jurídica del Instituto Estatal o en su caso el Secretario del Consejo Municipal correspondiente, concederá en forma sucesiva el uso de la voz al denunciante y al denunciado, o a sus representantes, quienes podrán aleg</w:t>
      </w:r>
      <w:r w:rsidRPr="005C0B87">
        <w:rPr>
          <w:rFonts w:ascii="Verdana" w:hAnsi="Verdana"/>
          <w:sz w:val="20"/>
          <w:szCs w:val="20"/>
        </w:rPr>
        <w:t xml:space="preserve">ar en forma escrita, o verbal por una sola vez y en tiempo no mayor a quince minutos cada uno.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Artículo 246.-</w:t>
      </w:r>
      <w:r w:rsidRPr="005C0B87">
        <w:rPr>
          <w:rFonts w:ascii="Verdana" w:hAnsi="Verdana"/>
          <w:sz w:val="20"/>
          <w:szCs w:val="20"/>
        </w:rPr>
        <w:t xml:space="preserve"> Celebrada la audiencia, se deberá turnar de forma inmediata el expediente completo, exponiendo en su caso, las medidas cautelares y demás </w:t>
      </w:r>
      <w:r w:rsidRPr="005C0B87">
        <w:rPr>
          <w:rFonts w:ascii="Verdana" w:hAnsi="Verdana"/>
          <w:sz w:val="20"/>
          <w:szCs w:val="20"/>
        </w:rPr>
        <w:lastRenderedPageBreak/>
        <w:t>dilig</w:t>
      </w:r>
      <w:r w:rsidRPr="005C0B87">
        <w:rPr>
          <w:rFonts w:ascii="Verdana" w:hAnsi="Verdana"/>
          <w:sz w:val="20"/>
          <w:szCs w:val="20"/>
        </w:rPr>
        <w:t xml:space="preserve">encias que se hayan llevado a cabo, al Tribunal Estatal Electoral, así como un informe circunstanciado.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El informe circunstanciado deberá contener por lo menos, lo siguiente: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32"/>
        </w:numPr>
        <w:ind w:hanging="708"/>
        <w:rPr>
          <w:rFonts w:ascii="Verdana" w:hAnsi="Verdana"/>
          <w:sz w:val="20"/>
          <w:szCs w:val="20"/>
        </w:rPr>
      </w:pPr>
      <w:r w:rsidRPr="005C0B87">
        <w:rPr>
          <w:rFonts w:ascii="Verdana" w:hAnsi="Verdana"/>
          <w:sz w:val="20"/>
          <w:szCs w:val="20"/>
        </w:rPr>
        <w:t xml:space="preserve">La relatoría de los hechos que dieron motivo a la queja o denuncia;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32"/>
        </w:numPr>
        <w:ind w:hanging="708"/>
        <w:rPr>
          <w:rFonts w:ascii="Verdana" w:hAnsi="Verdana"/>
          <w:sz w:val="20"/>
          <w:szCs w:val="20"/>
        </w:rPr>
      </w:pPr>
      <w:r w:rsidRPr="005C0B87">
        <w:rPr>
          <w:rFonts w:ascii="Verdana" w:hAnsi="Verdana"/>
          <w:sz w:val="20"/>
          <w:szCs w:val="20"/>
        </w:rPr>
        <w:t xml:space="preserve">Las diligencias que se hayan realizado por la autoridad;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32"/>
        </w:numPr>
        <w:ind w:hanging="708"/>
        <w:rPr>
          <w:rFonts w:ascii="Verdana" w:hAnsi="Verdana"/>
          <w:sz w:val="20"/>
          <w:szCs w:val="20"/>
        </w:rPr>
      </w:pPr>
      <w:r w:rsidRPr="005C0B87">
        <w:rPr>
          <w:rFonts w:ascii="Verdana" w:hAnsi="Verdana"/>
          <w:sz w:val="20"/>
          <w:szCs w:val="20"/>
        </w:rPr>
        <w:t xml:space="preserve">Las pruebas aportadas por las partes;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32"/>
        </w:numPr>
        <w:ind w:hanging="708"/>
        <w:rPr>
          <w:rFonts w:ascii="Verdana" w:hAnsi="Verdana"/>
          <w:sz w:val="20"/>
          <w:szCs w:val="20"/>
        </w:rPr>
      </w:pPr>
      <w:r w:rsidRPr="005C0B87">
        <w:rPr>
          <w:rFonts w:ascii="Verdana" w:hAnsi="Verdana"/>
          <w:sz w:val="20"/>
          <w:szCs w:val="20"/>
        </w:rPr>
        <w:t xml:space="preserve">Las demás actuaciones realizadas, y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32"/>
        </w:numPr>
        <w:ind w:hanging="708"/>
        <w:rPr>
          <w:rFonts w:ascii="Verdana" w:hAnsi="Verdana"/>
          <w:sz w:val="20"/>
          <w:szCs w:val="20"/>
        </w:rPr>
      </w:pPr>
      <w:r w:rsidRPr="005C0B87">
        <w:rPr>
          <w:rFonts w:ascii="Verdana" w:hAnsi="Verdana"/>
          <w:sz w:val="20"/>
          <w:szCs w:val="20"/>
        </w:rPr>
        <w:t xml:space="preserve">Las conclusiones sobre la queja o denuncia.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Del informe circunstanciado se enviará una copia al Presidente del Instituto Estatal para su conocimiento.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Recibido el expediente, el Tribunal Estatal Electoral actuará conforme lo dispone la legislación aplicable.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Artículo 247.-</w:t>
      </w:r>
      <w:r w:rsidRPr="005C0B87">
        <w:rPr>
          <w:rFonts w:ascii="Verdana" w:hAnsi="Verdana"/>
          <w:sz w:val="20"/>
          <w:szCs w:val="20"/>
        </w:rPr>
        <w:t xml:space="preserve"> Cuando las denuncias</w:t>
      </w:r>
      <w:r w:rsidRPr="005C0B87">
        <w:rPr>
          <w:rFonts w:ascii="Verdana" w:hAnsi="Verdana"/>
          <w:sz w:val="20"/>
          <w:szCs w:val="20"/>
        </w:rPr>
        <w:t xml:space="preserve"> a que se refiere este Capítulo tengan como motivo la comisión de conductas referidas a la ubicación física o al contenido de propaganda política o electoral impresa, de aquélla pintada en bardas, o de cualquier otra diferente a la transmitida por radio o </w:t>
      </w:r>
      <w:r w:rsidRPr="005C0B87">
        <w:rPr>
          <w:rFonts w:ascii="Verdana" w:hAnsi="Verdana"/>
          <w:sz w:val="20"/>
          <w:szCs w:val="20"/>
        </w:rPr>
        <w:t xml:space="preserve">televisión, así como cuando se refieran a actos anticipados de precampaña o campaña en que la conducta infractora esté relacionada con ese tipo de propaganda se estará a lo siguiente: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33"/>
        </w:numPr>
        <w:ind w:hanging="708"/>
        <w:rPr>
          <w:rFonts w:ascii="Verdana" w:hAnsi="Verdana"/>
          <w:sz w:val="20"/>
          <w:szCs w:val="20"/>
        </w:rPr>
      </w:pPr>
      <w:r w:rsidRPr="005C0B87">
        <w:rPr>
          <w:rFonts w:ascii="Verdana" w:hAnsi="Verdana"/>
          <w:sz w:val="20"/>
          <w:szCs w:val="20"/>
        </w:rPr>
        <w:t>La denuncia será presentada ante el consejo del Instituto Estatal que</w:t>
      </w:r>
      <w:r w:rsidRPr="005C0B87">
        <w:rPr>
          <w:rFonts w:ascii="Verdana" w:hAnsi="Verdana"/>
          <w:sz w:val="20"/>
          <w:szCs w:val="20"/>
        </w:rPr>
        <w:t xml:space="preserve"> corresponda a la demarcación territorial en donde haya ocurrido la conducta denunciada o del cargo que se elija;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33"/>
        </w:numPr>
        <w:ind w:hanging="708"/>
        <w:rPr>
          <w:rFonts w:ascii="Verdana" w:hAnsi="Verdana"/>
          <w:sz w:val="20"/>
          <w:szCs w:val="20"/>
        </w:rPr>
      </w:pPr>
      <w:r w:rsidRPr="005C0B87">
        <w:rPr>
          <w:rFonts w:ascii="Verdana" w:hAnsi="Verdana"/>
          <w:sz w:val="20"/>
          <w:szCs w:val="20"/>
        </w:rPr>
        <w:t xml:space="preserve">El secretario del Consejo ejercerá, en lo conducente, las facultades señaladas en el artículo anterior, conforme al procedimiento y dentro </w:t>
      </w:r>
      <w:r w:rsidRPr="005C0B87">
        <w:rPr>
          <w:rFonts w:ascii="Verdana" w:hAnsi="Verdana"/>
          <w:sz w:val="20"/>
          <w:szCs w:val="20"/>
        </w:rPr>
        <w:t xml:space="preserve">de los plazos señalados por el mismo artículo, y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33"/>
        </w:numPr>
        <w:ind w:hanging="708"/>
        <w:rPr>
          <w:rFonts w:ascii="Verdana" w:hAnsi="Verdana"/>
          <w:sz w:val="20"/>
          <w:szCs w:val="20"/>
        </w:rPr>
      </w:pPr>
      <w:r w:rsidRPr="005C0B87">
        <w:rPr>
          <w:rFonts w:ascii="Verdana" w:hAnsi="Verdana"/>
          <w:sz w:val="20"/>
          <w:szCs w:val="20"/>
        </w:rPr>
        <w:t>Celebrada la audiencia, el secretario del consejo correspondiente deberá turnar al Tribunal Estatal Electoral de forma inmediata el expediente completo, exponiendo las diligencias que se hayan llevado a c</w:t>
      </w:r>
      <w:r w:rsidRPr="005C0B87">
        <w:rPr>
          <w:rFonts w:ascii="Verdana" w:hAnsi="Verdana"/>
          <w:sz w:val="20"/>
          <w:szCs w:val="20"/>
        </w:rPr>
        <w:t xml:space="preserve">abo así como un informe circunstanciado en términos de lo dispuesto en esta ley.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Artículo 248.-</w:t>
      </w:r>
      <w:r w:rsidRPr="005C0B87">
        <w:rPr>
          <w:rFonts w:ascii="Verdana" w:hAnsi="Verdana"/>
          <w:sz w:val="20"/>
          <w:szCs w:val="20"/>
        </w:rPr>
        <w:t xml:space="preserve"> En los supuestos establecidos en el artículo anterior, si la conducta denunciada constituye una infracción generalizada o reviste gravedad, la Secretaría Gen</w:t>
      </w:r>
      <w:r w:rsidRPr="005C0B87">
        <w:rPr>
          <w:rFonts w:ascii="Verdana" w:hAnsi="Verdana"/>
          <w:sz w:val="20"/>
          <w:szCs w:val="20"/>
        </w:rPr>
        <w:t xml:space="preserve">eral podrá atraer el asunto.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Artículo 249.-</w:t>
      </w:r>
      <w:r w:rsidRPr="005C0B87">
        <w:rPr>
          <w:rFonts w:ascii="Verdana" w:hAnsi="Verdana"/>
          <w:sz w:val="20"/>
          <w:szCs w:val="20"/>
        </w:rPr>
        <w:t xml:space="preserve"> El Tribunal Estatal Electoral será competente para resolver sobre el procedimiento especial sancionador.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Artículo 250.-</w:t>
      </w:r>
      <w:r w:rsidRPr="005C0B87">
        <w:rPr>
          <w:rFonts w:ascii="Verdana" w:hAnsi="Verdana"/>
          <w:sz w:val="20"/>
          <w:szCs w:val="20"/>
        </w:rPr>
        <w:t xml:space="preserve"> El Tribunal Estatal Electoral recibirá del Instituto Estatal el expediente original fo</w:t>
      </w:r>
      <w:r w:rsidRPr="005C0B87">
        <w:rPr>
          <w:rFonts w:ascii="Verdana" w:hAnsi="Verdana"/>
          <w:sz w:val="20"/>
          <w:szCs w:val="20"/>
        </w:rPr>
        <w:t xml:space="preserve">rmado con motivo de la denuncia y el informe circunstanciado respectivo.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 xml:space="preserve">Recibido el expediente en el Tribunal Estatal Electoral, se turnará al Magistrado que corresponda, quien deberá: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34"/>
        </w:numPr>
        <w:ind w:hanging="708"/>
        <w:rPr>
          <w:rFonts w:ascii="Verdana" w:hAnsi="Verdana"/>
          <w:sz w:val="20"/>
          <w:szCs w:val="20"/>
        </w:rPr>
      </w:pPr>
      <w:r w:rsidRPr="005C0B87">
        <w:rPr>
          <w:rFonts w:ascii="Verdana" w:hAnsi="Verdana"/>
          <w:sz w:val="20"/>
          <w:szCs w:val="20"/>
        </w:rPr>
        <w:t xml:space="preserve">Radicar la denuncia, procediendo a verificar el cumplimiento, por parte del Instituto Estatal, de los requisitos previstos en esta ley;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34"/>
        </w:numPr>
        <w:ind w:hanging="708"/>
        <w:rPr>
          <w:rFonts w:ascii="Verdana" w:hAnsi="Verdana"/>
          <w:sz w:val="20"/>
          <w:szCs w:val="20"/>
        </w:rPr>
      </w:pPr>
      <w:r w:rsidRPr="005C0B87">
        <w:rPr>
          <w:rFonts w:ascii="Verdana" w:hAnsi="Verdana"/>
          <w:sz w:val="20"/>
          <w:szCs w:val="20"/>
        </w:rPr>
        <w:lastRenderedPageBreak/>
        <w:t>Cuando advierta omisiones o deficiencias en la integración del expediente o en su tramitación, así como violación a l</w:t>
      </w:r>
      <w:r w:rsidRPr="005C0B87">
        <w:rPr>
          <w:rFonts w:ascii="Verdana" w:hAnsi="Verdana"/>
          <w:sz w:val="20"/>
          <w:szCs w:val="20"/>
        </w:rPr>
        <w:t xml:space="preserve">as reglas establecidas en esta ley, realizar u ordenar al Instituto Estatal la realización de diligencias para mejor proveer, determinando las que deban realizarse y el plazo para llevarlas a cabo, las cuales deberá desahogar en la forma más expedita;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34"/>
        </w:numPr>
        <w:ind w:hanging="708"/>
        <w:rPr>
          <w:rFonts w:ascii="Verdana" w:hAnsi="Verdana"/>
          <w:sz w:val="20"/>
          <w:szCs w:val="20"/>
        </w:rPr>
      </w:pPr>
      <w:r w:rsidRPr="005C0B87">
        <w:rPr>
          <w:rFonts w:ascii="Verdana" w:hAnsi="Verdana"/>
          <w:sz w:val="20"/>
          <w:szCs w:val="20"/>
        </w:rPr>
        <w:t>D</w:t>
      </w:r>
      <w:r w:rsidRPr="005C0B87">
        <w:rPr>
          <w:rFonts w:ascii="Verdana" w:hAnsi="Verdana"/>
          <w:sz w:val="20"/>
          <w:szCs w:val="20"/>
        </w:rPr>
        <w:t>e persistir la violación procesal, el Magistrado podrá imponer las medidas de apremio necesarias para garantizar los principios de inmediatez y de exhaustividad en la tramitación del procedimiento. Lo anterior con independencia de la responsabilidad admini</w:t>
      </w:r>
      <w:r w:rsidRPr="005C0B87">
        <w:rPr>
          <w:rFonts w:ascii="Verdana" w:hAnsi="Verdana"/>
          <w:sz w:val="20"/>
          <w:szCs w:val="20"/>
        </w:rPr>
        <w:t xml:space="preserve">strativa que en su caso pudiera exigirse a los funcionarios electorales;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34"/>
        </w:numPr>
        <w:ind w:hanging="708"/>
        <w:rPr>
          <w:rFonts w:ascii="Verdana" w:hAnsi="Verdana"/>
          <w:sz w:val="20"/>
          <w:szCs w:val="20"/>
        </w:rPr>
      </w:pPr>
      <w:r w:rsidRPr="005C0B87">
        <w:rPr>
          <w:rFonts w:ascii="Verdana" w:hAnsi="Verdana"/>
          <w:sz w:val="20"/>
          <w:szCs w:val="20"/>
        </w:rPr>
        <w:t>Una vez que se encuentre debidamente integrado el expediente, el Magistrado dentro de las cuarenta y ocho horas siguientes contadas a partir de su turno, deberá poner a consideraci</w:t>
      </w:r>
      <w:r w:rsidRPr="005C0B87">
        <w:rPr>
          <w:rFonts w:ascii="Verdana" w:hAnsi="Verdana"/>
          <w:sz w:val="20"/>
          <w:szCs w:val="20"/>
        </w:rPr>
        <w:t xml:space="preserve">ón del pleno del Tribunal Estatal Electoral, el proyecto de sentencia que resuelva el procedimiento sancionador, y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34"/>
        </w:numPr>
        <w:ind w:hanging="708"/>
        <w:rPr>
          <w:rFonts w:ascii="Verdana" w:hAnsi="Verdana"/>
          <w:sz w:val="20"/>
          <w:szCs w:val="20"/>
        </w:rPr>
      </w:pPr>
      <w:r w:rsidRPr="005C0B87">
        <w:rPr>
          <w:rFonts w:ascii="Verdana" w:hAnsi="Verdana"/>
          <w:sz w:val="20"/>
          <w:szCs w:val="20"/>
        </w:rPr>
        <w:t>El Pleno del Tribunal Estatal en sesión pública, resolverá el asunto en un plazo de veinticuatro horas contadas a partir de que se haya di</w:t>
      </w:r>
      <w:r w:rsidRPr="005C0B87">
        <w:rPr>
          <w:rFonts w:ascii="Verdana" w:hAnsi="Verdana"/>
          <w:sz w:val="20"/>
          <w:szCs w:val="20"/>
        </w:rPr>
        <w:t xml:space="preserve">stribuido el proyecto de resolución.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Artículo 251.-</w:t>
      </w:r>
      <w:r w:rsidRPr="005C0B87">
        <w:rPr>
          <w:rFonts w:ascii="Verdana" w:hAnsi="Verdana"/>
          <w:sz w:val="20"/>
          <w:szCs w:val="20"/>
        </w:rPr>
        <w:t xml:space="preserve"> Las sentencias que resuelvan el procedimiento especial sancionador podrán tener los efectos siguientes: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35"/>
        </w:numPr>
        <w:ind w:hanging="708"/>
        <w:rPr>
          <w:rFonts w:ascii="Verdana" w:hAnsi="Verdana"/>
          <w:sz w:val="20"/>
          <w:szCs w:val="20"/>
        </w:rPr>
      </w:pPr>
      <w:r w:rsidRPr="005C0B87">
        <w:rPr>
          <w:rFonts w:ascii="Verdana" w:hAnsi="Verdana"/>
          <w:sz w:val="20"/>
          <w:szCs w:val="20"/>
        </w:rPr>
        <w:t xml:space="preserve">Declarar la inexistencia de la violación objeto de la queja o denuncia y, en su caso, revocar </w:t>
      </w:r>
      <w:r w:rsidRPr="005C0B87">
        <w:rPr>
          <w:rFonts w:ascii="Verdana" w:hAnsi="Verdana"/>
          <w:sz w:val="20"/>
          <w:szCs w:val="20"/>
        </w:rPr>
        <w:t xml:space="preserve">las medidas cautelares que se hubieren impuesto, o </w:t>
      </w:r>
    </w:p>
    <w:p w:rsidR="009D75FF" w:rsidRPr="005C0B87" w:rsidRDefault="00B733E4">
      <w:pPr>
        <w:spacing w:line="240" w:lineRule="auto"/>
        <w:ind w:left="850"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numPr>
          <w:ilvl w:val="0"/>
          <w:numId w:val="135"/>
        </w:numPr>
        <w:spacing w:after="184"/>
        <w:ind w:hanging="708"/>
        <w:rPr>
          <w:rFonts w:ascii="Verdana" w:hAnsi="Verdana"/>
          <w:sz w:val="20"/>
          <w:szCs w:val="20"/>
        </w:rPr>
      </w:pPr>
      <w:r w:rsidRPr="005C0B87">
        <w:rPr>
          <w:rFonts w:ascii="Verdana" w:hAnsi="Verdana"/>
          <w:sz w:val="20"/>
          <w:szCs w:val="20"/>
        </w:rPr>
        <w:t>Imponer las sanciones que resulten procedentes en términos de lo dispuesto en esta ley.</w:t>
      </w:r>
      <w:r w:rsidRPr="005C0B87">
        <w:rPr>
          <w:rFonts w:ascii="Verdana" w:hAnsi="Verdana"/>
          <w:b/>
          <w:sz w:val="20"/>
          <w:szCs w:val="20"/>
        </w:rPr>
        <w:t xml:space="preserve"> </w:t>
      </w:r>
    </w:p>
    <w:p w:rsidR="009D75FF" w:rsidRPr="005C0B87" w:rsidRDefault="00B733E4">
      <w:pPr>
        <w:spacing w:after="14" w:line="237" w:lineRule="auto"/>
        <w:ind w:left="10" w:right="-15"/>
        <w:jc w:val="center"/>
        <w:rPr>
          <w:rFonts w:ascii="Verdana" w:hAnsi="Verdana"/>
          <w:sz w:val="20"/>
          <w:szCs w:val="20"/>
        </w:rPr>
      </w:pPr>
      <w:r w:rsidRPr="005C0B87">
        <w:rPr>
          <w:rFonts w:ascii="Verdana" w:hAnsi="Verdana"/>
          <w:b/>
          <w:sz w:val="20"/>
          <w:szCs w:val="20"/>
        </w:rPr>
        <w:t xml:space="preserve">Transitorios: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 xml:space="preserve">Artículo Primero.- </w:t>
      </w:r>
      <w:r w:rsidRPr="005C0B87">
        <w:rPr>
          <w:rFonts w:ascii="Verdana" w:hAnsi="Verdana"/>
          <w:sz w:val="20"/>
          <w:szCs w:val="20"/>
        </w:rPr>
        <w:t xml:space="preserve">La presente Ley entrará en vigor al día siguiente de su publicación en el Periódico Oficial, Órgano del Gobierno del Estado.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Artículo Segundo</w:t>
      </w:r>
      <w:r w:rsidRPr="005C0B87">
        <w:rPr>
          <w:rFonts w:ascii="Verdana" w:hAnsi="Verdana"/>
          <w:sz w:val="20"/>
          <w:szCs w:val="20"/>
        </w:rPr>
        <w:t>.- Se abroga el decreto 7890 publicado en el Periódico Oficial, Órgano del Gobierno del Estado de fecha 25 de no</w:t>
      </w:r>
      <w:r w:rsidRPr="005C0B87">
        <w:rPr>
          <w:rFonts w:ascii="Verdana" w:hAnsi="Verdana"/>
          <w:sz w:val="20"/>
          <w:szCs w:val="20"/>
        </w:rPr>
        <w:t xml:space="preserve">viembre de 1995, que contiene la Ley Electoral del Estado de Nayarit.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 xml:space="preserve">D A D O </w:t>
      </w:r>
      <w:r w:rsidRPr="005C0B87">
        <w:rPr>
          <w:rFonts w:ascii="Verdana" w:hAnsi="Verdana"/>
          <w:sz w:val="20"/>
          <w:szCs w:val="20"/>
        </w:rPr>
        <w:t xml:space="preserve">en la Sala de Sesiones “Lic. Benito Juárez García” recinto oficial del H. Congreso del Estado Libre y Soberano de Nayarit, en Tepic, su Capital, a los cuatro días del mes de agosto del año dos mil diez.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pStyle w:val="Ttulo1"/>
        <w:rPr>
          <w:rFonts w:ascii="Verdana" w:hAnsi="Verdana"/>
          <w:sz w:val="20"/>
          <w:szCs w:val="20"/>
        </w:rPr>
      </w:pPr>
      <w:r w:rsidRPr="005C0B87">
        <w:rPr>
          <w:rFonts w:ascii="Verdana" w:hAnsi="Verdana"/>
          <w:sz w:val="20"/>
          <w:szCs w:val="20"/>
        </w:rPr>
        <w:t>Dip. Miguel Antonio Fregozo Rivera</w:t>
      </w:r>
      <w:r w:rsidRPr="005C0B87">
        <w:rPr>
          <w:rFonts w:ascii="Verdana" w:hAnsi="Verdana"/>
          <w:b w:val="0"/>
          <w:sz w:val="20"/>
          <w:szCs w:val="20"/>
        </w:rPr>
        <w:t xml:space="preserve">, Presidente.- </w:t>
      </w:r>
      <w:r w:rsidRPr="005C0B87">
        <w:rPr>
          <w:rFonts w:ascii="Verdana" w:hAnsi="Verdana"/>
          <w:b w:val="0"/>
          <w:i/>
          <w:sz w:val="20"/>
          <w:szCs w:val="20"/>
        </w:rPr>
        <w:t>Rúbrica</w:t>
      </w:r>
      <w:r w:rsidRPr="005C0B87">
        <w:rPr>
          <w:rFonts w:ascii="Verdana" w:hAnsi="Verdana"/>
          <w:b w:val="0"/>
          <w:sz w:val="20"/>
          <w:szCs w:val="20"/>
        </w:rPr>
        <w:t xml:space="preserve">.- </w:t>
      </w:r>
      <w:r w:rsidRPr="005C0B87">
        <w:rPr>
          <w:rFonts w:ascii="Verdana" w:hAnsi="Verdana"/>
          <w:sz w:val="20"/>
          <w:szCs w:val="20"/>
        </w:rPr>
        <w:t>Dip. Francisco Javier González Lizárraga</w:t>
      </w:r>
      <w:r w:rsidRPr="005C0B87">
        <w:rPr>
          <w:rFonts w:ascii="Verdana" w:hAnsi="Verdana"/>
          <w:b w:val="0"/>
          <w:sz w:val="20"/>
          <w:szCs w:val="20"/>
        </w:rPr>
        <w:t xml:space="preserve">, Secretario.- </w:t>
      </w:r>
      <w:r w:rsidRPr="005C0B87">
        <w:rPr>
          <w:rFonts w:ascii="Verdana" w:hAnsi="Verdana"/>
          <w:b w:val="0"/>
          <w:i/>
          <w:sz w:val="20"/>
          <w:szCs w:val="20"/>
        </w:rPr>
        <w:t>Rúbrica</w:t>
      </w:r>
      <w:r w:rsidRPr="005C0B87">
        <w:rPr>
          <w:rFonts w:ascii="Verdana" w:hAnsi="Verdana"/>
          <w:b w:val="0"/>
          <w:sz w:val="20"/>
          <w:szCs w:val="20"/>
        </w:rPr>
        <w:t xml:space="preserve">.- </w:t>
      </w:r>
      <w:r w:rsidRPr="005C0B87">
        <w:rPr>
          <w:rFonts w:ascii="Verdana" w:hAnsi="Verdana"/>
          <w:sz w:val="20"/>
          <w:szCs w:val="20"/>
        </w:rPr>
        <w:t>Dip. José Luis Lozano Gárate</w:t>
      </w:r>
      <w:r w:rsidRPr="005C0B87">
        <w:rPr>
          <w:rFonts w:ascii="Verdana" w:hAnsi="Verdana"/>
          <w:b w:val="0"/>
          <w:sz w:val="20"/>
          <w:szCs w:val="20"/>
        </w:rPr>
        <w:t xml:space="preserve">, Secretario.-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i/>
          <w:sz w:val="20"/>
          <w:szCs w:val="20"/>
        </w:rPr>
        <w:t>Rúbrica</w:t>
      </w:r>
      <w:r w:rsidRPr="005C0B87">
        <w:rPr>
          <w:rFonts w:ascii="Verdana" w:hAnsi="Verdana"/>
          <w:sz w:val="20"/>
          <w:szCs w:val="20"/>
        </w:rPr>
        <w:t xml:space="preserve">.  </w:t>
      </w:r>
      <w:r w:rsidRPr="005C0B87">
        <w:rPr>
          <w:rFonts w:ascii="Verdana" w:hAnsi="Verdana"/>
          <w:sz w:val="20"/>
          <w:szCs w:val="20"/>
        </w:rPr>
        <w:tab/>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rPr>
          <w:rFonts w:ascii="Verdana" w:hAnsi="Verdana"/>
          <w:sz w:val="20"/>
          <w:szCs w:val="20"/>
        </w:rPr>
      </w:pPr>
      <w:r w:rsidRPr="005C0B87">
        <w:rPr>
          <w:rFonts w:ascii="Verdana" w:hAnsi="Verdana"/>
          <w:sz w:val="20"/>
          <w:szCs w:val="20"/>
        </w:rPr>
        <w:t>Y en cumplimiento a lo dispuesto en la Fracción II del Artículo 69 de la Constitución Política del Estado de Nayarit y par</w:t>
      </w:r>
      <w:r w:rsidRPr="005C0B87">
        <w:rPr>
          <w:rFonts w:ascii="Verdana" w:hAnsi="Verdana"/>
          <w:sz w:val="20"/>
          <w:szCs w:val="20"/>
        </w:rPr>
        <w:t xml:space="preserve">a su debida observancia, promulgo el presente Decreto en la Residencia del Poder Ejecutivo de Nayarit, en Tepic su capital, a los dieciséis días del mes de agosto del año dos mil diez.- </w:t>
      </w:r>
      <w:r w:rsidRPr="005C0B87">
        <w:rPr>
          <w:rFonts w:ascii="Verdana" w:hAnsi="Verdana"/>
          <w:b/>
          <w:sz w:val="20"/>
          <w:szCs w:val="20"/>
        </w:rPr>
        <w:t>Lic. Ney González Sánchez</w:t>
      </w:r>
      <w:r w:rsidRPr="005C0B87">
        <w:rPr>
          <w:rFonts w:ascii="Verdana" w:hAnsi="Verdana"/>
          <w:sz w:val="20"/>
          <w:szCs w:val="20"/>
        </w:rPr>
        <w:t xml:space="preserve">.- </w:t>
      </w:r>
      <w:r w:rsidRPr="005C0B87">
        <w:rPr>
          <w:rFonts w:ascii="Verdana" w:hAnsi="Verdana"/>
          <w:i/>
          <w:sz w:val="20"/>
          <w:szCs w:val="20"/>
        </w:rPr>
        <w:t>Rúbrica</w:t>
      </w:r>
      <w:r w:rsidRPr="005C0B87">
        <w:rPr>
          <w:rFonts w:ascii="Verdana" w:hAnsi="Verdana"/>
          <w:sz w:val="20"/>
          <w:szCs w:val="20"/>
        </w:rPr>
        <w:t>.- El Secretario General de Gobiern</w:t>
      </w:r>
      <w:r w:rsidRPr="005C0B87">
        <w:rPr>
          <w:rFonts w:ascii="Verdana" w:hAnsi="Verdana"/>
          <w:sz w:val="20"/>
          <w:szCs w:val="20"/>
        </w:rPr>
        <w:t xml:space="preserve">o, </w:t>
      </w:r>
      <w:r w:rsidRPr="005C0B87">
        <w:rPr>
          <w:rFonts w:ascii="Verdana" w:hAnsi="Verdana"/>
          <w:b/>
          <w:sz w:val="20"/>
          <w:szCs w:val="20"/>
        </w:rPr>
        <w:t>Dr. Roberto Mejía Pérez</w:t>
      </w:r>
      <w:r w:rsidRPr="005C0B87">
        <w:rPr>
          <w:rFonts w:ascii="Verdana" w:hAnsi="Verdana"/>
          <w:sz w:val="20"/>
          <w:szCs w:val="20"/>
        </w:rPr>
        <w:t xml:space="preserve">.- </w:t>
      </w:r>
      <w:r w:rsidRPr="005C0B87">
        <w:rPr>
          <w:rFonts w:ascii="Verdana" w:hAnsi="Verdana"/>
          <w:i/>
          <w:sz w:val="20"/>
          <w:szCs w:val="20"/>
        </w:rPr>
        <w:t>Rúbrica.</w:t>
      </w:r>
      <w:r w:rsidRPr="005C0B87">
        <w:rPr>
          <w:rFonts w:ascii="Verdana" w:hAnsi="Verdana"/>
          <w:sz w:val="20"/>
          <w:szCs w:val="20"/>
        </w:rPr>
        <w:t xml:space="preserve">  </w:t>
      </w:r>
    </w:p>
    <w:p w:rsidR="009D75FF" w:rsidRPr="005C0B87" w:rsidRDefault="00B733E4">
      <w:pPr>
        <w:spacing w:after="170" w:line="237" w:lineRule="auto"/>
        <w:ind w:left="142" w:right="8456" w:firstLine="0"/>
        <w:jc w:val="left"/>
        <w:rPr>
          <w:rFonts w:ascii="Verdana" w:hAnsi="Verdana"/>
          <w:sz w:val="20"/>
          <w:szCs w:val="20"/>
        </w:rPr>
      </w:pPr>
      <w:r w:rsidRPr="005C0B87">
        <w:rPr>
          <w:rFonts w:ascii="Verdana" w:hAnsi="Verdana"/>
          <w:sz w:val="20"/>
          <w:szCs w:val="20"/>
        </w:rPr>
        <w:t xml:space="preserve"> </w:t>
      </w:r>
      <w:r w:rsidRPr="005C0B87">
        <w:rPr>
          <w:rFonts w:ascii="Verdana" w:hAnsi="Verdana"/>
          <w:b/>
          <w:sz w:val="20"/>
          <w:szCs w:val="20"/>
        </w:rPr>
        <w:t xml:space="preserve"> </w:t>
      </w:r>
    </w:p>
    <w:p w:rsidR="009D75FF" w:rsidRPr="005C0B87" w:rsidRDefault="00B733E4">
      <w:pPr>
        <w:spacing w:after="168" w:line="270" w:lineRule="auto"/>
        <w:ind w:left="142" w:firstLine="0"/>
        <w:jc w:val="left"/>
        <w:rPr>
          <w:rFonts w:ascii="Verdana" w:hAnsi="Verdana"/>
          <w:sz w:val="20"/>
          <w:szCs w:val="20"/>
        </w:rPr>
      </w:pPr>
      <w:r w:rsidRPr="005C0B87">
        <w:rPr>
          <w:rFonts w:ascii="Verdana" w:hAnsi="Verdana"/>
          <w:b/>
          <w:sz w:val="20"/>
          <w:szCs w:val="20"/>
        </w:rPr>
        <w:t xml:space="preserve">N. DE E. A CONTINUACION SE TRANSCRIBEN LOS ARTICULOS TRANSITORIOS DE LOS DECRETOS DE REFORMAS A LA PRESENTE LEY. </w:t>
      </w:r>
    </w:p>
    <w:p w:rsidR="009D75FF" w:rsidRPr="005C0B87" w:rsidRDefault="00B733E4">
      <w:pPr>
        <w:pStyle w:val="Ttulo1"/>
        <w:rPr>
          <w:rFonts w:ascii="Verdana" w:hAnsi="Verdana"/>
          <w:sz w:val="20"/>
          <w:szCs w:val="20"/>
        </w:rPr>
      </w:pPr>
      <w:r w:rsidRPr="005C0B87">
        <w:rPr>
          <w:rFonts w:ascii="Verdana" w:hAnsi="Verdana"/>
          <w:sz w:val="20"/>
          <w:szCs w:val="20"/>
        </w:rPr>
        <w:lastRenderedPageBreak/>
        <w:t xml:space="preserve">P.O. 15 DE ENERO DE 2011 </w:t>
      </w:r>
    </w:p>
    <w:p w:rsidR="009D75FF" w:rsidRPr="005C0B87" w:rsidRDefault="00B733E4">
      <w:pPr>
        <w:rPr>
          <w:rFonts w:ascii="Verdana" w:hAnsi="Verdana"/>
          <w:sz w:val="20"/>
          <w:szCs w:val="20"/>
        </w:rPr>
      </w:pPr>
      <w:r w:rsidRPr="005C0B87">
        <w:rPr>
          <w:rFonts w:ascii="Verdana" w:hAnsi="Verdana"/>
          <w:sz w:val="20"/>
          <w:szCs w:val="20"/>
        </w:rPr>
        <w:t>Acción de Inconstitucionalidad 22/2010 y sus acumuladas 24/2010 y 25/2010</w:t>
      </w:r>
      <w:r w:rsidRPr="005C0B87">
        <w:rPr>
          <w:rFonts w:ascii="Verdana" w:hAnsi="Verdana"/>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pStyle w:val="Ttulo1"/>
        <w:rPr>
          <w:rFonts w:ascii="Verdana" w:hAnsi="Verdana"/>
          <w:sz w:val="20"/>
          <w:szCs w:val="20"/>
        </w:rPr>
      </w:pPr>
      <w:r w:rsidRPr="005C0B87">
        <w:rPr>
          <w:rFonts w:ascii="Verdana" w:hAnsi="Verdana"/>
          <w:sz w:val="20"/>
          <w:szCs w:val="20"/>
        </w:rPr>
        <w:t xml:space="preserve">P.O. 5 DE OCTUBRE DE 2013 </w:t>
      </w:r>
    </w:p>
    <w:p w:rsidR="009D75FF" w:rsidRPr="005C0B87" w:rsidRDefault="00B733E4">
      <w:pPr>
        <w:spacing w:after="139"/>
        <w:rPr>
          <w:rFonts w:ascii="Verdana" w:hAnsi="Verdana"/>
          <w:sz w:val="20"/>
          <w:szCs w:val="20"/>
        </w:rPr>
      </w:pPr>
      <w:r w:rsidRPr="005C0B87">
        <w:rPr>
          <w:rFonts w:ascii="Verdana" w:hAnsi="Verdana"/>
          <w:sz w:val="20"/>
          <w:szCs w:val="20"/>
        </w:rPr>
        <w:t xml:space="preserve">ARTICULO ÚNICO. El presente Decreto entrará en vigor al día siguiente de su publicación en el Periódico Oficial, Órgano del Gobierno del Estado de Nayarit. </w:t>
      </w:r>
    </w:p>
    <w:p w:rsidR="009D75FF" w:rsidRPr="005C0B87" w:rsidRDefault="00B733E4">
      <w:pPr>
        <w:pStyle w:val="Ttulo1"/>
        <w:rPr>
          <w:rFonts w:ascii="Verdana" w:hAnsi="Verdana"/>
          <w:sz w:val="20"/>
          <w:szCs w:val="20"/>
        </w:rPr>
      </w:pPr>
      <w:r w:rsidRPr="005C0B87">
        <w:rPr>
          <w:rFonts w:ascii="Verdana" w:hAnsi="Verdana"/>
          <w:sz w:val="20"/>
          <w:szCs w:val="20"/>
        </w:rPr>
        <w:t xml:space="preserve">P.O. 5 OCTUBRE DE 2016 </w:t>
      </w:r>
    </w:p>
    <w:p w:rsidR="009D75FF" w:rsidRPr="005C0B87" w:rsidRDefault="00B733E4">
      <w:pPr>
        <w:rPr>
          <w:rFonts w:ascii="Verdana" w:hAnsi="Verdana"/>
          <w:sz w:val="20"/>
          <w:szCs w:val="20"/>
        </w:rPr>
      </w:pPr>
      <w:r w:rsidRPr="005C0B87">
        <w:rPr>
          <w:rFonts w:ascii="Verdana" w:hAnsi="Verdana"/>
          <w:b/>
          <w:sz w:val="20"/>
          <w:szCs w:val="20"/>
        </w:rPr>
        <w:t xml:space="preserve">Primero.- </w:t>
      </w:r>
      <w:r w:rsidRPr="005C0B87">
        <w:rPr>
          <w:rFonts w:ascii="Verdana" w:hAnsi="Verdana"/>
          <w:sz w:val="20"/>
          <w:szCs w:val="20"/>
        </w:rPr>
        <w:t>El presente decreto entrará en vig</w:t>
      </w:r>
      <w:r w:rsidRPr="005C0B87">
        <w:rPr>
          <w:rFonts w:ascii="Verdana" w:hAnsi="Verdana"/>
          <w:sz w:val="20"/>
          <w:szCs w:val="20"/>
        </w:rPr>
        <w:t>or al día siguiente de su publicación en el Periódico Oficial, Órgano del Gobierno del Estado. Sin perjuicio de lo dispuesto en los siguientes artículos.</w:t>
      </w: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Segundo.-</w:t>
      </w:r>
      <w:r w:rsidRPr="005C0B87">
        <w:rPr>
          <w:rFonts w:ascii="Verdana" w:hAnsi="Verdana"/>
          <w:sz w:val="20"/>
          <w:szCs w:val="20"/>
        </w:rPr>
        <w:t xml:space="preserve"> Para los efectos previstos en el artículo 101 párrafo tercero de la presente ley, el Congreso del Estado contará con un plazo que no exceda de noventa días contados a partir del día siguiente de la entrada en vigor del presente decreto, para designar al t</w:t>
      </w:r>
      <w:r w:rsidRPr="005C0B87">
        <w:rPr>
          <w:rFonts w:ascii="Verdana" w:hAnsi="Verdana"/>
          <w:sz w:val="20"/>
          <w:szCs w:val="20"/>
        </w:rPr>
        <w:t xml:space="preserve">itular del órgano al que el mismo precepto se refiere.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rPr>
          <w:rFonts w:ascii="Verdana" w:hAnsi="Verdana"/>
          <w:sz w:val="20"/>
          <w:szCs w:val="20"/>
        </w:rPr>
      </w:pPr>
      <w:r w:rsidRPr="005C0B87">
        <w:rPr>
          <w:rFonts w:ascii="Verdana" w:hAnsi="Verdana"/>
          <w:b/>
          <w:sz w:val="20"/>
          <w:szCs w:val="20"/>
        </w:rPr>
        <w:t xml:space="preserve">Tercero.- </w:t>
      </w:r>
      <w:r w:rsidRPr="005C0B87">
        <w:rPr>
          <w:rFonts w:ascii="Verdana" w:hAnsi="Verdana"/>
          <w:sz w:val="20"/>
          <w:szCs w:val="20"/>
        </w:rPr>
        <w:t>Se reconocen y quedan a salvo los derechos adquiridos de quienes atiendan las responsabilidades inherentes a los cargos ejecutivos, directivos, técnicos y administrativos del Instituto Est</w:t>
      </w:r>
      <w:r w:rsidRPr="005C0B87">
        <w:rPr>
          <w:rFonts w:ascii="Verdana" w:hAnsi="Verdana"/>
          <w:sz w:val="20"/>
          <w:szCs w:val="20"/>
        </w:rPr>
        <w:t>atal Electoral.</w:t>
      </w:r>
      <w:r w:rsidRPr="005C0B87">
        <w:rPr>
          <w:rFonts w:ascii="Verdana" w:hAnsi="Verdana"/>
          <w:b/>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r w:rsidRPr="005C0B87">
        <w:rPr>
          <w:rFonts w:ascii="Verdana" w:hAnsi="Verdana"/>
          <w:sz w:val="20"/>
          <w:szCs w:val="20"/>
        </w:rPr>
        <w:tab/>
        <w:t xml:space="preserve"> </w:t>
      </w:r>
      <w:r w:rsidRPr="005C0B87">
        <w:rPr>
          <w:rFonts w:ascii="Verdana" w:hAnsi="Verdana"/>
          <w:sz w:val="20"/>
          <w:szCs w:val="20"/>
        </w:rPr>
        <w:tab/>
        <w:t xml:space="preserve">       </w:t>
      </w:r>
    </w:p>
    <w:p w:rsidR="009D75FF" w:rsidRPr="005C0B87" w:rsidRDefault="00B733E4">
      <w:pPr>
        <w:pStyle w:val="Ttulo1"/>
        <w:rPr>
          <w:rFonts w:ascii="Verdana" w:hAnsi="Verdana"/>
          <w:sz w:val="20"/>
          <w:szCs w:val="20"/>
        </w:rPr>
      </w:pPr>
      <w:r w:rsidRPr="005C0B87">
        <w:rPr>
          <w:rFonts w:ascii="Verdana" w:hAnsi="Verdana"/>
          <w:sz w:val="20"/>
          <w:szCs w:val="20"/>
        </w:rPr>
        <w:t xml:space="preserve">P.O. 18 DE FEBRERO DE 2017 </w:t>
      </w:r>
    </w:p>
    <w:p w:rsidR="009D75FF" w:rsidRPr="005C0B87" w:rsidRDefault="00B733E4">
      <w:pPr>
        <w:rPr>
          <w:rFonts w:ascii="Verdana" w:hAnsi="Verdana"/>
          <w:sz w:val="20"/>
          <w:szCs w:val="20"/>
        </w:rPr>
      </w:pPr>
      <w:r w:rsidRPr="005C0B87">
        <w:rPr>
          <w:rFonts w:ascii="Verdana" w:hAnsi="Verdana"/>
          <w:sz w:val="20"/>
          <w:szCs w:val="20"/>
        </w:rPr>
        <w:t xml:space="preserve">Acuerdo del Tribunal Pleno de la Suprema Corte de Justicia de la Nación correspondiente al día cinco de enero de dos mil diecisiete. Acción de inconstitucionalidad 97/2016 y su acumulada 98/2016, presentada por el Partido de Acción Nacional y Morena  a la </w:t>
      </w:r>
      <w:r w:rsidRPr="005C0B87">
        <w:rPr>
          <w:rFonts w:ascii="Verdana" w:hAnsi="Verdana"/>
          <w:sz w:val="20"/>
          <w:szCs w:val="20"/>
        </w:rPr>
        <w:t xml:space="preserve">Ley Electoral del Estado de Nayarit, reformada mediante Decreto publicado en el Periódico Oficial de Estado de Nayarit, publicado el cinco de octubre de 2016. </w:t>
      </w:r>
    </w:p>
    <w:p w:rsidR="009D75FF" w:rsidRPr="005C0B87" w:rsidRDefault="00B733E4">
      <w:pPr>
        <w:spacing w:after="187"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spacing w:after="185"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spacing w:after="14" w:line="237" w:lineRule="auto"/>
        <w:ind w:left="10" w:right="-15"/>
        <w:jc w:val="center"/>
        <w:rPr>
          <w:rFonts w:ascii="Verdana" w:hAnsi="Verdana"/>
          <w:sz w:val="20"/>
          <w:szCs w:val="20"/>
        </w:rPr>
      </w:pPr>
      <w:r w:rsidRPr="005C0B87">
        <w:rPr>
          <w:rFonts w:ascii="Verdana" w:hAnsi="Verdana"/>
          <w:b/>
          <w:sz w:val="20"/>
          <w:szCs w:val="20"/>
        </w:rPr>
        <w:t xml:space="preserve">LEY ELECTORAL DEL ESTADO DE NAYARIT  </w:t>
      </w:r>
    </w:p>
    <w:p w:rsidR="009D75FF" w:rsidRPr="005C0B87" w:rsidRDefault="00B733E4">
      <w:pPr>
        <w:spacing w:after="412" w:line="240" w:lineRule="auto"/>
        <w:ind w:left="142" w:firstLine="0"/>
        <w:jc w:val="left"/>
        <w:rPr>
          <w:rFonts w:ascii="Verdana" w:hAnsi="Verdana"/>
          <w:sz w:val="20"/>
          <w:szCs w:val="20"/>
        </w:rPr>
      </w:pPr>
      <w:r w:rsidRPr="005C0B87">
        <w:rPr>
          <w:rFonts w:ascii="Verdana" w:hAnsi="Verdana"/>
          <w:b/>
          <w:sz w:val="20"/>
          <w:szCs w:val="20"/>
        </w:rPr>
        <w:t xml:space="preserve"> </w:t>
      </w:r>
    </w:p>
    <w:p w:rsidR="009D75FF" w:rsidRPr="005C0B87" w:rsidRDefault="00B733E4">
      <w:pPr>
        <w:pStyle w:val="Ttulo1"/>
        <w:rPr>
          <w:rFonts w:ascii="Verdana" w:hAnsi="Verdana"/>
          <w:sz w:val="20"/>
          <w:szCs w:val="20"/>
        </w:rPr>
      </w:pPr>
      <w:r w:rsidRPr="005C0B87">
        <w:rPr>
          <w:rFonts w:ascii="Verdana" w:hAnsi="Verdana"/>
          <w:sz w:val="20"/>
          <w:szCs w:val="20"/>
        </w:rPr>
        <w:t xml:space="preserve">Contenido </w:t>
      </w:r>
    </w:p>
    <w:p w:rsidR="009D75FF" w:rsidRPr="005C0B87" w:rsidRDefault="00B733E4">
      <w:pPr>
        <w:spacing w:after="246" w:line="246" w:lineRule="auto"/>
        <w:ind w:left="152" w:right="-2"/>
        <w:rPr>
          <w:rFonts w:ascii="Verdana" w:hAnsi="Verdana"/>
          <w:sz w:val="20"/>
          <w:szCs w:val="20"/>
        </w:rPr>
      </w:pPr>
      <w:r w:rsidRPr="005C0B87">
        <w:rPr>
          <w:rFonts w:ascii="Verdana" w:hAnsi="Verdana"/>
          <w:sz w:val="20"/>
          <w:szCs w:val="20"/>
        </w:rPr>
        <w:t>TÍTULO PRIMERO</w:t>
      </w:r>
      <w:r w:rsidRPr="005C0B87">
        <w:rPr>
          <w:rFonts w:ascii="Verdana" w:eastAsia="Calibri" w:hAnsi="Verdana" w:cs="Calibri"/>
          <w:sz w:val="20"/>
          <w:szCs w:val="20"/>
        </w:rPr>
        <w:t xml:space="preserve"> ........................</w:t>
      </w:r>
      <w:r w:rsidRPr="005C0B87">
        <w:rPr>
          <w:rFonts w:ascii="Verdana" w:eastAsia="Calibri" w:hAnsi="Verdana" w:cs="Calibri"/>
          <w:sz w:val="20"/>
          <w:szCs w:val="20"/>
        </w:rPr>
        <w:t xml:space="preserve">..............................................................................................1 </w:t>
      </w:r>
    </w:p>
    <w:p w:rsidR="009D75FF" w:rsidRPr="005C0B87" w:rsidRDefault="00B733E4">
      <w:pPr>
        <w:spacing w:after="246" w:line="246" w:lineRule="auto"/>
        <w:ind w:left="152" w:right="-2"/>
        <w:rPr>
          <w:rFonts w:ascii="Verdana" w:hAnsi="Verdana"/>
          <w:sz w:val="20"/>
          <w:szCs w:val="20"/>
        </w:rPr>
      </w:pPr>
      <w:r w:rsidRPr="005C0B87">
        <w:rPr>
          <w:rFonts w:ascii="Verdana" w:hAnsi="Verdana"/>
          <w:sz w:val="20"/>
          <w:szCs w:val="20"/>
        </w:rPr>
        <w:t>Objeto y Aplicación de la Ley</w:t>
      </w:r>
      <w:r w:rsidRPr="005C0B87">
        <w:rPr>
          <w:rFonts w:ascii="Verdana" w:eastAsia="Calibri" w:hAnsi="Verdana" w:cs="Calibri"/>
          <w:sz w:val="20"/>
          <w:szCs w:val="20"/>
        </w:rPr>
        <w:t xml:space="preserve"> ....................................................................................................1 </w:t>
      </w:r>
    </w:p>
    <w:p w:rsidR="009D75FF" w:rsidRPr="005C0B87" w:rsidRDefault="00B733E4">
      <w:pPr>
        <w:spacing w:after="246" w:line="246" w:lineRule="auto"/>
        <w:ind w:left="360" w:right="-2"/>
        <w:rPr>
          <w:rFonts w:ascii="Verdana" w:hAnsi="Verdana"/>
          <w:sz w:val="20"/>
          <w:szCs w:val="20"/>
        </w:rPr>
      </w:pPr>
      <w:r w:rsidRPr="005C0B87">
        <w:rPr>
          <w:rFonts w:ascii="Verdana" w:hAnsi="Verdana"/>
          <w:sz w:val="20"/>
          <w:szCs w:val="20"/>
        </w:rPr>
        <w:t>CAPÍTULO ÚNICO</w:t>
      </w:r>
      <w:r w:rsidRPr="005C0B87">
        <w:rPr>
          <w:rFonts w:ascii="Verdana" w:eastAsia="Calibri" w:hAnsi="Verdana" w:cs="Calibri"/>
          <w:sz w:val="20"/>
          <w:szCs w:val="20"/>
        </w:rPr>
        <w:t xml:space="preserve"> ...........</w:t>
      </w:r>
      <w:r w:rsidRPr="005C0B87">
        <w:rPr>
          <w:rFonts w:ascii="Verdana" w:eastAsia="Calibri" w:hAnsi="Verdana" w:cs="Calibri"/>
          <w:sz w:val="20"/>
          <w:szCs w:val="20"/>
        </w:rPr>
        <w:t xml:space="preserve">.......................................................................................................1 </w:t>
      </w:r>
    </w:p>
    <w:p w:rsidR="009D75FF" w:rsidRPr="005C0B87" w:rsidRDefault="00B733E4">
      <w:pPr>
        <w:spacing w:after="246" w:line="469" w:lineRule="auto"/>
        <w:ind w:left="142" w:right="-2" w:firstLine="221"/>
        <w:rPr>
          <w:rFonts w:ascii="Verdana" w:hAnsi="Verdana"/>
          <w:sz w:val="20"/>
          <w:szCs w:val="20"/>
        </w:rPr>
      </w:pPr>
      <w:r w:rsidRPr="005C0B87">
        <w:rPr>
          <w:rFonts w:ascii="Verdana" w:hAnsi="Verdana"/>
          <w:sz w:val="20"/>
          <w:szCs w:val="20"/>
        </w:rPr>
        <w:t>Disposiciones Generales</w:t>
      </w:r>
      <w:r w:rsidRPr="005C0B87">
        <w:rPr>
          <w:rFonts w:ascii="Verdana" w:eastAsia="Calibri" w:hAnsi="Verdana" w:cs="Calibri"/>
          <w:sz w:val="20"/>
          <w:szCs w:val="20"/>
        </w:rPr>
        <w:t xml:space="preserve"> .......................................................................................................1 </w:t>
      </w:r>
      <w:r w:rsidRPr="005C0B87">
        <w:rPr>
          <w:rFonts w:ascii="Verdana" w:hAnsi="Verdana"/>
          <w:sz w:val="20"/>
          <w:szCs w:val="20"/>
        </w:rPr>
        <w:t>TÍTULO SEGUNDO</w:t>
      </w:r>
      <w:r w:rsidRPr="005C0B87">
        <w:rPr>
          <w:rFonts w:ascii="Verdana" w:eastAsia="Calibri" w:hAnsi="Verdana" w:cs="Calibri"/>
          <w:sz w:val="20"/>
          <w:szCs w:val="20"/>
        </w:rPr>
        <w:t xml:space="preserve"> ......</w:t>
      </w:r>
      <w:r w:rsidRPr="005C0B87">
        <w:rPr>
          <w:rFonts w:ascii="Verdana" w:eastAsia="Calibri" w:hAnsi="Verdana" w:cs="Calibri"/>
          <w:sz w:val="20"/>
          <w:szCs w:val="20"/>
        </w:rPr>
        <w:t xml:space="preserve">..............................................................................................................2 </w:t>
      </w:r>
    </w:p>
    <w:p w:rsidR="009D75FF" w:rsidRPr="005C0B87" w:rsidRDefault="00B733E4">
      <w:pPr>
        <w:spacing w:after="246" w:line="469" w:lineRule="auto"/>
        <w:ind w:left="363" w:right="-2" w:hanging="221"/>
        <w:rPr>
          <w:rFonts w:ascii="Verdana" w:hAnsi="Verdana"/>
          <w:sz w:val="20"/>
          <w:szCs w:val="20"/>
        </w:rPr>
      </w:pPr>
      <w:r w:rsidRPr="005C0B87">
        <w:rPr>
          <w:rFonts w:ascii="Verdana" w:hAnsi="Verdana"/>
          <w:sz w:val="20"/>
          <w:szCs w:val="20"/>
        </w:rPr>
        <w:lastRenderedPageBreak/>
        <w:t>Participación Ciudadana</w:t>
      </w:r>
      <w:r w:rsidRPr="005C0B87">
        <w:rPr>
          <w:rFonts w:ascii="Verdana" w:eastAsia="Calibri" w:hAnsi="Verdana" w:cs="Calibri"/>
          <w:sz w:val="20"/>
          <w:szCs w:val="20"/>
        </w:rPr>
        <w:t xml:space="preserve"> ............................................................................................................2 </w:t>
      </w:r>
      <w:r w:rsidRPr="005C0B87">
        <w:rPr>
          <w:rFonts w:ascii="Verdana" w:hAnsi="Verdana"/>
          <w:sz w:val="20"/>
          <w:szCs w:val="20"/>
        </w:rPr>
        <w:t>CAPÍTULO I</w:t>
      </w:r>
      <w:r w:rsidRPr="005C0B87">
        <w:rPr>
          <w:rFonts w:ascii="Verdana" w:eastAsia="Calibri" w:hAnsi="Verdana" w:cs="Calibri"/>
          <w:sz w:val="20"/>
          <w:szCs w:val="20"/>
        </w:rPr>
        <w:t xml:space="preserve"> .............................................................................................................................2 </w:t>
      </w:r>
    </w:p>
    <w:p w:rsidR="009D75FF" w:rsidRPr="005C0B87" w:rsidRDefault="00B733E4">
      <w:pPr>
        <w:spacing w:after="246" w:line="246" w:lineRule="auto"/>
        <w:ind w:left="360" w:right="-2"/>
        <w:rPr>
          <w:rFonts w:ascii="Verdana" w:hAnsi="Verdana"/>
          <w:sz w:val="20"/>
          <w:szCs w:val="20"/>
        </w:rPr>
      </w:pPr>
      <w:r w:rsidRPr="005C0B87">
        <w:rPr>
          <w:rFonts w:ascii="Verdana" w:hAnsi="Verdana"/>
          <w:sz w:val="20"/>
          <w:szCs w:val="20"/>
        </w:rPr>
        <w:t>De los Derechos</w:t>
      </w:r>
      <w:r w:rsidRPr="005C0B87">
        <w:rPr>
          <w:rFonts w:ascii="Verdana" w:eastAsia="Calibri" w:hAnsi="Verdana" w:cs="Calibri"/>
          <w:sz w:val="20"/>
          <w:szCs w:val="20"/>
        </w:rPr>
        <w:t xml:space="preserve"> .....................................................................................................</w:t>
      </w:r>
      <w:r w:rsidRPr="005C0B87">
        <w:rPr>
          <w:rFonts w:ascii="Verdana" w:eastAsia="Calibri" w:hAnsi="Verdana" w:cs="Calibri"/>
          <w:sz w:val="20"/>
          <w:szCs w:val="20"/>
        </w:rPr>
        <w:t xml:space="preserve">.................2 </w:t>
      </w:r>
    </w:p>
    <w:p w:rsidR="009D75FF" w:rsidRPr="005C0B87" w:rsidRDefault="00B733E4">
      <w:pPr>
        <w:spacing w:after="246" w:line="246" w:lineRule="auto"/>
        <w:ind w:left="360" w:right="-2"/>
        <w:rPr>
          <w:rFonts w:ascii="Verdana" w:hAnsi="Verdana"/>
          <w:sz w:val="20"/>
          <w:szCs w:val="20"/>
        </w:rPr>
      </w:pPr>
      <w:r w:rsidRPr="005C0B87">
        <w:rPr>
          <w:rFonts w:ascii="Verdana" w:hAnsi="Verdana"/>
          <w:sz w:val="20"/>
          <w:szCs w:val="20"/>
        </w:rPr>
        <w:t>CAPÍTULO II</w:t>
      </w:r>
      <w:r w:rsidRPr="005C0B87">
        <w:rPr>
          <w:rFonts w:ascii="Verdana" w:eastAsia="Calibri" w:hAnsi="Verdana" w:cs="Calibri"/>
          <w:sz w:val="20"/>
          <w:szCs w:val="20"/>
        </w:rPr>
        <w:t xml:space="preserve"> ............................................................................................................................4 </w:t>
      </w:r>
    </w:p>
    <w:p w:rsidR="009D75FF" w:rsidRPr="005C0B87" w:rsidRDefault="00B733E4">
      <w:pPr>
        <w:spacing w:after="246" w:line="246" w:lineRule="auto"/>
        <w:ind w:left="360" w:right="-2"/>
        <w:rPr>
          <w:rFonts w:ascii="Verdana" w:hAnsi="Verdana"/>
          <w:sz w:val="20"/>
          <w:szCs w:val="20"/>
        </w:rPr>
      </w:pPr>
      <w:r w:rsidRPr="005C0B87">
        <w:rPr>
          <w:rFonts w:ascii="Verdana" w:hAnsi="Verdana"/>
          <w:sz w:val="20"/>
          <w:szCs w:val="20"/>
        </w:rPr>
        <w:t>De las Obligaciones</w:t>
      </w:r>
      <w:r w:rsidRPr="005C0B87">
        <w:rPr>
          <w:rFonts w:ascii="Verdana" w:eastAsia="Calibri" w:hAnsi="Verdana" w:cs="Calibri"/>
          <w:sz w:val="20"/>
          <w:szCs w:val="20"/>
        </w:rPr>
        <w:t xml:space="preserve"> .............................................................................</w:t>
      </w:r>
      <w:r w:rsidRPr="005C0B87">
        <w:rPr>
          <w:rFonts w:ascii="Verdana" w:eastAsia="Calibri" w:hAnsi="Verdana" w:cs="Calibri"/>
          <w:sz w:val="20"/>
          <w:szCs w:val="20"/>
        </w:rPr>
        <w:t xml:space="preserve">...................................4 </w:t>
      </w:r>
    </w:p>
    <w:p w:rsidR="009D75FF" w:rsidRPr="005C0B87" w:rsidRDefault="00B733E4">
      <w:pPr>
        <w:spacing w:after="246" w:line="246" w:lineRule="auto"/>
        <w:ind w:left="360" w:right="-2"/>
        <w:rPr>
          <w:rFonts w:ascii="Verdana" w:hAnsi="Verdana"/>
          <w:sz w:val="20"/>
          <w:szCs w:val="20"/>
        </w:rPr>
      </w:pPr>
      <w:r w:rsidRPr="005C0B87">
        <w:rPr>
          <w:rFonts w:ascii="Verdana" w:hAnsi="Verdana"/>
          <w:sz w:val="20"/>
          <w:szCs w:val="20"/>
        </w:rPr>
        <w:t>CAPÍTULO III</w:t>
      </w:r>
      <w:r w:rsidRPr="005C0B87">
        <w:rPr>
          <w:rFonts w:ascii="Verdana" w:eastAsia="Calibri" w:hAnsi="Verdana" w:cs="Calibri"/>
          <w:sz w:val="20"/>
          <w:szCs w:val="20"/>
        </w:rPr>
        <w:t xml:space="preserve"> ...........................................................................................................................4 </w:t>
      </w:r>
    </w:p>
    <w:p w:rsidR="009D75FF" w:rsidRPr="005C0B87" w:rsidRDefault="00B733E4">
      <w:pPr>
        <w:spacing w:after="246" w:line="246" w:lineRule="auto"/>
        <w:ind w:left="360" w:right="-2"/>
        <w:rPr>
          <w:rFonts w:ascii="Verdana" w:hAnsi="Verdana"/>
          <w:sz w:val="20"/>
          <w:szCs w:val="20"/>
        </w:rPr>
      </w:pPr>
      <w:r w:rsidRPr="005C0B87">
        <w:rPr>
          <w:rFonts w:ascii="Verdana" w:hAnsi="Verdana"/>
          <w:sz w:val="20"/>
          <w:szCs w:val="20"/>
        </w:rPr>
        <w:t>De los Observadores y Visitadores Electorales</w:t>
      </w:r>
      <w:r w:rsidRPr="005C0B87">
        <w:rPr>
          <w:rFonts w:ascii="Verdana" w:eastAsia="Calibri" w:hAnsi="Verdana" w:cs="Calibri"/>
          <w:sz w:val="20"/>
          <w:szCs w:val="20"/>
        </w:rPr>
        <w:t xml:space="preserve"> .................................</w:t>
      </w:r>
      <w:r w:rsidRPr="005C0B87">
        <w:rPr>
          <w:rFonts w:ascii="Verdana" w:eastAsia="Calibri" w:hAnsi="Verdana" w:cs="Calibri"/>
          <w:sz w:val="20"/>
          <w:szCs w:val="20"/>
        </w:rPr>
        <w:t xml:space="preserve">................................4 </w:t>
      </w:r>
    </w:p>
    <w:p w:rsidR="009D75FF" w:rsidRPr="005C0B87" w:rsidRDefault="00B733E4">
      <w:pPr>
        <w:spacing w:after="246" w:line="246" w:lineRule="auto"/>
        <w:ind w:left="360" w:right="-2"/>
        <w:rPr>
          <w:rFonts w:ascii="Verdana" w:hAnsi="Verdana"/>
          <w:sz w:val="20"/>
          <w:szCs w:val="20"/>
        </w:rPr>
      </w:pPr>
      <w:r w:rsidRPr="005C0B87">
        <w:rPr>
          <w:rFonts w:ascii="Verdana" w:hAnsi="Verdana"/>
          <w:sz w:val="20"/>
          <w:szCs w:val="20"/>
        </w:rPr>
        <w:t>CAPÍTULO IV</w:t>
      </w:r>
      <w:r w:rsidRPr="005C0B87">
        <w:rPr>
          <w:rFonts w:ascii="Verdana" w:eastAsia="Calibri" w:hAnsi="Verdana" w:cs="Calibri"/>
          <w:sz w:val="20"/>
          <w:szCs w:val="20"/>
        </w:rPr>
        <w:t xml:space="preserve"> ...........................................................................................................................5 </w:t>
      </w:r>
    </w:p>
    <w:p w:rsidR="009D75FF" w:rsidRPr="005C0B87" w:rsidRDefault="00B733E4">
      <w:pPr>
        <w:spacing w:after="246" w:line="469" w:lineRule="auto"/>
        <w:ind w:left="128" w:right="-2" w:firstLine="221"/>
        <w:jc w:val="left"/>
        <w:rPr>
          <w:rFonts w:ascii="Verdana" w:hAnsi="Verdana"/>
          <w:sz w:val="20"/>
          <w:szCs w:val="20"/>
        </w:rPr>
      </w:pPr>
      <w:r w:rsidRPr="005C0B87">
        <w:rPr>
          <w:rFonts w:ascii="Verdana" w:hAnsi="Verdana"/>
          <w:sz w:val="20"/>
          <w:szCs w:val="20"/>
        </w:rPr>
        <w:t>Requisitos de Elegibilidad</w:t>
      </w:r>
      <w:r w:rsidRPr="005C0B87">
        <w:rPr>
          <w:rFonts w:ascii="Verdana" w:eastAsia="Calibri" w:hAnsi="Verdana" w:cs="Calibri"/>
          <w:sz w:val="20"/>
          <w:szCs w:val="20"/>
        </w:rPr>
        <w:t xml:space="preserve"> ........................................................</w:t>
      </w:r>
      <w:r w:rsidRPr="005C0B87">
        <w:rPr>
          <w:rFonts w:ascii="Verdana" w:eastAsia="Calibri" w:hAnsi="Verdana" w:cs="Calibri"/>
          <w:sz w:val="20"/>
          <w:szCs w:val="20"/>
        </w:rPr>
        <w:t xml:space="preserve">..............................................5 </w:t>
      </w:r>
      <w:r w:rsidRPr="005C0B87">
        <w:rPr>
          <w:rFonts w:ascii="Verdana" w:hAnsi="Verdana"/>
          <w:sz w:val="20"/>
          <w:szCs w:val="20"/>
        </w:rPr>
        <w:t>TÍTULO TERCERO</w:t>
      </w:r>
      <w:r w:rsidRPr="005C0B87">
        <w:rPr>
          <w:rFonts w:ascii="Verdana" w:eastAsia="Calibri" w:hAnsi="Verdana" w:cs="Calibri"/>
          <w:sz w:val="20"/>
          <w:szCs w:val="20"/>
        </w:rPr>
        <w:t xml:space="preserve"> .....................................................................................................................5 </w:t>
      </w:r>
      <w:r w:rsidRPr="005C0B87">
        <w:rPr>
          <w:rFonts w:ascii="Verdana" w:hAnsi="Verdana"/>
          <w:sz w:val="20"/>
          <w:szCs w:val="20"/>
        </w:rPr>
        <w:t>De las Elecciones y del Sistema de Integración</w:t>
      </w:r>
      <w:r w:rsidRPr="005C0B87">
        <w:rPr>
          <w:rFonts w:ascii="Verdana" w:eastAsia="Calibri" w:hAnsi="Verdana" w:cs="Calibri"/>
          <w:sz w:val="20"/>
          <w:szCs w:val="20"/>
        </w:rPr>
        <w:t xml:space="preserve"> ...........................</w:t>
      </w:r>
      <w:r w:rsidRPr="005C0B87">
        <w:rPr>
          <w:rFonts w:ascii="Verdana" w:eastAsia="Calibri" w:hAnsi="Verdana" w:cs="Calibri"/>
          <w:sz w:val="20"/>
          <w:szCs w:val="20"/>
        </w:rPr>
        <w:t xml:space="preserve">.........................................5 </w:t>
      </w:r>
      <w:r w:rsidRPr="005C0B87">
        <w:rPr>
          <w:rFonts w:ascii="Verdana" w:hAnsi="Verdana"/>
          <w:sz w:val="20"/>
          <w:szCs w:val="20"/>
        </w:rPr>
        <w:t>del Congreso y Ayuntamientos</w:t>
      </w:r>
      <w:r w:rsidRPr="005C0B87">
        <w:rPr>
          <w:rFonts w:ascii="Verdana" w:eastAsia="Calibri" w:hAnsi="Verdana" w:cs="Calibri"/>
          <w:sz w:val="20"/>
          <w:szCs w:val="20"/>
        </w:rPr>
        <w:t xml:space="preserve"> .................................................................................................5 </w:t>
      </w:r>
      <w:r w:rsidRPr="005C0B87">
        <w:rPr>
          <w:rFonts w:ascii="Verdana" w:hAnsi="Verdana"/>
          <w:sz w:val="20"/>
          <w:szCs w:val="20"/>
        </w:rPr>
        <w:t>CAPÍTULO I</w:t>
      </w:r>
      <w:r w:rsidRPr="005C0B87">
        <w:rPr>
          <w:rFonts w:ascii="Verdana" w:eastAsia="Calibri" w:hAnsi="Verdana" w:cs="Calibri"/>
          <w:sz w:val="20"/>
          <w:szCs w:val="20"/>
        </w:rPr>
        <w:t xml:space="preserve"> ..........................................................................</w:t>
      </w:r>
      <w:r w:rsidRPr="005C0B87">
        <w:rPr>
          <w:rFonts w:ascii="Verdana" w:eastAsia="Calibri" w:hAnsi="Verdana" w:cs="Calibri"/>
          <w:sz w:val="20"/>
          <w:szCs w:val="20"/>
        </w:rPr>
        <w:t xml:space="preserve">...................................................5 </w:t>
      </w:r>
    </w:p>
    <w:p w:rsidR="009D75FF" w:rsidRPr="005C0B87" w:rsidRDefault="00B733E4">
      <w:pPr>
        <w:spacing w:after="246" w:line="246" w:lineRule="auto"/>
        <w:ind w:left="360" w:right="-2"/>
        <w:rPr>
          <w:rFonts w:ascii="Verdana" w:hAnsi="Verdana"/>
          <w:sz w:val="20"/>
          <w:szCs w:val="20"/>
        </w:rPr>
      </w:pPr>
      <w:r w:rsidRPr="005C0B87">
        <w:rPr>
          <w:rFonts w:ascii="Verdana" w:hAnsi="Verdana"/>
          <w:sz w:val="20"/>
          <w:szCs w:val="20"/>
        </w:rPr>
        <w:t>De las Elecciones</w:t>
      </w:r>
      <w:r w:rsidRPr="005C0B87">
        <w:rPr>
          <w:rFonts w:ascii="Verdana" w:eastAsia="Calibri" w:hAnsi="Verdana" w:cs="Calibri"/>
          <w:sz w:val="20"/>
          <w:szCs w:val="20"/>
        </w:rPr>
        <w:t xml:space="preserve"> ....................................................................................................................5 </w:t>
      </w:r>
    </w:p>
    <w:p w:rsidR="009D75FF" w:rsidRPr="005C0B87" w:rsidRDefault="00B733E4">
      <w:pPr>
        <w:spacing w:after="246" w:line="246" w:lineRule="auto"/>
        <w:ind w:left="360" w:right="-2"/>
        <w:rPr>
          <w:rFonts w:ascii="Verdana" w:hAnsi="Verdana"/>
          <w:sz w:val="20"/>
          <w:szCs w:val="20"/>
        </w:rPr>
      </w:pPr>
      <w:r w:rsidRPr="005C0B87">
        <w:rPr>
          <w:rFonts w:ascii="Verdana" w:hAnsi="Verdana"/>
          <w:sz w:val="20"/>
          <w:szCs w:val="20"/>
        </w:rPr>
        <w:lastRenderedPageBreak/>
        <w:t>CAPÍTULO II</w:t>
      </w:r>
      <w:r w:rsidRPr="005C0B87">
        <w:rPr>
          <w:rFonts w:ascii="Verdana" w:eastAsia="Calibri" w:hAnsi="Verdana" w:cs="Calibri"/>
          <w:sz w:val="20"/>
          <w:szCs w:val="20"/>
        </w:rPr>
        <w:t xml:space="preserve"> .....................................................</w:t>
      </w:r>
      <w:r w:rsidRPr="005C0B87">
        <w:rPr>
          <w:rFonts w:ascii="Verdana" w:eastAsia="Calibri" w:hAnsi="Verdana" w:cs="Calibri"/>
          <w:sz w:val="20"/>
          <w:szCs w:val="20"/>
        </w:rPr>
        <w:t xml:space="preserve">.......................................................................6 </w:t>
      </w:r>
    </w:p>
    <w:p w:rsidR="009D75FF" w:rsidRPr="005C0B87" w:rsidRDefault="00B733E4">
      <w:pPr>
        <w:spacing w:after="246" w:line="246" w:lineRule="auto"/>
        <w:ind w:left="360" w:right="-2"/>
        <w:rPr>
          <w:rFonts w:ascii="Verdana" w:hAnsi="Verdana"/>
          <w:sz w:val="20"/>
          <w:szCs w:val="20"/>
        </w:rPr>
      </w:pPr>
      <w:r w:rsidRPr="005C0B87">
        <w:rPr>
          <w:rFonts w:ascii="Verdana" w:hAnsi="Verdana"/>
          <w:sz w:val="20"/>
          <w:szCs w:val="20"/>
        </w:rPr>
        <w:t>De la Representación Proporcional para la</w:t>
      </w:r>
      <w:r w:rsidRPr="005C0B87">
        <w:rPr>
          <w:rFonts w:ascii="Verdana" w:eastAsia="Calibri" w:hAnsi="Verdana" w:cs="Calibri"/>
          <w:sz w:val="20"/>
          <w:szCs w:val="20"/>
        </w:rPr>
        <w:t xml:space="preserve"> ........................................................................6 </w:t>
      </w:r>
    </w:p>
    <w:p w:rsidR="009D75FF" w:rsidRPr="005C0B87" w:rsidRDefault="00B733E4">
      <w:pPr>
        <w:spacing w:after="254" w:line="243" w:lineRule="auto"/>
        <w:ind w:left="359"/>
        <w:jc w:val="left"/>
        <w:rPr>
          <w:rFonts w:ascii="Verdana" w:hAnsi="Verdana"/>
          <w:sz w:val="20"/>
          <w:szCs w:val="20"/>
        </w:rPr>
      </w:pPr>
      <w:r w:rsidRPr="005C0B87">
        <w:rPr>
          <w:rFonts w:ascii="Verdana" w:hAnsi="Verdana"/>
          <w:sz w:val="20"/>
          <w:szCs w:val="20"/>
        </w:rPr>
        <w:t>Integración del Congreso y de las Fórmulas de Asignación</w:t>
      </w:r>
      <w:r w:rsidRPr="005C0B87">
        <w:rPr>
          <w:rFonts w:ascii="Verdana" w:eastAsia="Calibri" w:hAnsi="Verdana" w:cs="Calibri"/>
          <w:sz w:val="20"/>
          <w:szCs w:val="20"/>
        </w:rPr>
        <w:t xml:space="preserve"> ........</w:t>
      </w:r>
      <w:r w:rsidRPr="005C0B87">
        <w:rPr>
          <w:rFonts w:ascii="Verdana" w:eastAsia="Calibri" w:hAnsi="Verdana" w:cs="Calibri"/>
          <w:sz w:val="20"/>
          <w:szCs w:val="20"/>
        </w:rPr>
        <w:t xml:space="preserve">....................................6 </w:t>
      </w:r>
    </w:p>
    <w:p w:rsidR="009D75FF" w:rsidRPr="005C0B87" w:rsidRDefault="00B733E4">
      <w:pPr>
        <w:spacing w:after="246" w:line="246" w:lineRule="auto"/>
        <w:ind w:left="360" w:right="-2"/>
        <w:rPr>
          <w:rFonts w:ascii="Verdana" w:hAnsi="Verdana"/>
          <w:sz w:val="20"/>
          <w:szCs w:val="20"/>
        </w:rPr>
      </w:pPr>
      <w:r w:rsidRPr="005C0B87">
        <w:rPr>
          <w:rFonts w:ascii="Verdana" w:hAnsi="Verdana"/>
          <w:sz w:val="20"/>
          <w:szCs w:val="20"/>
        </w:rPr>
        <w:t>CAPÍTULO III</w:t>
      </w:r>
      <w:r w:rsidRPr="005C0B87">
        <w:rPr>
          <w:rFonts w:ascii="Verdana" w:eastAsia="Calibri" w:hAnsi="Verdana" w:cs="Calibri"/>
          <w:sz w:val="20"/>
          <w:szCs w:val="20"/>
        </w:rPr>
        <w:t xml:space="preserve"> ...........................................................................................................................9 </w:t>
      </w:r>
    </w:p>
    <w:p w:rsidR="009D75FF" w:rsidRPr="005C0B87" w:rsidRDefault="00B733E4">
      <w:pPr>
        <w:spacing w:after="246" w:line="246" w:lineRule="auto"/>
        <w:ind w:left="360" w:right="-2"/>
        <w:rPr>
          <w:rFonts w:ascii="Verdana" w:hAnsi="Verdana"/>
          <w:sz w:val="20"/>
          <w:szCs w:val="20"/>
        </w:rPr>
      </w:pPr>
      <w:r w:rsidRPr="005C0B87">
        <w:rPr>
          <w:rFonts w:ascii="Verdana" w:hAnsi="Verdana"/>
          <w:sz w:val="20"/>
          <w:szCs w:val="20"/>
        </w:rPr>
        <w:t>De la Integración de los Ayuntamientos</w:t>
      </w:r>
      <w:r w:rsidRPr="005C0B87">
        <w:rPr>
          <w:rFonts w:ascii="Verdana" w:eastAsia="Calibri" w:hAnsi="Verdana" w:cs="Calibri"/>
          <w:sz w:val="20"/>
          <w:szCs w:val="20"/>
        </w:rPr>
        <w:t xml:space="preserve"> ..............................................................................9 </w:t>
      </w:r>
    </w:p>
    <w:p w:rsidR="009D75FF" w:rsidRPr="005C0B87" w:rsidRDefault="00B733E4">
      <w:pPr>
        <w:spacing w:after="246" w:line="240" w:lineRule="auto"/>
        <w:ind w:left="374" w:right="-2"/>
        <w:jc w:val="left"/>
        <w:rPr>
          <w:rFonts w:ascii="Verdana" w:hAnsi="Verdana"/>
          <w:sz w:val="20"/>
          <w:szCs w:val="20"/>
        </w:rPr>
      </w:pPr>
      <w:r w:rsidRPr="005C0B87">
        <w:rPr>
          <w:rFonts w:ascii="Verdana" w:hAnsi="Verdana"/>
          <w:sz w:val="20"/>
          <w:szCs w:val="20"/>
        </w:rPr>
        <w:t>CAPÍTULO IV</w:t>
      </w:r>
      <w:r w:rsidRPr="005C0B87">
        <w:rPr>
          <w:rFonts w:ascii="Verdana" w:eastAsia="Calibri" w:hAnsi="Verdana" w:cs="Calibri"/>
          <w:sz w:val="20"/>
          <w:szCs w:val="20"/>
        </w:rPr>
        <w:t xml:space="preserve"> ........................................................................................................................ 11 </w:t>
      </w:r>
      <w:r w:rsidRPr="005C0B87">
        <w:rPr>
          <w:rFonts w:ascii="Verdana" w:hAnsi="Verdana"/>
          <w:sz w:val="20"/>
          <w:szCs w:val="20"/>
        </w:rPr>
        <w:t>De la Geografía Electoral</w:t>
      </w:r>
      <w:r w:rsidRPr="005C0B87">
        <w:rPr>
          <w:rFonts w:ascii="Verdana" w:eastAsia="Calibri" w:hAnsi="Verdana" w:cs="Calibri"/>
          <w:sz w:val="20"/>
          <w:szCs w:val="20"/>
        </w:rPr>
        <w:t xml:space="preserve"> ............</w:t>
      </w:r>
      <w:r w:rsidRPr="005C0B87">
        <w:rPr>
          <w:rFonts w:ascii="Verdana" w:eastAsia="Calibri" w:hAnsi="Verdana" w:cs="Calibri"/>
          <w:sz w:val="20"/>
          <w:szCs w:val="20"/>
        </w:rPr>
        <w:t xml:space="preserve">........................................................................................ 11 </w:t>
      </w:r>
      <w:r w:rsidRPr="005C0B87">
        <w:rPr>
          <w:rFonts w:ascii="Verdana" w:hAnsi="Verdana"/>
          <w:sz w:val="20"/>
          <w:szCs w:val="20"/>
        </w:rPr>
        <w:t>TÍTULO CUARTO</w:t>
      </w:r>
      <w:r w:rsidRPr="005C0B87">
        <w:rPr>
          <w:rFonts w:ascii="Verdana" w:eastAsia="Calibri" w:hAnsi="Verdana" w:cs="Calibri"/>
          <w:sz w:val="20"/>
          <w:szCs w:val="20"/>
        </w:rPr>
        <w:t xml:space="preserve"> .................................................................................................................... 12</w:t>
      </w:r>
    </w:p>
    <w:p w:rsidR="009D75FF" w:rsidRPr="005C0B87" w:rsidRDefault="00B733E4">
      <w:pPr>
        <w:spacing w:after="246" w:line="246" w:lineRule="auto"/>
        <w:ind w:left="152" w:right="-2"/>
        <w:rPr>
          <w:rFonts w:ascii="Verdana" w:hAnsi="Verdana"/>
          <w:sz w:val="20"/>
          <w:szCs w:val="20"/>
        </w:rPr>
      </w:pPr>
      <w:r w:rsidRPr="005C0B87">
        <w:rPr>
          <w:rFonts w:ascii="Verdana" w:hAnsi="Verdana"/>
          <w:sz w:val="20"/>
          <w:szCs w:val="20"/>
        </w:rPr>
        <w:t>De los Partidos Políticos</w:t>
      </w:r>
      <w:r w:rsidRPr="005C0B87">
        <w:rPr>
          <w:rFonts w:ascii="Verdana" w:eastAsia="Calibri" w:hAnsi="Verdana" w:cs="Calibri"/>
          <w:sz w:val="20"/>
          <w:szCs w:val="20"/>
        </w:rPr>
        <w:t xml:space="preserve"> ....</w:t>
      </w:r>
      <w:r w:rsidRPr="005C0B87">
        <w:rPr>
          <w:rFonts w:ascii="Verdana" w:eastAsia="Calibri" w:hAnsi="Verdana" w:cs="Calibri"/>
          <w:sz w:val="20"/>
          <w:szCs w:val="20"/>
        </w:rPr>
        <w:t>..................................................................................................... 12</w:t>
      </w:r>
    </w:p>
    <w:p w:rsidR="009D75FF" w:rsidRPr="005C0B87" w:rsidRDefault="00B733E4">
      <w:pPr>
        <w:spacing w:after="246" w:line="246" w:lineRule="auto"/>
        <w:ind w:left="360" w:right="-2"/>
        <w:rPr>
          <w:rFonts w:ascii="Verdana" w:hAnsi="Verdana"/>
          <w:sz w:val="20"/>
          <w:szCs w:val="20"/>
        </w:rPr>
      </w:pPr>
      <w:r w:rsidRPr="005C0B87">
        <w:rPr>
          <w:rFonts w:ascii="Verdana" w:hAnsi="Verdana"/>
          <w:sz w:val="20"/>
          <w:szCs w:val="20"/>
        </w:rPr>
        <w:t>CAPÍTULO I</w:t>
      </w:r>
      <w:r w:rsidRPr="005C0B87">
        <w:rPr>
          <w:rFonts w:ascii="Verdana" w:eastAsia="Calibri" w:hAnsi="Verdana" w:cs="Calibri"/>
          <w:sz w:val="20"/>
          <w:szCs w:val="20"/>
        </w:rPr>
        <w:t xml:space="preserve"> .......................................................................................................................... 12 </w:t>
      </w:r>
    </w:p>
    <w:p w:rsidR="009D75FF" w:rsidRPr="005C0B87" w:rsidRDefault="00B733E4">
      <w:pPr>
        <w:spacing w:after="246" w:line="246" w:lineRule="auto"/>
        <w:ind w:left="360" w:right="-2"/>
        <w:rPr>
          <w:rFonts w:ascii="Verdana" w:hAnsi="Verdana"/>
          <w:sz w:val="20"/>
          <w:szCs w:val="20"/>
        </w:rPr>
      </w:pPr>
      <w:r w:rsidRPr="005C0B87">
        <w:rPr>
          <w:rFonts w:ascii="Verdana" w:hAnsi="Verdana"/>
          <w:sz w:val="20"/>
          <w:szCs w:val="20"/>
        </w:rPr>
        <w:t>De su Constitución y Registro</w:t>
      </w:r>
      <w:r w:rsidRPr="005C0B87">
        <w:rPr>
          <w:rFonts w:ascii="Verdana" w:eastAsia="Calibri" w:hAnsi="Verdana" w:cs="Calibri"/>
          <w:sz w:val="20"/>
          <w:szCs w:val="20"/>
        </w:rPr>
        <w:t xml:space="preserve"> ............................................................................................ 13 </w:t>
      </w:r>
    </w:p>
    <w:p w:rsidR="009D75FF" w:rsidRPr="005C0B87" w:rsidRDefault="00B733E4">
      <w:pPr>
        <w:spacing w:after="246" w:line="246" w:lineRule="auto"/>
        <w:ind w:left="360" w:right="-2"/>
        <w:rPr>
          <w:rFonts w:ascii="Verdana" w:hAnsi="Verdana"/>
          <w:sz w:val="20"/>
          <w:szCs w:val="20"/>
        </w:rPr>
      </w:pPr>
      <w:r w:rsidRPr="005C0B87">
        <w:rPr>
          <w:rFonts w:ascii="Verdana" w:hAnsi="Verdana"/>
          <w:sz w:val="20"/>
          <w:szCs w:val="20"/>
        </w:rPr>
        <w:t>CAPÍTULO II</w:t>
      </w:r>
      <w:r w:rsidRPr="005C0B87">
        <w:rPr>
          <w:rFonts w:ascii="Verdana" w:eastAsia="Calibri" w:hAnsi="Verdana" w:cs="Calibri"/>
          <w:sz w:val="20"/>
          <w:szCs w:val="20"/>
        </w:rPr>
        <w:t xml:space="preserve"> .....................................................................................................................</w:t>
      </w:r>
      <w:r w:rsidRPr="005C0B87">
        <w:rPr>
          <w:rFonts w:ascii="Verdana" w:eastAsia="Calibri" w:hAnsi="Verdana" w:cs="Calibri"/>
          <w:sz w:val="20"/>
          <w:szCs w:val="20"/>
        </w:rPr>
        <w:t xml:space="preserve">.... 18 </w:t>
      </w:r>
    </w:p>
    <w:p w:rsidR="009D75FF" w:rsidRPr="005C0B87" w:rsidRDefault="00B733E4">
      <w:pPr>
        <w:spacing w:after="246" w:line="246" w:lineRule="auto"/>
        <w:ind w:left="360" w:right="-2"/>
        <w:rPr>
          <w:rFonts w:ascii="Verdana" w:hAnsi="Verdana"/>
          <w:sz w:val="20"/>
          <w:szCs w:val="20"/>
        </w:rPr>
      </w:pPr>
      <w:r w:rsidRPr="005C0B87">
        <w:rPr>
          <w:rFonts w:ascii="Verdana" w:hAnsi="Verdana"/>
          <w:sz w:val="20"/>
          <w:szCs w:val="20"/>
        </w:rPr>
        <w:t>De los Derechos y Obligaciones</w:t>
      </w:r>
      <w:r w:rsidRPr="005C0B87">
        <w:rPr>
          <w:rFonts w:ascii="Verdana" w:eastAsia="Calibri" w:hAnsi="Verdana" w:cs="Calibri"/>
          <w:sz w:val="20"/>
          <w:szCs w:val="20"/>
        </w:rPr>
        <w:t xml:space="preserve"> ........................................................................................ 18 </w:t>
      </w:r>
    </w:p>
    <w:p w:rsidR="009D75FF" w:rsidRPr="005C0B87" w:rsidRDefault="00B733E4">
      <w:pPr>
        <w:spacing w:after="246" w:line="469" w:lineRule="auto"/>
        <w:ind w:left="360" w:right="-2"/>
        <w:rPr>
          <w:rFonts w:ascii="Verdana" w:hAnsi="Verdana"/>
          <w:sz w:val="20"/>
          <w:szCs w:val="20"/>
        </w:rPr>
      </w:pPr>
      <w:r w:rsidRPr="005C0B87">
        <w:rPr>
          <w:rFonts w:ascii="Verdana" w:hAnsi="Verdana"/>
          <w:sz w:val="20"/>
          <w:szCs w:val="20"/>
        </w:rPr>
        <w:t>CAPÍTULO III</w:t>
      </w:r>
      <w:r w:rsidRPr="005C0B87">
        <w:rPr>
          <w:rFonts w:ascii="Verdana" w:eastAsia="Calibri" w:hAnsi="Verdana" w:cs="Calibri"/>
          <w:sz w:val="20"/>
          <w:szCs w:val="20"/>
        </w:rPr>
        <w:t xml:space="preserve"> ..............................................................................................................</w:t>
      </w:r>
      <w:r w:rsidRPr="005C0B87">
        <w:rPr>
          <w:rFonts w:ascii="Verdana" w:eastAsia="Calibri" w:hAnsi="Verdana" w:cs="Calibri"/>
          <w:sz w:val="20"/>
          <w:szCs w:val="20"/>
        </w:rPr>
        <w:t xml:space="preserve">.......... 22 </w:t>
      </w:r>
      <w:r w:rsidRPr="005C0B87">
        <w:rPr>
          <w:rFonts w:ascii="Verdana" w:hAnsi="Verdana"/>
          <w:sz w:val="20"/>
          <w:szCs w:val="20"/>
        </w:rPr>
        <w:t>De las Prerrogativas y del Financiamiento</w:t>
      </w:r>
      <w:r w:rsidRPr="005C0B87">
        <w:rPr>
          <w:rFonts w:ascii="Verdana" w:eastAsia="Calibri" w:hAnsi="Verdana" w:cs="Calibri"/>
          <w:sz w:val="20"/>
          <w:szCs w:val="20"/>
        </w:rPr>
        <w:t xml:space="preserve"> ....................................................................... 22 </w:t>
      </w:r>
      <w:r w:rsidRPr="005C0B87">
        <w:rPr>
          <w:rFonts w:ascii="Verdana" w:hAnsi="Verdana"/>
          <w:sz w:val="20"/>
          <w:szCs w:val="20"/>
        </w:rPr>
        <w:t>de los Partidos Políticos y Candidatos Independientes</w:t>
      </w:r>
      <w:r w:rsidRPr="005C0B87">
        <w:rPr>
          <w:rFonts w:ascii="Verdana" w:eastAsia="Calibri" w:hAnsi="Verdana" w:cs="Calibri"/>
          <w:sz w:val="20"/>
          <w:szCs w:val="20"/>
        </w:rPr>
        <w:t xml:space="preserve"> ................................................. 22 </w:t>
      </w:r>
    </w:p>
    <w:p w:rsidR="009D75FF" w:rsidRPr="005C0B87" w:rsidRDefault="00B733E4">
      <w:pPr>
        <w:spacing w:after="246" w:line="469" w:lineRule="auto"/>
        <w:ind w:left="360" w:right="-2"/>
        <w:rPr>
          <w:rFonts w:ascii="Verdana" w:hAnsi="Verdana"/>
          <w:sz w:val="20"/>
          <w:szCs w:val="20"/>
        </w:rPr>
      </w:pPr>
      <w:r w:rsidRPr="005C0B87">
        <w:rPr>
          <w:rFonts w:ascii="Verdana" w:hAnsi="Verdana"/>
          <w:sz w:val="20"/>
          <w:szCs w:val="20"/>
        </w:rPr>
        <w:t>CAPÍTULO IV</w:t>
      </w:r>
      <w:r w:rsidRPr="005C0B87">
        <w:rPr>
          <w:rFonts w:ascii="Verdana" w:eastAsia="Calibri" w:hAnsi="Verdana" w:cs="Calibri"/>
          <w:sz w:val="20"/>
          <w:szCs w:val="20"/>
        </w:rPr>
        <w:t xml:space="preserve"> .....</w:t>
      </w:r>
      <w:r w:rsidRPr="005C0B87">
        <w:rPr>
          <w:rFonts w:ascii="Verdana" w:eastAsia="Calibri" w:hAnsi="Verdana" w:cs="Calibri"/>
          <w:sz w:val="20"/>
          <w:szCs w:val="20"/>
        </w:rPr>
        <w:t>.............................................................................................................</w:t>
      </w:r>
      <w:r w:rsidRPr="005C0B87">
        <w:rPr>
          <w:rFonts w:ascii="Verdana" w:eastAsia="Calibri" w:hAnsi="Verdana" w:cs="Calibri"/>
          <w:sz w:val="20"/>
          <w:szCs w:val="20"/>
        </w:rPr>
        <w:lastRenderedPageBreak/>
        <w:t xml:space="preserve">...... 29 </w:t>
      </w:r>
      <w:r w:rsidRPr="005C0B87">
        <w:rPr>
          <w:rFonts w:ascii="Verdana" w:hAnsi="Verdana"/>
          <w:sz w:val="20"/>
          <w:szCs w:val="20"/>
        </w:rPr>
        <w:t>Límites de Gasto de los Procesos Internos</w:t>
      </w:r>
      <w:r w:rsidRPr="005C0B87">
        <w:rPr>
          <w:rFonts w:ascii="Verdana" w:eastAsia="Calibri" w:hAnsi="Verdana" w:cs="Calibri"/>
          <w:sz w:val="20"/>
          <w:szCs w:val="20"/>
        </w:rPr>
        <w:t xml:space="preserve"> ..................................................................... 29 </w:t>
      </w:r>
      <w:r w:rsidRPr="005C0B87">
        <w:rPr>
          <w:rFonts w:ascii="Verdana" w:hAnsi="Verdana"/>
          <w:sz w:val="20"/>
          <w:szCs w:val="20"/>
        </w:rPr>
        <w:t>de Selección de Candid</w:t>
      </w:r>
      <w:r w:rsidRPr="005C0B87">
        <w:rPr>
          <w:rFonts w:ascii="Verdana" w:hAnsi="Verdana"/>
          <w:sz w:val="20"/>
          <w:szCs w:val="20"/>
        </w:rPr>
        <w:t>atos y Campañas</w:t>
      </w:r>
      <w:r w:rsidRPr="005C0B87">
        <w:rPr>
          <w:rFonts w:ascii="Verdana" w:eastAsia="Calibri" w:hAnsi="Verdana" w:cs="Calibri"/>
          <w:sz w:val="20"/>
          <w:szCs w:val="20"/>
        </w:rPr>
        <w:t xml:space="preserve"> ....................................................................... 29 </w:t>
      </w:r>
    </w:p>
    <w:p w:rsidR="009D75FF" w:rsidRPr="005C0B87" w:rsidRDefault="00B733E4">
      <w:pPr>
        <w:spacing w:after="246" w:line="246" w:lineRule="auto"/>
        <w:ind w:left="360" w:right="-2"/>
        <w:rPr>
          <w:rFonts w:ascii="Verdana" w:hAnsi="Verdana"/>
          <w:sz w:val="20"/>
          <w:szCs w:val="20"/>
        </w:rPr>
      </w:pPr>
      <w:r w:rsidRPr="005C0B87">
        <w:rPr>
          <w:rFonts w:ascii="Verdana" w:hAnsi="Verdana"/>
          <w:sz w:val="20"/>
          <w:szCs w:val="20"/>
        </w:rPr>
        <w:t>CAPÍTULO V</w:t>
      </w:r>
      <w:r w:rsidRPr="005C0B87">
        <w:rPr>
          <w:rFonts w:ascii="Verdana" w:eastAsia="Calibri" w:hAnsi="Verdana" w:cs="Calibri"/>
          <w:sz w:val="20"/>
          <w:szCs w:val="20"/>
        </w:rPr>
        <w:t xml:space="preserve"> ......................................................................................................................... 30 </w:t>
      </w:r>
    </w:p>
    <w:p w:rsidR="009D75FF" w:rsidRPr="005C0B87" w:rsidRDefault="00B733E4">
      <w:pPr>
        <w:spacing w:after="246" w:line="246" w:lineRule="auto"/>
        <w:ind w:left="360" w:right="-2"/>
        <w:rPr>
          <w:rFonts w:ascii="Verdana" w:hAnsi="Verdana"/>
          <w:sz w:val="20"/>
          <w:szCs w:val="20"/>
        </w:rPr>
      </w:pPr>
      <w:r w:rsidRPr="005C0B87">
        <w:rPr>
          <w:rFonts w:ascii="Verdana" w:hAnsi="Verdana"/>
          <w:sz w:val="20"/>
          <w:szCs w:val="20"/>
        </w:rPr>
        <w:t>De las Coaliciones, Fusione</w:t>
      </w:r>
      <w:r w:rsidRPr="005C0B87">
        <w:rPr>
          <w:rFonts w:ascii="Verdana" w:hAnsi="Verdana"/>
          <w:sz w:val="20"/>
          <w:szCs w:val="20"/>
        </w:rPr>
        <w:t>s y Frentes</w:t>
      </w:r>
      <w:r w:rsidRPr="005C0B87">
        <w:rPr>
          <w:rFonts w:ascii="Verdana" w:eastAsia="Calibri" w:hAnsi="Verdana" w:cs="Calibri"/>
          <w:sz w:val="20"/>
          <w:szCs w:val="20"/>
        </w:rPr>
        <w:t xml:space="preserve"> ........................................................................... 30 </w:t>
      </w:r>
    </w:p>
    <w:p w:rsidR="009D75FF" w:rsidRPr="005C0B87" w:rsidRDefault="00B733E4">
      <w:pPr>
        <w:spacing w:after="246" w:line="246" w:lineRule="auto"/>
        <w:ind w:left="360" w:right="-2"/>
        <w:rPr>
          <w:rFonts w:ascii="Verdana" w:hAnsi="Verdana"/>
          <w:sz w:val="20"/>
          <w:szCs w:val="20"/>
        </w:rPr>
      </w:pPr>
      <w:r w:rsidRPr="005C0B87">
        <w:rPr>
          <w:rFonts w:ascii="Verdana" w:hAnsi="Verdana"/>
          <w:sz w:val="20"/>
          <w:szCs w:val="20"/>
        </w:rPr>
        <w:t>CAPÍTULO VI</w:t>
      </w:r>
      <w:r w:rsidRPr="005C0B87">
        <w:rPr>
          <w:rFonts w:ascii="Verdana" w:eastAsia="Calibri" w:hAnsi="Verdana" w:cs="Calibri"/>
          <w:sz w:val="20"/>
          <w:szCs w:val="20"/>
        </w:rPr>
        <w:t xml:space="preserve"> ........................................................................................................................ 31 </w:t>
      </w:r>
    </w:p>
    <w:p w:rsidR="009D75FF" w:rsidRPr="005C0B87" w:rsidRDefault="00B733E4">
      <w:pPr>
        <w:spacing w:after="254" w:line="243" w:lineRule="auto"/>
        <w:ind w:left="359"/>
        <w:jc w:val="left"/>
        <w:rPr>
          <w:rFonts w:ascii="Verdana" w:hAnsi="Verdana"/>
          <w:sz w:val="20"/>
          <w:szCs w:val="20"/>
        </w:rPr>
      </w:pPr>
      <w:r w:rsidRPr="005C0B87">
        <w:rPr>
          <w:rFonts w:ascii="Verdana" w:hAnsi="Verdana"/>
          <w:sz w:val="20"/>
          <w:szCs w:val="20"/>
        </w:rPr>
        <w:t>Pérdida de Acreditación o R</w:t>
      </w:r>
      <w:r w:rsidRPr="005C0B87">
        <w:rPr>
          <w:rFonts w:ascii="Verdana" w:hAnsi="Verdana"/>
          <w:sz w:val="20"/>
          <w:szCs w:val="20"/>
        </w:rPr>
        <w:t>egistro de los Partidos Políticos</w:t>
      </w:r>
      <w:r w:rsidRPr="005C0B87">
        <w:rPr>
          <w:rFonts w:ascii="Verdana" w:eastAsia="Calibri" w:hAnsi="Verdana" w:cs="Calibri"/>
          <w:sz w:val="20"/>
          <w:szCs w:val="20"/>
        </w:rPr>
        <w:t xml:space="preserve"> ....................................... 31 </w:t>
      </w:r>
    </w:p>
    <w:p w:rsidR="009D75FF" w:rsidRPr="005C0B87" w:rsidRDefault="00B733E4">
      <w:pPr>
        <w:spacing w:after="246" w:line="246" w:lineRule="auto"/>
        <w:ind w:left="153" w:right="-2"/>
        <w:rPr>
          <w:rFonts w:ascii="Verdana" w:hAnsi="Verdana"/>
          <w:sz w:val="20"/>
          <w:szCs w:val="20"/>
        </w:rPr>
      </w:pPr>
      <w:r w:rsidRPr="005C0B87">
        <w:rPr>
          <w:rFonts w:ascii="Verdana" w:hAnsi="Verdana"/>
          <w:sz w:val="20"/>
          <w:szCs w:val="20"/>
        </w:rPr>
        <w:t>TÍTULO QUINTO</w:t>
      </w:r>
      <w:r w:rsidRPr="005C0B87">
        <w:rPr>
          <w:rFonts w:ascii="Verdana" w:eastAsia="Calibri" w:hAnsi="Verdana" w:cs="Calibri"/>
          <w:sz w:val="20"/>
          <w:szCs w:val="20"/>
        </w:rPr>
        <w:t xml:space="preserve"> ...................................................................................................................... 32 </w:t>
      </w:r>
    </w:p>
    <w:p w:rsidR="009D75FF" w:rsidRPr="005C0B87" w:rsidRDefault="00B733E4">
      <w:pPr>
        <w:spacing w:after="246" w:line="246" w:lineRule="auto"/>
        <w:ind w:left="154" w:right="-2"/>
        <w:rPr>
          <w:rFonts w:ascii="Verdana" w:hAnsi="Verdana"/>
          <w:sz w:val="20"/>
          <w:szCs w:val="20"/>
        </w:rPr>
      </w:pPr>
      <w:r w:rsidRPr="005C0B87">
        <w:rPr>
          <w:rFonts w:ascii="Verdana" w:hAnsi="Verdana"/>
          <w:sz w:val="20"/>
          <w:szCs w:val="20"/>
        </w:rPr>
        <w:t>Del Instituto Estatal Electoral</w:t>
      </w:r>
      <w:r w:rsidRPr="005C0B87">
        <w:rPr>
          <w:rFonts w:ascii="Verdana" w:eastAsia="Calibri" w:hAnsi="Verdana" w:cs="Calibri"/>
          <w:sz w:val="20"/>
          <w:szCs w:val="20"/>
        </w:rPr>
        <w:t xml:space="preserve"> .........</w:t>
      </w:r>
      <w:r w:rsidRPr="005C0B87">
        <w:rPr>
          <w:rFonts w:ascii="Verdana" w:eastAsia="Calibri" w:hAnsi="Verdana" w:cs="Calibri"/>
          <w:sz w:val="20"/>
          <w:szCs w:val="20"/>
        </w:rPr>
        <w:t xml:space="preserve">........................................................................................ 32 </w:t>
      </w:r>
    </w:p>
    <w:p w:rsidR="009D75FF" w:rsidRPr="005C0B87" w:rsidRDefault="00B733E4">
      <w:pPr>
        <w:spacing w:after="246" w:line="246" w:lineRule="auto"/>
        <w:ind w:left="360" w:right="-2"/>
        <w:rPr>
          <w:rFonts w:ascii="Verdana" w:hAnsi="Verdana"/>
          <w:sz w:val="20"/>
          <w:szCs w:val="20"/>
        </w:rPr>
      </w:pPr>
      <w:r w:rsidRPr="005C0B87">
        <w:rPr>
          <w:rFonts w:ascii="Verdana" w:hAnsi="Verdana"/>
          <w:sz w:val="20"/>
          <w:szCs w:val="20"/>
        </w:rPr>
        <w:t>CAPÍTULO I</w:t>
      </w:r>
      <w:r w:rsidRPr="005C0B87">
        <w:rPr>
          <w:rFonts w:ascii="Verdana" w:eastAsia="Calibri" w:hAnsi="Verdana" w:cs="Calibri"/>
          <w:sz w:val="20"/>
          <w:szCs w:val="20"/>
        </w:rPr>
        <w:t xml:space="preserve"> .......................................................................................................................... 32 </w:t>
      </w:r>
    </w:p>
    <w:p w:rsidR="009D75FF" w:rsidRPr="005C0B87" w:rsidRDefault="00B733E4">
      <w:pPr>
        <w:spacing w:after="246" w:line="246" w:lineRule="auto"/>
        <w:ind w:left="360" w:right="-2"/>
        <w:rPr>
          <w:rFonts w:ascii="Verdana" w:hAnsi="Verdana"/>
          <w:sz w:val="20"/>
          <w:szCs w:val="20"/>
        </w:rPr>
      </w:pPr>
      <w:r w:rsidRPr="005C0B87">
        <w:rPr>
          <w:rFonts w:ascii="Verdana" w:hAnsi="Verdana"/>
          <w:sz w:val="20"/>
          <w:szCs w:val="20"/>
        </w:rPr>
        <w:t>Disposiciones preliminare</w:t>
      </w:r>
      <w:r w:rsidRPr="005C0B87">
        <w:rPr>
          <w:rFonts w:ascii="Verdana" w:hAnsi="Verdana"/>
          <w:sz w:val="20"/>
          <w:szCs w:val="20"/>
        </w:rPr>
        <w:t>s</w:t>
      </w:r>
      <w:r w:rsidRPr="005C0B87">
        <w:rPr>
          <w:rFonts w:ascii="Verdana" w:eastAsia="Calibri" w:hAnsi="Verdana" w:cs="Calibri"/>
          <w:sz w:val="20"/>
          <w:szCs w:val="20"/>
        </w:rPr>
        <w:t xml:space="preserve"> ................................................................................................. 32 </w:t>
      </w:r>
    </w:p>
    <w:p w:rsidR="009D75FF" w:rsidRPr="005C0B87" w:rsidRDefault="00B733E4">
      <w:pPr>
        <w:spacing w:after="246" w:line="246" w:lineRule="auto"/>
        <w:ind w:left="360" w:right="-2"/>
        <w:rPr>
          <w:rFonts w:ascii="Verdana" w:hAnsi="Verdana"/>
          <w:sz w:val="20"/>
          <w:szCs w:val="20"/>
        </w:rPr>
      </w:pPr>
      <w:r w:rsidRPr="005C0B87">
        <w:rPr>
          <w:rFonts w:ascii="Verdana" w:hAnsi="Verdana"/>
          <w:sz w:val="20"/>
          <w:szCs w:val="20"/>
        </w:rPr>
        <w:t>CAPÍTULO II</w:t>
      </w:r>
      <w:r w:rsidRPr="005C0B87">
        <w:rPr>
          <w:rFonts w:ascii="Verdana" w:eastAsia="Calibri" w:hAnsi="Verdana" w:cs="Calibri"/>
          <w:sz w:val="20"/>
          <w:szCs w:val="20"/>
        </w:rPr>
        <w:t xml:space="preserve"> ......................................................................................................................... 35 </w:t>
      </w:r>
    </w:p>
    <w:p w:rsidR="009D75FF" w:rsidRPr="005C0B87" w:rsidRDefault="00B733E4">
      <w:pPr>
        <w:spacing w:after="246" w:line="246" w:lineRule="auto"/>
        <w:ind w:left="360" w:right="-2"/>
        <w:rPr>
          <w:rFonts w:ascii="Verdana" w:hAnsi="Verdana"/>
          <w:sz w:val="20"/>
          <w:szCs w:val="20"/>
        </w:rPr>
      </w:pPr>
      <w:r w:rsidRPr="005C0B87">
        <w:rPr>
          <w:rFonts w:ascii="Verdana" w:hAnsi="Verdana"/>
          <w:sz w:val="20"/>
          <w:szCs w:val="20"/>
        </w:rPr>
        <w:t>Del Consejo Lo</w:t>
      </w:r>
      <w:r w:rsidRPr="005C0B87">
        <w:rPr>
          <w:rFonts w:ascii="Verdana" w:hAnsi="Verdana"/>
          <w:sz w:val="20"/>
          <w:szCs w:val="20"/>
        </w:rPr>
        <w:t>cal Electoral y de su Presidencia</w:t>
      </w:r>
      <w:r w:rsidRPr="005C0B87">
        <w:rPr>
          <w:rFonts w:ascii="Verdana" w:eastAsia="Calibri" w:hAnsi="Verdana" w:cs="Calibri"/>
          <w:sz w:val="20"/>
          <w:szCs w:val="20"/>
        </w:rPr>
        <w:t xml:space="preserve"> ............................................................ 35 </w:t>
      </w:r>
    </w:p>
    <w:p w:rsidR="009D75FF" w:rsidRPr="005C0B87" w:rsidRDefault="00B733E4">
      <w:pPr>
        <w:spacing w:after="246" w:line="246" w:lineRule="auto"/>
        <w:ind w:left="360" w:right="-2"/>
        <w:rPr>
          <w:rFonts w:ascii="Verdana" w:hAnsi="Verdana"/>
          <w:sz w:val="20"/>
          <w:szCs w:val="20"/>
        </w:rPr>
      </w:pPr>
      <w:r w:rsidRPr="005C0B87">
        <w:rPr>
          <w:rFonts w:ascii="Verdana" w:hAnsi="Verdana"/>
          <w:sz w:val="20"/>
          <w:szCs w:val="20"/>
        </w:rPr>
        <w:t>CAPÍTULO III</w:t>
      </w:r>
      <w:r w:rsidRPr="005C0B87">
        <w:rPr>
          <w:rFonts w:ascii="Verdana" w:eastAsia="Calibri" w:hAnsi="Verdana" w:cs="Calibri"/>
          <w:sz w:val="20"/>
          <w:szCs w:val="20"/>
        </w:rPr>
        <w:t xml:space="preserve"> ........................................................................................................................ 35</w:t>
      </w:r>
    </w:p>
    <w:p w:rsidR="009D75FF" w:rsidRPr="005C0B87" w:rsidRDefault="00B733E4">
      <w:pPr>
        <w:spacing w:after="246" w:line="246" w:lineRule="auto"/>
        <w:ind w:left="360" w:right="-2"/>
        <w:rPr>
          <w:rFonts w:ascii="Verdana" w:hAnsi="Verdana"/>
          <w:sz w:val="20"/>
          <w:szCs w:val="20"/>
        </w:rPr>
      </w:pPr>
      <w:r w:rsidRPr="005C0B87">
        <w:rPr>
          <w:rFonts w:ascii="Verdana" w:hAnsi="Verdana"/>
          <w:sz w:val="20"/>
          <w:szCs w:val="20"/>
        </w:rPr>
        <w:t xml:space="preserve">De las atribuciones </w:t>
      </w:r>
      <w:r w:rsidRPr="005C0B87">
        <w:rPr>
          <w:rFonts w:ascii="Verdana" w:hAnsi="Verdana"/>
          <w:sz w:val="20"/>
          <w:szCs w:val="20"/>
        </w:rPr>
        <w:t>del Consejo Local Electoral</w:t>
      </w:r>
      <w:r w:rsidRPr="005C0B87">
        <w:rPr>
          <w:rFonts w:ascii="Verdana" w:eastAsia="Calibri" w:hAnsi="Verdana" w:cs="Calibri"/>
          <w:sz w:val="20"/>
          <w:szCs w:val="20"/>
        </w:rPr>
        <w:t xml:space="preserve"> ............................................................. 35</w:t>
      </w:r>
    </w:p>
    <w:p w:rsidR="009D75FF" w:rsidRPr="005C0B87" w:rsidRDefault="00B733E4">
      <w:pPr>
        <w:spacing w:after="246" w:line="246" w:lineRule="auto"/>
        <w:ind w:left="360" w:right="-2"/>
        <w:rPr>
          <w:rFonts w:ascii="Verdana" w:hAnsi="Verdana"/>
          <w:sz w:val="20"/>
          <w:szCs w:val="20"/>
        </w:rPr>
      </w:pPr>
      <w:r w:rsidRPr="005C0B87">
        <w:rPr>
          <w:rFonts w:ascii="Verdana" w:hAnsi="Verdana"/>
          <w:sz w:val="20"/>
          <w:szCs w:val="20"/>
        </w:rPr>
        <w:t>CAPÍTULO IV</w:t>
      </w:r>
      <w:r w:rsidRPr="005C0B87">
        <w:rPr>
          <w:rFonts w:ascii="Verdana" w:eastAsia="Calibri" w:hAnsi="Verdana" w:cs="Calibri"/>
          <w:sz w:val="20"/>
          <w:szCs w:val="20"/>
        </w:rPr>
        <w:t xml:space="preserve"> ........................................................................................................................ 38</w:t>
      </w:r>
    </w:p>
    <w:p w:rsidR="009D75FF" w:rsidRPr="005C0B87" w:rsidRDefault="00B733E4">
      <w:pPr>
        <w:spacing w:line="246" w:lineRule="auto"/>
        <w:ind w:left="360" w:right="-2"/>
        <w:rPr>
          <w:rFonts w:ascii="Verdana" w:hAnsi="Verdana"/>
          <w:sz w:val="20"/>
          <w:szCs w:val="20"/>
        </w:rPr>
      </w:pPr>
      <w:r w:rsidRPr="005C0B87">
        <w:rPr>
          <w:rFonts w:ascii="Verdana" w:hAnsi="Verdana"/>
          <w:sz w:val="20"/>
          <w:szCs w:val="20"/>
        </w:rPr>
        <w:t>De las Atribuciones de la P</w:t>
      </w:r>
      <w:r w:rsidRPr="005C0B87">
        <w:rPr>
          <w:rFonts w:ascii="Verdana" w:hAnsi="Verdana"/>
          <w:sz w:val="20"/>
          <w:szCs w:val="20"/>
        </w:rPr>
        <w:t>residencia</w:t>
      </w:r>
      <w:r w:rsidRPr="005C0B87">
        <w:rPr>
          <w:rFonts w:ascii="Verdana" w:eastAsia="Calibri" w:hAnsi="Verdana" w:cs="Calibri"/>
          <w:sz w:val="20"/>
          <w:szCs w:val="20"/>
        </w:rPr>
        <w:t xml:space="preserve"> .............................................................................. 38</w:t>
      </w:r>
    </w:p>
    <w:p w:rsidR="009D75FF" w:rsidRPr="005C0B87" w:rsidRDefault="00B733E4">
      <w:pPr>
        <w:spacing w:after="246" w:line="469" w:lineRule="auto"/>
        <w:ind w:left="360" w:right="-2"/>
        <w:rPr>
          <w:rFonts w:ascii="Verdana" w:hAnsi="Verdana"/>
          <w:sz w:val="20"/>
          <w:szCs w:val="20"/>
        </w:rPr>
      </w:pPr>
      <w:r w:rsidRPr="005C0B87">
        <w:rPr>
          <w:rFonts w:ascii="Verdana" w:hAnsi="Verdana"/>
          <w:sz w:val="20"/>
          <w:szCs w:val="20"/>
        </w:rPr>
        <w:lastRenderedPageBreak/>
        <w:t>y del Secretario General</w:t>
      </w:r>
      <w:r w:rsidRPr="005C0B87">
        <w:rPr>
          <w:rFonts w:ascii="Verdana" w:eastAsia="Calibri" w:hAnsi="Verdana" w:cs="Calibri"/>
          <w:sz w:val="20"/>
          <w:szCs w:val="20"/>
        </w:rPr>
        <w:t xml:space="preserve"> ..................................................................................................... 38 </w:t>
      </w:r>
      <w:r w:rsidRPr="005C0B87">
        <w:rPr>
          <w:rFonts w:ascii="Verdana" w:hAnsi="Verdana"/>
          <w:sz w:val="20"/>
          <w:szCs w:val="20"/>
        </w:rPr>
        <w:t>CAPÍTULO V</w:t>
      </w:r>
      <w:r w:rsidRPr="005C0B87">
        <w:rPr>
          <w:rFonts w:ascii="Verdana" w:eastAsia="Calibri" w:hAnsi="Verdana" w:cs="Calibri"/>
          <w:sz w:val="20"/>
          <w:szCs w:val="20"/>
        </w:rPr>
        <w:t xml:space="preserve"> ......................................................................................................................... 44</w:t>
      </w:r>
    </w:p>
    <w:p w:rsidR="009D75FF" w:rsidRPr="005C0B87" w:rsidRDefault="00B733E4">
      <w:pPr>
        <w:spacing w:after="246" w:line="246" w:lineRule="auto"/>
        <w:ind w:left="360" w:right="-2"/>
        <w:rPr>
          <w:rFonts w:ascii="Verdana" w:hAnsi="Verdana"/>
          <w:sz w:val="20"/>
          <w:szCs w:val="20"/>
        </w:rPr>
      </w:pPr>
      <w:r w:rsidRPr="005C0B87">
        <w:rPr>
          <w:rFonts w:ascii="Verdana" w:hAnsi="Verdana"/>
          <w:sz w:val="20"/>
          <w:szCs w:val="20"/>
        </w:rPr>
        <w:t>De la Junta Estatal Ejecutiva</w:t>
      </w:r>
      <w:r w:rsidRPr="005C0B87">
        <w:rPr>
          <w:rFonts w:ascii="Verdana" w:eastAsia="Calibri" w:hAnsi="Verdana" w:cs="Calibri"/>
          <w:sz w:val="20"/>
          <w:szCs w:val="20"/>
        </w:rPr>
        <w:t xml:space="preserve"> .............................................................................................. 44</w:t>
      </w:r>
    </w:p>
    <w:p w:rsidR="009D75FF" w:rsidRPr="005C0B87" w:rsidRDefault="00B733E4">
      <w:pPr>
        <w:spacing w:after="246" w:line="246" w:lineRule="auto"/>
        <w:ind w:left="360" w:right="-2"/>
        <w:rPr>
          <w:rFonts w:ascii="Verdana" w:hAnsi="Verdana"/>
          <w:sz w:val="20"/>
          <w:szCs w:val="20"/>
        </w:rPr>
      </w:pPr>
      <w:r w:rsidRPr="005C0B87">
        <w:rPr>
          <w:rFonts w:ascii="Verdana" w:hAnsi="Verdana"/>
          <w:sz w:val="20"/>
          <w:szCs w:val="20"/>
        </w:rPr>
        <w:t>CA</w:t>
      </w:r>
      <w:r w:rsidRPr="005C0B87">
        <w:rPr>
          <w:rFonts w:ascii="Verdana" w:hAnsi="Verdana"/>
          <w:sz w:val="20"/>
          <w:szCs w:val="20"/>
        </w:rPr>
        <w:t>PÍTULO VI</w:t>
      </w:r>
      <w:r w:rsidRPr="005C0B87">
        <w:rPr>
          <w:rFonts w:ascii="Verdana" w:eastAsia="Calibri" w:hAnsi="Verdana" w:cs="Calibri"/>
          <w:sz w:val="20"/>
          <w:szCs w:val="20"/>
        </w:rPr>
        <w:t xml:space="preserve"> ........................................................................................................................ 45 </w:t>
      </w:r>
    </w:p>
    <w:p w:rsidR="009D75FF" w:rsidRPr="005C0B87" w:rsidRDefault="00B733E4">
      <w:pPr>
        <w:spacing w:after="246" w:line="246" w:lineRule="auto"/>
        <w:ind w:left="360" w:right="-2"/>
        <w:rPr>
          <w:rFonts w:ascii="Verdana" w:hAnsi="Verdana"/>
          <w:sz w:val="20"/>
          <w:szCs w:val="20"/>
        </w:rPr>
      </w:pPr>
      <w:r w:rsidRPr="005C0B87">
        <w:rPr>
          <w:rFonts w:ascii="Verdana" w:hAnsi="Verdana"/>
          <w:sz w:val="20"/>
          <w:szCs w:val="20"/>
        </w:rPr>
        <w:t>De las Direcciones del Instituto</w:t>
      </w:r>
      <w:r w:rsidRPr="005C0B87">
        <w:rPr>
          <w:rFonts w:ascii="Verdana" w:eastAsia="Calibri" w:hAnsi="Verdana" w:cs="Calibri"/>
          <w:sz w:val="20"/>
          <w:szCs w:val="20"/>
        </w:rPr>
        <w:t xml:space="preserve"> .......................................................................................... 45 </w:t>
      </w:r>
    </w:p>
    <w:p w:rsidR="009D75FF" w:rsidRPr="005C0B87" w:rsidRDefault="00B733E4">
      <w:pPr>
        <w:spacing w:after="246" w:line="246" w:lineRule="auto"/>
        <w:ind w:left="360" w:right="-2"/>
        <w:rPr>
          <w:rFonts w:ascii="Verdana" w:hAnsi="Verdana"/>
          <w:sz w:val="20"/>
          <w:szCs w:val="20"/>
        </w:rPr>
      </w:pPr>
      <w:r w:rsidRPr="005C0B87">
        <w:rPr>
          <w:rFonts w:ascii="Verdana" w:hAnsi="Verdana"/>
          <w:sz w:val="20"/>
          <w:szCs w:val="20"/>
        </w:rPr>
        <w:t>CAPÍTULO VII</w:t>
      </w:r>
      <w:r w:rsidRPr="005C0B87">
        <w:rPr>
          <w:rFonts w:ascii="Verdana" w:eastAsia="Calibri" w:hAnsi="Verdana" w:cs="Calibri"/>
          <w:sz w:val="20"/>
          <w:szCs w:val="20"/>
        </w:rPr>
        <w:t xml:space="preserve">....................................................................................................................... 48 </w:t>
      </w:r>
    </w:p>
    <w:p w:rsidR="009D75FF" w:rsidRPr="005C0B87" w:rsidRDefault="00B733E4">
      <w:pPr>
        <w:spacing w:after="246" w:line="246" w:lineRule="auto"/>
        <w:ind w:left="360" w:right="-2"/>
        <w:rPr>
          <w:rFonts w:ascii="Verdana" w:hAnsi="Verdana"/>
          <w:sz w:val="20"/>
          <w:szCs w:val="20"/>
        </w:rPr>
      </w:pPr>
      <w:r w:rsidRPr="005C0B87">
        <w:rPr>
          <w:rFonts w:ascii="Verdana" w:hAnsi="Verdana"/>
          <w:sz w:val="20"/>
          <w:szCs w:val="20"/>
        </w:rPr>
        <w:t>De los Consejos Municipa</w:t>
      </w:r>
      <w:r w:rsidRPr="005C0B87">
        <w:rPr>
          <w:rFonts w:ascii="Verdana" w:hAnsi="Verdana"/>
          <w:sz w:val="20"/>
          <w:szCs w:val="20"/>
        </w:rPr>
        <w:t>les Electorales</w:t>
      </w:r>
      <w:r w:rsidRPr="005C0B87">
        <w:rPr>
          <w:rFonts w:ascii="Verdana" w:eastAsia="Calibri" w:hAnsi="Verdana" w:cs="Calibri"/>
          <w:sz w:val="20"/>
          <w:szCs w:val="20"/>
        </w:rPr>
        <w:t xml:space="preserve"> ........................................................................ 48 </w:t>
      </w:r>
    </w:p>
    <w:p w:rsidR="009D75FF" w:rsidRPr="005C0B87" w:rsidRDefault="00B733E4">
      <w:pPr>
        <w:spacing w:after="246" w:line="469" w:lineRule="auto"/>
        <w:ind w:left="360" w:right="-2"/>
        <w:rPr>
          <w:rFonts w:ascii="Verdana" w:hAnsi="Verdana"/>
          <w:sz w:val="20"/>
          <w:szCs w:val="20"/>
        </w:rPr>
      </w:pPr>
      <w:r w:rsidRPr="005C0B87">
        <w:rPr>
          <w:rFonts w:ascii="Verdana" w:hAnsi="Verdana"/>
          <w:sz w:val="20"/>
          <w:szCs w:val="20"/>
        </w:rPr>
        <w:t>CAPÍTULO VIII</w:t>
      </w:r>
      <w:r w:rsidRPr="005C0B87">
        <w:rPr>
          <w:rFonts w:ascii="Verdana" w:eastAsia="Calibri" w:hAnsi="Verdana" w:cs="Calibri"/>
          <w:sz w:val="20"/>
          <w:szCs w:val="20"/>
        </w:rPr>
        <w:t xml:space="preserve"> ..................................................................................................................... 51 </w:t>
      </w:r>
      <w:r w:rsidRPr="005C0B87">
        <w:rPr>
          <w:rFonts w:ascii="Verdana" w:hAnsi="Verdana"/>
          <w:sz w:val="20"/>
          <w:szCs w:val="20"/>
        </w:rPr>
        <w:t>De las Atribuciones del Pres</w:t>
      </w:r>
      <w:r w:rsidRPr="005C0B87">
        <w:rPr>
          <w:rFonts w:ascii="Verdana" w:hAnsi="Verdana"/>
          <w:sz w:val="20"/>
          <w:szCs w:val="20"/>
        </w:rPr>
        <w:t>idente y Secretario</w:t>
      </w:r>
      <w:r w:rsidRPr="005C0B87">
        <w:rPr>
          <w:rFonts w:ascii="Verdana" w:eastAsia="Calibri" w:hAnsi="Verdana" w:cs="Calibri"/>
          <w:sz w:val="20"/>
          <w:szCs w:val="20"/>
        </w:rPr>
        <w:t xml:space="preserve"> ............................................................. 51 </w:t>
      </w:r>
      <w:r w:rsidRPr="005C0B87">
        <w:rPr>
          <w:rFonts w:ascii="Verdana" w:hAnsi="Verdana"/>
          <w:sz w:val="20"/>
          <w:szCs w:val="20"/>
        </w:rPr>
        <w:t>de los Consejos Municipales Electorales</w:t>
      </w:r>
      <w:r w:rsidRPr="005C0B87">
        <w:rPr>
          <w:rFonts w:ascii="Verdana" w:eastAsia="Calibri" w:hAnsi="Verdana" w:cs="Calibri"/>
          <w:sz w:val="20"/>
          <w:szCs w:val="20"/>
        </w:rPr>
        <w:t xml:space="preserve"> ......................................................................... 51 </w:t>
      </w:r>
    </w:p>
    <w:p w:rsidR="009D75FF" w:rsidRPr="005C0B87" w:rsidRDefault="00B733E4">
      <w:pPr>
        <w:spacing w:after="246" w:line="246" w:lineRule="auto"/>
        <w:ind w:left="360" w:right="-2"/>
        <w:rPr>
          <w:rFonts w:ascii="Verdana" w:hAnsi="Verdana"/>
          <w:sz w:val="20"/>
          <w:szCs w:val="20"/>
        </w:rPr>
      </w:pPr>
      <w:r w:rsidRPr="005C0B87">
        <w:rPr>
          <w:rFonts w:ascii="Verdana" w:hAnsi="Verdana"/>
          <w:sz w:val="20"/>
          <w:szCs w:val="20"/>
        </w:rPr>
        <w:t>CAPÍTULO IX</w:t>
      </w:r>
      <w:r w:rsidRPr="005C0B87">
        <w:rPr>
          <w:rFonts w:ascii="Verdana" w:eastAsia="Calibri" w:hAnsi="Verdana" w:cs="Calibri"/>
          <w:sz w:val="20"/>
          <w:szCs w:val="20"/>
        </w:rPr>
        <w:t xml:space="preserve"> .........................................</w:t>
      </w:r>
      <w:r w:rsidRPr="005C0B87">
        <w:rPr>
          <w:rFonts w:ascii="Verdana" w:eastAsia="Calibri" w:hAnsi="Verdana" w:cs="Calibri"/>
          <w:sz w:val="20"/>
          <w:szCs w:val="20"/>
        </w:rPr>
        <w:t xml:space="preserve">............................................................................... 53 </w:t>
      </w:r>
    </w:p>
    <w:p w:rsidR="009D75FF" w:rsidRPr="005C0B87" w:rsidRDefault="00B733E4">
      <w:pPr>
        <w:spacing w:after="246" w:line="246" w:lineRule="auto"/>
        <w:ind w:left="360" w:right="-2"/>
        <w:rPr>
          <w:rFonts w:ascii="Verdana" w:hAnsi="Verdana"/>
          <w:sz w:val="20"/>
          <w:szCs w:val="20"/>
        </w:rPr>
      </w:pPr>
      <w:r w:rsidRPr="005C0B87">
        <w:rPr>
          <w:rFonts w:ascii="Verdana" w:hAnsi="Verdana"/>
          <w:sz w:val="20"/>
          <w:szCs w:val="20"/>
        </w:rPr>
        <w:t>De las Mesas Directivas de Casilla</w:t>
      </w:r>
      <w:r w:rsidRPr="005C0B87">
        <w:rPr>
          <w:rFonts w:ascii="Verdana" w:eastAsia="Calibri" w:hAnsi="Verdana" w:cs="Calibri"/>
          <w:sz w:val="20"/>
          <w:szCs w:val="20"/>
        </w:rPr>
        <w:t xml:space="preserve"> ................................................................................... 53 </w:t>
      </w:r>
    </w:p>
    <w:p w:rsidR="009D75FF" w:rsidRPr="005C0B87" w:rsidRDefault="00B733E4">
      <w:pPr>
        <w:spacing w:after="246" w:line="246" w:lineRule="auto"/>
        <w:ind w:left="360" w:right="-2"/>
        <w:rPr>
          <w:rFonts w:ascii="Verdana" w:hAnsi="Verdana"/>
          <w:sz w:val="20"/>
          <w:szCs w:val="20"/>
        </w:rPr>
      </w:pPr>
      <w:r w:rsidRPr="005C0B87">
        <w:rPr>
          <w:rFonts w:ascii="Verdana" w:hAnsi="Verdana"/>
          <w:sz w:val="20"/>
          <w:szCs w:val="20"/>
        </w:rPr>
        <w:t>CAPÍTULO XI</w:t>
      </w:r>
      <w:r w:rsidRPr="005C0B87">
        <w:rPr>
          <w:rFonts w:ascii="Verdana" w:eastAsia="Calibri" w:hAnsi="Verdana" w:cs="Calibri"/>
          <w:sz w:val="20"/>
          <w:szCs w:val="20"/>
        </w:rPr>
        <w:t xml:space="preserve"> .....................................</w:t>
      </w:r>
      <w:r w:rsidRPr="005C0B87">
        <w:rPr>
          <w:rFonts w:ascii="Verdana" w:eastAsia="Calibri" w:hAnsi="Verdana" w:cs="Calibri"/>
          <w:sz w:val="20"/>
          <w:szCs w:val="20"/>
        </w:rPr>
        <w:t xml:space="preserve">................................................................................... 58 </w:t>
      </w:r>
    </w:p>
    <w:p w:rsidR="009D75FF" w:rsidRPr="005C0B87" w:rsidRDefault="00B733E4">
      <w:pPr>
        <w:spacing w:after="246" w:line="246" w:lineRule="auto"/>
        <w:ind w:left="360" w:right="-2"/>
        <w:rPr>
          <w:rFonts w:ascii="Verdana" w:hAnsi="Verdana"/>
          <w:sz w:val="20"/>
          <w:szCs w:val="20"/>
        </w:rPr>
      </w:pPr>
      <w:r w:rsidRPr="005C0B87">
        <w:rPr>
          <w:rFonts w:ascii="Verdana" w:hAnsi="Verdana"/>
          <w:sz w:val="20"/>
          <w:szCs w:val="20"/>
        </w:rPr>
        <w:t>Disposiciones Comunes</w:t>
      </w:r>
      <w:r w:rsidRPr="005C0B87">
        <w:rPr>
          <w:rFonts w:ascii="Verdana" w:eastAsia="Calibri" w:hAnsi="Verdana" w:cs="Calibri"/>
          <w:sz w:val="20"/>
          <w:szCs w:val="20"/>
        </w:rPr>
        <w:t xml:space="preserve"> ...................................................................................................... 58 </w:t>
      </w:r>
    </w:p>
    <w:p w:rsidR="009D75FF" w:rsidRPr="005C0B87" w:rsidRDefault="00B733E4">
      <w:pPr>
        <w:spacing w:after="246" w:line="246" w:lineRule="auto"/>
        <w:ind w:left="152" w:right="-2"/>
        <w:rPr>
          <w:rFonts w:ascii="Verdana" w:hAnsi="Verdana"/>
          <w:sz w:val="20"/>
          <w:szCs w:val="20"/>
        </w:rPr>
      </w:pPr>
      <w:r w:rsidRPr="005C0B87">
        <w:rPr>
          <w:rFonts w:ascii="Verdana" w:hAnsi="Verdana"/>
          <w:sz w:val="20"/>
          <w:szCs w:val="20"/>
        </w:rPr>
        <w:t>TÍTULO SEXTO</w:t>
      </w:r>
      <w:r w:rsidRPr="005C0B87">
        <w:rPr>
          <w:rFonts w:ascii="Verdana" w:eastAsia="Calibri" w:hAnsi="Verdana" w:cs="Calibri"/>
          <w:sz w:val="20"/>
          <w:szCs w:val="20"/>
        </w:rPr>
        <w:t xml:space="preserve"> ..........................</w:t>
      </w:r>
      <w:r w:rsidRPr="005C0B87">
        <w:rPr>
          <w:rFonts w:ascii="Verdana" w:eastAsia="Calibri" w:hAnsi="Verdana" w:cs="Calibri"/>
          <w:sz w:val="20"/>
          <w:szCs w:val="20"/>
        </w:rPr>
        <w:t xml:space="preserve">.............................................................................................. 60 </w:t>
      </w:r>
    </w:p>
    <w:p w:rsidR="009D75FF" w:rsidRPr="005C0B87" w:rsidRDefault="00B733E4">
      <w:pPr>
        <w:spacing w:after="246" w:line="246" w:lineRule="auto"/>
        <w:ind w:left="360" w:right="-2"/>
        <w:rPr>
          <w:rFonts w:ascii="Verdana" w:hAnsi="Verdana"/>
          <w:sz w:val="20"/>
          <w:szCs w:val="20"/>
        </w:rPr>
      </w:pPr>
      <w:r w:rsidRPr="005C0B87">
        <w:rPr>
          <w:rFonts w:ascii="Verdana" w:hAnsi="Verdana"/>
          <w:sz w:val="20"/>
          <w:szCs w:val="20"/>
        </w:rPr>
        <w:lastRenderedPageBreak/>
        <w:t>CAPÍTULO ÚNICO</w:t>
      </w:r>
      <w:r w:rsidRPr="005C0B87">
        <w:rPr>
          <w:rFonts w:ascii="Verdana" w:eastAsia="Calibri" w:hAnsi="Verdana" w:cs="Calibri"/>
          <w:sz w:val="20"/>
          <w:szCs w:val="20"/>
        </w:rPr>
        <w:t xml:space="preserve"> ............................................................................................................... 61 </w:t>
      </w:r>
    </w:p>
    <w:p w:rsidR="009D75FF" w:rsidRPr="005C0B87" w:rsidRDefault="00B733E4">
      <w:pPr>
        <w:spacing w:after="246" w:line="246" w:lineRule="auto"/>
        <w:ind w:left="360" w:right="-2"/>
        <w:rPr>
          <w:rFonts w:ascii="Verdana" w:hAnsi="Verdana"/>
          <w:sz w:val="20"/>
          <w:szCs w:val="20"/>
        </w:rPr>
      </w:pPr>
      <w:r w:rsidRPr="005C0B87">
        <w:rPr>
          <w:rFonts w:ascii="Verdana" w:hAnsi="Verdana"/>
          <w:sz w:val="20"/>
          <w:szCs w:val="20"/>
        </w:rPr>
        <w:t>De los Convenios de Colabo</w:t>
      </w:r>
      <w:r w:rsidRPr="005C0B87">
        <w:rPr>
          <w:rFonts w:ascii="Verdana" w:hAnsi="Verdana"/>
          <w:sz w:val="20"/>
          <w:szCs w:val="20"/>
        </w:rPr>
        <w:t>ración</w:t>
      </w:r>
      <w:r w:rsidRPr="005C0B87">
        <w:rPr>
          <w:rFonts w:ascii="Verdana" w:eastAsia="Calibri" w:hAnsi="Verdana" w:cs="Calibri"/>
          <w:sz w:val="20"/>
          <w:szCs w:val="20"/>
        </w:rPr>
        <w:t xml:space="preserve"> ................................................................................... 61 </w:t>
      </w:r>
    </w:p>
    <w:p w:rsidR="009D75FF" w:rsidRPr="005C0B87" w:rsidRDefault="00B733E4">
      <w:pPr>
        <w:spacing w:after="246" w:line="246" w:lineRule="auto"/>
        <w:ind w:left="152" w:right="-2"/>
        <w:rPr>
          <w:rFonts w:ascii="Verdana" w:hAnsi="Verdana"/>
          <w:sz w:val="20"/>
          <w:szCs w:val="20"/>
        </w:rPr>
      </w:pPr>
      <w:r w:rsidRPr="005C0B87">
        <w:rPr>
          <w:rFonts w:ascii="Verdana" w:hAnsi="Verdana"/>
          <w:sz w:val="20"/>
          <w:szCs w:val="20"/>
        </w:rPr>
        <w:t>TÍTULO SÉPTIMO</w:t>
      </w:r>
      <w:r w:rsidRPr="005C0B87">
        <w:rPr>
          <w:rFonts w:ascii="Verdana" w:eastAsia="Calibri" w:hAnsi="Verdana" w:cs="Calibri"/>
          <w:sz w:val="20"/>
          <w:szCs w:val="20"/>
        </w:rPr>
        <w:t xml:space="preserve"> ................................................................................................................... 61 </w:t>
      </w:r>
    </w:p>
    <w:p w:rsidR="009D75FF" w:rsidRPr="005C0B87" w:rsidRDefault="00B733E4">
      <w:pPr>
        <w:spacing w:after="246" w:line="469" w:lineRule="auto"/>
        <w:ind w:left="363" w:right="-2" w:hanging="221"/>
        <w:rPr>
          <w:rFonts w:ascii="Verdana" w:hAnsi="Verdana"/>
          <w:sz w:val="20"/>
          <w:szCs w:val="20"/>
        </w:rPr>
      </w:pPr>
      <w:r w:rsidRPr="005C0B87">
        <w:rPr>
          <w:rFonts w:ascii="Verdana" w:hAnsi="Verdana"/>
          <w:sz w:val="20"/>
          <w:szCs w:val="20"/>
        </w:rPr>
        <w:t>Del Proceso Electoral</w:t>
      </w:r>
      <w:r w:rsidRPr="005C0B87">
        <w:rPr>
          <w:rFonts w:ascii="Verdana" w:eastAsia="Calibri" w:hAnsi="Verdana" w:cs="Calibri"/>
          <w:sz w:val="20"/>
          <w:szCs w:val="20"/>
        </w:rPr>
        <w:t xml:space="preserve"> ....</w:t>
      </w:r>
      <w:r w:rsidRPr="005C0B87">
        <w:rPr>
          <w:rFonts w:ascii="Verdana" w:eastAsia="Calibri" w:hAnsi="Verdana" w:cs="Calibri"/>
          <w:sz w:val="20"/>
          <w:szCs w:val="20"/>
        </w:rPr>
        <w:t xml:space="preserve">.......................................................................................................... 61 </w:t>
      </w:r>
      <w:r w:rsidRPr="005C0B87">
        <w:rPr>
          <w:rFonts w:ascii="Verdana" w:hAnsi="Verdana"/>
          <w:sz w:val="20"/>
          <w:szCs w:val="20"/>
        </w:rPr>
        <w:t>CAPÍTULO I</w:t>
      </w:r>
      <w:r w:rsidRPr="005C0B87">
        <w:rPr>
          <w:rFonts w:ascii="Verdana" w:eastAsia="Calibri" w:hAnsi="Verdana" w:cs="Calibri"/>
          <w:sz w:val="20"/>
          <w:szCs w:val="20"/>
        </w:rPr>
        <w:t xml:space="preserve"> .......................................................................................................................... 61 </w:t>
      </w:r>
    </w:p>
    <w:p w:rsidR="009D75FF" w:rsidRPr="005C0B87" w:rsidRDefault="00B733E4">
      <w:pPr>
        <w:spacing w:after="246" w:line="246" w:lineRule="auto"/>
        <w:ind w:left="360" w:right="-2"/>
        <w:rPr>
          <w:rFonts w:ascii="Verdana" w:hAnsi="Verdana"/>
          <w:sz w:val="20"/>
          <w:szCs w:val="20"/>
        </w:rPr>
      </w:pPr>
      <w:r w:rsidRPr="005C0B87">
        <w:rPr>
          <w:rFonts w:ascii="Verdana" w:hAnsi="Verdana"/>
          <w:sz w:val="20"/>
          <w:szCs w:val="20"/>
        </w:rPr>
        <w:t>Del Proc</w:t>
      </w:r>
      <w:r w:rsidRPr="005C0B87">
        <w:rPr>
          <w:rFonts w:ascii="Verdana" w:hAnsi="Verdana"/>
          <w:sz w:val="20"/>
          <w:szCs w:val="20"/>
        </w:rPr>
        <w:t>eso Electoral y sus Etapas</w:t>
      </w:r>
      <w:r w:rsidRPr="005C0B87">
        <w:rPr>
          <w:rFonts w:ascii="Verdana" w:eastAsia="Calibri" w:hAnsi="Verdana" w:cs="Calibri"/>
          <w:sz w:val="20"/>
          <w:szCs w:val="20"/>
        </w:rPr>
        <w:t xml:space="preserve"> .................................................................................. 61 </w:t>
      </w:r>
    </w:p>
    <w:p w:rsidR="009D75FF" w:rsidRPr="005C0B87" w:rsidRDefault="00B733E4">
      <w:pPr>
        <w:spacing w:after="246" w:line="469" w:lineRule="auto"/>
        <w:ind w:left="360" w:right="-2"/>
        <w:rPr>
          <w:rFonts w:ascii="Verdana" w:hAnsi="Verdana"/>
          <w:sz w:val="20"/>
          <w:szCs w:val="20"/>
        </w:rPr>
      </w:pPr>
      <w:r w:rsidRPr="005C0B87">
        <w:rPr>
          <w:rFonts w:ascii="Verdana" w:hAnsi="Verdana"/>
          <w:sz w:val="20"/>
          <w:szCs w:val="20"/>
        </w:rPr>
        <w:t>CAPÍTULO II</w:t>
      </w:r>
      <w:r w:rsidRPr="005C0B87">
        <w:rPr>
          <w:rFonts w:ascii="Verdana" w:eastAsia="Calibri" w:hAnsi="Verdana" w:cs="Calibri"/>
          <w:sz w:val="20"/>
          <w:szCs w:val="20"/>
        </w:rPr>
        <w:t xml:space="preserve"> ......................................................................................................................... 61 </w:t>
      </w:r>
      <w:r w:rsidRPr="005C0B87">
        <w:rPr>
          <w:rFonts w:ascii="Verdana" w:hAnsi="Verdana"/>
          <w:sz w:val="20"/>
          <w:szCs w:val="20"/>
        </w:rPr>
        <w:t>De lo</w:t>
      </w:r>
      <w:r w:rsidRPr="005C0B87">
        <w:rPr>
          <w:rFonts w:ascii="Verdana" w:hAnsi="Verdana"/>
          <w:sz w:val="20"/>
          <w:szCs w:val="20"/>
        </w:rPr>
        <w:t>s Procesos Internos de Selección de Candidatos</w:t>
      </w:r>
      <w:r w:rsidRPr="005C0B87">
        <w:rPr>
          <w:rFonts w:ascii="Verdana" w:eastAsia="Calibri" w:hAnsi="Verdana" w:cs="Calibri"/>
          <w:sz w:val="20"/>
          <w:szCs w:val="20"/>
        </w:rPr>
        <w:t xml:space="preserve"> ................................................. 61 </w:t>
      </w:r>
    </w:p>
    <w:p w:rsidR="009D75FF" w:rsidRPr="005C0B87" w:rsidRDefault="00B733E4">
      <w:pPr>
        <w:spacing w:after="246" w:line="469" w:lineRule="auto"/>
        <w:ind w:left="360" w:right="-2"/>
        <w:rPr>
          <w:rFonts w:ascii="Verdana" w:hAnsi="Verdana"/>
          <w:sz w:val="20"/>
          <w:szCs w:val="20"/>
        </w:rPr>
      </w:pPr>
      <w:r w:rsidRPr="005C0B87">
        <w:rPr>
          <w:rFonts w:ascii="Verdana" w:hAnsi="Verdana"/>
          <w:sz w:val="20"/>
          <w:szCs w:val="20"/>
        </w:rPr>
        <w:t>y de las Precampañas</w:t>
      </w:r>
      <w:r w:rsidRPr="005C0B87">
        <w:rPr>
          <w:rFonts w:ascii="Verdana" w:eastAsia="Calibri" w:hAnsi="Verdana" w:cs="Calibri"/>
          <w:sz w:val="20"/>
          <w:szCs w:val="20"/>
        </w:rPr>
        <w:t xml:space="preserve"> ......................................................................................................... 61 </w:t>
      </w:r>
      <w:r w:rsidRPr="005C0B87">
        <w:rPr>
          <w:rFonts w:ascii="Verdana" w:hAnsi="Verdana"/>
          <w:sz w:val="20"/>
          <w:szCs w:val="20"/>
        </w:rPr>
        <w:t>CAPÍTULO III</w:t>
      </w:r>
      <w:r w:rsidRPr="005C0B87">
        <w:rPr>
          <w:rFonts w:ascii="Verdana" w:eastAsia="Calibri" w:hAnsi="Verdana" w:cs="Calibri"/>
          <w:sz w:val="20"/>
          <w:szCs w:val="20"/>
        </w:rPr>
        <w:t xml:space="preserve"> ............</w:t>
      </w:r>
      <w:r w:rsidRPr="005C0B87">
        <w:rPr>
          <w:rFonts w:ascii="Verdana" w:eastAsia="Calibri" w:hAnsi="Verdana" w:cs="Calibri"/>
          <w:sz w:val="20"/>
          <w:szCs w:val="20"/>
        </w:rPr>
        <w:t>............................................................................................................ 64</w:t>
      </w:r>
    </w:p>
    <w:p w:rsidR="009D75FF" w:rsidRPr="005C0B87" w:rsidRDefault="00B733E4">
      <w:pPr>
        <w:spacing w:after="246" w:line="246" w:lineRule="auto"/>
        <w:ind w:left="360" w:right="-2"/>
        <w:rPr>
          <w:rFonts w:ascii="Verdana" w:hAnsi="Verdana"/>
          <w:sz w:val="20"/>
          <w:szCs w:val="20"/>
        </w:rPr>
      </w:pPr>
      <w:r w:rsidRPr="005C0B87">
        <w:rPr>
          <w:rFonts w:ascii="Verdana" w:hAnsi="Verdana"/>
          <w:sz w:val="20"/>
          <w:szCs w:val="20"/>
        </w:rPr>
        <w:t>Del Registro de Candidatos</w:t>
      </w:r>
      <w:r w:rsidRPr="005C0B87">
        <w:rPr>
          <w:rFonts w:ascii="Verdana" w:eastAsia="Calibri" w:hAnsi="Verdana" w:cs="Calibri"/>
          <w:sz w:val="20"/>
          <w:szCs w:val="20"/>
        </w:rPr>
        <w:t xml:space="preserve"> ................................................................................................ 64</w:t>
      </w:r>
    </w:p>
    <w:p w:rsidR="009D75FF" w:rsidRPr="005C0B87" w:rsidRDefault="00B733E4">
      <w:pPr>
        <w:spacing w:after="246" w:line="246" w:lineRule="auto"/>
        <w:ind w:left="360" w:right="-2"/>
        <w:rPr>
          <w:rFonts w:ascii="Verdana" w:hAnsi="Verdana"/>
          <w:sz w:val="20"/>
          <w:szCs w:val="20"/>
        </w:rPr>
      </w:pPr>
      <w:r w:rsidRPr="005C0B87">
        <w:rPr>
          <w:rFonts w:ascii="Verdana" w:hAnsi="Verdana"/>
          <w:sz w:val="20"/>
          <w:szCs w:val="20"/>
        </w:rPr>
        <w:t>CAPÍTULO IV</w:t>
      </w:r>
      <w:r w:rsidRPr="005C0B87">
        <w:rPr>
          <w:rFonts w:ascii="Verdana" w:eastAsia="Calibri" w:hAnsi="Verdana" w:cs="Calibri"/>
          <w:sz w:val="20"/>
          <w:szCs w:val="20"/>
        </w:rPr>
        <w:t xml:space="preserve"> .....</w:t>
      </w:r>
      <w:r w:rsidRPr="005C0B87">
        <w:rPr>
          <w:rFonts w:ascii="Verdana" w:eastAsia="Calibri" w:hAnsi="Verdana" w:cs="Calibri"/>
          <w:sz w:val="20"/>
          <w:szCs w:val="20"/>
        </w:rPr>
        <w:t xml:space="preserve">................................................................................................................... 70 </w:t>
      </w:r>
      <w:r w:rsidRPr="005C0B87">
        <w:rPr>
          <w:rFonts w:ascii="Verdana" w:hAnsi="Verdana"/>
          <w:sz w:val="20"/>
          <w:szCs w:val="20"/>
        </w:rPr>
        <w:t>De las Campañas Electorales</w:t>
      </w:r>
      <w:r w:rsidRPr="005C0B87">
        <w:rPr>
          <w:rFonts w:ascii="Verdana" w:eastAsia="Calibri" w:hAnsi="Verdana" w:cs="Calibri"/>
          <w:sz w:val="20"/>
          <w:szCs w:val="20"/>
        </w:rPr>
        <w:t xml:space="preserve"> ............................................................................................ 70</w:t>
      </w:r>
    </w:p>
    <w:p w:rsidR="009D75FF" w:rsidRPr="005C0B87" w:rsidRDefault="00B733E4">
      <w:pPr>
        <w:spacing w:after="246" w:line="469" w:lineRule="auto"/>
        <w:ind w:left="360" w:right="-2"/>
        <w:rPr>
          <w:rFonts w:ascii="Verdana" w:hAnsi="Verdana"/>
          <w:sz w:val="20"/>
          <w:szCs w:val="20"/>
        </w:rPr>
      </w:pPr>
      <w:r w:rsidRPr="005C0B87">
        <w:rPr>
          <w:rFonts w:ascii="Verdana" w:hAnsi="Verdana"/>
          <w:sz w:val="20"/>
          <w:szCs w:val="20"/>
        </w:rPr>
        <w:t>CAPÍTULO V</w:t>
      </w:r>
      <w:r w:rsidRPr="005C0B87">
        <w:rPr>
          <w:rFonts w:ascii="Verdana" w:eastAsia="Calibri" w:hAnsi="Verdana" w:cs="Calibri"/>
          <w:sz w:val="20"/>
          <w:szCs w:val="20"/>
        </w:rPr>
        <w:t xml:space="preserve"> ..</w:t>
      </w:r>
      <w:r w:rsidRPr="005C0B87">
        <w:rPr>
          <w:rFonts w:ascii="Verdana" w:eastAsia="Calibri" w:hAnsi="Verdana" w:cs="Calibri"/>
          <w:sz w:val="20"/>
          <w:szCs w:val="20"/>
        </w:rPr>
        <w:t>................................................................................................................</w:t>
      </w:r>
      <w:r w:rsidRPr="005C0B87">
        <w:rPr>
          <w:rFonts w:ascii="Verdana" w:eastAsia="Calibri" w:hAnsi="Verdana" w:cs="Calibri"/>
          <w:sz w:val="20"/>
          <w:szCs w:val="20"/>
        </w:rPr>
        <w:lastRenderedPageBreak/>
        <w:t xml:space="preserve">....... 76 </w:t>
      </w:r>
      <w:r w:rsidRPr="005C0B87">
        <w:rPr>
          <w:rFonts w:ascii="Verdana" w:hAnsi="Verdana"/>
          <w:sz w:val="20"/>
          <w:szCs w:val="20"/>
        </w:rPr>
        <w:t>CAPÍTULO VI</w:t>
      </w:r>
      <w:r w:rsidRPr="005C0B87">
        <w:rPr>
          <w:rFonts w:ascii="Verdana" w:eastAsia="Calibri" w:hAnsi="Verdana" w:cs="Calibri"/>
          <w:sz w:val="20"/>
          <w:szCs w:val="20"/>
        </w:rPr>
        <w:t xml:space="preserve"> ........................................................................................................................ </w:t>
      </w:r>
      <w:r w:rsidRPr="005C0B87">
        <w:rPr>
          <w:rFonts w:ascii="Verdana" w:eastAsia="Calibri" w:hAnsi="Verdana" w:cs="Calibri"/>
          <w:sz w:val="20"/>
          <w:szCs w:val="20"/>
        </w:rPr>
        <w:t>77</w:t>
      </w:r>
    </w:p>
    <w:p w:rsidR="009D75FF" w:rsidRPr="005C0B87" w:rsidRDefault="00B733E4">
      <w:pPr>
        <w:spacing w:after="246" w:line="246" w:lineRule="auto"/>
        <w:ind w:left="360" w:right="-2"/>
        <w:rPr>
          <w:rFonts w:ascii="Verdana" w:hAnsi="Verdana"/>
          <w:sz w:val="20"/>
          <w:szCs w:val="20"/>
        </w:rPr>
      </w:pPr>
      <w:r w:rsidRPr="005C0B87">
        <w:rPr>
          <w:rFonts w:ascii="Verdana" w:hAnsi="Verdana"/>
          <w:sz w:val="20"/>
          <w:szCs w:val="20"/>
        </w:rPr>
        <w:t>De la Ubicación de las Casillas y Mesas Directivas</w:t>
      </w:r>
      <w:r w:rsidRPr="005C0B87">
        <w:rPr>
          <w:rFonts w:ascii="Verdana" w:eastAsia="Calibri" w:hAnsi="Verdana" w:cs="Calibri"/>
          <w:sz w:val="20"/>
          <w:szCs w:val="20"/>
        </w:rPr>
        <w:t xml:space="preserve"> ....................................................... 77 </w:t>
      </w:r>
    </w:p>
    <w:p w:rsidR="009D75FF" w:rsidRPr="005C0B87" w:rsidRDefault="00B733E4">
      <w:pPr>
        <w:spacing w:after="246" w:line="246" w:lineRule="auto"/>
        <w:ind w:left="360" w:right="-2"/>
        <w:rPr>
          <w:rFonts w:ascii="Verdana" w:hAnsi="Verdana"/>
          <w:sz w:val="20"/>
          <w:szCs w:val="20"/>
        </w:rPr>
      </w:pPr>
      <w:r w:rsidRPr="005C0B87">
        <w:rPr>
          <w:rFonts w:ascii="Verdana" w:hAnsi="Verdana"/>
          <w:sz w:val="20"/>
          <w:szCs w:val="20"/>
        </w:rPr>
        <w:t>CAPÍTULO VII</w:t>
      </w:r>
      <w:r w:rsidRPr="005C0B87">
        <w:rPr>
          <w:rFonts w:ascii="Verdana" w:eastAsia="Calibri" w:hAnsi="Verdana" w:cs="Calibri"/>
          <w:sz w:val="20"/>
          <w:szCs w:val="20"/>
        </w:rPr>
        <w:t xml:space="preserve">....................................................................................................................... 77 </w:t>
      </w:r>
    </w:p>
    <w:p w:rsidR="009D75FF" w:rsidRPr="005C0B87" w:rsidRDefault="00B733E4">
      <w:pPr>
        <w:spacing w:after="246" w:line="246" w:lineRule="auto"/>
        <w:ind w:left="360" w:right="-2"/>
        <w:rPr>
          <w:rFonts w:ascii="Verdana" w:hAnsi="Verdana"/>
          <w:sz w:val="20"/>
          <w:szCs w:val="20"/>
        </w:rPr>
      </w:pPr>
      <w:r w:rsidRPr="005C0B87">
        <w:rPr>
          <w:rFonts w:ascii="Verdana" w:hAnsi="Verdana"/>
          <w:sz w:val="20"/>
          <w:szCs w:val="20"/>
        </w:rPr>
        <w:t>CAPÍTULO VIII</w:t>
      </w:r>
      <w:r w:rsidRPr="005C0B87">
        <w:rPr>
          <w:rFonts w:ascii="Verdana" w:eastAsia="Calibri" w:hAnsi="Verdana" w:cs="Calibri"/>
          <w:sz w:val="20"/>
          <w:szCs w:val="20"/>
        </w:rPr>
        <w:t xml:space="preserve"> ..................................................................................................................... 77 </w:t>
      </w:r>
    </w:p>
    <w:p w:rsidR="009D75FF" w:rsidRPr="005C0B87" w:rsidRDefault="00B733E4">
      <w:pPr>
        <w:spacing w:after="246" w:line="246" w:lineRule="auto"/>
        <w:ind w:left="360" w:right="-2"/>
        <w:rPr>
          <w:rFonts w:ascii="Verdana" w:hAnsi="Verdana"/>
          <w:sz w:val="20"/>
          <w:szCs w:val="20"/>
        </w:rPr>
      </w:pPr>
      <w:r w:rsidRPr="005C0B87">
        <w:rPr>
          <w:rFonts w:ascii="Verdana" w:hAnsi="Verdana"/>
          <w:sz w:val="20"/>
          <w:szCs w:val="20"/>
        </w:rPr>
        <w:t>De la Documentación y Material Electoral</w:t>
      </w:r>
      <w:r w:rsidRPr="005C0B87">
        <w:rPr>
          <w:rFonts w:ascii="Verdana" w:eastAsia="Calibri" w:hAnsi="Verdana" w:cs="Calibri"/>
          <w:sz w:val="20"/>
          <w:szCs w:val="20"/>
        </w:rPr>
        <w:t xml:space="preserve"> ....................................................................... 77 </w:t>
      </w:r>
    </w:p>
    <w:p w:rsidR="009D75FF" w:rsidRPr="005C0B87" w:rsidRDefault="00B733E4">
      <w:pPr>
        <w:spacing w:after="246" w:line="246" w:lineRule="auto"/>
        <w:ind w:left="152" w:right="-2"/>
        <w:rPr>
          <w:rFonts w:ascii="Verdana" w:hAnsi="Verdana"/>
          <w:sz w:val="20"/>
          <w:szCs w:val="20"/>
        </w:rPr>
      </w:pPr>
      <w:r w:rsidRPr="005C0B87">
        <w:rPr>
          <w:rFonts w:ascii="Verdana" w:hAnsi="Verdana"/>
          <w:sz w:val="20"/>
          <w:szCs w:val="20"/>
        </w:rPr>
        <w:t>TÍT</w:t>
      </w:r>
      <w:r w:rsidRPr="005C0B87">
        <w:rPr>
          <w:rFonts w:ascii="Verdana" w:hAnsi="Verdana"/>
          <w:sz w:val="20"/>
          <w:szCs w:val="20"/>
        </w:rPr>
        <w:t>ULO OCTAVO</w:t>
      </w:r>
      <w:r w:rsidRPr="005C0B87">
        <w:rPr>
          <w:rFonts w:ascii="Verdana" w:eastAsia="Calibri" w:hAnsi="Verdana" w:cs="Calibri"/>
          <w:sz w:val="20"/>
          <w:szCs w:val="20"/>
        </w:rPr>
        <w:t xml:space="preserve"> .................................................................................................................... 81 </w:t>
      </w:r>
    </w:p>
    <w:p w:rsidR="009D75FF" w:rsidRPr="005C0B87" w:rsidRDefault="00B733E4">
      <w:pPr>
        <w:spacing w:after="246" w:line="469" w:lineRule="auto"/>
        <w:ind w:left="363" w:right="-2" w:hanging="221"/>
        <w:rPr>
          <w:rFonts w:ascii="Verdana" w:hAnsi="Verdana"/>
          <w:sz w:val="20"/>
          <w:szCs w:val="20"/>
        </w:rPr>
      </w:pPr>
      <w:r w:rsidRPr="005C0B87">
        <w:rPr>
          <w:rFonts w:ascii="Verdana" w:hAnsi="Verdana"/>
          <w:sz w:val="20"/>
          <w:szCs w:val="20"/>
        </w:rPr>
        <w:t>De la Jornada Electoral</w:t>
      </w:r>
      <w:r w:rsidRPr="005C0B87">
        <w:rPr>
          <w:rFonts w:ascii="Verdana" w:eastAsia="Calibri" w:hAnsi="Verdana" w:cs="Calibri"/>
          <w:sz w:val="20"/>
          <w:szCs w:val="20"/>
        </w:rPr>
        <w:t xml:space="preserve"> ....................................................................................................</w:t>
      </w:r>
      <w:r w:rsidRPr="005C0B87">
        <w:rPr>
          <w:rFonts w:ascii="Verdana" w:eastAsia="Calibri" w:hAnsi="Verdana" w:cs="Calibri"/>
          <w:sz w:val="20"/>
          <w:szCs w:val="20"/>
        </w:rPr>
        <w:t xml:space="preserve">....... 81 </w:t>
      </w:r>
      <w:r w:rsidRPr="005C0B87">
        <w:rPr>
          <w:rFonts w:ascii="Verdana" w:hAnsi="Verdana"/>
          <w:sz w:val="20"/>
          <w:szCs w:val="20"/>
        </w:rPr>
        <w:t>CAPÍTULO I</w:t>
      </w:r>
      <w:r w:rsidRPr="005C0B87">
        <w:rPr>
          <w:rFonts w:ascii="Verdana" w:eastAsia="Calibri" w:hAnsi="Verdana" w:cs="Calibri"/>
          <w:sz w:val="20"/>
          <w:szCs w:val="20"/>
        </w:rPr>
        <w:t xml:space="preserve"> .......................................................................................................................... 81 </w:t>
      </w:r>
    </w:p>
    <w:p w:rsidR="009D75FF" w:rsidRPr="005C0B87" w:rsidRDefault="00B733E4">
      <w:pPr>
        <w:spacing w:after="246" w:line="469" w:lineRule="auto"/>
        <w:ind w:left="360" w:right="-2"/>
        <w:rPr>
          <w:rFonts w:ascii="Verdana" w:hAnsi="Verdana"/>
          <w:sz w:val="20"/>
          <w:szCs w:val="20"/>
        </w:rPr>
      </w:pPr>
      <w:r w:rsidRPr="005C0B87">
        <w:rPr>
          <w:rFonts w:ascii="Verdana" w:hAnsi="Verdana"/>
          <w:sz w:val="20"/>
          <w:szCs w:val="20"/>
        </w:rPr>
        <w:t>Disposiciones Generales</w:t>
      </w:r>
      <w:r w:rsidRPr="005C0B87">
        <w:rPr>
          <w:rFonts w:ascii="Verdana" w:eastAsia="Calibri" w:hAnsi="Verdana" w:cs="Calibri"/>
          <w:sz w:val="20"/>
          <w:szCs w:val="20"/>
        </w:rPr>
        <w:t xml:space="preserve"> ...................................................................................</w:t>
      </w:r>
      <w:r w:rsidRPr="005C0B87">
        <w:rPr>
          <w:rFonts w:ascii="Verdana" w:eastAsia="Calibri" w:hAnsi="Verdana" w:cs="Calibri"/>
          <w:sz w:val="20"/>
          <w:szCs w:val="20"/>
        </w:rPr>
        <w:t xml:space="preserve">................. 81 </w:t>
      </w:r>
      <w:r w:rsidRPr="005C0B87">
        <w:rPr>
          <w:rFonts w:ascii="Verdana" w:hAnsi="Verdana"/>
          <w:sz w:val="20"/>
          <w:szCs w:val="20"/>
        </w:rPr>
        <w:t>SECCIÓN PRIMERA</w:t>
      </w:r>
      <w:r w:rsidRPr="005C0B87">
        <w:rPr>
          <w:rFonts w:ascii="Verdana" w:eastAsia="Calibri" w:hAnsi="Verdana" w:cs="Calibri"/>
          <w:sz w:val="20"/>
          <w:szCs w:val="20"/>
        </w:rPr>
        <w:t xml:space="preserve"> ........................................................................................................... 81 </w:t>
      </w:r>
    </w:p>
    <w:p w:rsidR="009D75FF" w:rsidRPr="005C0B87" w:rsidRDefault="00B733E4">
      <w:pPr>
        <w:spacing w:after="246" w:line="246" w:lineRule="auto"/>
        <w:ind w:left="360" w:right="-2"/>
        <w:rPr>
          <w:rFonts w:ascii="Verdana" w:hAnsi="Verdana"/>
          <w:sz w:val="20"/>
          <w:szCs w:val="20"/>
        </w:rPr>
      </w:pPr>
      <w:r w:rsidRPr="005C0B87">
        <w:rPr>
          <w:rFonts w:ascii="Verdana" w:hAnsi="Verdana"/>
          <w:sz w:val="20"/>
          <w:szCs w:val="20"/>
        </w:rPr>
        <w:t>Sistema de seguridad de las elecciones</w:t>
      </w:r>
      <w:r w:rsidRPr="005C0B87">
        <w:rPr>
          <w:rFonts w:ascii="Verdana" w:eastAsia="Calibri" w:hAnsi="Verdana" w:cs="Calibri"/>
          <w:sz w:val="20"/>
          <w:szCs w:val="20"/>
        </w:rPr>
        <w:t xml:space="preserve"> .......................................................................... 81 </w:t>
      </w:r>
    </w:p>
    <w:p w:rsidR="009D75FF" w:rsidRPr="005C0B87" w:rsidRDefault="00B733E4">
      <w:pPr>
        <w:spacing w:after="246" w:line="246" w:lineRule="auto"/>
        <w:ind w:left="360" w:right="-2"/>
        <w:rPr>
          <w:rFonts w:ascii="Verdana" w:hAnsi="Verdana"/>
          <w:sz w:val="20"/>
          <w:szCs w:val="20"/>
        </w:rPr>
      </w:pPr>
      <w:r w:rsidRPr="005C0B87">
        <w:rPr>
          <w:rFonts w:ascii="Verdana" w:hAnsi="Verdana"/>
          <w:sz w:val="20"/>
          <w:szCs w:val="20"/>
        </w:rPr>
        <w:t>SECCIÓN SEGUNDA</w:t>
      </w:r>
      <w:r w:rsidRPr="005C0B87">
        <w:rPr>
          <w:rFonts w:ascii="Verdana" w:eastAsia="Calibri" w:hAnsi="Verdana" w:cs="Calibri"/>
          <w:sz w:val="20"/>
          <w:szCs w:val="20"/>
        </w:rPr>
        <w:t xml:space="preserve"> ......................................................................................................... 82 </w:t>
      </w:r>
    </w:p>
    <w:p w:rsidR="009D75FF" w:rsidRPr="005C0B87" w:rsidRDefault="00B733E4">
      <w:pPr>
        <w:spacing w:after="254" w:line="243" w:lineRule="auto"/>
        <w:ind w:left="359"/>
        <w:jc w:val="left"/>
        <w:rPr>
          <w:rFonts w:ascii="Verdana" w:hAnsi="Verdana"/>
          <w:sz w:val="20"/>
          <w:szCs w:val="20"/>
        </w:rPr>
      </w:pPr>
      <w:r w:rsidRPr="005C0B87">
        <w:rPr>
          <w:rFonts w:ascii="Verdana" w:hAnsi="Verdana"/>
          <w:sz w:val="20"/>
          <w:szCs w:val="20"/>
        </w:rPr>
        <w:t>Del procedimiento para mantener el orden en la cas</w:t>
      </w:r>
      <w:r w:rsidRPr="005C0B87">
        <w:rPr>
          <w:rFonts w:ascii="Verdana" w:hAnsi="Verdana"/>
          <w:sz w:val="20"/>
          <w:szCs w:val="20"/>
        </w:rPr>
        <w:t>illa</w:t>
      </w:r>
      <w:r w:rsidRPr="005C0B87">
        <w:rPr>
          <w:rFonts w:ascii="Verdana" w:eastAsia="Calibri" w:hAnsi="Verdana" w:cs="Calibri"/>
          <w:sz w:val="20"/>
          <w:szCs w:val="20"/>
        </w:rPr>
        <w:t xml:space="preserve"> ................................................ 82 </w:t>
      </w:r>
    </w:p>
    <w:p w:rsidR="009D75FF" w:rsidRPr="005C0B87" w:rsidRDefault="00B733E4">
      <w:pPr>
        <w:spacing w:after="246" w:line="246" w:lineRule="auto"/>
        <w:ind w:left="360" w:right="-2"/>
        <w:rPr>
          <w:rFonts w:ascii="Verdana" w:hAnsi="Verdana"/>
          <w:sz w:val="20"/>
          <w:szCs w:val="20"/>
        </w:rPr>
      </w:pPr>
      <w:r w:rsidRPr="005C0B87">
        <w:rPr>
          <w:rFonts w:ascii="Verdana" w:hAnsi="Verdana"/>
          <w:sz w:val="20"/>
          <w:szCs w:val="20"/>
        </w:rPr>
        <w:lastRenderedPageBreak/>
        <w:t>CAPÍTULO II</w:t>
      </w:r>
      <w:r w:rsidRPr="005C0B87">
        <w:rPr>
          <w:rFonts w:ascii="Verdana" w:eastAsia="Calibri" w:hAnsi="Verdana" w:cs="Calibri"/>
          <w:sz w:val="20"/>
          <w:szCs w:val="20"/>
        </w:rPr>
        <w:t xml:space="preserve"> ......................................................................................................................... 83 </w:t>
      </w:r>
    </w:p>
    <w:p w:rsidR="009D75FF" w:rsidRPr="005C0B87" w:rsidRDefault="00B733E4">
      <w:pPr>
        <w:spacing w:after="246" w:line="246" w:lineRule="auto"/>
        <w:ind w:left="360" w:right="-2"/>
        <w:rPr>
          <w:rFonts w:ascii="Verdana" w:hAnsi="Verdana"/>
          <w:sz w:val="20"/>
          <w:szCs w:val="20"/>
        </w:rPr>
      </w:pPr>
      <w:r w:rsidRPr="005C0B87">
        <w:rPr>
          <w:rFonts w:ascii="Verdana" w:hAnsi="Verdana"/>
          <w:sz w:val="20"/>
          <w:szCs w:val="20"/>
        </w:rPr>
        <w:t>De la Instalación y Apertura de las Casillas</w:t>
      </w:r>
      <w:r w:rsidRPr="005C0B87">
        <w:rPr>
          <w:rFonts w:ascii="Verdana" w:eastAsia="Calibri" w:hAnsi="Verdana" w:cs="Calibri"/>
          <w:sz w:val="20"/>
          <w:szCs w:val="20"/>
        </w:rPr>
        <w:t xml:space="preserve"> ...............</w:t>
      </w:r>
      <w:r w:rsidRPr="005C0B87">
        <w:rPr>
          <w:rFonts w:ascii="Verdana" w:eastAsia="Calibri" w:hAnsi="Verdana" w:cs="Calibri"/>
          <w:sz w:val="20"/>
          <w:szCs w:val="20"/>
        </w:rPr>
        <w:t xml:space="preserve">...................................................... 83 </w:t>
      </w:r>
    </w:p>
    <w:p w:rsidR="009D75FF" w:rsidRPr="005C0B87" w:rsidRDefault="00B733E4">
      <w:pPr>
        <w:spacing w:after="246" w:line="246" w:lineRule="auto"/>
        <w:ind w:left="360" w:right="-2"/>
        <w:rPr>
          <w:rFonts w:ascii="Verdana" w:hAnsi="Verdana"/>
          <w:sz w:val="20"/>
          <w:szCs w:val="20"/>
        </w:rPr>
      </w:pPr>
      <w:r w:rsidRPr="005C0B87">
        <w:rPr>
          <w:rFonts w:ascii="Verdana" w:hAnsi="Verdana"/>
          <w:sz w:val="20"/>
          <w:szCs w:val="20"/>
        </w:rPr>
        <w:t>CAPÍTULO III</w:t>
      </w:r>
      <w:r w:rsidRPr="005C0B87">
        <w:rPr>
          <w:rFonts w:ascii="Verdana" w:eastAsia="Calibri" w:hAnsi="Verdana" w:cs="Calibri"/>
          <w:sz w:val="20"/>
          <w:szCs w:val="20"/>
        </w:rPr>
        <w:t xml:space="preserve"> ........................................................................................................................ 86 </w:t>
      </w:r>
    </w:p>
    <w:p w:rsidR="009D75FF" w:rsidRPr="005C0B87" w:rsidRDefault="00B733E4">
      <w:pPr>
        <w:spacing w:after="246" w:line="469" w:lineRule="auto"/>
        <w:ind w:left="360" w:right="-2"/>
        <w:rPr>
          <w:rFonts w:ascii="Verdana" w:hAnsi="Verdana"/>
          <w:sz w:val="20"/>
          <w:szCs w:val="20"/>
        </w:rPr>
      </w:pPr>
      <w:r w:rsidRPr="005C0B87">
        <w:rPr>
          <w:rFonts w:ascii="Verdana" w:hAnsi="Verdana"/>
          <w:sz w:val="20"/>
          <w:szCs w:val="20"/>
        </w:rPr>
        <w:t>De la Votación</w:t>
      </w:r>
      <w:r w:rsidRPr="005C0B87">
        <w:rPr>
          <w:rFonts w:ascii="Verdana" w:eastAsia="Calibri" w:hAnsi="Verdana" w:cs="Calibri"/>
          <w:sz w:val="20"/>
          <w:szCs w:val="20"/>
        </w:rPr>
        <w:t>.............................................</w:t>
      </w:r>
      <w:r w:rsidRPr="005C0B87">
        <w:rPr>
          <w:rFonts w:ascii="Verdana" w:eastAsia="Calibri" w:hAnsi="Verdana" w:cs="Calibri"/>
          <w:sz w:val="20"/>
          <w:szCs w:val="20"/>
        </w:rPr>
        <w:t xml:space="preserve">.......................................................................... 86 </w:t>
      </w:r>
      <w:r w:rsidRPr="005C0B87">
        <w:rPr>
          <w:rFonts w:ascii="Verdana" w:hAnsi="Verdana"/>
          <w:sz w:val="20"/>
          <w:szCs w:val="20"/>
        </w:rPr>
        <w:t>CAPÍTULO IV</w:t>
      </w:r>
      <w:r w:rsidRPr="005C0B87">
        <w:rPr>
          <w:rFonts w:ascii="Verdana" w:eastAsia="Calibri" w:hAnsi="Verdana" w:cs="Calibri"/>
          <w:sz w:val="20"/>
          <w:szCs w:val="20"/>
        </w:rPr>
        <w:t xml:space="preserve"> ........................................................................................................................ 87 </w:t>
      </w:r>
    </w:p>
    <w:p w:rsidR="009D75FF" w:rsidRPr="005C0B87" w:rsidRDefault="00B733E4">
      <w:pPr>
        <w:spacing w:after="246" w:line="246" w:lineRule="auto"/>
        <w:ind w:left="360" w:right="-2"/>
        <w:rPr>
          <w:rFonts w:ascii="Verdana" w:hAnsi="Verdana"/>
          <w:sz w:val="20"/>
          <w:szCs w:val="20"/>
        </w:rPr>
      </w:pPr>
      <w:r w:rsidRPr="005C0B87">
        <w:rPr>
          <w:rFonts w:ascii="Verdana" w:hAnsi="Verdana"/>
          <w:sz w:val="20"/>
          <w:szCs w:val="20"/>
        </w:rPr>
        <w:t>Del Cierre de la Votación, Escrutinio, Có</w:t>
      </w:r>
      <w:r w:rsidRPr="005C0B87">
        <w:rPr>
          <w:rFonts w:ascii="Verdana" w:hAnsi="Verdana"/>
          <w:sz w:val="20"/>
          <w:szCs w:val="20"/>
        </w:rPr>
        <w:t>mputo y</w:t>
      </w:r>
      <w:r w:rsidRPr="005C0B87">
        <w:rPr>
          <w:rFonts w:ascii="Verdana" w:eastAsia="Calibri" w:hAnsi="Verdana" w:cs="Calibri"/>
          <w:sz w:val="20"/>
          <w:szCs w:val="20"/>
        </w:rPr>
        <w:t xml:space="preserve"> ........................................................... 87 </w:t>
      </w:r>
    </w:p>
    <w:p w:rsidR="009D75FF" w:rsidRPr="005C0B87" w:rsidRDefault="00B733E4">
      <w:pPr>
        <w:spacing w:after="246" w:line="246" w:lineRule="auto"/>
        <w:ind w:left="360" w:right="-2"/>
        <w:rPr>
          <w:rFonts w:ascii="Verdana" w:hAnsi="Verdana"/>
          <w:sz w:val="20"/>
          <w:szCs w:val="20"/>
        </w:rPr>
      </w:pPr>
      <w:r w:rsidRPr="005C0B87">
        <w:rPr>
          <w:rFonts w:ascii="Verdana" w:hAnsi="Verdana"/>
          <w:sz w:val="20"/>
          <w:szCs w:val="20"/>
        </w:rPr>
        <w:t>Clausura de las Casillas</w:t>
      </w:r>
      <w:r w:rsidRPr="005C0B87">
        <w:rPr>
          <w:rFonts w:ascii="Verdana" w:eastAsia="Calibri" w:hAnsi="Verdana" w:cs="Calibri"/>
          <w:sz w:val="20"/>
          <w:szCs w:val="20"/>
        </w:rPr>
        <w:t xml:space="preserve"> ...................................................................................................... 87 </w:t>
      </w:r>
    </w:p>
    <w:p w:rsidR="009D75FF" w:rsidRPr="005C0B87" w:rsidRDefault="00B733E4">
      <w:pPr>
        <w:spacing w:after="246" w:line="246" w:lineRule="auto"/>
        <w:ind w:left="360" w:right="-2"/>
        <w:rPr>
          <w:rFonts w:ascii="Verdana" w:hAnsi="Verdana"/>
          <w:sz w:val="20"/>
          <w:szCs w:val="20"/>
        </w:rPr>
      </w:pPr>
      <w:r w:rsidRPr="005C0B87">
        <w:rPr>
          <w:rFonts w:ascii="Verdana" w:hAnsi="Verdana"/>
          <w:sz w:val="20"/>
          <w:szCs w:val="20"/>
        </w:rPr>
        <w:t>CAPÍTULO V</w:t>
      </w:r>
      <w:r w:rsidRPr="005C0B87">
        <w:rPr>
          <w:rFonts w:ascii="Verdana" w:eastAsia="Calibri" w:hAnsi="Verdana" w:cs="Calibri"/>
          <w:sz w:val="20"/>
          <w:szCs w:val="20"/>
        </w:rPr>
        <w:t xml:space="preserve"> .........................................</w:t>
      </w:r>
      <w:r w:rsidRPr="005C0B87">
        <w:rPr>
          <w:rFonts w:ascii="Verdana" w:eastAsia="Calibri" w:hAnsi="Verdana" w:cs="Calibri"/>
          <w:sz w:val="20"/>
          <w:szCs w:val="20"/>
        </w:rPr>
        <w:t xml:space="preserve">................................................................................ 90 </w:t>
      </w:r>
    </w:p>
    <w:p w:rsidR="009D75FF" w:rsidRPr="005C0B87" w:rsidRDefault="00B733E4">
      <w:pPr>
        <w:spacing w:after="246" w:line="246" w:lineRule="auto"/>
        <w:ind w:left="360" w:right="-2"/>
        <w:rPr>
          <w:rFonts w:ascii="Verdana" w:hAnsi="Verdana"/>
          <w:sz w:val="20"/>
          <w:szCs w:val="20"/>
        </w:rPr>
      </w:pPr>
      <w:r w:rsidRPr="005C0B87">
        <w:rPr>
          <w:rFonts w:ascii="Verdana" w:hAnsi="Verdana"/>
          <w:sz w:val="20"/>
          <w:szCs w:val="20"/>
        </w:rPr>
        <w:t>Del Envío y Recepción de los Paquetes Electorales</w:t>
      </w:r>
      <w:r w:rsidRPr="005C0B87">
        <w:rPr>
          <w:rFonts w:ascii="Verdana" w:eastAsia="Calibri" w:hAnsi="Verdana" w:cs="Calibri"/>
          <w:sz w:val="20"/>
          <w:szCs w:val="20"/>
        </w:rPr>
        <w:t xml:space="preserve"> ...................................................... 90</w:t>
      </w:r>
    </w:p>
    <w:p w:rsidR="009D75FF" w:rsidRPr="005C0B87" w:rsidRDefault="00B733E4">
      <w:pPr>
        <w:spacing w:after="246" w:line="246" w:lineRule="auto"/>
        <w:ind w:left="360" w:right="-2"/>
        <w:rPr>
          <w:rFonts w:ascii="Verdana" w:hAnsi="Verdana"/>
          <w:sz w:val="20"/>
          <w:szCs w:val="20"/>
        </w:rPr>
      </w:pPr>
      <w:r w:rsidRPr="005C0B87">
        <w:rPr>
          <w:rFonts w:ascii="Verdana" w:hAnsi="Verdana"/>
          <w:sz w:val="20"/>
          <w:szCs w:val="20"/>
        </w:rPr>
        <w:t>CAPÍTULO VI</w:t>
      </w:r>
      <w:r w:rsidRPr="005C0B87">
        <w:rPr>
          <w:rFonts w:ascii="Verdana" w:eastAsia="Calibri" w:hAnsi="Verdana" w:cs="Calibri"/>
          <w:sz w:val="20"/>
          <w:szCs w:val="20"/>
        </w:rPr>
        <w:t xml:space="preserve"> ...................................................</w:t>
      </w:r>
      <w:r w:rsidRPr="005C0B87">
        <w:rPr>
          <w:rFonts w:ascii="Verdana" w:eastAsia="Calibri" w:hAnsi="Verdana" w:cs="Calibri"/>
          <w:sz w:val="20"/>
          <w:szCs w:val="20"/>
        </w:rPr>
        <w:t>..................................................................... 90</w:t>
      </w:r>
    </w:p>
    <w:p w:rsidR="009D75FF" w:rsidRPr="005C0B87" w:rsidRDefault="00B733E4">
      <w:pPr>
        <w:spacing w:after="246" w:line="469" w:lineRule="auto"/>
        <w:ind w:left="144" w:right="-2" w:firstLine="221"/>
        <w:rPr>
          <w:rFonts w:ascii="Verdana" w:hAnsi="Verdana"/>
          <w:sz w:val="20"/>
          <w:szCs w:val="20"/>
        </w:rPr>
      </w:pPr>
      <w:r w:rsidRPr="005C0B87">
        <w:rPr>
          <w:rFonts w:ascii="Verdana" w:hAnsi="Verdana"/>
          <w:sz w:val="20"/>
          <w:szCs w:val="20"/>
        </w:rPr>
        <w:t>De la Información de los Resultados Preliminares</w:t>
      </w:r>
      <w:r w:rsidRPr="005C0B87">
        <w:rPr>
          <w:rFonts w:ascii="Verdana" w:eastAsia="Calibri" w:hAnsi="Verdana" w:cs="Calibri"/>
          <w:sz w:val="20"/>
          <w:szCs w:val="20"/>
        </w:rPr>
        <w:t xml:space="preserve"> ......................................................... 91 </w:t>
      </w:r>
      <w:r w:rsidRPr="005C0B87">
        <w:rPr>
          <w:rFonts w:ascii="Verdana" w:hAnsi="Verdana"/>
          <w:sz w:val="20"/>
          <w:szCs w:val="20"/>
        </w:rPr>
        <w:t>TÍTULO NOVENO</w:t>
      </w:r>
      <w:r w:rsidRPr="005C0B87">
        <w:rPr>
          <w:rFonts w:ascii="Verdana" w:eastAsia="Calibri" w:hAnsi="Verdana" w:cs="Calibri"/>
          <w:sz w:val="20"/>
          <w:szCs w:val="20"/>
        </w:rPr>
        <w:t xml:space="preserve"> .................................................................................................................... 91 </w:t>
      </w:r>
      <w:r w:rsidRPr="005C0B87">
        <w:rPr>
          <w:rFonts w:ascii="Verdana" w:hAnsi="Verdana"/>
          <w:sz w:val="20"/>
          <w:szCs w:val="20"/>
        </w:rPr>
        <w:t>De los Cómputos y de la Declaratoria de Validez de las Elecciones</w:t>
      </w:r>
      <w:r w:rsidRPr="005C0B87">
        <w:rPr>
          <w:rFonts w:ascii="Verdana" w:eastAsia="Calibri" w:hAnsi="Verdana" w:cs="Calibri"/>
          <w:sz w:val="20"/>
          <w:szCs w:val="20"/>
        </w:rPr>
        <w:t xml:space="preserve"> ............................... 91</w:t>
      </w:r>
    </w:p>
    <w:p w:rsidR="009D75FF" w:rsidRPr="005C0B87" w:rsidRDefault="00B733E4">
      <w:pPr>
        <w:spacing w:after="246" w:line="246" w:lineRule="auto"/>
        <w:ind w:left="360" w:right="-2"/>
        <w:rPr>
          <w:rFonts w:ascii="Verdana" w:hAnsi="Verdana"/>
          <w:sz w:val="20"/>
          <w:szCs w:val="20"/>
        </w:rPr>
      </w:pPr>
      <w:r w:rsidRPr="005C0B87">
        <w:rPr>
          <w:rFonts w:ascii="Verdana" w:hAnsi="Verdana"/>
          <w:sz w:val="20"/>
          <w:szCs w:val="20"/>
        </w:rPr>
        <w:t>CAPÍTULO I</w:t>
      </w:r>
      <w:r w:rsidRPr="005C0B87">
        <w:rPr>
          <w:rFonts w:ascii="Verdana" w:eastAsia="Calibri" w:hAnsi="Verdana" w:cs="Calibri"/>
          <w:sz w:val="20"/>
          <w:szCs w:val="20"/>
        </w:rPr>
        <w:t xml:space="preserve"> .......................</w:t>
      </w:r>
      <w:r w:rsidRPr="005C0B87">
        <w:rPr>
          <w:rFonts w:ascii="Verdana" w:eastAsia="Calibri" w:hAnsi="Verdana" w:cs="Calibri"/>
          <w:sz w:val="20"/>
          <w:szCs w:val="20"/>
        </w:rPr>
        <w:t>................................................................................................... 91</w:t>
      </w:r>
    </w:p>
    <w:p w:rsidR="009D75FF" w:rsidRPr="005C0B87" w:rsidRDefault="00B733E4">
      <w:pPr>
        <w:spacing w:after="246" w:line="246" w:lineRule="auto"/>
        <w:ind w:left="360" w:right="-2"/>
        <w:rPr>
          <w:rFonts w:ascii="Verdana" w:hAnsi="Verdana"/>
          <w:sz w:val="20"/>
          <w:szCs w:val="20"/>
        </w:rPr>
      </w:pPr>
      <w:r w:rsidRPr="005C0B87">
        <w:rPr>
          <w:rFonts w:ascii="Verdana" w:hAnsi="Verdana"/>
          <w:sz w:val="20"/>
          <w:szCs w:val="20"/>
        </w:rPr>
        <w:t>Reglas Generales para los Cómputos Municipales</w:t>
      </w:r>
      <w:r w:rsidRPr="005C0B87">
        <w:rPr>
          <w:rFonts w:ascii="Verdana" w:eastAsia="Calibri" w:hAnsi="Verdana" w:cs="Calibri"/>
          <w:sz w:val="20"/>
          <w:szCs w:val="20"/>
        </w:rPr>
        <w:t xml:space="preserve"> ........................................................ 91</w:t>
      </w:r>
    </w:p>
    <w:p w:rsidR="009D75FF" w:rsidRPr="005C0B87" w:rsidRDefault="00B733E4">
      <w:pPr>
        <w:spacing w:after="246" w:line="469" w:lineRule="auto"/>
        <w:ind w:left="360" w:right="-2"/>
        <w:rPr>
          <w:rFonts w:ascii="Verdana" w:hAnsi="Verdana"/>
          <w:sz w:val="20"/>
          <w:szCs w:val="20"/>
        </w:rPr>
      </w:pPr>
      <w:r w:rsidRPr="005C0B87">
        <w:rPr>
          <w:rFonts w:ascii="Verdana" w:hAnsi="Verdana"/>
          <w:sz w:val="20"/>
          <w:szCs w:val="20"/>
        </w:rPr>
        <w:lastRenderedPageBreak/>
        <w:t>CAPÍTULO II</w:t>
      </w:r>
      <w:r w:rsidRPr="005C0B87">
        <w:rPr>
          <w:rFonts w:ascii="Verdana" w:eastAsia="Calibri" w:hAnsi="Verdana" w:cs="Calibri"/>
          <w:sz w:val="20"/>
          <w:szCs w:val="20"/>
        </w:rPr>
        <w:t xml:space="preserve"> ..................................</w:t>
      </w:r>
      <w:r w:rsidRPr="005C0B87">
        <w:rPr>
          <w:rFonts w:ascii="Verdana" w:eastAsia="Calibri" w:hAnsi="Verdana" w:cs="Calibri"/>
          <w:sz w:val="20"/>
          <w:szCs w:val="20"/>
        </w:rPr>
        <w:t xml:space="preserve">....................................................................................... 98 </w:t>
      </w:r>
      <w:r w:rsidRPr="005C0B87">
        <w:rPr>
          <w:rFonts w:ascii="Verdana" w:hAnsi="Verdana"/>
          <w:sz w:val="20"/>
          <w:szCs w:val="20"/>
        </w:rPr>
        <w:t>Del Cómputo Estatal y Declaración de Validez</w:t>
      </w:r>
      <w:r w:rsidRPr="005C0B87">
        <w:rPr>
          <w:rFonts w:ascii="Verdana" w:eastAsia="Calibri" w:hAnsi="Verdana" w:cs="Calibri"/>
          <w:sz w:val="20"/>
          <w:szCs w:val="20"/>
        </w:rPr>
        <w:t xml:space="preserve"> ............................................................... 98 </w:t>
      </w:r>
      <w:r w:rsidRPr="005C0B87">
        <w:rPr>
          <w:rFonts w:ascii="Verdana" w:hAnsi="Verdana"/>
          <w:sz w:val="20"/>
          <w:szCs w:val="20"/>
        </w:rPr>
        <w:t>de las Elecciones de Gobernador y Diputados</w:t>
      </w:r>
      <w:r w:rsidRPr="005C0B87">
        <w:rPr>
          <w:rFonts w:ascii="Verdana" w:eastAsia="Calibri" w:hAnsi="Verdana" w:cs="Calibri"/>
          <w:sz w:val="20"/>
          <w:szCs w:val="20"/>
        </w:rPr>
        <w:t xml:space="preserve"> .........</w:t>
      </w:r>
      <w:r w:rsidRPr="005C0B87">
        <w:rPr>
          <w:rFonts w:ascii="Verdana" w:eastAsia="Calibri" w:hAnsi="Verdana" w:cs="Calibri"/>
          <w:sz w:val="20"/>
          <w:szCs w:val="20"/>
        </w:rPr>
        <w:t xml:space="preserve">...................................................... 98 </w:t>
      </w:r>
    </w:p>
    <w:p w:rsidR="009D75FF" w:rsidRPr="005C0B87" w:rsidRDefault="00B733E4">
      <w:pPr>
        <w:spacing w:after="246" w:line="246" w:lineRule="auto"/>
        <w:ind w:left="360" w:right="-2"/>
        <w:rPr>
          <w:rFonts w:ascii="Verdana" w:hAnsi="Verdana"/>
          <w:sz w:val="20"/>
          <w:szCs w:val="20"/>
        </w:rPr>
      </w:pPr>
      <w:r w:rsidRPr="005C0B87">
        <w:rPr>
          <w:rFonts w:ascii="Verdana" w:hAnsi="Verdana"/>
          <w:sz w:val="20"/>
          <w:szCs w:val="20"/>
        </w:rPr>
        <w:t>CAPÍTULO III</w:t>
      </w:r>
      <w:r w:rsidRPr="005C0B87">
        <w:rPr>
          <w:rFonts w:ascii="Verdana" w:eastAsia="Calibri" w:hAnsi="Verdana" w:cs="Calibri"/>
          <w:sz w:val="20"/>
          <w:szCs w:val="20"/>
        </w:rPr>
        <w:t xml:space="preserve"> ...................................................................................................................... 103 </w:t>
      </w:r>
    </w:p>
    <w:p w:rsidR="009D75FF" w:rsidRPr="005C0B87" w:rsidRDefault="00B733E4">
      <w:pPr>
        <w:spacing w:after="246" w:line="246" w:lineRule="auto"/>
        <w:ind w:left="360" w:right="-2"/>
        <w:rPr>
          <w:rFonts w:ascii="Verdana" w:hAnsi="Verdana"/>
          <w:sz w:val="20"/>
          <w:szCs w:val="20"/>
        </w:rPr>
      </w:pPr>
      <w:r w:rsidRPr="005C0B87">
        <w:rPr>
          <w:rFonts w:ascii="Verdana" w:hAnsi="Verdana"/>
          <w:sz w:val="20"/>
          <w:szCs w:val="20"/>
        </w:rPr>
        <w:t>Del recuento total de votos</w:t>
      </w:r>
      <w:r w:rsidRPr="005C0B87">
        <w:rPr>
          <w:rFonts w:ascii="Verdana" w:eastAsia="Calibri" w:hAnsi="Verdana" w:cs="Calibri"/>
          <w:sz w:val="20"/>
          <w:szCs w:val="20"/>
        </w:rPr>
        <w:t xml:space="preserve"> ................................</w:t>
      </w:r>
      <w:r w:rsidRPr="005C0B87">
        <w:rPr>
          <w:rFonts w:ascii="Verdana" w:eastAsia="Calibri" w:hAnsi="Verdana" w:cs="Calibri"/>
          <w:sz w:val="20"/>
          <w:szCs w:val="20"/>
        </w:rPr>
        <w:t xml:space="preserve">............................................................... 103 </w:t>
      </w:r>
    </w:p>
    <w:p w:rsidR="009D75FF" w:rsidRPr="005C0B87" w:rsidRDefault="00B733E4">
      <w:pPr>
        <w:spacing w:after="246" w:line="246" w:lineRule="auto"/>
        <w:ind w:left="152" w:right="-2"/>
        <w:rPr>
          <w:rFonts w:ascii="Verdana" w:hAnsi="Verdana"/>
          <w:sz w:val="20"/>
          <w:szCs w:val="20"/>
        </w:rPr>
      </w:pPr>
      <w:r w:rsidRPr="005C0B87">
        <w:rPr>
          <w:rFonts w:ascii="Verdana" w:hAnsi="Verdana"/>
          <w:sz w:val="20"/>
          <w:szCs w:val="20"/>
        </w:rPr>
        <w:t>TÍTULO DÉCIMO</w:t>
      </w:r>
      <w:r w:rsidRPr="005C0B87">
        <w:rPr>
          <w:rFonts w:ascii="Verdana" w:eastAsia="Calibri" w:hAnsi="Verdana" w:cs="Calibri"/>
          <w:sz w:val="20"/>
          <w:szCs w:val="20"/>
        </w:rPr>
        <w:t xml:space="preserve"> ................................................................................................................... 104 </w:t>
      </w:r>
    </w:p>
    <w:p w:rsidR="009D75FF" w:rsidRPr="005C0B87" w:rsidRDefault="00B733E4">
      <w:pPr>
        <w:spacing w:after="246" w:line="246" w:lineRule="auto"/>
        <w:ind w:left="152" w:right="-2"/>
        <w:rPr>
          <w:rFonts w:ascii="Verdana" w:hAnsi="Verdana"/>
          <w:sz w:val="20"/>
          <w:szCs w:val="20"/>
        </w:rPr>
      </w:pPr>
      <w:r w:rsidRPr="005C0B87">
        <w:rPr>
          <w:rFonts w:ascii="Verdana" w:hAnsi="Verdana"/>
          <w:sz w:val="20"/>
          <w:szCs w:val="20"/>
        </w:rPr>
        <w:t>Del Régimen Sancionador Electoral</w:t>
      </w:r>
      <w:r w:rsidRPr="005C0B87">
        <w:rPr>
          <w:rFonts w:ascii="Verdana" w:eastAsia="Calibri" w:hAnsi="Verdana" w:cs="Calibri"/>
          <w:sz w:val="20"/>
          <w:szCs w:val="20"/>
        </w:rPr>
        <w:t xml:space="preserve"> ..................</w:t>
      </w:r>
      <w:r w:rsidRPr="005C0B87">
        <w:rPr>
          <w:rFonts w:ascii="Verdana" w:eastAsia="Calibri" w:hAnsi="Verdana" w:cs="Calibri"/>
          <w:sz w:val="20"/>
          <w:szCs w:val="20"/>
        </w:rPr>
        <w:t xml:space="preserve">................................................................. 104 </w:t>
      </w:r>
    </w:p>
    <w:p w:rsidR="009D75FF" w:rsidRPr="005C0B87" w:rsidRDefault="00B733E4">
      <w:pPr>
        <w:spacing w:after="246" w:line="246" w:lineRule="auto"/>
        <w:ind w:left="360" w:right="-2"/>
        <w:rPr>
          <w:rFonts w:ascii="Verdana" w:hAnsi="Verdana"/>
          <w:sz w:val="20"/>
          <w:szCs w:val="20"/>
        </w:rPr>
      </w:pPr>
      <w:r w:rsidRPr="005C0B87">
        <w:rPr>
          <w:rFonts w:ascii="Verdana" w:hAnsi="Verdana"/>
          <w:sz w:val="20"/>
          <w:szCs w:val="20"/>
        </w:rPr>
        <w:t>CAPÍTULO I</w:t>
      </w:r>
      <w:r w:rsidRPr="005C0B87">
        <w:rPr>
          <w:rFonts w:ascii="Verdana" w:eastAsia="Calibri" w:hAnsi="Verdana" w:cs="Calibri"/>
          <w:sz w:val="20"/>
          <w:szCs w:val="20"/>
        </w:rPr>
        <w:t xml:space="preserve"> ........................................................................................................................ 104 </w:t>
      </w:r>
    </w:p>
    <w:p w:rsidR="009D75FF" w:rsidRPr="005C0B87" w:rsidRDefault="00B733E4">
      <w:pPr>
        <w:spacing w:after="246" w:line="246" w:lineRule="auto"/>
        <w:ind w:left="360" w:right="-2"/>
        <w:rPr>
          <w:rFonts w:ascii="Verdana" w:hAnsi="Verdana"/>
          <w:sz w:val="20"/>
          <w:szCs w:val="20"/>
        </w:rPr>
      </w:pPr>
      <w:r w:rsidRPr="005C0B87">
        <w:rPr>
          <w:rFonts w:ascii="Verdana" w:hAnsi="Verdana"/>
          <w:sz w:val="20"/>
          <w:szCs w:val="20"/>
        </w:rPr>
        <w:t>De los sujetos, conductas sancionables y sancion</w:t>
      </w:r>
      <w:r w:rsidRPr="005C0B87">
        <w:rPr>
          <w:rFonts w:ascii="Verdana" w:hAnsi="Verdana"/>
          <w:sz w:val="20"/>
          <w:szCs w:val="20"/>
        </w:rPr>
        <w:t>es</w:t>
      </w:r>
      <w:r w:rsidRPr="005C0B87">
        <w:rPr>
          <w:rFonts w:ascii="Verdana" w:eastAsia="Calibri" w:hAnsi="Verdana" w:cs="Calibri"/>
          <w:sz w:val="20"/>
          <w:szCs w:val="20"/>
        </w:rPr>
        <w:t xml:space="preserve"> .................................................. 104 </w:t>
      </w:r>
    </w:p>
    <w:p w:rsidR="009D75FF" w:rsidRPr="005C0B87" w:rsidRDefault="00B733E4">
      <w:pPr>
        <w:spacing w:after="246" w:line="246" w:lineRule="auto"/>
        <w:ind w:left="360" w:right="-2"/>
        <w:rPr>
          <w:rFonts w:ascii="Verdana" w:hAnsi="Verdana"/>
          <w:sz w:val="20"/>
          <w:szCs w:val="20"/>
        </w:rPr>
      </w:pPr>
      <w:r w:rsidRPr="005C0B87">
        <w:rPr>
          <w:rFonts w:ascii="Verdana" w:hAnsi="Verdana"/>
          <w:sz w:val="20"/>
          <w:szCs w:val="20"/>
        </w:rPr>
        <w:t>CAPÍTULO II</w:t>
      </w:r>
      <w:r w:rsidRPr="005C0B87">
        <w:rPr>
          <w:rFonts w:ascii="Verdana" w:eastAsia="Calibri" w:hAnsi="Verdana" w:cs="Calibri"/>
          <w:sz w:val="20"/>
          <w:szCs w:val="20"/>
        </w:rPr>
        <w:t xml:space="preserve"> ....................................................................................................................... 114 </w:t>
      </w:r>
    </w:p>
    <w:p w:rsidR="009D75FF" w:rsidRPr="005C0B87" w:rsidRDefault="00B733E4">
      <w:pPr>
        <w:spacing w:after="246" w:line="246" w:lineRule="auto"/>
        <w:ind w:left="360" w:right="-2"/>
        <w:rPr>
          <w:rFonts w:ascii="Verdana" w:hAnsi="Verdana"/>
          <w:sz w:val="20"/>
          <w:szCs w:val="20"/>
        </w:rPr>
      </w:pPr>
      <w:r w:rsidRPr="005C0B87">
        <w:rPr>
          <w:rFonts w:ascii="Verdana" w:hAnsi="Verdana"/>
          <w:sz w:val="20"/>
          <w:szCs w:val="20"/>
        </w:rPr>
        <w:t>Del Procedimiento Administrativo Sancionador</w:t>
      </w:r>
      <w:r w:rsidRPr="005C0B87">
        <w:rPr>
          <w:rFonts w:ascii="Verdana" w:eastAsia="Calibri" w:hAnsi="Verdana" w:cs="Calibri"/>
          <w:sz w:val="20"/>
          <w:szCs w:val="20"/>
        </w:rPr>
        <w:t xml:space="preserve"> ...............</w:t>
      </w:r>
      <w:r w:rsidRPr="005C0B87">
        <w:rPr>
          <w:rFonts w:ascii="Verdana" w:eastAsia="Calibri" w:hAnsi="Verdana" w:cs="Calibri"/>
          <w:sz w:val="20"/>
          <w:szCs w:val="20"/>
        </w:rPr>
        <w:t xml:space="preserve">............................................. 114 </w:t>
      </w:r>
    </w:p>
    <w:p w:rsidR="009D75FF" w:rsidRPr="005C0B87" w:rsidRDefault="00B733E4">
      <w:pPr>
        <w:spacing w:after="246" w:line="246" w:lineRule="auto"/>
        <w:ind w:left="360" w:right="-2"/>
        <w:rPr>
          <w:rFonts w:ascii="Verdana" w:hAnsi="Verdana"/>
          <w:sz w:val="20"/>
          <w:szCs w:val="20"/>
        </w:rPr>
      </w:pPr>
      <w:r w:rsidRPr="005C0B87">
        <w:rPr>
          <w:rFonts w:ascii="Verdana" w:hAnsi="Verdana"/>
          <w:sz w:val="20"/>
          <w:szCs w:val="20"/>
        </w:rPr>
        <w:t>CAPÍTULO III</w:t>
      </w:r>
      <w:r w:rsidRPr="005C0B87">
        <w:rPr>
          <w:rFonts w:ascii="Verdana" w:eastAsia="Calibri" w:hAnsi="Verdana" w:cs="Calibri"/>
          <w:sz w:val="20"/>
          <w:szCs w:val="20"/>
        </w:rPr>
        <w:t xml:space="preserve"> ...................................................................................................................... 117 </w:t>
      </w:r>
    </w:p>
    <w:p w:rsidR="009D75FF" w:rsidRPr="005C0B87" w:rsidRDefault="00B733E4">
      <w:pPr>
        <w:spacing w:after="246" w:line="246" w:lineRule="auto"/>
        <w:ind w:left="360" w:right="-2"/>
        <w:rPr>
          <w:rFonts w:ascii="Verdana" w:hAnsi="Verdana"/>
          <w:sz w:val="20"/>
          <w:szCs w:val="20"/>
        </w:rPr>
      </w:pPr>
      <w:r w:rsidRPr="005C0B87">
        <w:rPr>
          <w:rFonts w:ascii="Verdana" w:hAnsi="Verdana"/>
          <w:sz w:val="20"/>
          <w:szCs w:val="20"/>
        </w:rPr>
        <w:t>Del Procedimiento Ordinario Sancionador</w:t>
      </w:r>
      <w:r w:rsidRPr="005C0B87">
        <w:rPr>
          <w:rFonts w:ascii="Verdana" w:eastAsia="Calibri" w:hAnsi="Verdana" w:cs="Calibri"/>
          <w:sz w:val="20"/>
          <w:szCs w:val="20"/>
        </w:rPr>
        <w:t xml:space="preserve"> ............................</w:t>
      </w:r>
      <w:r w:rsidRPr="005C0B87">
        <w:rPr>
          <w:rFonts w:ascii="Verdana" w:eastAsia="Calibri" w:hAnsi="Verdana" w:cs="Calibri"/>
          <w:sz w:val="20"/>
          <w:szCs w:val="20"/>
        </w:rPr>
        <w:t xml:space="preserve">......................................... 118 </w:t>
      </w:r>
    </w:p>
    <w:p w:rsidR="009D75FF" w:rsidRPr="005C0B87" w:rsidRDefault="00B733E4">
      <w:pPr>
        <w:spacing w:after="246" w:line="246" w:lineRule="auto"/>
        <w:ind w:left="360" w:right="-2"/>
        <w:rPr>
          <w:rFonts w:ascii="Verdana" w:hAnsi="Verdana"/>
          <w:sz w:val="20"/>
          <w:szCs w:val="20"/>
        </w:rPr>
      </w:pPr>
      <w:r w:rsidRPr="005C0B87">
        <w:rPr>
          <w:rFonts w:ascii="Verdana" w:hAnsi="Verdana"/>
          <w:sz w:val="20"/>
          <w:szCs w:val="20"/>
        </w:rPr>
        <w:t>CAPÍTULO IV</w:t>
      </w:r>
      <w:r w:rsidRPr="005C0B87">
        <w:rPr>
          <w:rFonts w:ascii="Verdana" w:eastAsia="Calibri" w:hAnsi="Verdana" w:cs="Calibri"/>
          <w:sz w:val="20"/>
          <w:szCs w:val="20"/>
        </w:rPr>
        <w:t xml:space="preserve"> ...................................................................................................................... 123 </w:t>
      </w:r>
    </w:p>
    <w:p w:rsidR="009D75FF" w:rsidRPr="005C0B87" w:rsidRDefault="00B733E4">
      <w:pPr>
        <w:spacing w:after="246" w:line="246" w:lineRule="auto"/>
        <w:ind w:left="360" w:right="-2"/>
        <w:rPr>
          <w:rFonts w:ascii="Verdana" w:hAnsi="Verdana"/>
          <w:sz w:val="20"/>
          <w:szCs w:val="20"/>
        </w:rPr>
      </w:pPr>
      <w:r w:rsidRPr="005C0B87">
        <w:rPr>
          <w:rFonts w:ascii="Verdana" w:hAnsi="Verdana"/>
          <w:sz w:val="20"/>
          <w:szCs w:val="20"/>
        </w:rPr>
        <w:t>Del Procedimiento Especial Sancionador</w:t>
      </w:r>
      <w:r w:rsidRPr="005C0B87">
        <w:rPr>
          <w:rFonts w:ascii="Verdana" w:eastAsia="Calibri" w:hAnsi="Verdana" w:cs="Calibri"/>
          <w:sz w:val="20"/>
          <w:szCs w:val="20"/>
        </w:rPr>
        <w:t xml:space="preserve"> ..................................</w:t>
      </w:r>
      <w:r w:rsidRPr="005C0B87">
        <w:rPr>
          <w:rFonts w:ascii="Verdana" w:eastAsia="Calibri" w:hAnsi="Verdana" w:cs="Calibri"/>
          <w:sz w:val="20"/>
          <w:szCs w:val="20"/>
        </w:rPr>
        <w:t xml:space="preserve">.................................... 123 </w:t>
      </w:r>
    </w:p>
    <w:p w:rsidR="009D75FF" w:rsidRPr="005C0B87" w:rsidRDefault="00B733E4">
      <w:pPr>
        <w:spacing w:after="246" w:line="246" w:lineRule="auto"/>
        <w:ind w:left="152" w:right="-2"/>
        <w:rPr>
          <w:rFonts w:ascii="Verdana" w:hAnsi="Verdana"/>
          <w:sz w:val="20"/>
          <w:szCs w:val="20"/>
        </w:rPr>
      </w:pPr>
      <w:r w:rsidRPr="005C0B87">
        <w:rPr>
          <w:rFonts w:ascii="Verdana" w:hAnsi="Verdana"/>
          <w:sz w:val="20"/>
          <w:szCs w:val="20"/>
        </w:rPr>
        <w:t>Transitorios:</w:t>
      </w:r>
      <w:r w:rsidRPr="005C0B87">
        <w:rPr>
          <w:rFonts w:ascii="Verdana" w:eastAsia="Calibri" w:hAnsi="Verdana" w:cs="Calibri"/>
          <w:sz w:val="20"/>
          <w:szCs w:val="20"/>
        </w:rPr>
        <w:t xml:space="preserve">............................................................................................................................. 127 </w:t>
      </w:r>
    </w:p>
    <w:p w:rsidR="009D75FF" w:rsidRPr="005C0B87" w:rsidRDefault="00B733E4">
      <w:pPr>
        <w:spacing w:after="187" w:line="240" w:lineRule="auto"/>
        <w:ind w:left="142" w:firstLine="0"/>
        <w:jc w:val="left"/>
        <w:rPr>
          <w:rFonts w:ascii="Verdana" w:hAnsi="Verdana"/>
          <w:sz w:val="20"/>
          <w:szCs w:val="20"/>
        </w:rPr>
      </w:pPr>
      <w:r w:rsidRPr="005C0B87">
        <w:rPr>
          <w:rFonts w:ascii="Verdana" w:hAnsi="Verdana"/>
          <w:sz w:val="20"/>
          <w:szCs w:val="20"/>
        </w:rPr>
        <w:lastRenderedPageBreak/>
        <w:t xml:space="preserve"> </w:t>
      </w:r>
    </w:p>
    <w:p w:rsidR="009D75FF" w:rsidRPr="005C0B87" w:rsidRDefault="00B733E4">
      <w:pPr>
        <w:spacing w:after="185" w:line="240" w:lineRule="auto"/>
        <w:ind w:left="142" w:firstLine="0"/>
        <w:jc w:val="left"/>
        <w:rPr>
          <w:rFonts w:ascii="Verdana" w:hAnsi="Verdana"/>
          <w:sz w:val="20"/>
          <w:szCs w:val="20"/>
        </w:rPr>
      </w:pPr>
      <w:r w:rsidRPr="005C0B87">
        <w:rPr>
          <w:rFonts w:ascii="Verdana" w:hAnsi="Verdana"/>
          <w:sz w:val="20"/>
          <w:szCs w:val="20"/>
        </w:rPr>
        <w:t xml:space="preserve"> </w:t>
      </w:r>
    </w:p>
    <w:p w:rsidR="009D75FF" w:rsidRPr="005C0B87" w:rsidRDefault="00B733E4">
      <w:pPr>
        <w:spacing w:line="240" w:lineRule="auto"/>
        <w:ind w:left="142" w:firstLine="0"/>
        <w:jc w:val="left"/>
        <w:rPr>
          <w:rFonts w:ascii="Verdana" w:hAnsi="Verdana"/>
          <w:sz w:val="20"/>
          <w:szCs w:val="20"/>
        </w:rPr>
      </w:pPr>
      <w:r w:rsidRPr="005C0B87">
        <w:rPr>
          <w:rFonts w:ascii="Verdana" w:hAnsi="Verdana"/>
          <w:sz w:val="20"/>
          <w:szCs w:val="20"/>
        </w:rPr>
        <w:t xml:space="preserve"> </w:t>
      </w:r>
    </w:p>
    <w:sectPr w:rsidR="009D75FF" w:rsidRPr="005C0B87">
      <w:headerReference w:type="even" r:id="rId7"/>
      <w:headerReference w:type="default" r:id="rId8"/>
      <w:footerReference w:type="even" r:id="rId9"/>
      <w:footerReference w:type="default" r:id="rId10"/>
      <w:headerReference w:type="first" r:id="rId11"/>
      <w:footerReference w:type="first" r:id="rId12"/>
      <w:pgSz w:w="11906" w:h="16838"/>
      <w:pgMar w:top="1536" w:right="1116" w:bottom="1443" w:left="2126" w:header="269" w:footer="93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3E4" w:rsidRDefault="00B733E4">
      <w:pPr>
        <w:spacing w:line="240" w:lineRule="auto"/>
      </w:pPr>
      <w:r>
        <w:separator/>
      </w:r>
    </w:p>
  </w:endnote>
  <w:endnote w:type="continuationSeparator" w:id="0">
    <w:p w:rsidR="00B733E4" w:rsidRDefault="00B733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5FF" w:rsidRDefault="00B733E4">
    <w:pPr>
      <w:spacing w:line="240" w:lineRule="auto"/>
      <w:ind w:left="0" w:firstLine="0"/>
      <w:jc w:val="left"/>
    </w:pPr>
    <w:r>
      <w:rPr>
        <w:rFonts w:ascii="Calibri" w:eastAsia="Calibri" w:hAnsi="Calibri" w:cs="Calibri"/>
        <w:sz w:val="22"/>
      </w:rPr>
      <w:t xml:space="preserve">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5FF" w:rsidRDefault="00B733E4">
    <w:pPr>
      <w:spacing w:line="240" w:lineRule="auto"/>
      <w:ind w:left="0" w:firstLine="0"/>
      <w:jc w:val="left"/>
    </w:pPr>
    <w:r>
      <w:rPr>
        <w:rFonts w:ascii="Calibri" w:eastAsia="Calibri" w:hAnsi="Calibri" w:cs="Calibri"/>
        <w:sz w:val="22"/>
      </w:rPr>
      <w:t xml:space="preserve"> </w:t>
    </w:r>
    <w:r>
      <w:rPr>
        <w:rFonts w:ascii="Calibri" w:eastAsia="Calibri" w:hAnsi="Calibri" w:cs="Calibri"/>
        <w:sz w:val="22"/>
      </w:rPr>
      <w:tab/>
    </w:r>
    <w:r>
      <w:fldChar w:fldCharType="begin"/>
    </w:r>
    <w:r>
      <w:instrText xml:space="preserve"> PAGE   \* MERGEFORMAT </w:instrText>
    </w:r>
    <w:r>
      <w:fldChar w:fldCharType="separate"/>
    </w:r>
    <w:r w:rsidR="005C0B87" w:rsidRPr="005C0B87">
      <w:rPr>
        <w:rFonts w:ascii="Calibri" w:eastAsia="Calibri" w:hAnsi="Calibri" w:cs="Calibri"/>
        <w:noProof/>
        <w:sz w:val="22"/>
      </w:rPr>
      <w:t>1</w:t>
    </w:r>
    <w:r>
      <w:rPr>
        <w:rFonts w:ascii="Calibri" w:eastAsia="Calibri" w:hAnsi="Calibri" w:cs="Calibri"/>
        <w:sz w:val="22"/>
      </w:rPr>
      <w:fldChar w:fldCharType="end"/>
    </w:r>
    <w:r>
      <w:rPr>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5FF" w:rsidRDefault="00B733E4">
    <w:pPr>
      <w:spacing w:line="240" w:lineRule="auto"/>
      <w:ind w:left="0" w:firstLine="0"/>
      <w:jc w:val="left"/>
    </w:pPr>
    <w:r>
      <w:rPr>
        <w:rFonts w:ascii="Calibri" w:eastAsia="Calibri" w:hAnsi="Calibri" w:cs="Calibri"/>
        <w:sz w:val="22"/>
      </w:rPr>
      <w:t xml:space="preserve">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3E4" w:rsidRDefault="00B733E4">
      <w:pPr>
        <w:spacing w:line="240" w:lineRule="auto"/>
      </w:pPr>
      <w:r>
        <w:separator/>
      </w:r>
    </w:p>
  </w:footnote>
  <w:footnote w:type="continuationSeparator" w:id="0">
    <w:p w:rsidR="00B733E4" w:rsidRDefault="00B733E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5FF" w:rsidRDefault="00B733E4">
    <w:pPr>
      <w:spacing w:after="7" w:line="240" w:lineRule="auto"/>
      <w:ind w:left="0" w:firstLine="0"/>
      <w:jc w:val="right"/>
    </w:pPr>
    <w:r>
      <w:rPr>
        <w:sz w:val="14"/>
      </w:rPr>
      <w:t xml:space="preserve"> </w:t>
    </w:r>
    <w:r>
      <w:rPr>
        <w:b/>
        <w:sz w:val="14"/>
      </w:rPr>
      <w:t xml:space="preserve">LEY ELECTORAL DEL ESTADO DE NAYARIT </w:t>
    </w:r>
  </w:p>
  <w:p w:rsidR="009D75FF" w:rsidRDefault="00B733E4">
    <w:pPr>
      <w:spacing w:after="138" w:line="276"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2252345</wp:posOffset>
              </wp:positionH>
              <wp:positionV relativeFrom="page">
                <wp:posOffset>586105</wp:posOffset>
              </wp:positionV>
              <wp:extent cx="4940300" cy="25400"/>
              <wp:effectExtent l="0" t="0" r="0" b="0"/>
              <wp:wrapSquare wrapText="bothSides"/>
              <wp:docPr id="150244" name="Group 150244"/>
              <wp:cNvGraphicFramePr/>
              <a:graphic xmlns:a="http://schemas.openxmlformats.org/drawingml/2006/main">
                <a:graphicData uri="http://schemas.microsoft.com/office/word/2010/wordprocessingGroup">
                  <wpg:wgp>
                    <wpg:cNvGrpSpPr/>
                    <wpg:grpSpPr>
                      <a:xfrm>
                        <a:off x="0" y="0"/>
                        <a:ext cx="4940300" cy="25400"/>
                        <a:chOff x="0" y="0"/>
                        <a:chExt cx="4940300" cy="25400"/>
                      </a:xfrm>
                    </wpg:grpSpPr>
                    <wps:wsp>
                      <wps:cNvPr id="150246" name="Shape 150246"/>
                      <wps:cNvSpPr/>
                      <wps:spPr>
                        <a:xfrm>
                          <a:off x="25400" y="25400"/>
                          <a:ext cx="4914900" cy="0"/>
                        </a:xfrm>
                        <a:custGeom>
                          <a:avLst/>
                          <a:gdLst/>
                          <a:ahLst/>
                          <a:cxnLst/>
                          <a:rect l="0" t="0" r="0" b="0"/>
                          <a:pathLst>
                            <a:path w="4914900">
                              <a:moveTo>
                                <a:pt x="4914900" y="0"/>
                              </a:moveTo>
                              <a:lnTo>
                                <a:pt x="0" y="0"/>
                              </a:lnTo>
                            </a:path>
                          </a:pathLst>
                        </a:custGeom>
                        <a:ln w="9525" cap="rnd">
                          <a:round/>
                        </a:ln>
                      </wps:spPr>
                      <wps:style>
                        <a:lnRef idx="1">
                          <a:srgbClr val="818181"/>
                        </a:lnRef>
                        <a:fillRef idx="0">
                          <a:srgbClr val="000000">
                            <a:alpha val="0"/>
                          </a:srgbClr>
                        </a:fillRef>
                        <a:effectRef idx="0">
                          <a:scrgbClr r="0" g="0" b="0"/>
                        </a:effectRef>
                        <a:fontRef idx="none"/>
                      </wps:style>
                      <wps:bodyPr/>
                    </wps:wsp>
                    <wps:wsp>
                      <wps:cNvPr id="150245" name="Shape 150245"/>
                      <wps:cNvSpPr/>
                      <wps:spPr>
                        <a:xfrm>
                          <a:off x="0" y="0"/>
                          <a:ext cx="4914900" cy="0"/>
                        </a:xfrm>
                        <a:custGeom>
                          <a:avLst/>
                          <a:gdLst/>
                          <a:ahLst/>
                          <a:cxnLst/>
                          <a:rect l="0" t="0" r="0" b="0"/>
                          <a:pathLst>
                            <a:path w="4914900">
                              <a:moveTo>
                                <a:pt x="4914900" y="0"/>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97F453F" id="Group 150244" o:spid="_x0000_s1026" style="position:absolute;margin-left:177.35pt;margin-top:46.15pt;width:389pt;height:2pt;z-index:251658240;mso-position-horizontal-relative:page;mso-position-vertical-relative:page" coordsize="49403,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">
              <v:shape id="Shape 150246" o:spid="_x0000_s1027" style="position:absolute;left:254;top:254;width:49149;height:0;visibility:visible;mso-wrap-style:square;v-text-anchor:top" coordsize="49149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dd2cMA&#10;AADfAAAADwAAAGRycy9kb3ducmV2LnhtbERP3WrCMBS+H+wdwhl4p6niylaNIt2E7Ups9wBnzbEN&#10;Nie1iVrffhGEXX58/8v1YFtxod4bxwqmkwQEceW04VrBT7kdv4HwAVlj65gU3MjDevX8tMRMuyvv&#10;6VKEWsQQ9hkqaELoMil91ZBFP3EdceQOrrcYIuxrqXu8xnDbylmSpNKi4djQYEd5Q9WxOFsF5fet&#10;NOnn4fd0fD9v611u8o+yUGr0MmwWIAIN4V/8cH/pOP81mc1TuP+JA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sdd2cMAAADfAAAADwAAAAAAAAAAAAAAAACYAgAAZHJzL2Rv&#10;d25yZXYueG1sUEsFBgAAAAAEAAQA9QAAAIgDAAAAAA==&#10;" path="m4914900,l,e" filled="f" strokecolor="#818181">
                <v:stroke endcap="round"/>
                <v:path arrowok="t" textboxrect="0,0,4914900,0"/>
              </v:shape>
              <v:shape id="Shape 150245" o:spid="_x0000_s1028" style="position:absolute;width:49149;height:0;visibility:visible;mso-wrap-style:square;v-text-anchor:top" coordsize="49149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vof8QA&#10;AADfAAAADwAAAGRycy9kb3ducmV2LnhtbERPXUvDMBR9H/gfwhX2Mlyy0onUZUNkg/loN0TfLsm1&#10;LTY3Jcm2zl9vBMHHw/lebUbXizOF2HnWsJgrEMTG244bDcfD7u4BREzIFnvPpOFKETbrm8kKK+sv&#10;/ErnOjUih3CsUEOb0lBJGU1LDuPcD8SZ+/TBYcowNNIGvORw18tCqXvpsOPc0OJAzy2Zr/rkNIR4&#10;KN7t8aP8XpiyflNmmG3pRevp7fj0CCLRmP7Ff+69zfOXqiiX8PsnA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L6H/EAAAA3wAAAA8AAAAAAAAAAAAAAAAAmAIAAGRycy9k&#10;b3ducmV2LnhtbFBLBQYAAAAABAAEAPUAAACJAwAAAAA=&#10;" path="m4914900,l,e" filled="f">
                <v:stroke endcap="round"/>
                <v:path arrowok="t" textboxrect="0,0,4914900,0"/>
              </v:shape>
              <w10:wrap type="square" anchorx="page" anchory="page"/>
            </v:group>
          </w:pict>
        </mc:Fallback>
      </mc:AlternateContent>
    </w:r>
  </w:p>
  <w:p w:rsidR="009D75FF" w:rsidRDefault="00B733E4">
    <w:pPr>
      <w:spacing w:line="235" w:lineRule="auto"/>
      <w:ind w:left="0" w:right="3977" w:firstLine="0"/>
    </w:pPr>
    <w:r>
      <w:rPr>
        <w:noProof/>
      </w:rPr>
      <w:drawing>
        <wp:anchor distT="0" distB="0" distL="114300" distR="114300" simplePos="0" relativeHeight="251659264" behindDoc="0" locked="0" layoutInCell="1" allowOverlap="0">
          <wp:simplePos x="0" y="0"/>
          <wp:positionH relativeFrom="page">
            <wp:posOffset>865505</wp:posOffset>
          </wp:positionH>
          <wp:positionV relativeFrom="page">
            <wp:posOffset>170815</wp:posOffset>
          </wp:positionV>
          <wp:extent cx="781050" cy="778509"/>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781050" cy="778509"/>
                  </a:xfrm>
                  <a:prstGeom prst="rect">
                    <a:avLst/>
                  </a:prstGeom>
                </pic:spPr>
              </pic:pic>
            </a:graphicData>
          </a:graphic>
        </wp:anchor>
      </w:drawing>
    </w:r>
    <w:r>
      <w:rPr>
        <w:sz w:val="14"/>
      </w:rPr>
      <w:t xml:space="preserve">Poder Legislativo del Estado de Nayarit Secretaría General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B87" w:rsidRPr="005C0B87" w:rsidRDefault="005C0B87" w:rsidP="005C0B87">
    <w:pPr>
      <w:spacing w:after="14" w:line="237" w:lineRule="auto"/>
      <w:ind w:left="10" w:right="-15"/>
      <w:jc w:val="center"/>
      <w:rPr>
        <w:rFonts w:ascii="Verdana" w:hAnsi="Verdana"/>
        <w:sz w:val="20"/>
      </w:rPr>
    </w:pPr>
    <w:r w:rsidRPr="005C0B87">
      <w:rPr>
        <w:rFonts w:ascii="Verdana" w:hAnsi="Verdana"/>
        <w:b/>
        <w:sz w:val="20"/>
      </w:rPr>
      <w:t xml:space="preserve">LEY ELECTORAL DEL ESTADO DE NAYARIT </w:t>
    </w:r>
  </w:p>
  <w:p w:rsidR="009D75FF" w:rsidRDefault="00B733E4">
    <w:pPr>
      <w:spacing w:line="235" w:lineRule="auto"/>
      <w:ind w:left="0" w:right="3977" w:firstLine="0"/>
    </w:pPr>
    <w:r>
      <w:rPr>
        <w:sz w:val="1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5FF" w:rsidRDefault="00B733E4">
    <w:pPr>
      <w:spacing w:after="7" w:line="240" w:lineRule="auto"/>
      <w:ind w:left="0" w:firstLine="0"/>
      <w:jc w:val="right"/>
    </w:pPr>
    <w:r>
      <w:rPr>
        <w:sz w:val="14"/>
      </w:rPr>
      <w:t xml:space="preserve"> </w:t>
    </w:r>
    <w:r>
      <w:rPr>
        <w:b/>
        <w:sz w:val="14"/>
      </w:rPr>
      <w:t xml:space="preserve">LEY ELECTORAL DEL ESTADO DE NAYARIT </w:t>
    </w:r>
  </w:p>
  <w:p w:rsidR="009D75FF" w:rsidRDefault="00B733E4">
    <w:pPr>
      <w:spacing w:after="138" w:line="276"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2252345</wp:posOffset>
              </wp:positionH>
              <wp:positionV relativeFrom="page">
                <wp:posOffset>586105</wp:posOffset>
              </wp:positionV>
              <wp:extent cx="4940300" cy="25400"/>
              <wp:effectExtent l="0" t="0" r="0" b="0"/>
              <wp:wrapSquare wrapText="bothSides"/>
              <wp:docPr id="150116" name="Group 150116"/>
              <wp:cNvGraphicFramePr/>
              <a:graphic xmlns:a="http://schemas.openxmlformats.org/drawingml/2006/main">
                <a:graphicData uri="http://schemas.microsoft.com/office/word/2010/wordprocessingGroup">
                  <wpg:wgp>
                    <wpg:cNvGrpSpPr/>
                    <wpg:grpSpPr>
                      <a:xfrm>
                        <a:off x="0" y="0"/>
                        <a:ext cx="4940300" cy="25400"/>
                        <a:chOff x="0" y="0"/>
                        <a:chExt cx="4940300" cy="25400"/>
                      </a:xfrm>
                    </wpg:grpSpPr>
                    <wps:wsp>
                      <wps:cNvPr id="150118" name="Shape 150118"/>
                      <wps:cNvSpPr/>
                      <wps:spPr>
                        <a:xfrm>
                          <a:off x="25400" y="25400"/>
                          <a:ext cx="4914900" cy="0"/>
                        </a:xfrm>
                        <a:custGeom>
                          <a:avLst/>
                          <a:gdLst/>
                          <a:ahLst/>
                          <a:cxnLst/>
                          <a:rect l="0" t="0" r="0" b="0"/>
                          <a:pathLst>
                            <a:path w="4914900">
                              <a:moveTo>
                                <a:pt x="4914900" y="0"/>
                              </a:moveTo>
                              <a:lnTo>
                                <a:pt x="0" y="0"/>
                              </a:lnTo>
                            </a:path>
                          </a:pathLst>
                        </a:custGeom>
                        <a:ln w="9525" cap="rnd">
                          <a:round/>
                        </a:ln>
                      </wps:spPr>
                      <wps:style>
                        <a:lnRef idx="1">
                          <a:srgbClr val="818181"/>
                        </a:lnRef>
                        <a:fillRef idx="0">
                          <a:srgbClr val="000000">
                            <a:alpha val="0"/>
                          </a:srgbClr>
                        </a:fillRef>
                        <a:effectRef idx="0">
                          <a:scrgbClr r="0" g="0" b="0"/>
                        </a:effectRef>
                        <a:fontRef idx="none"/>
                      </wps:style>
                      <wps:bodyPr/>
                    </wps:wsp>
                    <wps:wsp>
                      <wps:cNvPr id="150117" name="Shape 150117"/>
                      <wps:cNvSpPr/>
                      <wps:spPr>
                        <a:xfrm>
                          <a:off x="0" y="0"/>
                          <a:ext cx="4914900" cy="0"/>
                        </a:xfrm>
                        <a:custGeom>
                          <a:avLst/>
                          <a:gdLst/>
                          <a:ahLst/>
                          <a:cxnLst/>
                          <a:rect l="0" t="0" r="0" b="0"/>
                          <a:pathLst>
                            <a:path w="4914900">
                              <a:moveTo>
                                <a:pt x="4914900" y="0"/>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9061AA1" id="Group 150116" o:spid="_x0000_s1026" style="position:absolute;margin-left:177.35pt;margin-top:46.15pt;width:389pt;height:2pt;z-index:251662336;mso-position-horizontal-relative:page;mso-position-vertical-relative:page" coordsize="49403,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">
              <v:shape id="Shape 150118" o:spid="_x0000_s1027" style="position:absolute;left:254;top:254;width:49149;height:0;visibility:visible;mso-wrap-style:square;v-text-anchor:top" coordsize="49149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IiUcQA&#10;AADfAAAADwAAAGRycy9kb3ducmV2LnhtbERPzUrDQBC+C77DMoI3u0nBYmO3RdIW9CQmPsCYnSZL&#10;s7Npdtumb+8cBI8f3/9qM/leXWiMLrCBfJaBIm6Cddwa+K73Ty+gYkK22AcmAzeKsFnf362wsOHK&#10;X3SpUqskhGOBBrqUhkLr2HTkMc7CQCzcIYwek8Cx1XbEq4T7Xs+zbKE9OpaGDgcqO2qO1dkbqD9u&#10;tVvsDj+n4/K8bz9LV27rypjHh+ntFVSiKf2L/9zvVuY/Z3kug+WPAN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CIlHEAAAA3wAAAA8AAAAAAAAAAAAAAAAAmAIAAGRycy9k&#10;b3ducmV2LnhtbFBLBQYAAAAABAAEAPUAAACJAwAAAAA=&#10;" path="m4914900,l,e" filled="f" strokecolor="#818181">
                <v:stroke endcap="round"/>
                <v:path arrowok="t" textboxrect="0,0,4914900,0"/>
              </v:shape>
              <v:shape id="Shape 150117" o:spid="_x0000_s1028" style="position:absolute;width:49149;height:0;visibility:visible;mso-wrap-style:square;v-text-anchor:top" coordsize="49149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Od8sQA&#10;AADfAAAADwAAAGRycy9kb3ducmV2LnhtbERPTUsDMRC9C/6HMIVepE22VC3bpkWkgh7dFmlvQzLd&#10;XbqZLElsV3+9EQSPj/e92gyuExcKsfWsoZgqEMTG25ZrDfvdy2QBIiZki51n0vBFETbr25sVltZf&#10;+Z0uVapFDuFYooYmpb6UMpqGHMap74kzd/LBYcow1NIGvOZw18mZUg/SYcu5ocGenhsy5+rTaQhx&#10;NzvY/XH+XZh59aFMf7elN63Ho+FpCSLRkP7Ff+5Xm+ffq6J4hN8/GY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DnfLEAAAA3wAAAA8AAAAAAAAAAAAAAAAAmAIAAGRycy9k&#10;b3ducmV2LnhtbFBLBQYAAAAABAAEAPUAAACJAwAAAAA=&#10;" path="m4914900,l,e" filled="f">
                <v:stroke endcap="round"/>
                <v:path arrowok="t" textboxrect="0,0,4914900,0"/>
              </v:shape>
              <w10:wrap type="square" anchorx="page" anchory="page"/>
            </v:group>
          </w:pict>
        </mc:Fallback>
      </mc:AlternateContent>
    </w:r>
  </w:p>
  <w:p w:rsidR="009D75FF" w:rsidRDefault="00B733E4">
    <w:pPr>
      <w:spacing w:line="235" w:lineRule="auto"/>
      <w:ind w:left="0" w:right="3977" w:firstLine="0"/>
    </w:pPr>
    <w:r>
      <w:rPr>
        <w:noProof/>
      </w:rPr>
      <w:drawing>
        <wp:anchor distT="0" distB="0" distL="114300" distR="114300" simplePos="0" relativeHeight="251663360" behindDoc="0" locked="0" layoutInCell="1" allowOverlap="0">
          <wp:simplePos x="0" y="0"/>
          <wp:positionH relativeFrom="page">
            <wp:posOffset>865505</wp:posOffset>
          </wp:positionH>
          <wp:positionV relativeFrom="page">
            <wp:posOffset>170815</wp:posOffset>
          </wp:positionV>
          <wp:extent cx="781050" cy="778509"/>
          <wp:effectExtent l="0" t="0" r="0" b="0"/>
          <wp:wrapSquare wrapText="bothSides"/>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781050" cy="778509"/>
                  </a:xfrm>
                  <a:prstGeom prst="rect">
                    <a:avLst/>
                  </a:prstGeom>
                </pic:spPr>
              </pic:pic>
            </a:graphicData>
          </a:graphic>
        </wp:anchor>
      </w:drawing>
    </w:r>
    <w:r>
      <w:rPr>
        <w:sz w:val="14"/>
      </w:rPr>
      <w:t xml:space="preserve">Poder Legislativo del Estado de Nayarit Secretaría General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46570"/>
    <w:multiLevelType w:val="hybridMultilevel"/>
    <w:tmpl w:val="86B07F5C"/>
    <w:lvl w:ilvl="0" w:tplc="8058477C">
      <w:start w:val="1"/>
      <w:numFmt w:val="lowerLetter"/>
      <w:lvlText w:val="%1)"/>
      <w:lvlJc w:val="left"/>
      <w:pPr>
        <w:ind w:left="1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4F20562">
      <w:start w:val="1"/>
      <w:numFmt w:val="lowerLetter"/>
      <w:lvlText w:val="%2"/>
      <w:lvlJc w:val="left"/>
      <w:pPr>
        <w:ind w:left="21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7FADF88">
      <w:start w:val="1"/>
      <w:numFmt w:val="lowerRoman"/>
      <w:lvlText w:val="%3"/>
      <w:lvlJc w:val="left"/>
      <w:pPr>
        <w:ind w:left="29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F765F8A">
      <w:start w:val="1"/>
      <w:numFmt w:val="decimal"/>
      <w:lvlText w:val="%4"/>
      <w:lvlJc w:val="left"/>
      <w:pPr>
        <w:ind w:left="363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73C27A0">
      <w:start w:val="1"/>
      <w:numFmt w:val="lowerLetter"/>
      <w:lvlText w:val="%5"/>
      <w:lvlJc w:val="left"/>
      <w:pPr>
        <w:ind w:left="435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7B811CE">
      <w:start w:val="1"/>
      <w:numFmt w:val="lowerRoman"/>
      <w:lvlText w:val="%6"/>
      <w:lvlJc w:val="left"/>
      <w:pPr>
        <w:ind w:left="507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92E8F30">
      <w:start w:val="1"/>
      <w:numFmt w:val="decimal"/>
      <w:lvlText w:val="%7"/>
      <w:lvlJc w:val="left"/>
      <w:pPr>
        <w:ind w:left="57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9763840">
      <w:start w:val="1"/>
      <w:numFmt w:val="lowerLetter"/>
      <w:lvlText w:val="%8"/>
      <w:lvlJc w:val="left"/>
      <w:pPr>
        <w:ind w:left="65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C029258">
      <w:start w:val="1"/>
      <w:numFmt w:val="lowerRoman"/>
      <w:lvlText w:val="%9"/>
      <w:lvlJc w:val="left"/>
      <w:pPr>
        <w:ind w:left="7234"/>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
    <w:nsid w:val="012A53B9"/>
    <w:multiLevelType w:val="hybridMultilevel"/>
    <w:tmpl w:val="29C259E6"/>
    <w:lvl w:ilvl="0" w:tplc="6130077E">
      <w:start w:val="1"/>
      <w:numFmt w:val="upperRoman"/>
      <w:lvlText w:val="%1."/>
      <w:lvlJc w:val="left"/>
      <w:pPr>
        <w:ind w:left="10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D38C4FA">
      <w:start w:val="1"/>
      <w:numFmt w:val="lowerLetter"/>
      <w:lvlText w:val="%2"/>
      <w:lvlJc w:val="left"/>
      <w:pPr>
        <w:ind w:left="15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568855E">
      <w:start w:val="1"/>
      <w:numFmt w:val="lowerRoman"/>
      <w:lvlText w:val="%3"/>
      <w:lvlJc w:val="left"/>
      <w:pPr>
        <w:ind w:left="22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2DA3F62">
      <w:start w:val="1"/>
      <w:numFmt w:val="decimal"/>
      <w:lvlText w:val="%4"/>
      <w:lvlJc w:val="left"/>
      <w:pPr>
        <w:ind w:left="29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0BC4AD0">
      <w:start w:val="1"/>
      <w:numFmt w:val="lowerLetter"/>
      <w:lvlText w:val="%5"/>
      <w:lvlJc w:val="left"/>
      <w:pPr>
        <w:ind w:left="36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7B011FC">
      <w:start w:val="1"/>
      <w:numFmt w:val="lowerRoman"/>
      <w:lvlText w:val="%6"/>
      <w:lvlJc w:val="left"/>
      <w:pPr>
        <w:ind w:left="44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CDA0DF0">
      <w:start w:val="1"/>
      <w:numFmt w:val="decimal"/>
      <w:lvlText w:val="%7"/>
      <w:lvlJc w:val="left"/>
      <w:pPr>
        <w:ind w:left="51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C4CA6B4">
      <w:start w:val="1"/>
      <w:numFmt w:val="lowerLetter"/>
      <w:lvlText w:val="%8"/>
      <w:lvlJc w:val="left"/>
      <w:pPr>
        <w:ind w:left="58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D6ACFD0">
      <w:start w:val="1"/>
      <w:numFmt w:val="lowerRoman"/>
      <w:lvlText w:val="%9"/>
      <w:lvlJc w:val="left"/>
      <w:pPr>
        <w:ind w:left="656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
    <w:nsid w:val="017F2417"/>
    <w:multiLevelType w:val="hybridMultilevel"/>
    <w:tmpl w:val="8512997C"/>
    <w:lvl w:ilvl="0" w:tplc="96A6C940">
      <w:start w:val="1"/>
      <w:numFmt w:val="upperRoman"/>
      <w:lvlText w:val="%1."/>
      <w:lvlJc w:val="left"/>
      <w:pPr>
        <w:ind w:left="1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5DC95DE">
      <w:start w:val="1"/>
      <w:numFmt w:val="lowerLetter"/>
      <w:lvlText w:val="%2"/>
      <w:lvlJc w:val="left"/>
      <w:pPr>
        <w:ind w:left="15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74CE5A8">
      <w:start w:val="1"/>
      <w:numFmt w:val="lowerRoman"/>
      <w:lvlText w:val="%3"/>
      <w:lvlJc w:val="left"/>
      <w:pPr>
        <w:ind w:left="23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51A7F8E">
      <w:start w:val="1"/>
      <w:numFmt w:val="decimal"/>
      <w:lvlText w:val="%4"/>
      <w:lvlJc w:val="left"/>
      <w:pPr>
        <w:ind w:left="30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3B04CD6">
      <w:start w:val="1"/>
      <w:numFmt w:val="lowerLetter"/>
      <w:lvlText w:val="%5"/>
      <w:lvlJc w:val="left"/>
      <w:pPr>
        <w:ind w:left="37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6DE6E1E">
      <w:start w:val="1"/>
      <w:numFmt w:val="lowerRoman"/>
      <w:lvlText w:val="%6"/>
      <w:lvlJc w:val="left"/>
      <w:pPr>
        <w:ind w:left="44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4842084">
      <w:start w:val="1"/>
      <w:numFmt w:val="decimal"/>
      <w:lvlText w:val="%7"/>
      <w:lvlJc w:val="left"/>
      <w:pPr>
        <w:ind w:left="51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CE64EA4">
      <w:start w:val="1"/>
      <w:numFmt w:val="lowerLetter"/>
      <w:lvlText w:val="%8"/>
      <w:lvlJc w:val="left"/>
      <w:pPr>
        <w:ind w:left="59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3DA889E">
      <w:start w:val="1"/>
      <w:numFmt w:val="lowerRoman"/>
      <w:lvlText w:val="%9"/>
      <w:lvlJc w:val="left"/>
      <w:pPr>
        <w:ind w:left="662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
    <w:nsid w:val="01C46B22"/>
    <w:multiLevelType w:val="hybridMultilevel"/>
    <w:tmpl w:val="7722ECD8"/>
    <w:lvl w:ilvl="0" w:tplc="AAF4D2F0">
      <w:start w:val="1"/>
      <w:numFmt w:val="upperRoman"/>
      <w:lvlText w:val="%1."/>
      <w:lvlJc w:val="left"/>
      <w:pPr>
        <w:ind w:left="1114"/>
      </w:pPr>
      <w:rPr>
        <w:rFonts w:ascii="Arial" w:eastAsia="Arial" w:hAnsi="Arial" w:cs="Arial"/>
        <w:b w:val="0"/>
        <w:i w:val="0"/>
        <w:strike w:val="0"/>
        <w:dstrike w:val="0"/>
        <w:color w:val="2F2F2F"/>
        <w:sz w:val="24"/>
        <w:u w:val="none" w:color="000000"/>
        <w:bdr w:val="none" w:sz="0" w:space="0" w:color="auto"/>
        <w:shd w:val="clear" w:color="auto" w:fill="auto"/>
        <w:vertAlign w:val="baseline"/>
      </w:rPr>
    </w:lvl>
    <w:lvl w:ilvl="1" w:tplc="C644A604">
      <w:start w:val="1"/>
      <w:numFmt w:val="lowerLetter"/>
      <w:lvlText w:val="%2"/>
      <w:lvlJc w:val="left"/>
      <w:pPr>
        <w:ind w:left="1625"/>
      </w:pPr>
      <w:rPr>
        <w:rFonts w:ascii="Arial" w:eastAsia="Arial" w:hAnsi="Arial" w:cs="Arial"/>
        <w:b w:val="0"/>
        <w:i w:val="0"/>
        <w:strike w:val="0"/>
        <w:dstrike w:val="0"/>
        <w:color w:val="2F2F2F"/>
        <w:sz w:val="24"/>
        <w:u w:val="none" w:color="000000"/>
        <w:bdr w:val="none" w:sz="0" w:space="0" w:color="auto"/>
        <w:shd w:val="clear" w:color="auto" w:fill="auto"/>
        <w:vertAlign w:val="baseline"/>
      </w:rPr>
    </w:lvl>
    <w:lvl w:ilvl="2" w:tplc="83249A38">
      <w:start w:val="1"/>
      <w:numFmt w:val="lowerRoman"/>
      <w:lvlText w:val="%3"/>
      <w:lvlJc w:val="left"/>
      <w:pPr>
        <w:ind w:left="2345"/>
      </w:pPr>
      <w:rPr>
        <w:rFonts w:ascii="Arial" w:eastAsia="Arial" w:hAnsi="Arial" w:cs="Arial"/>
        <w:b w:val="0"/>
        <w:i w:val="0"/>
        <w:strike w:val="0"/>
        <w:dstrike w:val="0"/>
        <w:color w:val="2F2F2F"/>
        <w:sz w:val="24"/>
        <w:u w:val="none" w:color="000000"/>
        <w:bdr w:val="none" w:sz="0" w:space="0" w:color="auto"/>
        <w:shd w:val="clear" w:color="auto" w:fill="auto"/>
        <w:vertAlign w:val="baseline"/>
      </w:rPr>
    </w:lvl>
    <w:lvl w:ilvl="3" w:tplc="01D80FAA">
      <w:start w:val="1"/>
      <w:numFmt w:val="decimal"/>
      <w:lvlText w:val="%4"/>
      <w:lvlJc w:val="left"/>
      <w:pPr>
        <w:ind w:left="3065"/>
      </w:pPr>
      <w:rPr>
        <w:rFonts w:ascii="Arial" w:eastAsia="Arial" w:hAnsi="Arial" w:cs="Arial"/>
        <w:b w:val="0"/>
        <w:i w:val="0"/>
        <w:strike w:val="0"/>
        <w:dstrike w:val="0"/>
        <w:color w:val="2F2F2F"/>
        <w:sz w:val="24"/>
        <w:u w:val="none" w:color="000000"/>
        <w:bdr w:val="none" w:sz="0" w:space="0" w:color="auto"/>
        <w:shd w:val="clear" w:color="auto" w:fill="auto"/>
        <w:vertAlign w:val="baseline"/>
      </w:rPr>
    </w:lvl>
    <w:lvl w:ilvl="4" w:tplc="4B7643D8">
      <w:start w:val="1"/>
      <w:numFmt w:val="lowerLetter"/>
      <w:lvlText w:val="%5"/>
      <w:lvlJc w:val="left"/>
      <w:pPr>
        <w:ind w:left="3785"/>
      </w:pPr>
      <w:rPr>
        <w:rFonts w:ascii="Arial" w:eastAsia="Arial" w:hAnsi="Arial" w:cs="Arial"/>
        <w:b w:val="0"/>
        <w:i w:val="0"/>
        <w:strike w:val="0"/>
        <w:dstrike w:val="0"/>
        <w:color w:val="2F2F2F"/>
        <w:sz w:val="24"/>
        <w:u w:val="none" w:color="000000"/>
        <w:bdr w:val="none" w:sz="0" w:space="0" w:color="auto"/>
        <w:shd w:val="clear" w:color="auto" w:fill="auto"/>
        <w:vertAlign w:val="baseline"/>
      </w:rPr>
    </w:lvl>
    <w:lvl w:ilvl="5" w:tplc="2A543158">
      <w:start w:val="1"/>
      <w:numFmt w:val="lowerRoman"/>
      <w:lvlText w:val="%6"/>
      <w:lvlJc w:val="left"/>
      <w:pPr>
        <w:ind w:left="4505"/>
      </w:pPr>
      <w:rPr>
        <w:rFonts w:ascii="Arial" w:eastAsia="Arial" w:hAnsi="Arial" w:cs="Arial"/>
        <w:b w:val="0"/>
        <w:i w:val="0"/>
        <w:strike w:val="0"/>
        <w:dstrike w:val="0"/>
        <w:color w:val="2F2F2F"/>
        <w:sz w:val="24"/>
        <w:u w:val="none" w:color="000000"/>
        <w:bdr w:val="none" w:sz="0" w:space="0" w:color="auto"/>
        <w:shd w:val="clear" w:color="auto" w:fill="auto"/>
        <w:vertAlign w:val="baseline"/>
      </w:rPr>
    </w:lvl>
    <w:lvl w:ilvl="6" w:tplc="6100C6F0">
      <w:start w:val="1"/>
      <w:numFmt w:val="decimal"/>
      <w:lvlText w:val="%7"/>
      <w:lvlJc w:val="left"/>
      <w:pPr>
        <w:ind w:left="5225"/>
      </w:pPr>
      <w:rPr>
        <w:rFonts w:ascii="Arial" w:eastAsia="Arial" w:hAnsi="Arial" w:cs="Arial"/>
        <w:b w:val="0"/>
        <w:i w:val="0"/>
        <w:strike w:val="0"/>
        <w:dstrike w:val="0"/>
        <w:color w:val="2F2F2F"/>
        <w:sz w:val="24"/>
        <w:u w:val="none" w:color="000000"/>
        <w:bdr w:val="none" w:sz="0" w:space="0" w:color="auto"/>
        <w:shd w:val="clear" w:color="auto" w:fill="auto"/>
        <w:vertAlign w:val="baseline"/>
      </w:rPr>
    </w:lvl>
    <w:lvl w:ilvl="7" w:tplc="91446964">
      <w:start w:val="1"/>
      <w:numFmt w:val="lowerLetter"/>
      <w:lvlText w:val="%8"/>
      <w:lvlJc w:val="left"/>
      <w:pPr>
        <w:ind w:left="5945"/>
      </w:pPr>
      <w:rPr>
        <w:rFonts w:ascii="Arial" w:eastAsia="Arial" w:hAnsi="Arial" w:cs="Arial"/>
        <w:b w:val="0"/>
        <w:i w:val="0"/>
        <w:strike w:val="0"/>
        <w:dstrike w:val="0"/>
        <w:color w:val="2F2F2F"/>
        <w:sz w:val="24"/>
        <w:u w:val="none" w:color="000000"/>
        <w:bdr w:val="none" w:sz="0" w:space="0" w:color="auto"/>
        <w:shd w:val="clear" w:color="auto" w:fill="auto"/>
        <w:vertAlign w:val="baseline"/>
      </w:rPr>
    </w:lvl>
    <w:lvl w:ilvl="8" w:tplc="86F605BC">
      <w:start w:val="1"/>
      <w:numFmt w:val="lowerRoman"/>
      <w:lvlText w:val="%9"/>
      <w:lvlJc w:val="left"/>
      <w:pPr>
        <w:ind w:left="6665"/>
      </w:pPr>
      <w:rPr>
        <w:rFonts w:ascii="Arial" w:eastAsia="Arial" w:hAnsi="Arial" w:cs="Arial"/>
        <w:b w:val="0"/>
        <w:i w:val="0"/>
        <w:strike w:val="0"/>
        <w:dstrike w:val="0"/>
        <w:color w:val="2F2F2F"/>
        <w:sz w:val="24"/>
        <w:u w:val="none" w:color="000000"/>
        <w:bdr w:val="none" w:sz="0" w:space="0" w:color="auto"/>
        <w:shd w:val="clear" w:color="auto" w:fill="auto"/>
        <w:vertAlign w:val="baseline"/>
      </w:rPr>
    </w:lvl>
  </w:abstractNum>
  <w:abstractNum w:abstractNumId="4">
    <w:nsid w:val="01D86FD8"/>
    <w:multiLevelType w:val="hybridMultilevel"/>
    <w:tmpl w:val="FB3A64EA"/>
    <w:lvl w:ilvl="0" w:tplc="C146193E">
      <w:start w:val="1"/>
      <w:numFmt w:val="upperRoman"/>
      <w:lvlText w:val="%1."/>
      <w:lvlJc w:val="left"/>
      <w:pPr>
        <w:ind w:left="1044"/>
      </w:pPr>
      <w:rPr>
        <w:rFonts w:ascii="Arial" w:eastAsia="Arial" w:hAnsi="Arial" w:cs="Arial"/>
        <w:b w:val="0"/>
        <w:i w:val="0"/>
        <w:strike w:val="0"/>
        <w:dstrike w:val="0"/>
        <w:color w:val="2F2F2F"/>
        <w:sz w:val="24"/>
        <w:u w:val="none" w:color="000000"/>
        <w:bdr w:val="none" w:sz="0" w:space="0" w:color="auto"/>
        <w:shd w:val="clear" w:color="auto" w:fill="auto"/>
        <w:vertAlign w:val="baseline"/>
      </w:rPr>
    </w:lvl>
    <w:lvl w:ilvl="1" w:tplc="BB36B3EC">
      <w:start w:val="1"/>
      <w:numFmt w:val="lowerLetter"/>
      <w:lvlText w:val="%2)"/>
      <w:lvlJc w:val="left"/>
      <w:pPr>
        <w:ind w:left="1613"/>
      </w:pPr>
      <w:rPr>
        <w:rFonts w:ascii="Arial" w:eastAsia="Arial" w:hAnsi="Arial" w:cs="Arial"/>
        <w:b w:val="0"/>
        <w:i w:val="0"/>
        <w:strike w:val="0"/>
        <w:dstrike w:val="0"/>
        <w:color w:val="2F2F2F"/>
        <w:sz w:val="24"/>
        <w:u w:val="none" w:color="000000"/>
        <w:bdr w:val="none" w:sz="0" w:space="0" w:color="auto"/>
        <w:shd w:val="clear" w:color="auto" w:fill="auto"/>
        <w:vertAlign w:val="baseline"/>
      </w:rPr>
    </w:lvl>
    <w:lvl w:ilvl="2" w:tplc="E13E972E">
      <w:start w:val="1"/>
      <w:numFmt w:val="lowerRoman"/>
      <w:lvlText w:val="%3"/>
      <w:lvlJc w:val="left"/>
      <w:pPr>
        <w:ind w:left="2124"/>
      </w:pPr>
      <w:rPr>
        <w:rFonts w:ascii="Arial" w:eastAsia="Arial" w:hAnsi="Arial" w:cs="Arial"/>
        <w:b w:val="0"/>
        <w:i w:val="0"/>
        <w:strike w:val="0"/>
        <w:dstrike w:val="0"/>
        <w:color w:val="2F2F2F"/>
        <w:sz w:val="24"/>
        <w:u w:val="none" w:color="000000"/>
        <w:bdr w:val="none" w:sz="0" w:space="0" w:color="auto"/>
        <w:shd w:val="clear" w:color="auto" w:fill="auto"/>
        <w:vertAlign w:val="baseline"/>
      </w:rPr>
    </w:lvl>
    <w:lvl w:ilvl="3" w:tplc="636484A6">
      <w:start w:val="1"/>
      <w:numFmt w:val="decimal"/>
      <w:lvlText w:val="%4"/>
      <w:lvlJc w:val="left"/>
      <w:pPr>
        <w:ind w:left="2844"/>
      </w:pPr>
      <w:rPr>
        <w:rFonts w:ascii="Arial" w:eastAsia="Arial" w:hAnsi="Arial" w:cs="Arial"/>
        <w:b w:val="0"/>
        <w:i w:val="0"/>
        <w:strike w:val="0"/>
        <w:dstrike w:val="0"/>
        <w:color w:val="2F2F2F"/>
        <w:sz w:val="24"/>
        <w:u w:val="none" w:color="000000"/>
        <w:bdr w:val="none" w:sz="0" w:space="0" w:color="auto"/>
        <w:shd w:val="clear" w:color="auto" w:fill="auto"/>
        <w:vertAlign w:val="baseline"/>
      </w:rPr>
    </w:lvl>
    <w:lvl w:ilvl="4" w:tplc="43FA61A0">
      <w:start w:val="1"/>
      <w:numFmt w:val="lowerLetter"/>
      <w:lvlText w:val="%5"/>
      <w:lvlJc w:val="left"/>
      <w:pPr>
        <w:ind w:left="3564"/>
      </w:pPr>
      <w:rPr>
        <w:rFonts w:ascii="Arial" w:eastAsia="Arial" w:hAnsi="Arial" w:cs="Arial"/>
        <w:b w:val="0"/>
        <w:i w:val="0"/>
        <w:strike w:val="0"/>
        <w:dstrike w:val="0"/>
        <w:color w:val="2F2F2F"/>
        <w:sz w:val="24"/>
        <w:u w:val="none" w:color="000000"/>
        <w:bdr w:val="none" w:sz="0" w:space="0" w:color="auto"/>
        <w:shd w:val="clear" w:color="auto" w:fill="auto"/>
        <w:vertAlign w:val="baseline"/>
      </w:rPr>
    </w:lvl>
    <w:lvl w:ilvl="5" w:tplc="8B908076">
      <w:start w:val="1"/>
      <w:numFmt w:val="lowerRoman"/>
      <w:lvlText w:val="%6"/>
      <w:lvlJc w:val="left"/>
      <w:pPr>
        <w:ind w:left="4284"/>
      </w:pPr>
      <w:rPr>
        <w:rFonts w:ascii="Arial" w:eastAsia="Arial" w:hAnsi="Arial" w:cs="Arial"/>
        <w:b w:val="0"/>
        <w:i w:val="0"/>
        <w:strike w:val="0"/>
        <w:dstrike w:val="0"/>
        <w:color w:val="2F2F2F"/>
        <w:sz w:val="24"/>
        <w:u w:val="none" w:color="000000"/>
        <w:bdr w:val="none" w:sz="0" w:space="0" w:color="auto"/>
        <w:shd w:val="clear" w:color="auto" w:fill="auto"/>
        <w:vertAlign w:val="baseline"/>
      </w:rPr>
    </w:lvl>
    <w:lvl w:ilvl="6" w:tplc="A5006EC8">
      <w:start w:val="1"/>
      <w:numFmt w:val="decimal"/>
      <w:lvlText w:val="%7"/>
      <w:lvlJc w:val="left"/>
      <w:pPr>
        <w:ind w:left="5004"/>
      </w:pPr>
      <w:rPr>
        <w:rFonts w:ascii="Arial" w:eastAsia="Arial" w:hAnsi="Arial" w:cs="Arial"/>
        <w:b w:val="0"/>
        <w:i w:val="0"/>
        <w:strike w:val="0"/>
        <w:dstrike w:val="0"/>
        <w:color w:val="2F2F2F"/>
        <w:sz w:val="24"/>
        <w:u w:val="none" w:color="000000"/>
        <w:bdr w:val="none" w:sz="0" w:space="0" w:color="auto"/>
        <w:shd w:val="clear" w:color="auto" w:fill="auto"/>
        <w:vertAlign w:val="baseline"/>
      </w:rPr>
    </w:lvl>
    <w:lvl w:ilvl="7" w:tplc="70EA3200">
      <w:start w:val="1"/>
      <w:numFmt w:val="lowerLetter"/>
      <w:lvlText w:val="%8"/>
      <w:lvlJc w:val="left"/>
      <w:pPr>
        <w:ind w:left="5724"/>
      </w:pPr>
      <w:rPr>
        <w:rFonts w:ascii="Arial" w:eastAsia="Arial" w:hAnsi="Arial" w:cs="Arial"/>
        <w:b w:val="0"/>
        <w:i w:val="0"/>
        <w:strike w:val="0"/>
        <w:dstrike w:val="0"/>
        <w:color w:val="2F2F2F"/>
        <w:sz w:val="24"/>
        <w:u w:val="none" w:color="000000"/>
        <w:bdr w:val="none" w:sz="0" w:space="0" w:color="auto"/>
        <w:shd w:val="clear" w:color="auto" w:fill="auto"/>
        <w:vertAlign w:val="baseline"/>
      </w:rPr>
    </w:lvl>
    <w:lvl w:ilvl="8" w:tplc="76040902">
      <w:start w:val="1"/>
      <w:numFmt w:val="lowerRoman"/>
      <w:lvlText w:val="%9"/>
      <w:lvlJc w:val="left"/>
      <w:pPr>
        <w:ind w:left="6444"/>
      </w:pPr>
      <w:rPr>
        <w:rFonts w:ascii="Arial" w:eastAsia="Arial" w:hAnsi="Arial" w:cs="Arial"/>
        <w:b w:val="0"/>
        <w:i w:val="0"/>
        <w:strike w:val="0"/>
        <w:dstrike w:val="0"/>
        <w:color w:val="2F2F2F"/>
        <w:sz w:val="24"/>
        <w:u w:val="none" w:color="000000"/>
        <w:bdr w:val="none" w:sz="0" w:space="0" w:color="auto"/>
        <w:shd w:val="clear" w:color="auto" w:fill="auto"/>
        <w:vertAlign w:val="baseline"/>
      </w:rPr>
    </w:lvl>
  </w:abstractNum>
  <w:abstractNum w:abstractNumId="5">
    <w:nsid w:val="03DC4799"/>
    <w:multiLevelType w:val="hybridMultilevel"/>
    <w:tmpl w:val="0E32F834"/>
    <w:lvl w:ilvl="0" w:tplc="8976085A">
      <w:start w:val="1"/>
      <w:numFmt w:val="lowerLetter"/>
      <w:lvlText w:val="%1)"/>
      <w:lvlJc w:val="left"/>
      <w:pPr>
        <w:ind w:left="85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F78BF1A">
      <w:start w:val="1"/>
      <w:numFmt w:val="lowerLetter"/>
      <w:lvlText w:val="%2"/>
      <w:lvlJc w:val="left"/>
      <w:pPr>
        <w:ind w:left="15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E9CAD84">
      <w:start w:val="1"/>
      <w:numFmt w:val="lowerRoman"/>
      <w:lvlText w:val="%3"/>
      <w:lvlJc w:val="left"/>
      <w:pPr>
        <w:ind w:left="23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262E0FEA">
      <w:start w:val="1"/>
      <w:numFmt w:val="decimal"/>
      <w:lvlText w:val="%4"/>
      <w:lvlJc w:val="left"/>
      <w:pPr>
        <w:ind w:left="30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EC0E958">
      <w:start w:val="1"/>
      <w:numFmt w:val="lowerLetter"/>
      <w:lvlText w:val="%5"/>
      <w:lvlJc w:val="left"/>
      <w:pPr>
        <w:ind w:left="37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B3063DA">
      <w:start w:val="1"/>
      <w:numFmt w:val="lowerRoman"/>
      <w:lvlText w:val="%6"/>
      <w:lvlJc w:val="left"/>
      <w:pPr>
        <w:ind w:left="44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DD8263E">
      <w:start w:val="1"/>
      <w:numFmt w:val="decimal"/>
      <w:lvlText w:val="%7"/>
      <w:lvlJc w:val="left"/>
      <w:pPr>
        <w:ind w:left="51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D160E8A">
      <w:start w:val="1"/>
      <w:numFmt w:val="lowerLetter"/>
      <w:lvlText w:val="%8"/>
      <w:lvlJc w:val="left"/>
      <w:pPr>
        <w:ind w:left="59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F92C5BC">
      <w:start w:val="1"/>
      <w:numFmt w:val="lowerRoman"/>
      <w:lvlText w:val="%9"/>
      <w:lvlJc w:val="left"/>
      <w:pPr>
        <w:ind w:left="662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6">
    <w:nsid w:val="048F03C1"/>
    <w:multiLevelType w:val="hybridMultilevel"/>
    <w:tmpl w:val="7264D7F0"/>
    <w:lvl w:ilvl="0" w:tplc="9F7A975A">
      <w:start w:val="1"/>
      <w:numFmt w:val="upperRoman"/>
      <w:lvlText w:val="%1."/>
      <w:lvlJc w:val="left"/>
      <w:pPr>
        <w:ind w:left="9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00E2552">
      <w:start w:val="1"/>
      <w:numFmt w:val="lowerLetter"/>
      <w:lvlText w:val="%2"/>
      <w:lvlJc w:val="left"/>
      <w:pPr>
        <w:ind w:left="15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1D0E05CA">
      <w:start w:val="1"/>
      <w:numFmt w:val="lowerRoman"/>
      <w:lvlText w:val="%3"/>
      <w:lvlJc w:val="left"/>
      <w:pPr>
        <w:ind w:left="22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8BC3D4C">
      <w:start w:val="1"/>
      <w:numFmt w:val="decimal"/>
      <w:lvlText w:val="%4"/>
      <w:lvlJc w:val="left"/>
      <w:pPr>
        <w:ind w:left="29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B1C40F0">
      <w:start w:val="1"/>
      <w:numFmt w:val="lowerLetter"/>
      <w:lvlText w:val="%5"/>
      <w:lvlJc w:val="left"/>
      <w:pPr>
        <w:ind w:left="36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43CBC56">
      <w:start w:val="1"/>
      <w:numFmt w:val="lowerRoman"/>
      <w:lvlText w:val="%6"/>
      <w:lvlJc w:val="left"/>
      <w:pPr>
        <w:ind w:left="43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4324226">
      <w:start w:val="1"/>
      <w:numFmt w:val="decimal"/>
      <w:lvlText w:val="%7"/>
      <w:lvlJc w:val="left"/>
      <w:pPr>
        <w:ind w:left="51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AA42B82">
      <w:start w:val="1"/>
      <w:numFmt w:val="lowerLetter"/>
      <w:lvlText w:val="%8"/>
      <w:lvlJc w:val="left"/>
      <w:pPr>
        <w:ind w:left="58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D60589C">
      <w:start w:val="1"/>
      <w:numFmt w:val="lowerRoman"/>
      <w:lvlText w:val="%9"/>
      <w:lvlJc w:val="left"/>
      <w:pPr>
        <w:ind w:left="6545"/>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7">
    <w:nsid w:val="06006D9B"/>
    <w:multiLevelType w:val="hybridMultilevel"/>
    <w:tmpl w:val="4AA863DC"/>
    <w:lvl w:ilvl="0" w:tplc="6F1C2358">
      <w:start w:val="1"/>
      <w:numFmt w:val="upperRoman"/>
      <w:lvlText w:val="%1."/>
      <w:lvlJc w:val="left"/>
      <w:pPr>
        <w:ind w:left="104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C52232E">
      <w:start w:val="1"/>
      <w:numFmt w:val="lowerLetter"/>
      <w:lvlText w:val="%2"/>
      <w:lvlJc w:val="left"/>
      <w:pPr>
        <w:ind w:left="155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18389718">
      <w:start w:val="1"/>
      <w:numFmt w:val="lowerRoman"/>
      <w:lvlText w:val="%3"/>
      <w:lvlJc w:val="left"/>
      <w:pPr>
        <w:ind w:left="227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B8AEA6C">
      <w:start w:val="1"/>
      <w:numFmt w:val="decimal"/>
      <w:lvlText w:val="%4"/>
      <w:lvlJc w:val="left"/>
      <w:pPr>
        <w:ind w:left="299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D1C3A16">
      <w:start w:val="1"/>
      <w:numFmt w:val="lowerLetter"/>
      <w:lvlText w:val="%5"/>
      <w:lvlJc w:val="left"/>
      <w:pPr>
        <w:ind w:left="371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688135C">
      <w:start w:val="1"/>
      <w:numFmt w:val="lowerRoman"/>
      <w:lvlText w:val="%6"/>
      <w:lvlJc w:val="left"/>
      <w:pPr>
        <w:ind w:left="443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838B9EA">
      <w:start w:val="1"/>
      <w:numFmt w:val="decimal"/>
      <w:lvlText w:val="%7"/>
      <w:lvlJc w:val="left"/>
      <w:pPr>
        <w:ind w:left="515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A860F24">
      <w:start w:val="1"/>
      <w:numFmt w:val="lowerLetter"/>
      <w:lvlText w:val="%8"/>
      <w:lvlJc w:val="left"/>
      <w:pPr>
        <w:ind w:left="587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E4E039A">
      <w:start w:val="1"/>
      <w:numFmt w:val="lowerRoman"/>
      <w:lvlText w:val="%9"/>
      <w:lvlJc w:val="left"/>
      <w:pPr>
        <w:ind w:left="659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8">
    <w:nsid w:val="06F5246E"/>
    <w:multiLevelType w:val="hybridMultilevel"/>
    <w:tmpl w:val="70F85FD8"/>
    <w:lvl w:ilvl="0" w:tplc="63620D6E">
      <w:start w:val="1"/>
      <w:numFmt w:val="upperRoman"/>
      <w:lvlText w:val="%1."/>
      <w:lvlJc w:val="left"/>
      <w:pPr>
        <w:ind w:left="84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49E249C">
      <w:start w:val="1"/>
      <w:numFmt w:val="lowerLetter"/>
      <w:lvlText w:val="%2"/>
      <w:lvlJc w:val="left"/>
      <w:pPr>
        <w:ind w:left="121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E60866B4">
      <w:start w:val="1"/>
      <w:numFmt w:val="lowerRoman"/>
      <w:lvlText w:val="%3"/>
      <w:lvlJc w:val="left"/>
      <w:pPr>
        <w:ind w:left="193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7AEAF358">
      <w:start w:val="1"/>
      <w:numFmt w:val="decimal"/>
      <w:lvlText w:val="%4"/>
      <w:lvlJc w:val="left"/>
      <w:pPr>
        <w:ind w:left="265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37C039C4">
      <w:start w:val="1"/>
      <w:numFmt w:val="lowerLetter"/>
      <w:lvlText w:val="%5"/>
      <w:lvlJc w:val="left"/>
      <w:pPr>
        <w:ind w:left="337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81263662">
      <w:start w:val="1"/>
      <w:numFmt w:val="lowerRoman"/>
      <w:lvlText w:val="%6"/>
      <w:lvlJc w:val="left"/>
      <w:pPr>
        <w:ind w:left="409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A61270C4">
      <w:start w:val="1"/>
      <w:numFmt w:val="decimal"/>
      <w:lvlText w:val="%7"/>
      <w:lvlJc w:val="left"/>
      <w:pPr>
        <w:ind w:left="481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A742FEEE">
      <w:start w:val="1"/>
      <w:numFmt w:val="lowerLetter"/>
      <w:lvlText w:val="%8"/>
      <w:lvlJc w:val="left"/>
      <w:pPr>
        <w:ind w:left="553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7F544596">
      <w:start w:val="1"/>
      <w:numFmt w:val="lowerRoman"/>
      <w:lvlText w:val="%9"/>
      <w:lvlJc w:val="left"/>
      <w:pPr>
        <w:ind w:left="6259"/>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9">
    <w:nsid w:val="072F339C"/>
    <w:multiLevelType w:val="hybridMultilevel"/>
    <w:tmpl w:val="6770A730"/>
    <w:lvl w:ilvl="0" w:tplc="77FC6356">
      <w:start w:val="1"/>
      <w:numFmt w:val="lowerLetter"/>
      <w:lvlText w:val="%1."/>
      <w:lvlJc w:val="left"/>
      <w:pPr>
        <w:ind w:left="9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7BA4E56">
      <w:start w:val="1"/>
      <w:numFmt w:val="lowerLetter"/>
      <w:lvlText w:val="%2"/>
      <w:lvlJc w:val="left"/>
      <w:pPr>
        <w:ind w:left="149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DF26C1E">
      <w:start w:val="1"/>
      <w:numFmt w:val="lowerRoman"/>
      <w:lvlText w:val="%3"/>
      <w:lvlJc w:val="left"/>
      <w:pPr>
        <w:ind w:left="221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5981D58">
      <w:start w:val="1"/>
      <w:numFmt w:val="decimal"/>
      <w:lvlText w:val="%4"/>
      <w:lvlJc w:val="left"/>
      <w:pPr>
        <w:ind w:left="293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7AEEEBA">
      <w:start w:val="1"/>
      <w:numFmt w:val="lowerLetter"/>
      <w:lvlText w:val="%5"/>
      <w:lvlJc w:val="left"/>
      <w:pPr>
        <w:ind w:left="365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8E4F85C">
      <w:start w:val="1"/>
      <w:numFmt w:val="lowerRoman"/>
      <w:lvlText w:val="%6"/>
      <w:lvlJc w:val="left"/>
      <w:pPr>
        <w:ind w:left="437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44069AC">
      <w:start w:val="1"/>
      <w:numFmt w:val="decimal"/>
      <w:lvlText w:val="%7"/>
      <w:lvlJc w:val="left"/>
      <w:pPr>
        <w:ind w:left="509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A109EBE">
      <w:start w:val="1"/>
      <w:numFmt w:val="lowerLetter"/>
      <w:lvlText w:val="%8"/>
      <w:lvlJc w:val="left"/>
      <w:pPr>
        <w:ind w:left="581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450711E">
      <w:start w:val="1"/>
      <w:numFmt w:val="lowerRoman"/>
      <w:lvlText w:val="%9"/>
      <w:lvlJc w:val="left"/>
      <w:pPr>
        <w:ind w:left="6535"/>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0">
    <w:nsid w:val="08E86BFE"/>
    <w:multiLevelType w:val="hybridMultilevel"/>
    <w:tmpl w:val="669E4244"/>
    <w:lvl w:ilvl="0" w:tplc="AFACDC3A">
      <w:start w:val="1"/>
      <w:numFmt w:val="upperRoman"/>
      <w:lvlText w:val="%1."/>
      <w:lvlJc w:val="left"/>
      <w:pPr>
        <w:ind w:left="84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26DE92DA">
      <w:start w:val="1"/>
      <w:numFmt w:val="lowerLetter"/>
      <w:lvlText w:val="%2"/>
      <w:lvlJc w:val="left"/>
      <w:pPr>
        <w:ind w:left="121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49E4061A">
      <w:start w:val="1"/>
      <w:numFmt w:val="lowerRoman"/>
      <w:lvlText w:val="%3"/>
      <w:lvlJc w:val="left"/>
      <w:pPr>
        <w:ind w:left="193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560A14F6">
      <w:start w:val="1"/>
      <w:numFmt w:val="decimal"/>
      <w:lvlText w:val="%4"/>
      <w:lvlJc w:val="left"/>
      <w:pPr>
        <w:ind w:left="265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742650E8">
      <w:start w:val="1"/>
      <w:numFmt w:val="lowerLetter"/>
      <w:lvlText w:val="%5"/>
      <w:lvlJc w:val="left"/>
      <w:pPr>
        <w:ind w:left="337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3EB05AFC">
      <w:start w:val="1"/>
      <w:numFmt w:val="lowerRoman"/>
      <w:lvlText w:val="%6"/>
      <w:lvlJc w:val="left"/>
      <w:pPr>
        <w:ind w:left="409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0480F6E2">
      <w:start w:val="1"/>
      <w:numFmt w:val="decimal"/>
      <w:lvlText w:val="%7"/>
      <w:lvlJc w:val="left"/>
      <w:pPr>
        <w:ind w:left="481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E06E62A4">
      <w:start w:val="1"/>
      <w:numFmt w:val="lowerLetter"/>
      <w:lvlText w:val="%8"/>
      <w:lvlJc w:val="left"/>
      <w:pPr>
        <w:ind w:left="553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A2BEFE66">
      <w:start w:val="1"/>
      <w:numFmt w:val="lowerRoman"/>
      <w:lvlText w:val="%9"/>
      <w:lvlJc w:val="left"/>
      <w:pPr>
        <w:ind w:left="6259"/>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1">
    <w:nsid w:val="095F4406"/>
    <w:multiLevelType w:val="hybridMultilevel"/>
    <w:tmpl w:val="ABB860F8"/>
    <w:lvl w:ilvl="0" w:tplc="8A288AD8">
      <w:start w:val="1"/>
      <w:numFmt w:val="upperRoman"/>
      <w:lvlText w:val="%1."/>
      <w:lvlJc w:val="left"/>
      <w:pPr>
        <w:ind w:left="113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B8C00B0">
      <w:start w:val="1"/>
      <w:numFmt w:val="lowerLetter"/>
      <w:lvlText w:val="%2"/>
      <w:lvlJc w:val="left"/>
      <w:pPr>
        <w:ind w:left="15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DECD096">
      <w:start w:val="1"/>
      <w:numFmt w:val="lowerRoman"/>
      <w:lvlText w:val="%3"/>
      <w:lvlJc w:val="left"/>
      <w:pPr>
        <w:ind w:left="22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D7ABF1C">
      <w:start w:val="1"/>
      <w:numFmt w:val="decimal"/>
      <w:lvlText w:val="%4"/>
      <w:lvlJc w:val="left"/>
      <w:pPr>
        <w:ind w:left="29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1946C70">
      <w:start w:val="1"/>
      <w:numFmt w:val="lowerLetter"/>
      <w:lvlText w:val="%5"/>
      <w:lvlJc w:val="left"/>
      <w:pPr>
        <w:ind w:left="36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36E42CA">
      <w:start w:val="1"/>
      <w:numFmt w:val="lowerRoman"/>
      <w:lvlText w:val="%6"/>
      <w:lvlJc w:val="left"/>
      <w:pPr>
        <w:ind w:left="43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1562A76">
      <w:start w:val="1"/>
      <w:numFmt w:val="decimal"/>
      <w:lvlText w:val="%7"/>
      <w:lvlJc w:val="left"/>
      <w:pPr>
        <w:ind w:left="51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BB2387A">
      <w:start w:val="1"/>
      <w:numFmt w:val="lowerLetter"/>
      <w:lvlText w:val="%8"/>
      <w:lvlJc w:val="left"/>
      <w:pPr>
        <w:ind w:left="58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FF0E6C2C">
      <w:start w:val="1"/>
      <w:numFmt w:val="lowerRoman"/>
      <w:lvlText w:val="%9"/>
      <w:lvlJc w:val="left"/>
      <w:pPr>
        <w:ind w:left="6545"/>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2">
    <w:nsid w:val="099958A3"/>
    <w:multiLevelType w:val="hybridMultilevel"/>
    <w:tmpl w:val="382421D4"/>
    <w:lvl w:ilvl="0" w:tplc="1902EAAA">
      <w:start w:val="1"/>
      <w:numFmt w:val="upperRoman"/>
      <w:lvlText w:val="%1."/>
      <w:lvlJc w:val="left"/>
      <w:pPr>
        <w:ind w:left="11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9761BFA">
      <w:start w:val="1"/>
      <w:numFmt w:val="lowerLetter"/>
      <w:lvlText w:val="%2)"/>
      <w:lvlJc w:val="left"/>
      <w:pPr>
        <w:ind w:left="1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2BCACEC">
      <w:start w:val="1"/>
      <w:numFmt w:val="lowerRoman"/>
      <w:lvlText w:val="%3"/>
      <w:lvlJc w:val="left"/>
      <w:pPr>
        <w:ind w:left="21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FFA0F92">
      <w:start w:val="1"/>
      <w:numFmt w:val="decimal"/>
      <w:lvlText w:val="%4"/>
      <w:lvlJc w:val="left"/>
      <w:pPr>
        <w:ind w:left="29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34AEB74">
      <w:start w:val="1"/>
      <w:numFmt w:val="lowerLetter"/>
      <w:lvlText w:val="%5"/>
      <w:lvlJc w:val="left"/>
      <w:pPr>
        <w:ind w:left="363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5208116">
      <w:start w:val="1"/>
      <w:numFmt w:val="lowerRoman"/>
      <w:lvlText w:val="%6"/>
      <w:lvlJc w:val="left"/>
      <w:pPr>
        <w:ind w:left="435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6DA5256">
      <w:start w:val="1"/>
      <w:numFmt w:val="decimal"/>
      <w:lvlText w:val="%7"/>
      <w:lvlJc w:val="left"/>
      <w:pPr>
        <w:ind w:left="507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DFCCAB6">
      <w:start w:val="1"/>
      <w:numFmt w:val="lowerLetter"/>
      <w:lvlText w:val="%8"/>
      <w:lvlJc w:val="left"/>
      <w:pPr>
        <w:ind w:left="57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4D0019A">
      <w:start w:val="1"/>
      <w:numFmt w:val="lowerRoman"/>
      <w:lvlText w:val="%9"/>
      <w:lvlJc w:val="left"/>
      <w:pPr>
        <w:ind w:left="6514"/>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3">
    <w:nsid w:val="0B7419E5"/>
    <w:multiLevelType w:val="hybridMultilevel"/>
    <w:tmpl w:val="22403EBC"/>
    <w:lvl w:ilvl="0" w:tplc="43AEB5D2">
      <w:start w:val="1"/>
      <w:numFmt w:val="upperRoman"/>
      <w:lvlText w:val="%1."/>
      <w:lvlJc w:val="left"/>
      <w:pPr>
        <w:ind w:left="118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6EEEAC6">
      <w:start w:val="1"/>
      <w:numFmt w:val="lowerLetter"/>
      <w:lvlText w:val="%2)"/>
      <w:lvlJc w:val="left"/>
      <w:pPr>
        <w:ind w:left="135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CC64A60">
      <w:start w:val="1"/>
      <w:numFmt w:val="lowerRoman"/>
      <w:lvlText w:val="%3"/>
      <w:lvlJc w:val="left"/>
      <w:pPr>
        <w:ind w:left="207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2D445A6">
      <w:start w:val="1"/>
      <w:numFmt w:val="decimal"/>
      <w:lvlText w:val="%4"/>
      <w:lvlJc w:val="left"/>
      <w:pPr>
        <w:ind w:left="27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CC66FCC">
      <w:start w:val="1"/>
      <w:numFmt w:val="lowerLetter"/>
      <w:lvlText w:val="%5"/>
      <w:lvlJc w:val="left"/>
      <w:pPr>
        <w:ind w:left="35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456ED9C">
      <w:start w:val="1"/>
      <w:numFmt w:val="lowerRoman"/>
      <w:lvlText w:val="%6"/>
      <w:lvlJc w:val="left"/>
      <w:pPr>
        <w:ind w:left="423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F6ED02C">
      <w:start w:val="1"/>
      <w:numFmt w:val="decimal"/>
      <w:lvlText w:val="%7"/>
      <w:lvlJc w:val="left"/>
      <w:pPr>
        <w:ind w:left="495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F1C6768">
      <w:start w:val="1"/>
      <w:numFmt w:val="lowerLetter"/>
      <w:lvlText w:val="%8"/>
      <w:lvlJc w:val="left"/>
      <w:pPr>
        <w:ind w:left="567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43424BC">
      <w:start w:val="1"/>
      <w:numFmt w:val="lowerRoman"/>
      <w:lvlText w:val="%9"/>
      <w:lvlJc w:val="left"/>
      <w:pPr>
        <w:ind w:left="6394"/>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4">
    <w:nsid w:val="0BA57191"/>
    <w:multiLevelType w:val="hybridMultilevel"/>
    <w:tmpl w:val="4CD4CB6E"/>
    <w:lvl w:ilvl="0" w:tplc="C87856E2">
      <w:start w:val="1"/>
      <w:numFmt w:val="decimal"/>
      <w:lvlText w:val="%1"/>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106C008">
      <w:start w:val="1"/>
      <w:numFmt w:val="lowerLetter"/>
      <w:lvlText w:val="%2"/>
      <w:lvlJc w:val="left"/>
      <w:pPr>
        <w:ind w:left="85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C9AF0B2">
      <w:start w:val="1"/>
      <w:numFmt w:val="lowerRoman"/>
      <w:lvlText w:val="%3"/>
      <w:lvlJc w:val="left"/>
      <w:pPr>
        <w:ind w:left="135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4BE3A70">
      <w:start w:val="1"/>
      <w:numFmt w:val="lowerLetter"/>
      <w:lvlRestart w:val="0"/>
      <w:lvlText w:val="%4)"/>
      <w:lvlJc w:val="left"/>
      <w:pPr>
        <w:ind w:left="205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70873B8">
      <w:start w:val="1"/>
      <w:numFmt w:val="lowerLetter"/>
      <w:lvlText w:val="%5"/>
      <w:lvlJc w:val="left"/>
      <w:pPr>
        <w:ind w:left="27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D76858C">
      <w:start w:val="1"/>
      <w:numFmt w:val="lowerRoman"/>
      <w:lvlText w:val="%6"/>
      <w:lvlJc w:val="left"/>
      <w:pPr>
        <w:ind w:left="34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D5603EA">
      <w:start w:val="1"/>
      <w:numFmt w:val="decimal"/>
      <w:lvlText w:val="%7"/>
      <w:lvlJc w:val="left"/>
      <w:pPr>
        <w:ind w:left="41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A183B36">
      <w:start w:val="1"/>
      <w:numFmt w:val="lowerLetter"/>
      <w:lvlText w:val="%8"/>
      <w:lvlJc w:val="left"/>
      <w:pPr>
        <w:ind w:left="48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6786836">
      <w:start w:val="1"/>
      <w:numFmt w:val="lowerRoman"/>
      <w:lvlText w:val="%9"/>
      <w:lvlJc w:val="left"/>
      <w:pPr>
        <w:ind w:left="558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5">
    <w:nsid w:val="0E381EE7"/>
    <w:multiLevelType w:val="hybridMultilevel"/>
    <w:tmpl w:val="50CE5DC4"/>
    <w:lvl w:ilvl="0" w:tplc="9C1E9744">
      <w:start w:val="1"/>
      <w:numFmt w:val="upperRoman"/>
      <w:lvlText w:val="%1."/>
      <w:lvlJc w:val="left"/>
      <w:pPr>
        <w:ind w:left="85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07EC326">
      <w:start w:val="1"/>
      <w:numFmt w:val="lowerLetter"/>
      <w:lvlText w:val="%2"/>
      <w:lvlJc w:val="left"/>
      <w:pPr>
        <w:ind w:left="15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234597C">
      <w:start w:val="1"/>
      <w:numFmt w:val="lowerRoman"/>
      <w:lvlText w:val="%3"/>
      <w:lvlJc w:val="left"/>
      <w:pPr>
        <w:ind w:left="22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6084108">
      <w:start w:val="1"/>
      <w:numFmt w:val="decimal"/>
      <w:lvlText w:val="%4"/>
      <w:lvlJc w:val="left"/>
      <w:pPr>
        <w:ind w:left="29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CACF8DC">
      <w:start w:val="1"/>
      <w:numFmt w:val="lowerLetter"/>
      <w:lvlText w:val="%5"/>
      <w:lvlJc w:val="left"/>
      <w:pPr>
        <w:ind w:left="36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4F82820">
      <w:start w:val="1"/>
      <w:numFmt w:val="lowerRoman"/>
      <w:lvlText w:val="%6"/>
      <w:lvlJc w:val="left"/>
      <w:pPr>
        <w:ind w:left="43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D6A3562">
      <w:start w:val="1"/>
      <w:numFmt w:val="decimal"/>
      <w:lvlText w:val="%7"/>
      <w:lvlJc w:val="left"/>
      <w:pPr>
        <w:ind w:left="51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2A42B94">
      <w:start w:val="1"/>
      <w:numFmt w:val="lowerLetter"/>
      <w:lvlText w:val="%8"/>
      <w:lvlJc w:val="left"/>
      <w:pPr>
        <w:ind w:left="58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BFCF9B8">
      <w:start w:val="1"/>
      <w:numFmt w:val="lowerRoman"/>
      <w:lvlText w:val="%9"/>
      <w:lvlJc w:val="left"/>
      <w:pPr>
        <w:ind w:left="6545"/>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6">
    <w:nsid w:val="0F5E4AC0"/>
    <w:multiLevelType w:val="hybridMultilevel"/>
    <w:tmpl w:val="BA747CCC"/>
    <w:lvl w:ilvl="0" w:tplc="FC48F544">
      <w:start w:val="1"/>
      <w:numFmt w:val="lowerLetter"/>
      <w:lvlText w:val="%1."/>
      <w:lvlJc w:val="left"/>
      <w:pPr>
        <w:ind w:left="9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A8A5D82">
      <w:start w:val="1"/>
      <w:numFmt w:val="lowerLetter"/>
      <w:lvlText w:val="%2"/>
      <w:lvlJc w:val="left"/>
      <w:pPr>
        <w:ind w:left="149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3F21E14">
      <w:start w:val="1"/>
      <w:numFmt w:val="lowerRoman"/>
      <w:lvlText w:val="%3"/>
      <w:lvlJc w:val="left"/>
      <w:pPr>
        <w:ind w:left="221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3108514E">
      <w:start w:val="1"/>
      <w:numFmt w:val="decimal"/>
      <w:lvlText w:val="%4"/>
      <w:lvlJc w:val="left"/>
      <w:pPr>
        <w:ind w:left="293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50AF552">
      <w:start w:val="1"/>
      <w:numFmt w:val="lowerLetter"/>
      <w:lvlText w:val="%5"/>
      <w:lvlJc w:val="left"/>
      <w:pPr>
        <w:ind w:left="365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CD0D4EE">
      <w:start w:val="1"/>
      <w:numFmt w:val="lowerRoman"/>
      <w:lvlText w:val="%6"/>
      <w:lvlJc w:val="left"/>
      <w:pPr>
        <w:ind w:left="437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580A8DA">
      <w:start w:val="1"/>
      <w:numFmt w:val="decimal"/>
      <w:lvlText w:val="%7"/>
      <w:lvlJc w:val="left"/>
      <w:pPr>
        <w:ind w:left="509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43404AA">
      <w:start w:val="1"/>
      <w:numFmt w:val="lowerLetter"/>
      <w:lvlText w:val="%8"/>
      <w:lvlJc w:val="left"/>
      <w:pPr>
        <w:ind w:left="581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E78BECE">
      <w:start w:val="1"/>
      <w:numFmt w:val="lowerRoman"/>
      <w:lvlText w:val="%9"/>
      <w:lvlJc w:val="left"/>
      <w:pPr>
        <w:ind w:left="6535"/>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7">
    <w:nsid w:val="103A2D1B"/>
    <w:multiLevelType w:val="hybridMultilevel"/>
    <w:tmpl w:val="5A7245F4"/>
    <w:lvl w:ilvl="0" w:tplc="07AA7C8A">
      <w:start w:val="1"/>
      <w:numFmt w:val="upperRoman"/>
      <w:lvlText w:val="%1."/>
      <w:lvlJc w:val="left"/>
      <w:pPr>
        <w:ind w:left="11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08434BE">
      <w:start w:val="1"/>
      <w:numFmt w:val="lowerLetter"/>
      <w:lvlText w:val="%2"/>
      <w:lvlJc w:val="left"/>
      <w:pPr>
        <w:ind w:left="16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8EA6404">
      <w:start w:val="1"/>
      <w:numFmt w:val="lowerRoman"/>
      <w:lvlText w:val="%3"/>
      <w:lvlJc w:val="left"/>
      <w:pPr>
        <w:ind w:left="23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D6E5950">
      <w:start w:val="1"/>
      <w:numFmt w:val="decimal"/>
      <w:lvlText w:val="%4"/>
      <w:lvlJc w:val="left"/>
      <w:pPr>
        <w:ind w:left="30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A2EAE62">
      <w:start w:val="1"/>
      <w:numFmt w:val="lowerLetter"/>
      <w:lvlText w:val="%5"/>
      <w:lvlJc w:val="left"/>
      <w:pPr>
        <w:ind w:left="37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EFAB9D6">
      <w:start w:val="1"/>
      <w:numFmt w:val="lowerRoman"/>
      <w:lvlText w:val="%6"/>
      <w:lvlJc w:val="left"/>
      <w:pPr>
        <w:ind w:left="45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9D6CA08">
      <w:start w:val="1"/>
      <w:numFmt w:val="decimal"/>
      <w:lvlText w:val="%7"/>
      <w:lvlJc w:val="left"/>
      <w:pPr>
        <w:ind w:left="52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3A2F6DA">
      <w:start w:val="1"/>
      <w:numFmt w:val="lowerLetter"/>
      <w:lvlText w:val="%8"/>
      <w:lvlJc w:val="left"/>
      <w:pPr>
        <w:ind w:left="59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F38F91E">
      <w:start w:val="1"/>
      <w:numFmt w:val="lowerRoman"/>
      <w:lvlText w:val="%9"/>
      <w:lvlJc w:val="left"/>
      <w:pPr>
        <w:ind w:left="6665"/>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8">
    <w:nsid w:val="107579BB"/>
    <w:multiLevelType w:val="hybridMultilevel"/>
    <w:tmpl w:val="7CFAF1D4"/>
    <w:lvl w:ilvl="0" w:tplc="16FAE466">
      <w:start w:val="1"/>
      <w:numFmt w:val="decimal"/>
      <w:lvlText w:val="%1"/>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7D2D004">
      <w:start w:val="1"/>
      <w:numFmt w:val="lowerLetter"/>
      <w:lvlText w:val="%2"/>
      <w:lvlJc w:val="left"/>
      <w:pPr>
        <w:ind w:left="89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2D0B692">
      <w:start w:val="1"/>
      <w:numFmt w:val="lowerLetter"/>
      <w:lvlRestart w:val="0"/>
      <w:lvlText w:val="%3)"/>
      <w:lvlJc w:val="left"/>
      <w:pPr>
        <w:ind w:left="184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898E10A">
      <w:start w:val="1"/>
      <w:numFmt w:val="decimal"/>
      <w:lvlText w:val="%4"/>
      <w:lvlJc w:val="left"/>
      <w:pPr>
        <w:ind w:left="22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8F0F094">
      <w:start w:val="1"/>
      <w:numFmt w:val="lowerLetter"/>
      <w:lvlText w:val="%5"/>
      <w:lvlJc w:val="left"/>
      <w:pPr>
        <w:ind w:left="30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C88AE86">
      <w:start w:val="1"/>
      <w:numFmt w:val="lowerRoman"/>
      <w:lvlText w:val="%6"/>
      <w:lvlJc w:val="left"/>
      <w:pPr>
        <w:ind w:left="37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046696A">
      <w:start w:val="1"/>
      <w:numFmt w:val="decimal"/>
      <w:lvlText w:val="%7"/>
      <w:lvlJc w:val="left"/>
      <w:pPr>
        <w:ind w:left="44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E0E5BEE">
      <w:start w:val="1"/>
      <w:numFmt w:val="lowerLetter"/>
      <w:lvlText w:val="%8"/>
      <w:lvlJc w:val="left"/>
      <w:pPr>
        <w:ind w:left="51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2BDE3F9E">
      <w:start w:val="1"/>
      <w:numFmt w:val="lowerRoman"/>
      <w:lvlText w:val="%9"/>
      <w:lvlJc w:val="left"/>
      <w:pPr>
        <w:ind w:left="58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9">
    <w:nsid w:val="109E35D1"/>
    <w:multiLevelType w:val="hybridMultilevel"/>
    <w:tmpl w:val="BB1A52A0"/>
    <w:lvl w:ilvl="0" w:tplc="57C6B4B2">
      <w:start w:val="1"/>
      <w:numFmt w:val="upperRoman"/>
      <w:lvlText w:val="%1."/>
      <w:lvlJc w:val="left"/>
      <w:pPr>
        <w:ind w:left="84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058C9A8">
      <w:start w:val="1"/>
      <w:numFmt w:val="lowerLetter"/>
      <w:lvlText w:val="%2)"/>
      <w:lvlJc w:val="left"/>
      <w:pPr>
        <w:ind w:left="135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7C2C4B8">
      <w:start w:val="1"/>
      <w:numFmt w:val="lowerRoman"/>
      <w:lvlText w:val="%3"/>
      <w:lvlJc w:val="left"/>
      <w:pPr>
        <w:ind w:left="207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38E63E52">
      <w:start w:val="1"/>
      <w:numFmt w:val="decimal"/>
      <w:lvlText w:val="%4"/>
      <w:lvlJc w:val="left"/>
      <w:pPr>
        <w:ind w:left="27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672C57A">
      <w:start w:val="1"/>
      <w:numFmt w:val="lowerLetter"/>
      <w:lvlText w:val="%5"/>
      <w:lvlJc w:val="left"/>
      <w:pPr>
        <w:ind w:left="35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15414CA">
      <w:start w:val="1"/>
      <w:numFmt w:val="lowerRoman"/>
      <w:lvlText w:val="%6"/>
      <w:lvlJc w:val="left"/>
      <w:pPr>
        <w:ind w:left="423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E28F74C">
      <w:start w:val="1"/>
      <w:numFmt w:val="decimal"/>
      <w:lvlText w:val="%7"/>
      <w:lvlJc w:val="left"/>
      <w:pPr>
        <w:ind w:left="495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4A86A00">
      <w:start w:val="1"/>
      <w:numFmt w:val="lowerLetter"/>
      <w:lvlText w:val="%8"/>
      <w:lvlJc w:val="left"/>
      <w:pPr>
        <w:ind w:left="567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FE9AED76">
      <w:start w:val="1"/>
      <w:numFmt w:val="lowerRoman"/>
      <w:lvlText w:val="%9"/>
      <w:lvlJc w:val="left"/>
      <w:pPr>
        <w:ind w:left="6394"/>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0">
    <w:nsid w:val="11435EBA"/>
    <w:multiLevelType w:val="hybridMultilevel"/>
    <w:tmpl w:val="8654D030"/>
    <w:lvl w:ilvl="0" w:tplc="4AE0C90A">
      <w:start w:val="1"/>
      <w:numFmt w:val="upperRoman"/>
      <w:lvlText w:val="%1."/>
      <w:lvlJc w:val="left"/>
      <w:pPr>
        <w:ind w:left="113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AD8D1EE">
      <w:start w:val="1"/>
      <w:numFmt w:val="lowerLetter"/>
      <w:lvlText w:val="%2"/>
      <w:lvlJc w:val="left"/>
      <w:pPr>
        <w:ind w:left="149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4DE45E4">
      <w:start w:val="1"/>
      <w:numFmt w:val="lowerRoman"/>
      <w:lvlText w:val="%3"/>
      <w:lvlJc w:val="left"/>
      <w:pPr>
        <w:ind w:left="221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8562B54">
      <w:start w:val="1"/>
      <w:numFmt w:val="decimal"/>
      <w:lvlText w:val="%4"/>
      <w:lvlJc w:val="left"/>
      <w:pPr>
        <w:ind w:left="293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FC83DD2">
      <w:start w:val="1"/>
      <w:numFmt w:val="lowerLetter"/>
      <w:lvlText w:val="%5"/>
      <w:lvlJc w:val="left"/>
      <w:pPr>
        <w:ind w:left="365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EBAD25E">
      <w:start w:val="1"/>
      <w:numFmt w:val="lowerRoman"/>
      <w:lvlText w:val="%6"/>
      <w:lvlJc w:val="left"/>
      <w:pPr>
        <w:ind w:left="437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A74EBA4">
      <w:start w:val="1"/>
      <w:numFmt w:val="decimal"/>
      <w:lvlText w:val="%7"/>
      <w:lvlJc w:val="left"/>
      <w:pPr>
        <w:ind w:left="509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258A6F2">
      <w:start w:val="1"/>
      <w:numFmt w:val="lowerLetter"/>
      <w:lvlText w:val="%8"/>
      <w:lvlJc w:val="left"/>
      <w:pPr>
        <w:ind w:left="581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168D8FC">
      <w:start w:val="1"/>
      <w:numFmt w:val="lowerRoman"/>
      <w:lvlText w:val="%9"/>
      <w:lvlJc w:val="left"/>
      <w:pPr>
        <w:ind w:left="6535"/>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1">
    <w:nsid w:val="114D6D20"/>
    <w:multiLevelType w:val="hybridMultilevel"/>
    <w:tmpl w:val="67827790"/>
    <w:lvl w:ilvl="0" w:tplc="32C405D4">
      <w:start w:val="1"/>
      <w:numFmt w:val="upperRoman"/>
      <w:lvlText w:val="%1."/>
      <w:lvlJc w:val="left"/>
      <w:pPr>
        <w:ind w:left="847"/>
      </w:pPr>
      <w:rPr>
        <w:rFonts w:ascii="Century Gothic" w:eastAsia="Century Gothic" w:hAnsi="Century Gothic" w:cs="Century Gothic"/>
        <w:b/>
        <w:i w:val="0"/>
        <w:strike w:val="0"/>
        <w:dstrike w:val="0"/>
        <w:color w:val="000000"/>
        <w:sz w:val="22"/>
        <w:u w:val="none" w:color="000000"/>
        <w:bdr w:val="none" w:sz="0" w:space="0" w:color="auto"/>
        <w:shd w:val="clear" w:color="auto" w:fill="auto"/>
        <w:vertAlign w:val="baseline"/>
      </w:rPr>
    </w:lvl>
    <w:lvl w:ilvl="1" w:tplc="058A02D2">
      <w:start w:val="1"/>
      <w:numFmt w:val="lowerLetter"/>
      <w:lvlText w:val="%2"/>
      <w:lvlJc w:val="left"/>
      <w:pPr>
        <w:ind w:left="1219"/>
      </w:pPr>
      <w:rPr>
        <w:rFonts w:ascii="Century Gothic" w:eastAsia="Century Gothic" w:hAnsi="Century Gothic" w:cs="Century Gothic"/>
        <w:b/>
        <w:i w:val="0"/>
        <w:strike w:val="0"/>
        <w:dstrike w:val="0"/>
        <w:color w:val="000000"/>
        <w:sz w:val="22"/>
        <w:u w:val="none" w:color="000000"/>
        <w:bdr w:val="none" w:sz="0" w:space="0" w:color="auto"/>
        <w:shd w:val="clear" w:color="auto" w:fill="auto"/>
        <w:vertAlign w:val="baseline"/>
      </w:rPr>
    </w:lvl>
    <w:lvl w:ilvl="2" w:tplc="9C525FAC">
      <w:start w:val="1"/>
      <w:numFmt w:val="lowerRoman"/>
      <w:lvlText w:val="%3"/>
      <w:lvlJc w:val="left"/>
      <w:pPr>
        <w:ind w:left="1939"/>
      </w:pPr>
      <w:rPr>
        <w:rFonts w:ascii="Century Gothic" w:eastAsia="Century Gothic" w:hAnsi="Century Gothic" w:cs="Century Gothic"/>
        <w:b/>
        <w:i w:val="0"/>
        <w:strike w:val="0"/>
        <w:dstrike w:val="0"/>
        <w:color w:val="000000"/>
        <w:sz w:val="22"/>
        <w:u w:val="none" w:color="000000"/>
        <w:bdr w:val="none" w:sz="0" w:space="0" w:color="auto"/>
        <w:shd w:val="clear" w:color="auto" w:fill="auto"/>
        <w:vertAlign w:val="baseline"/>
      </w:rPr>
    </w:lvl>
    <w:lvl w:ilvl="3" w:tplc="BF0E250A">
      <w:start w:val="1"/>
      <w:numFmt w:val="decimal"/>
      <w:lvlText w:val="%4"/>
      <w:lvlJc w:val="left"/>
      <w:pPr>
        <w:ind w:left="2659"/>
      </w:pPr>
      <w:rPr>
        <w:rFonts w:ascii="Century Gothic" w:eastAsia="Century Gothic" w:hAnsi="Century Gothic" w:cs="Century Gothic"/>
        <w:b/>
        <w:i w:val="0"/>
        <w:strike w:val="0"/>
        <w:dstrike w:val="0"/>
        <w:color w:val="000000"/>
        <w:sz w:val="22"/>
        <w:u w:val="none" w:color="000000"/>
        <w:bdr w:val="none" w:sz="0" w:space="0" w:color="auto"/>
        <w:shd w:val="clear" w:color="auto" w:fill="auto"/>
        <w:vertAlign w:val="baseline"/>
      </w:rPr>
    </w:lvl>
    <w:lvl w:ilvl="4" w:tplc="46D24558">
      <w:start w:val="1"/>
      <w:numFmt w:val="lowerLetter"/>
      <w:lvlText w:val="%5"/>
      <w:lvlJc w:val="left"/>
      <w:pPr>
        <w:ind w:left="3379"/>
      </w:pPr>
      <w:rPr>
        <w:rFonts w:ascii="Century Gothic" w:eastAsia="Century Gothic" w:hAnsi="Century Gothic" w:cs="Century Gothic"/>
        <w:b/>
        <w:i w:val="0"/>
        <w:strike w:val="0"/>
        <w:dstrike w:val="0"/>
        <w:color w:val="000000"/>
        <w:sz w:val="22"/>
        <w:u w:val="none" w:color="000000"/>
        <w:bdr w:val="none" w:sz="0" w:space="0" w:color="auto"/>
        <w:shd w:val="clear" w:color="auto" w:fill="auto"/>
        <w:vertAlign w:val="baseline"/>
      </w:rPr>
    </w:lvl>
    <w:lvl w:ilvl="5" w:tplc="CF94F340">
      <w:start w:val="1"/>
      <w:numFmt w:val="lowerRoman"/>
      <w:lvlText w:val="%6"/>
      <w:lvlJc w:val="left"/>
      <w:pPr>
        <w:ind w:left="4099"/>
      </w:pPr>
      <w:rPr>
        <w:rFonts w:ascii="Century Gothic" w:eastAsia="Century Gothic" w:hAnsi="Century Gothic" w:cs="Century Gothic"/>
        <w:b/>
        <w:i w:val="0"/>
        <w:strike w:val="0"/>
        <w:dstrike w:val="0"/>
        <w:color w:val="000000"/>
        <w:sz w:val="22"/>
        <w:u w:val="none" w:color="000000"/>
        <w:bdr w:val="none" w:sz="0" w:space="0" w:color="auto"/>
        <w:shd w:val="clear" w:color="auto" w:fill="auto"/>
        <w:vertAlign w:val="baseline"/>
      </w:rPr>
    </w:lvl>
    <w:lvl w:ilvl="6" w:tplc="8FC283DA">
      <w:start w:val="1"/>
      <w:numFmt w:val="decimal"/>
      <w:lvlText w:val="%7"/>
      <w:lvlJc w:val="left"/>
      <w:pPr>
        <w:ind w:left="4819"/>
      </w:pPr>
      <w:rPr>
        <w:rFonts w:ascii="Century Gothic" w:eastAsia="Century Gothic" w:hAnsi="Century Gothic" w:cs="Century Gothic"/>
        <w:b/>
        <w:i w:val="0"/>
        <w:strike w:val="0"/>
        <w:dstrike w:val="0"/>
        <w:color w:val="000000"/>
        <w:sz w:val="22"/>
        <w:u w:val="none" w:color="000000"/>
        <w:bdr w:val="none" w:sz="0" w:space="0" w:color="auto"/>
        <w:shd w:val="clear" w:color="auto" w:fill="auto"/>
        <w:vertAlign w:val="baseline"/>
      </w:rPr>
    </w:lvl>
    <w:lvl w:ilvl="7" w:tplc="B4F0096C">
      <w:start w:val="1"/>
      <w:numFmt w:val="lowerLetter"/>
      <w:lvlText w:val="%8"/>
      <w:lvlJc w:val="left"/>
      <w:pPr>
        <w:ind w:left="5539"/>
      </w:pPr>
      <w:rPr>
        <w:rFonts w:ascii="Century Gothic" w:eastAsia="Century Gothic" w:hAnsi="Century Gothic" w:cs="Century Gothic"/>
        <w:b/>
        <w:i w:val="0"/>
        <w:strike w:val="0"/>
        <w:dstrike w:val="0"/>
        <w:color w:val="000000"/>
        <w:sz w:val="22"/>
        <w:u w:val="none" w:color="000000"/>
        <w:bdr w:val="none" w:sz="0" w:space="0" w:color="auto"/>
        <w:shd w:val="clear" w:color="auto" w:fill="auto"/>
        <w:vertAlign w:val="baseline"/>
      </w:rPr>
    </w:lvl>
    <w:lvl w:ilvl="8" w:tplc="EC484276">
      <w:start w:val="1"/>
      <w:numFmt w:val="lowerRoman"/>
      <w:lvlText w:val="%9"/>
      <w:lvlJc w:val="left"/>
      <w:pPr>
        <w:ind w:left="6259"/>
      </w:pPr>
      <w:rPr>
        <w:rFonts w:ascii="Century Gothic" w:eastAsia="Century Gothic" w:hAnsi="Century Gothic" w:cs="Century Gothic"/>
        <w:b/>
        <w:i w:val="0"/>
        <w:strike w:val="0"/>
        <w:dstrike w:val="0"/>
        <w:color w:val="000000"/>
        <w:sz w:val="22"/>
        <w:u w:val="none" w:color="000000"/>
        <w:bdr w:val="none" w:sz="0" w:space="0" w:color="auto"/>
        <w:shd w:val="clear" w:color="auto" w:fill="auto"/>
        <w:vertAlign w:val="baseline"/>
      </w:rPr>
    </w:lvl>
  </w:abstractNum>
  <w:abstractNum w:abstractNumId="22">
    <w:nsid w:val="11A054C0"/>
    <w:multiLevelType w:val="hybridMultilevel"/>
    <w:tmpl w:val="10EC8292"/>
    <w:lvl w:ilvl="0" w:tplc="BF3CFC34">
      <w:start w:val="1"/>
      <w:numFmt w:val="upperRoman"/>
      <w:lvlText w:val="%1."/>
      <w:lvlJc w:val="left"/>
      <w:pPr>
        <w:ind w:left="1274"/>
      </w:pPr>
      <w:rPr>
        <w:rFonts w:ascii="Arial" w:eastAsia="Arial" w:hAnsi="Arial" w:cs="Arial"/>
        <w:b w:val="0"/>
        <w:i w:val="0"/>
        <w:strike w:val="0"/>
        <w:dstrike w:val="0"/>
        <w:color w:val="2F2F2F"/>
        <w:sz w:val="24"/>
        <w:u w:val="none" w:color="000000"/>
        <w:bdr w:val="none" w:sz="0" w:space="0" w:color="auto"/>
        <w:shd w:val="clear" w:color="auto" w:fill="auto"/>
        <w:vertAlign w:val="baseline"/>
      </w:rPr>
    </w:lvl>
    <w:lvl w:ilvl="1" w:tplc="FEC09420">
      <w:start w:val="1"/>
      <w:numFmt w:val="lowerLetter"/>
      <w:lvlText w:val="%2)"/>
      <w:lvlJc w:val="left"/>
      <w:pPr>
        <w:ind w:left="155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1F78A59C">
      <w:start w:val="1"/>
      <w:numFmt w:val="lowerRoman"/>
      <w:lvlText w:val="%3"/>
      <w:lvlJc w:val="left"/>
      <w:pPr>
        <w:ind w:left="236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4D0B610">
      <w:start w:val="1"/>
      <w:numFmt w:val="decimal"/>
      <w:lvlText w:val="%4"/>
      <w:lvlJc w:val="left"/>
      <w:pPr>
        <w:ind w:left="308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E1690D4">
      <w:start w:val="1"/>
      <w:numFmt w:val="lowerLetter"/>
      <w:lvlText w:val="%5"/>
      <w:lvlJc w:val="left"/>
      <w:pPr>
        <w:ind w:left="380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690EDE4">
      <w:start w:val="1"/>
      <w:numFmt w:val="lowerRoman"/>
      <w:lvlText w:val="%6"/>
      <w:lvlJc w:val="left"/>
      <w:pPr>
        <w:ind w:left="452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9B4A130">
      <w:start w:val="1"/>
      <w:numFmt w:val="decimal"/>
      <w:lvlText w:val="%7"/>
      <w:lvlJc w:val="left"/>
      <w:pPr>
        <w:ind w:left="524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38A9668">
      <w:start w:val="1"/>
      <w:numFmt w:val="lowerLetter"/>
      <w:lvlText w:val="%8"/>
      <w:lvlJc w:val="left"/>
      <w:pPr>
        <w:ind w:left="596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D1A318A">
      <w:start w:val="1"/>
      <w:numFmt w:val="lowerRoman"/>
      <w:lvlText w:val="%9"/>
      <w:lvlJc w:val="left"/>
      <w:pPr>
        <w:ind w:left="6686"/>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3">
    <w:nsid w:val="12352771"/>
    <w:multiLevelType w:val="hybridMultilevel"/>
    <w:tmpl w:val="C564195A"/>
    <w:lvl w:ilvl="0" w:tplc="1390E430">
      <w:start w:val="1"/>
      <w:numFmt w:val="upperRoman"/>
      <w:lvlText w:val="%1."/>
      <w:lvlJc w:val="left"/>
      <w:pPr>
        <w:ind w:left="84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B9940E8C">
      <w:start w:val="1"/>
      <w:numFmt w:val="lowerLetter"/>
      <w:lvlText w:val="%2"/>
      <w:lvlJc w:val="left"/>
      <w:pPr>
        <w:ind w:left="121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4F4CAD34">
      <w:start w:val="1"/>
      <w:numFmt w:val="lowerRoman"/>
      <w:lvlText w:val="%3"/>
      <w:lvlJc w:val="left"/>
      <w:pPr>
        <w:ind w:left="193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215AD556">
      <w:start w:val="1"/>
      <w:numFmt w:val="decimal"/>
      <w:lvlText w:val="%4"/>
      <w:lvlJc w:val="left"/>
      <w:pPr>
        <w:ind w:left="265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E5E667A6">
      <w:start w:val="1"/>
      <w:numFmt w:val="lowerLetter"/>
      <w:lvlText w:val="%5"/>
      <w:lvlJc w:val="left"/>
      <w:pPr>
        <w:ind w:left="337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EB2812B2">
      <w:start w:val="1"/>
      <w:numFmt w:val="lowerRoman"/>
      <w:lvlText w:val="%6"/>
      <w:lvlJc w:val="left"/>
      <w:pPr>
        <w:ind w:left="409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B4409474">
      <w:start w:val="1"/>
      <w:numFmt w:val="decimal"/>
      <w:lvlText w:val="%7"/>
      <w:lvlJc w:val="left"/>
      <w:pPr>
        <w:ind w:left="481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D1542170">
      <w:start w:val="1"/>
      <w:numFmt w:val="lowerLetter"/>
      <w:lvlText w:val="%8"/>
      <w:lvlJc w:val="left"/>
      <w:pPr>
        <w:ind w:left="553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24E0F364">
      <w:start w:val="1"/>
      <w:numFmt w:val="lowerRoman"/>
      <w:lvlText w:val="%9"/>
      <w:lvlJc w:val="left"/>
      <w:pPr>
        <w:ind w:left="6259"/>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4">
    <w:nsid w:val="12F874C1"/>
    <w:multiLevelType w:val="hybridMultilevel"/>
    <w:tmpl w:val="ABAA468C"/>
    <w:lvl w:ilvl="0" w:tplc="FEBC2B96">
      <w:start w:val="1"/>
      <w:numFmt w:val="upperRoman"/>
      <w:lvlText w:val="%1."/>
      <w:lvlJc w:val="left"/>
      <w:pPr>
        <w:ind w:left="11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DBC1274">
      <w:start w:val="1"/>
      <w:numFmt w:val="lowerLetter"/>
      <w:lvlText w:val="%2"/>
      <w:lvlJc w:val="left"/>
      <w:pPr>
        <w:ind w:left="136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B4A0632">
      <w:start w:val="1"/>
      <w:numFmt w:val="lowerRoman"/>
      <w:lvlText w:val="%3"/>
      <w:lvlJc w:val="left"/>
      <w:pPr>
        <w:ind w:left="208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2138C608">
      <w:start w:val="1"/>
      <w:numFmt w:val="decimal"/>
      <w:lvlText w:val="%4"/>
      <w:lvlJc w:val="left"/>
      <w:pPr>
        <w:ind w:left="280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CD6A39E">
      <w:start w:val="1"/>
      <w:numFmt w:val="lowerLetter"/>
      <w:lvlText w:val="%5"/>
      <w:lvlJc w:val="left"/>
      <w:pPr>
        <w:ind w:left="352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7B6DAF0">
      <w:start w:val="1"/>
      <w:numFmt w:val="lowerRoman"/>
      <w:lvlText w:val="%6"/>
      <w:lvlJc w:val="left"/>
      <w:pPr>
        <w:ind w:left="424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2526C84">
      <w:start w:val="1"/>
      <w:numFmt w:val="decimal"/>
      <w:lvlText w:val="%7"/>
      <w:lvlJc w:val="left"/>
      <w:pPr>
        <w:ind w:left="496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F28470C">
      <w:start w:val="1"/>
      <w:numFmt w:val="lowerLetter"/>
      <w:lvlText w:val="%8"/>
      <w:lvlJc w:val="left"/>
      <w:pPr>
        <w:ind w:left="568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E5C4832">
      <w:start w:val="1"/>
      <w:numFmt w:val="lowerRoman"/>
      <w:lvlText w:val="%9"/>
      <w:lvlJc w:val="left"/>
      <w:pPr>
        <w:ind w:left="6403"/>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5">
    <w:nsid w:val="13432D6F"/>
    <w:multiLevelType w:val="hybridMultilevel"/>
    <w:tmpl w:val="8E74A040"/>
    <w:lvl w:ilvl="0" w:tplc="5BAEB7BC">
      <w:start w:val="1"/>
      <w:numFmt w:val="upperRoman"/>
      <w:lvlText w:val="%1."/>
      <w:lvlJc w:val="left"/>
      <w:pPr>
        <w:ind w:left="11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3D8120A">
      <w:start w:val="1"/>
      <w:numFmt w:val="lowerLetter"/>
      <w:lvlText w:val="%2)"/>
      <w:lvlJc w:val="left"/>
      <w:pPr>
        <w:ind w:left="1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474008C">
      <w:start w:val="1"/>
      <w:numFmt w:val="lowerRoman"/>
      <w:lvlText w:val="%3"/>
      <w:lvlJc w:val="left"/>
      <w:pPr>
        <w:ind w:left="21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323EDFB0">
      <w:start w:val="1"/>
      <w:numFmt w:val="decimal"/>
      <w:lvlText w:val="%4"/>
      <w:lvlJc w:val="left"/>
      <w:pPr>
        <w:ind w:left="29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4485BBE">
      <w:start w:val="1"/>
      <w:numFmt w:val="lowerLetter"/>
      <w:lvlText w:val="%5"/>
      <w:lvlJc w:val="left"/>
      <w:pPr>
        <w:ind w:left="363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72C5AE2">
      <w:start w:val="1"/>
      <w:numFmt w:val="lowerRoman"/>
      <w:lvlText w:val="%6"/>
      <w:lvlJc w:val="left"/>
      <w:pPr>
        <w:ind w:left="435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D9C4956">
      <w:start w:val="1"/>
      <w:numFmt w:val="decimal"/>
      <w:lvlText w:val="%7"/>
      <w:lvlJc w:val="left"/>
      <w:pPr>
        <w:ind w:left="507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D8E3A30">
      <w:start w:val="1"/>
      <w:numFmt w:val="lowerLetter"/>
      <w:lvlText w:val="%8"/>
      <w:lvlJc w:val="left"/>
      <w:pPr>
        <w:ind w:left="57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BAE1258">
      <w:start w:val="1"/>
      <w:numFmt w:val="lowerRoman"/>
      <w:lvlText w:val="%9"/>
      <w:lvlJc w:val="left"/>
      <w:pPr>
        <w:ind w:left="6514"/>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6">
    <w:nsid w:val="13DE66A7"/>
    <w:multiLevelType w:val="hybridMultilevel"/>
    <w:tmpl w:val="E72C429C"/>
    <w:lvl w:ilvl="0" w:tplc="E35AAB12">
      <w:start w:val="1"/>
      <w:numFmt w:val="decimal"/>
      <w:lvlText w:val="%1"/>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5AA8E5C">
      <w:start w:val="1"/>
      <w:numFmt w:val="lowerLetter"/>
      <w:lvlText w:val="%2"/>
      <w:lvlJc w:val="left"/>
      <w:pPr>
        <w:ind w:left="64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A96E2AA">
      <w:start w:val="1"/>
      <w:numFmt w:val="lowerRoman"/>
      <w:lvlText w:val="%3"/>
      <w:lvlJc w:val="left"/>
      <w:pPr>
        <w:ind w:left="9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4E4AC512">
      <w:start w:val="1"/>
      <w:numFmt w:val="lowerLetter"/>
      <w:lvlRestart w:val="0"/>
      <w:lvlText w:val="%4)"/>
      <w:lvlJc w:val="left"/>
      <w:pPr>
        <w:ind w:left="15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65423BA">
      <w:start w:val="1"/>
      <w:numFmt w:val="lowerLetter"/>
      <w:lvlText w:val="%5"/>
      <w:lvlJc w:val="left"/>
      <w:pPr>
        <w:ind w:left="207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3489062">
      <w:start w:val="1"/>
      <w:numFmt w:val="lowerRoman"/>
      <w:lvlText w:val="%6"/>
      <w:lvlJc w:val="left"/>
      <w:pPr>
        <w:ind w:left="27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A6C6902E">
      <w:start w:val="1"/>
      <w:numFmt w:val="decimal"/>
      <w:lvlText w:val="%7"/>
      <w:lvlJc w:val="left"/>
      <w:pPr>
        <w:ind w:left="35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0B46120">
      <w:start w:val="1"/>
      <w:numFmt w:val="lowerLetter"/>
      <w:lvlText w:val="%8"/>
      <w:lvlJc w:val="left"/>
      <w:pPr>
        <w:ind w:left="423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BDCE00C">
      <w:start w:val="1"/>
      <w:numFmt w:val="lowerRoman"/>
      <w:lvlText w:val="%9"/>
      <w:lvlJc w:val="left"/>
      <w:pPr>
        <w:ind w:left="4954"/>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7">
    <w:nsid w:val="16351F17"/>
    <w:multiLevelType w:val="hybridMultilevel"/>
    <w:tmpl w:val="DA24277C"/>
    <w:lvl w:ilvl="0" w:tplc="07A0C03E">
      <w:start w:val="3"/>
      <w:numFmt w:val="upperRoman"/>
      <w:lvlText w:val="%1."/>
      <w:lvlJc w:val="left"/>
      <w:pPr>
        <w:ind w:left="127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962F856">
      <w:start w:val="1"/>
      <w:numFmt w:val="lowerLetter"/>
      <w:lvlText w:val="%2)"/>
      <w:lvlJc w:val="left"/>
      <w:pPr>
        <w:ind w:left="172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4CAF8C8">
      <w:start w:val="1"/>
      <w:numFmt w:val="lowerRoman"/>
      <w:lvlText w:val="%3"/>
      <w:lvlJc w:val="left"/>
      <w:pPr>
        <w:ind w:left="24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702606C">
      <w:start w:val="1"/>
      <w:numFmt w:val="decimal"/>
      <w:lvlText w:val="%4"/>
      <w:lvlJc w:val="left"/>
      <w:pPr>
        <w:ind w:left="31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BFA0616">
      <w:start w:val="1"/>
      <w:numFmt w:val="lowerLetter"/>
      <w:lvlText w:val="%5"/>
      <w:lvlJc w:val="left"/>
      <w:pPr>
        <w:ind w:left="38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DB0F74E">
      <w:start w:val="1"/>
      <w:numFmt w:val="lowerRoman"/>
      <w:lvlText w:val="%6"/>
      <w:lvlJc w:val="left"/>
      <w:pPr>
        <w:ind w:left="45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D56EBE6">
      <w:start w:val="1"/>
      <w:numFmt w:val="decimal"/>
      <w:lvlText w:val="%7"/>
      <w:lvlJc w:val="left"/>
      <w:pPr>
        <w:ind w:left="53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4C8B36E">
      <w:start w:val="1"/>
      <w:numFmt w:val="lowerLetter"/>
      <w:lvlText w:val="%8"/>
      <w:lvlJc w:val="left"/>
      <w:pPr>
        <w:ind w:left="60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27ED3C0">
      <w:start w:val="1"/>
      <w:numFmt w:val="lowerRoman"/>
      <w:lvlText w:val="%9"/>
      <w:lvlJc w:val="left"/>
      <w:pPr>
        <w:ind w:left="674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8">
    <w:nsid w:val="165D1543"/>
    <w:multiLevelType w:val="hybridMultilevel"/>
    <w:tmpl w:val="BC1C16A0"/>
    <w:lvl w:ilvl="0" w:tplc="5A027D8C">
      <w:start w:val="1"/>
      <w:numFmt w:val="upperRoman"/>
      <w:lvlText w:val="%1."/>
      <w:lvlJc w:val="left"/>
      <w:pPr>
        <w:ind w:left="11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042185E">
      <w:start w:val="1"/>
      <w:numFmt w:val="lowerLetter"/>
      <w:lvlText w:val="%2)"/>
      <w:lvlJc w:val="left"/>
      <w:pPr>
        <w:ind w:left="1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E6C99E4">
      <w:start w:val="1"/>
      <w:numFmt w:val="lowerRoman"/>
      <w:lvlText w:val="%3"/>
      <w:lvlJc w:val="left"/>
      <w:pPr>
        <w:ind w:left="21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06C8EFE">
      <w:start w:val="1"/>
      <w:numFmt w:val="decimal"/>
      <w:lvlText w:val="%4"/>
      <w:lvlJc w:val="left"/>
      <w:pPr>
        <w:ind w:left="29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F60CEA8">
      <w:start w:val="1"/>
      <w:numFmt w:val="lowerLetter"/>
      <w:lvlText w:val="%5"/>
      <w:lvlJc w:val="left"/>
      <w:pPr>
        <w:ind w:left="363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AFC9D36">
      <w:start w:val="1"/>
      <w:numFmt w:val="lowerRoman"/>
      <w:lvlText w:val="%6"/>
      <w:lvlJc w:val="left"/>
      <w:pPr>
        <w:ind w:left="435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AC244AF8">
      <w:start w:val="1"/>
      <w:numFmt w:val="decimal"/>
      <w:lvlText w:val="%7"/>
      <w:lvlJc w:val="left"/>
      <w:pPr>
        <w:ind w:left="507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864C388">
      <w:start w:val="1"/>
      <w:numFmt w:val="lowerLetter"/>
      <w:lvlText w:val="%8"/>
      <w:lvlJc w:val="left"/>
      <w:pPr>
        <w:ind w:left="57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14428C6">
      <w:start w:val="1"/>
      <w:numFmt w:val="lowerRoman"/>
      <w:lvlText w:val="%9"/>
      <w:lvlJc w:val="left"/>
      <w:pPr>
        <w:ind w:left="6514"/>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9">
    <w:nsid w:val="168E0389"/>
    <w:multiLevelType w:val="hybridMultilevel"/>
    <w:tmpl w:val="861EBB9A"/>
    <w:lvl w:ilvl="0" w:tplc="9A260CF8">
      <w:start w:val="1"/>
      <w:numFmt w:val="upperRoman"/>
      <w:lvlText w:val="%1."/>
      <w:lvlJc w:val="left"/>
      <w:pPr>
        <w:ind w:left="11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E34064E">
      <w:start w:val="1"/>
      <w:numFmt w:val="lowerLetter"/>
      <w:lvlText w:val="%2"/>
      <w:lvlJc w:val="left"/>
      <w:pPr>
        <w:ind w:left="16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E38A7EA">
      <w:start w:val="1"/>
      <w:numFmt w:val="lowerRoman"/>
      <w:lvlText w:val="%3"/>
      <w:lvlJc w:val="left"/>
      <w:pPr>
        <w:ind w:left="23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DAA99C4">
      <w:start w:val="1"/>
      <w:numFmt w:val="decimal"/>
      <w:lvlText w:val="%4"/>
      <w:lvlJc w:val="left"/>
      <w:pPr>
        <w:ind w:left="30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E2CC0D0">
      <w:start w:val="1"/>
      <w:numFmt w:val="lowerLetter"/>
      <w:lvlText w:val="%5"/>
      <w:lvlJc w:val="left"/>
      <w:pPr>
        <w:ind w:left="37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EAAF5D0">
      <w:start w:val="1"/>
      <w:numFmt w:val="lowerRoman"/>
      <w:lvlText w:val="%6"/>
      <w:lvlJc w:val="left"/>
      <w:pPr>
        <w:ind w:left="45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1A20384">
      <w:start w:val="1"/>
      <w:numFmt w:val="decimal"/>
      <w:lvlText w:val="%7"/>
      <w:lvlJc w:val="left"/>
      <w:pPr>
        <w:ind w:left="52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E8C061A">
      <w:start w:val="1"/>
      <w:numFmt w:val="lowerLetter"/>
      <w:lvlText w:val="%8"/>
      <w:lvlJc w:val="left"/>
      <w:pPr>
        <w:ind w:left="59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2562B46">
      <w:start w:val="1"/>
      <w:numFmt w:val="lowerRoman"/>
      <w:lvlText w:val="%9"/>
      <w:lvlJc w:val="left"/>
      <w:pPr>
        <w:ind w:left="6665"/>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0">
    <w:nsid w:val="182D24E5"/>
    <w:multiLevelType w:val="hybridMultilevel"/>
    <w:tmpl w:val="5120CD2A"/>
    <w:lvl w:ilvl="0" w:tplc="81BCA7D0">
      <w:start w:val="1"/>
      <w:numFmt w:val="upperRoman"/>
      <w:lvlText w:val="%1."/>
      <w:lvlJc w:val="left"/>
      <w:pPr>
        <w:ind w:left="8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6DC8A0C">
      <w:start w:val="1"/>
      <w:numFmt w:val="lowerLetter"/>
      <w:lvlText w:val="%2"/>
      <w:lvlJc w:val="left"/>
      <w:pPr>
        <w:ind w:left="12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57164B0C">
      <w:start w:val="1"/>
      <w:numFmt w:val="lowerRoman"/>
      <w:lvlText w:val="%3"/>
      <w:lvlJc w:val="left"/>
      <w:pPr>
        <w:ind w:left="19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E9265B0">
      <w:start w:val="1"/>
      <w:numFmt w:val="decimal"/>
      <w:lvlText w:val="%4"/>
      <w:lvlJc w:val="left"/>
      <w:pPr>
        <w:ind w:left="26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84C8ED8">
      <w:start w:val="1"/>
      <w:numFmt w:val="lowerLetter"/>
      <w:lvlText w:val="%5"/>
      <w:lvlJc w:val="left"/>
      <w:pPr>
        <w:ind w:left="33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D1AF9AA">
      <w:start w:val="1"/>
      <w:numFmt w:val="lowerRoman"/>
      <w:lvlText w:val="%6"/>
      <w:lvlJc w:val="left"/>
      <w:pPr>
        <w:ind w:left="40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702E2406">
      <w:start w:val="1"/>
      <w:numFmt w:val="decimal"/>
      <w:lvlText w:val="%7"/>
      <w:lvlJc w:val="left"/>
      <w:pPr>
        <w:ind w:left="48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95A6B66">
      <w:start w:val="1"/>
      <w:numFmt w:val="lowerLetter"/>
      <w:lvlText w:val="%8"/>
      <w:lvlJc w:val="left"/>
      <w:pPr>
        <w:ind w:left="55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96E4E44">
      <w:start w:val="1"/>
      <w:numFmt w:val="lowerRoman"/>
      <w:lvlText w:val="%9"/>
      <w:lvlJc w:val="left"/>
      <w:pPr>
        <w:ind w:left="625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1">
    <w:nsid w:val="18B05AC4"/>
    <w:multiLevelType w:val="hybridMultilevel"/>
    <w:tmpl w:val="CC3A5F2E"/>
    <w:lvl w:ilvl="0" w:tplc="D576979A">
      <w:start w:val="1"/>
      <w:numFmt w:val="upperRoman"/>
      <w:lvlText w:val="%1."/>
      <w:lvlJc w:val="left"/>
      <w:pPr>
        <w:ind w:left="11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9148CCC">
      <w:start w:val="1"/>
      <w:numFmt w:val="lowerLetter"/>
      <w:lvlText w:val="%2"/>
      <w:lvlJc w:val="left"/>
      <w:pPr>
        <w:ind w:left="16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502543E">
      <w:start w:val="1"/>
      <w:numFmt w:val="lowerRoman"/>
      <w:lvlText w:val="%3"/>
      <w:lvlJc w:val="left"/>
      <w:pPr>
        <w:ind w:left="23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22B85026">
      <w:start w:val="1"/>
      <w:numFmt w:val="decimal"/>
      <w:lvlText w:val="%4"/>
      <w:lvlJc w:val="left"/>
      <w:pPr>
        <w:ind w:left="30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C9CBE5E">
      <w:start w:val="1"/>
      <w:numFmt w:val="lowerLetter"/>
      <w:lvlText w:val="%5"/>
      <w:lvlJc w:val="left"/>
      <w:pPr>
        <w:ind w:left="37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0ECCC38">
      <w:start w:val="1"/>
      <w:numFmt w:val="lowerRoman"/>
      <w:lvlText w:val="%6"/>
      <w:lvlJc w:val="left"/>
      <w:pPr>
        <w:ind w:left="45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FAAD7E2">
      <w:start w:val="1"/>
      <w:numFmt w:val="decimal"/>
      <w:lvlText w:val="%7"/>
      <w:lvlJc w:val="left"/>
      <w:pPr>
        <w:ind w:left="52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0160F08">
      <w:start w:val="1"/>
      <w:numFmt w:val="lowerLetter"/>
      <w:lvlText w:val="%8"/>
      <w:lvlJc w:val="left"/>
      <w:pPr>
        <w:ind w:left="59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FA2D7F4">
      <w:start w:val="1"/>
      <w:numFmt w:val="lowerRoman"/>
      <w:lvlText w:val="%9"/>
      <w:lvlJc w:val="left"/>
      <w:pPr>
        <w:ind w:left="6665"/>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2">
    <w:nsid w:val="192377D3"/>
    <w:multiLevelType w:val="hybridMultilevel"/>
    <w:tmpl w:val="53CADCE6"/>
    <w:lvl w:ilvl="0" w:tplc="19D66D22">
      <w:start w:val="1"/>
      <w:numFmt w:val="upperRoman"/>
      <w:lvlText w:val="%1."/>
      <w:lvlJc w:val="left"/>
      <w:pPr>
        <w:ind w:left="8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4C214A4">
      <w:start w:val="1"/>
      <w:numFmt w:val="lowerLetter"/>
      <w:lvlText w:val="%2"/>
      <w:lvlJc w:val="left"/>
      <w:pPr>
        <w:ind w:left="12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E5A6EAC">
      <w:start w:val="1"/>
      <w:numFmt w:val="lowerRoman"/>
      <w:lvlText w:val="%3"/>
      <w:lvlJc w:val="left"/>
      <w:pPr>
        <w:ind w:left="19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83C6E10">
      <w:start w:val="1"/>
      <w:numFmt w:val="decimal"/>
      <w:lvlText w:val="%4"/>
      <w:lvlJc w:val="left"/>
      <w:pPr>
        <w:ind w:left="26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12646E6">
      <w:start w:val="1"/>
      <w:numFmt w:val="lowerLetter"/>
      <w:lvlText w:val="%5"/>
      <w:lvlJc w:val="left"/>
      <w:pPr>
        <w:ind w:left="33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90C4546">
      <w:start w:val="1"/>
      <w:numFmt w:val="lowerRoman"/>
      <w:lvlText w:val="%6"/>
      <w:lvlJc w:val="left"/>
      <w:pPr>
        <w:ind w:left="40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63C1D4A">
      <w:start w:val="1"/>
      <w:numFmt w:val="decimal"/>
      <w:lvlText w:val="%7"/>
      <w:lvlJc w:val="left"/>
      <w:pPr>
        <w:ind w:left="48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B6E33BA">
      <w:start w:val="1"/>
      <w:numFmt w:val="lowerLetter"/>
      <w:lvlText w:val="%8"/>
      <w:lvlJc w:val="left"/>
      <w:pPr>
        <w:ind w:left="55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7743176">
      <w:start w:val="1"/>
      <w:numFmt w:val="lowerRoman"/>
      <w:lvlText w:val="%9"/>
      <w:lvlJc w:val="left"/>
      <w:pPr>
        <w:ind w:left="625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3">
    <w:nsid w:val="1A0743A3"/>
    <w:multiLevelType w:val="hybridMultilevel"/>
    <w:tmpl w:val="101EA2E8"/>
    <w:lvl w:ilvl="0" w:tplc="4724C006">
      <w:start w:val="1"/>
      <w:numFmt w:val="upperRoman"/>
      <w:lvlText w:val="%1."/>
      <w:lvlJc w:val="left"/>
      <w:pPr>
        <w:ind w:left="8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1AA6A78">
      <w:start w:val="1"/>
      <w:numFmt w:val="lowerLetter"/>
      <w:lvlText w:val="%2"/>
      <w:lvlJc w:val="left"/>
      <w:pPr>
        <w:ind w:left="12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19C4D412">
      <w:start w:val="1"/>
      <w:numFmt w:val="lowerRoman"/>
      <w:lvlText w:val="%3"/>
      <w:lvlJc w:val="left"/>
      <w:pPr>
        <w:ind w:left="19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332EBD0C">
      <w:start w:val="1"/>
      <w:numFmt w:val="decimal"/>
      <w:lvlText w:val="%4"/>
      <w:lvlJc w:val="left"/>
      <w:pPr>
        <w:ind w:left="26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0E21D88">
      <w:start w:val="1"/>
      <w:numFmt w:val="lowerLetter"/>
      <w:lvlText w:val="%5"/>
      <w:lvlJc w:val="left"/>
      <w:pPr>
        <w:ind w:left="33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35221D6">
      <w:start w:val="1"/>
      <w:numFmt w:val="lowerRoman"/>
      <w:lvlText w:val="%6"/>
      <w:lvlJc w:val="left"/>
      <w:pPr>
        <w:ind w:left="40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9A8CC5A">
      <w:start w:val="1"/>
      <w:numFmt w:val="decimal"/>
      <w:lvlText w:val="%7"/>
      <w:lvlJc w:val="left"/>
      <w:pPr>
        <w:ind w:left="48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B8474F2">
      <w:start w:val="1"/>
      <w:numFmt w:val="lowerLetter"/>
      <w:lvlText w:val="%8"/>
      <w:lvlJc w:val="left"/>
      <w:pPr>
        <w:ind w:left="55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FE2EEB34">
      <w:start w:val="1"/>
      <w:numFmt w:val="lowerRoman"/>
      <w:lvlText w:val="%9"/>
      <w:lvlJc w:val="left"/>
      <w:pPr>
        <w:ind w:left="625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4">
    <w:nsid w:val="1AA60F72"/>
    <w:multiLevelType w:val="hybridMultilevel"/>
    <w:tmpl w:val="99364C42"/>
    <w:lvl w:ilvl="0" w:tplc="E0BAD9FC">
      <w:start w:val="1"/>
      <w:numFmt w:val="upperRoman"/>
      <w:lvlText w:val="%1."/>
      <w:lvlJc w:val="left"/>
      <w:pPr>
        <w:ind w:left="9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9E2DFE2">
      <w:start w:val="1"/>
      <w:numFmt w:val="upperRoman"/>
      <w:lvlText w:val="%2."/>
      <w:lvlJc w:val="left"/>
      <w:pPr>
        <w:ind w:left="104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AEAFC24">
      <w:start w:val="1"/>
      <w:numFmt w:val="lowerRoman"/>
      <w:lvlText w:val="%3"/>
      <w:lvlJc w:val="left"/>
      <w:pPr>
        <w:ind w:left="155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E22ECE0">
      <w:start w:val="1"/>
      <w:numFmt w:val="decimal"/>
      <w:lvlText w:val="%4"/>
      <w:lvlJc w:val="left"/>
      <w:pPr>
        <w:ind w:left="227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D76C27C">
      <w:start w:val="1"/>
      <w:numFmt w:val="lowerLetter"/>
      <w:lvlText w:val="%5"/>
      <w:lvlJc w:val="left"/>
      <w:pPr>
        <w:ind w:left="299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900D1A2">
      <w:start w:val="1"/>
      <w:numFmt w:val="lowerRoman"/>
      <w:lvlText w:val="%6"/>
      <w:lvlJc w:val="left"/>
      <w:pPr>
        <w:ind w:left="371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BA65816">
      <w:start w:val="1"/>
      <w:numFmt w:val="decimal"/>
      <w:lvlText w:val="%7"/>
      <w:lvlJc w:val="left"/>
      <w:pPr>
        <w:ind w:left="443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8627B86">
      <w:start w:val="1"/>
      <w:numFmt w:val="lowerLetter"/>
      <w:lvlText w:val="%8"/>
      <w:lvlJc w:val="left"/>
      <w:pPr>
        <w:ind w:left="515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22868B4">
      <w:start w:val="1"/>
      <w:numFmt w:val="lowerRoman"/>
      <w:lvlText w:val="%9"/>
      <w:lvlJc w:val="left"/>
      <w:pPr>
        <w:ind w:left="587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5">
    <w:nsid w:val="1AA72D1B"/>
    <w:multiLevelType w:val="hybridMultilevel"/>
    <w:tmpl w:val="22FEE32A"/>
    <w:lvl w:ilvl="0" w:tplc="65FCDE72">
      <w:start w:val="1"/>
      <w:numFmt w:val="upperRoman"/>
      <w:lvlText w:val="%1."/>
      <w:lvlJc w:val="left"/>
      <w:pPr>
        <w:ind w:left="7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562B70E">
      <w:start w:val="1"/>
      <w:numFmt w:val="lowerLetter"/>
      <w:lvlText w:val="%2"/>
      <w:lvlJc w:val="left"/>
      <w:pPr>
        <w:ind w:left="136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1EFCF9FE">
      <w:start w:val="1"/>
      <w:numFmt w:val="lowerRoman"/>
      <w:lvlText w:val="%3"/>
      <w:lvlJc w:val="left"/>
      <w:pPr>
        <w:ind w:left="208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6D2E5E2">
      <w:start w:val="1"/>
      <w:numFmt w:val="decimal"/>
      <w:lvlText w:val="%4"/>
      <w:lvlJc w:val="left"/>
      <w:pPr>
        <w:ind w:left="280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214575A">
      <w:start w:val="1"/>
      <w:numFmt w:val="lowerLetter"/>
      <w:lvlText w:val="%5"/>
      <w:lvlJc w:val="left"/>
      <w:pPr>
        <w:ind w:left="352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9FC4C638">
      <w:start w:val="1"/>
      <w:numFmt w:val="lowerRoman"/>
      <w:lvlText w:val="%6"/>
      <w:lvlJc w:val="left"/>
      <w:pPr>
        <w:ind w:left="424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E8C1BD6">
      <w:start w:val="1"/>
      <w:numFmt w:val="decimal"/>
      <w:lvlText w:val="%7"/>
      <w:lvlJc w:val="left"/>
      <w:pPr>
        <w:ind w:left="496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FEC900C">
      <w:start w:val="1"/>
      <w:numFmt w:val="lowerLetter"/>
      <w:lvlText w:val="%8"/>
      <w:lvlJc w:val="left"/>
      <w:pPr>
        <w:ind w:left="568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992A1C4">
      <w:start w:val="1"/>
      <w:numFmt w:val="lowerRoman"/>
      <w:lvlText w:val="%9"/>
      <w:lvlJc w:val="left"/>
      <w:pPr>
        <w:ind w:left="6403"/>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6">
    <w:nsid w:val="1BC042FA"/>
    <w:multiLevelType w:val="hybridMultilevel"/>
    <w:tmpl w:val="4476CE58"/>
    <w:lvl w:ilvl="0" w:tplc="AA889CDC">
      <w:start w:val="1"/>
      <w:numFmt w:val="upperRoman"/>
      <w:lvlText w:val="%1."/>
      <w:lvlJc w:val="left"/>
      <w:pPr>
        <w:ind w:left="84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09F8B6BC">
      <w:start w:val="1"/>
      <w:numFmt w:val="lowerLetter"/>
      <w:lvlText w:val="%2"/>
      <w:lvlJc w:val="left"/>
      <w:pPr>
        <w:ind w:left="121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C6345CEC">
      <w:start w:val="1"/>
      <w:numFmt w:val="lowerRoman"/>
      <w:lvlText w:val="%3"/>
      <w:lvlJc w:val="left"/>
      <w:pPr>
        <w:ind w:left="193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5F7A4CB2">
      <w:start w:val="1"/>
      <w:numFmt w:val="decimal"/>
      <w:lvlText w:val="%4"/>
      <w:lvlJc w:val="left"/>
      <w:pPr>
        <w:ind w:left="265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C4903DEC">
      <w:start w:val="1"/>
      <w:numFmt w:val="lowerLetter"/>
      <w:lvlText w:val="%5"/>
      <w:lvlJc w:val="left"/>
      <w:pPr>
        <w:ind w:left="337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E47E66FC">
      <w:start w:val="1"/>
      <w:numFmt w:val="lowerRoman"/>
      <w:lvlText w:val="%6"/>
      <w:lvlJc w:val="left"/>
      <w:pPr>
        <w:ind w:left="409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4642E5B4">
      <w:start w:val="1"/>
      <w:numFmt w:val="decimal"/>
      <w:lvlText w:val="%7"/>
      <w:lvlJc w:val="left"/>
      <w:pPr>
        <w:ind w:left="481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B73065B2">
      <w:start w:val="1"/>
      <w:numFmt w:val="lowerLetter"/>
      <w:lvlText w:val="%8"/>
      <w:lvlJc w:val="left"/>
      <w:pPr>
        <w:ind w:left="553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D09205EE">
      <w:start w:val="1"/>
      <w:numFmt w:val="lowerRoman"/>
      <w:lvlText w:val="%9"/>
      <w:lvlJc w:val="left"/>
      <w:pPr>
        <w:ind w:left="6259"/>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7">
    <w:nsid w:val="1C437F63"/>
    <w:multiLevelType w:val="hybridMultilevel"/>
    <w:tmpl w:val="918402E6"/>
    <w:lvl w:ilvl="0" w:tplc="84506A6E">
      <w:start w:val="1"/>
      <w:numFmt w:val="upperRoman"/>
      <w:lvlText w:val="%1."/>
      <w:lvlJc w:val="left"/>
      <w:pPr>
        <w:ind w:left="8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F6C186E">
      <w:start w:val="1"/>
      <w:numFmt w:val="lowerLetter"/>
      <w:lvlText w:val="%2"/>
      <w:lvlJc w:val="left"/>
      <w:pPr>
        <w:ind w:left="12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73AFA20">
      <w:start w:val="1"/>
      <w:numFmt w:val="lowerRoman"/>
      <w:lvlText w:val="%3"/>
      <w:lvlJc w:val="left"/>
      <w:pPr>
        <w:ind w:left="19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3D3A261E">
      <w:start w:val="1"/>
      <w:numFmt w:val="decimal"/>
      <w:lvlText w:val="%4"/>
      <w:lvlJc w:val="left"/>
      <w:pPr>
        <w:ind w:left="26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1E86EEE">
      <w:start w:val="1"/>
      <w:numFmt w:val="lowerLetter"/>
      <w:lvlText w:val="%5"/>
      <w:lvlJc w:val="left"/>
      <w:pPr>
        <w:ind w:left="33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A860E80">
      <w:start w:val="1"/>
      <w:numFmt w:val="lowerRoman"/>
      <w:lvlText w:val="%6"/>
      <w:lvlJc w:val="left"/>
      <w:pPr>
        <w:ind w:left="40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4BA85D6">
      <w:start w:val="1"/>
      <w:numFmt w:val="decimal"/>
      <w:lvlText w:val="%7"/>
      <w:lvlJc w:val="left"/>
      <w:pPr>
        <w:ind w:left="48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38A3A5A">
      <w:start w:val="1"/>
      <w:numFmt w:val="lowerLetter"/>
      <w:lvlText w:val="%8"/>
      <w:lvlJc w:val="left"/>
      <w:pPr>
        <w:ind w:left="55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3783720">
      <w:start w:val="1"/>
      <w:numFmt w:val="lowerRoman"/>
      <w:lvlText w:val="%9"/>
      <w:lvlJc w:val="left"/>
      <w:pPr>
        <w:ind w:left="625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8">
    <w:nsid w:val="1C9B1AE0"/>
    <w:multiLevelType w:val="hybridMultilevel"/>
    <w:tmpl w:val="9606F2EA"/>
    <w:lvl w:ilvl="0" w:tplc="A2E82B88">
      <w:start w:val="1"/>
      <w:numFmt w:val="upperRoman"/>
      <w:lvlText w:val="%1."/>
      <w:lvlJc w:val="left"/>
      <w:pPr>
        <w:ind w:left="127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DDE0C66">
      <w:start w:val="1"/>
      <w:numFmt w:val="lowerLetter"/>
      <w:lvlText w:val="%2"/>
      <w:lvlJc w:val="left"/>
      <w:pPr>
        <w:ind w:left="15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174E480">
      <w:start w:val="1"/>
      <w:numFmt w:val="lowerRoman"/>
      <w:lvlText w:val="%3"/>
      <w:lvlJc w:val="left"/>
      <w:pPr>
        <w:ind w:left="22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456B726">
      <w:start w:val="1"/>
      <w:numFmt w:val="decimal"/>
      <w:lvlText w:val="%4"/>
      <w:lvlJc w:val="left"/>
      <w:pPr>
        <w:ind w:left="29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F8AB0BC">
      <w:start w:val="1"/>
      <w:numFmt w:val="lowerLetter"/>
      <w:lvlText w:val="%5"/>
      <w:lvlJc w:val="left"/>
      <w:pPr>
        <w:ind w:left="36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B18641E">
      <w:start w:val="1"/>
      <w:numFmt w:val="lowerRoman"/>
      <w:lvlText w:val="%6"/>
      <w:lvlJc w:val="left"/>
      <w:pPr>
        <w:ind w:left="43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72CF382">
      <w:start w:val="1"/>
      <w:numFmt w:val="decimal"/>
      <w:lvlText w:val="%7"/>
      <w:lvlJc w:val="left"/>
      <w:pPr>
        <w:ind w:left="51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6FE8C9E">
      <w:start w:val="1"/>
      <w:numFmt w:val="lowerLetter"/>
      <w:lvlText w:val="%8"/>
      <w:lvlJc w:val="left"/>
      <w:pPr>
        <w:ind w:left="58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26AB904">
      <w:start w:val="1"/>
      <w:numFmt w:val="lowerRoman"/>
      <w:lvlText w:val="%9"/>
      <w:lvlJc w:val="left"/>
      <w:pPr>
        <w:ind w:left="6545"/>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9">
    <w:nsid w:val="1CFF1D10"/>
    <w:multiLevelType w:val="hybridMultilevel"/>
    <w:tmpl w:val="67967DF0"/>
    <w:lvl w:ilvl="0" w:tplc="DE88BCBE">
      <w:start w:val="1"/>
      <w:numFmt w:val="upperRoman"/>
      <w:lvlText w:val="%1."/>
      <w:lvlJc w:val="left"/>
      <w:pPr>
        <w:ind w:left="11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5A227F4">
      <w:start w:val="1"/>
      <w:numFmt w:val="lowerLetter"/>
      <w:lvlText w:val="%2"/>
      <w:lvlJc w:val="left"/>
      <w:pPr>
        <w:ind w:left="16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502ED1C">
      <w:start w:val="1"/>
      <w:numFmt w:val="lowerRoman"/>
      <w:lvlText w:val="%3"/>
      <w:lvlJc w:val="left"/>
      <w:pPr>
        <w:ind w:left="23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03842B4">
      <w:start w:val="1"/>
      <w:numFmt w:val="decimal"/>
      <w:lvlText w:val="%4"/>
      <w:lvlJc w:val="left"/>
      <w:pPr>
        <w:ind w:left="30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06253E8">
      <w:start w:val="1"/>
      <w:numFmt w:val="lowerLetter"/>
      <w:lvlText w:val="%5"/>
      <w:lvlJc w:val="left"/>
      <w:pPr>
        <w:ind w:left="37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3CC2DEC">
      <w:start w:val="1"/>
      <w:numFmt w:val="lowerRoman"/>
      <w:lvlText w:val="%6"/>
      <w:lvlJc w:val="left"/>
      <w:pPr>
        <w:ind w:left="45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8060906">
      <w:start w:val="1"/>
      <w:numFmt w:val="decimal"/>
      <w:lvlText w:val="%7"/>
      <w:lvlJc w:val="left"/>
      <w:pPr>
        <w:ind w:left="52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E1296D6">
      <w:start w:val="1"/>
      <w:numFmt w:val="lowerLetter"/>
      <w:lvlText w:val="%8"/>
      <w:lvlJc w:val="left"/>
      <w:pPr>
        <w:ind w:left="59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A625342">
      <w:start w:val="1"/>
      <w:numFmt w:val="lowerRoman"/>
      <w:lvlText w:val="%9"/>
      <w:lvlJc w:val="left"/>
      <w:pPr>
        <w:ind w:left="6665"/>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0">
    <w:nsid w:val="20755A56"/>
    <w:multiLevelType w:val="hybridMultilevel"/>
    <w:tmpl w:val="CBAE8AA6"/>
    <w:lvl w:ilvl="0" w:tplc="7A8A63E6">
      <w:start w:val="1"/>
      <w:numFmt w:val="upperRoman"/>
      <w:lvlText w:val="%1."/>
      <w:lvlJc w:val="left"/>
      <w:pPr>
        <w:ind w:left="11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A7AFB20">
      <w:start w:val="1"/>
      <w:numFmt w:val="lowerLetter"/>
      <w:lvlText w:val="%2"/>
      <w:lvlJc w:val="left"/>
      <w:pPr>
        <w:ind w:left="16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1304B10">
      <w:start w:val="1"/>
      <w:numFmt w:val="lowerRoman"/>
      <w:lvlText w:val="%3"/>
      <w:lvlJc w:val="left"/>
      <w:pPr>
        <w:ind w:left="23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62CE3BE">
      <w:start w:val="1"/>
      <w:numFmt w:val="decimal"/>
      <w:lvlText w:val="%4"/>
      <w:lvlJc w:val="left"/>
      <w:pPr>
        <w:ind w:left="30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EC402F0">
      <w:start w:val="1"/>
      <w:numFmt w:val="lowerLetter"/>
      <w:lvlText w:val="%5"/>
      <w:lvlJc w:val="left"/>
      <w:pPr>
        <w:ind w:left="37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6E0B1D8">
      <w:start w:val="1"/>
      <w:numFmt w:val="lowerRoman"/>
      <w:lvlText w:val="%6"/>
      <w:lvlJc w:val="left"/>
      <w:pPr>
        <w:ind w:left="45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91835E2">
      <w:start w:val="1"/>
      <w:numFmt w:val="decimal"/>
      <w:lvlText w:val="%7"/>
      <w:lvlJc w:val="left"/>
      <w:pPr>
        <w:ind w:left="52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2FC7632">
      <w:start w:val="1"/>
      <w:numFmt w:val="lowerLetter"/>
      <w:lvlText w:val="%8"/>
      <w:lvlJc w:val="left"/>
      <w:pPr>
        <w:ind w:left="59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7CE4E34">
      <w:start w:val="1"/>
      <w:numFmt w:val="lowerRoman"/>
      <w:lvlText w:val="%9"/>
      <w:lvlJc w:val="left"/>
      <w:pPr>
        <w:ind w:left="6665"/>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1">
    <w:nsid w:val="2498212E"/>
    <w:multiLevelType w:val="hybridMultilevel"/>
    <w:tmpl w:val="3B8A7EE6"/>
    <w:lvl w:ilvl="0" w:tplc="C7AA6520">
      <w:start w:val="1"/>
      <w:numFmt w:val="decimal"/>
      <w:lvlText w:val="%1"/>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6C04506">
      <w:start w:val="1"/>
      <w:numFmt w:val="lowerLetter"/>
      <w:lvlText w:val="%2"/>
      <w:lvlJc w:val="left"/>
      <w:pPr>
        <w:ind w:left="85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56EAAEFE">
      <w:start w:val="1"/>
      <w:numFmt w:val="lowerRoman"/>
      <w:lvlText w:val="%3"/>
      <w:lvlJc w:val="left"/>
      <w:pPr>
        <w:ind w:left="134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01C6EAA">
      <w:start w:val="1"/>
      <w:numFmt w:val="lowerLetter"/>
      <w:lvlRestart w:val="0"/>
      <w:lvlText w:val="%4)"/>
      <w:lvlJc w:val="left"/>
      <w:pPr>
        <w:ind w:left="205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DFEEEA8">
      <w:start w:val="1"/>
      <w:numFmt w:val="lowerLetter"/>
      <w:lvlText w:val="%5"/>
      <w:lvlJc w:val="left"/>
      <w:pPr>
        <w:ind w:left="27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17AD174">
      <w:start w:val="1"/>
      <w:numFmt w:val="lowerRoman"/>
      <w:lvlText w:val="%6"/>
      <w:lvlJc w:val="left"/>
      <w:pPr>
        <w:ind w:left="34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5543B64">
      <w:start w:val="1"/>
      <w:numFmt w:val="decimal"/>
      <w:lvlText w:val="%7"/>
      <w:lvlJc w:val="left"/>
      <w:pPr>
        <w:ind w:left="41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7822872">
      <w:start w:val="1"/>
      <w:numFmt w:val="lowerLetter"/>
      <w:lvlText w:val="%8"/>
      <w:lvlJc w:val="left"/>
      <w:pPr>
        <w:ind w:left="48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FC62FF0A">
      <w:start w:val="1"/>
      <w:numFmt w:val="lowerRoman"/>
      <w:lvlText w:val="%9"/>
      <w:lvlJc w:val="left"/>
      <w:pPr>
        <w:ind w:left="558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2">
    <w:nsid w:val="27E23337"/>
    <w:multiLevelType w:val="hybridMultilevel"/>
    <w:tmpl w:val="029EAB22"/>
    <w:lvl w:ilvl="0" w:tplc="A164EF4C">
      <w:start w:val="1"/>
      <w:numFmt w:val="upperRoman"/>
      <w:lvlText w:val="%1."/>
      <w:lvlJc w:val="left"/>
      <w:pPr>
        <w:ind w:left="14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D824370">
      <w:start w:val="1"/>
      <w:numFmt w:val="lowerLetter"/>
      <w:lvlText w:val="%2"/>
      <w:lvlJc w:val="left"/>
      <w:pPr>
        <w:ind w:left="12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C78E9D2">
      <w:start w:val="1"/>
      <w:numFmt w:val="lowerRoman"/>
      <w:lvlText w:val="%3"/>
      <w:lvlJc w:val="left"/>
      <w:pPr>
        <w:ind w:left="19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A5AC444">
      <w:start w:val="1"/>
      <w:numFmt w:val="decimal"/>
      <w:lvlText w:val="%4"/>
      <w:lvlJc w:val="left"/>
      <w:pPr>
        <w:ind w:left="26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5CEEFF4">
      <w:start w:val="1"/>
      <w:numFmt w:val="lowerLetter"/>
      <w:lvlText w:val="%5"/>
      <w:lvlJc w:val="left"/>
      <w:pPr>
        <w:ind w:left="33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F1477C0">
      <w:start w:val="1"/>
      <w:numFmt w:val="lowerRoman"/>
      <w:lvlText w:val="%6"/>
      <w:lvlJc w:val="left"/>
      <w:pPr>
        <w:ind w:left="40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B787D30">
      <w:start w:val="1"/>
      <w:numFmt w:val="decimal"/>
      <w:lvlText w:val="%7"/>
      <w:lvlJc w:val="left"/>
      <w:pPr>
        <w:ind w:left="48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E162D12">
      <w:start w:val="1"/>
      <w:numFmt w:val="lowerLetter"/>
      <w:lvlText w:val="%8"/>
      <w:lvlJc w:val="left"/>
      <w:pPr>
        <w:ind w:left="55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AF6C11A">
      <w:start w:val="1"/>
      <w:numFmt w:val="lowerRoman"/>
      <w:lvlText w:val="%9"/>
      <w:lvlJc w:val="left"/>
      <w:pPr>
        <w:ind w:left="625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3">
    <w:nsid w:val="2826676B"/>
    <w:multiLevelType w:val="hybridMultilevel"/>
    <w:tmpl w:val="7DE2AEE2"/>
    <w:lvl w:ilvl="0" w:tplc="9D6CBBEE">
      <w:start w:val="1"/>
      <w:numFmt w:val="upperRoman"/>
      <w:lvlText w:val="%1."/>
      <w:lvlJc w:val="left"/>
      <w:pPr>
        <w:ind w:left="11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7A290EE">
      <w:start w:val="1"/>
      <w:numFmt w:val="lowerLetter"/>
      <w:lvlText w:val="%2"/>
      <w:lvlJc w:val="left"/>
      <w:pPr>
        <w:ind w:left="16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58AAB58">
      <w:start w:val="1"/>
      <w:numFmt w:val="lowerRoman"/>
      <w:lvlText w:val="%3"/>
      <w:lvlJc w:val="left"/>
      <w:pPr>
        <w:ind w:left="23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C884F8A">
      <w:start w:val="1"/>
      <w:numFmt w:val="decimal"/>
      <w:lvlText w:val="%4"/>
      <w:lvlJc w:val="left"/>
      <w:pPr>
        <w:ind w:left="30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4A21C9C">
      <w:start w:val="1"/>
      <w:numFmt w:val="lowerLetter"/>
      <w:lvlText w:val="%5"/>
      <w:lvlJc w:val="left"/>
      <w:pPr>
        <w:ind w:left="37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3EEB97C">
      <w:start w:val="1"/>
      <w:numFmt w:val="lowerRoman"/>
      <w:lvlText w:val="%6"/>
      <w:lvlJc w:val="left"/>
      <w:pPr>
        <w:ind w:left="45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F9EC298">
      <w:start w:val="1"/>
      <w:numFmt w:val="decimal"/>
      <w:lvlText w:val="%7"/>
      <w:lvlJc w:val="left"/>
      <w:pPr>
        <w:ind w:left="52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AC8AC26">
      <w:start w:val="1"/>
      <w:numFmt w:val="lowerLetter"/>
      <w:lvlText w:val="%8"/>
      <w:lvlJc w:val="left"/>
      <w:pPr>
        <w:ind w:left="59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88CF65E">
      <w:start w:val="1"/>
      <w:numFmt w:val="lowerRoman"/>
      <w:lvlText w:val="%9"/>
      <w:lvlJc w:val="left"/>
      <w:pPr>
        <w:ind w:left="6665"/>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4">
    <w:nsid w:val="292C3292"/>
    <w:multiLevelType w:val="hybridMultilevel"/>
    <w:tmpl w:val="84AADFC4"/>
    <w:lvl w:ilvl="0" w:tplc="10AC0DA4">
      <w:start w:val="1"/>
      <w:numFmt w:val="upperRoman"/>
      <w:lvlText w:val="%1."/>
      <w:lvlJc w:val="left"/>
      <w:pPr>
        <w:ind w:left="8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B6E1214">
      <w:start w:val="1"/>
      <w:numFmt w:val="lowerLetter"/>
      <w:lvlText w:val="%2)"/>
      <w:lvlJc w:val="left"/>
      <w:pPr>
        <w:ind w:left="99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ABE2ED8">
      <w:start w:val="1"/>
      <w:numFmt w:val="decimal"/>
      <w:lvlText w:val="%3."/>
      <w:lvlJc w:val="left"/>
      <w:pPr>
        <w:ind w:left="127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23220DC">
      <w:start w:val="1"/>
      <w:numFmt w:val="decimal"/>
      <w:lvlText w:val="%4"/>
      <w:lvlJc w:val="left"/>
      <w:pPr>
        <w:ind w:left="193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86C6A4E">
      <w:start w:val="1"/>
      <w:numFmt w:val="lowerLetter"/>
      <w:lvlText w:val="%5"/>
      <w:lvlJc w:val="left"/>
      <w:pPr>
        <w:ind w:left="265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D1AAD50">
      <w:start w:val="1"/>
      <w:numFmt w:val="lowerRoman"/>
      <w:lvlText w:val="%6"/>
      <w:lvlJc w:val="left"/>
      <w:pPr>
        <w:ind w:left="337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0C456FA">
      <w:start w:val="1"/>
      <w:numFmt w:val="decimal"/>
      <w:lvlText w:val="%7"/>
      <w:lvlJc w:val="left"/>
      <w:pPr>
        <w:ind w:left="409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A06EA20">
      <w:start w:val="1"/>
      <w:numFmt w:val="lowerLetter"/>
      <w:lvlText w:val="%8"/>
      <w:lvlJc w:val="left"/>
      <w:pPr>
        <w:ind w:left="48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BC660CE">
      <w:start w:val="1"/>
      <w:numFmt w:val="lowerRoman"/>
      <w:lvlText w:val="%9"/>
      <w:lvlJc w:val="left"/>
      <w:pPr>
        <w:ind w:left="553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5">
    <w:nsid w:val="2937702A"/>
    <w:multiLevelType w:val="hybridMultilevel"/>
    <w:tmpl w:val="B10EF8FC"/>
    <w:lvl w:ilvl="0" w:tplc="645EE3BA">
      <w:start w:val="1"/>
      <w:numFmt w:val="lowerLetter"/>
      <w:lvlText w:val="%1)"/>
      <w:lvlJc w:val="left"/>
      <w:pPr>
        <w:ind w:left="1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6B07E9C">
      <w:start w:val="1"/>
      <w:numFmt w:val="lowerLetter"/>
      <w:lvlText w:val="%2"/>
      <w:lvlJc w:val="left"/>
      <w:pPr>
        <w:ind w:left="21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578FE74">
      <w:start w:val="1"/>
      <w:numFmt w:val="lowerRoman"/>
      <w:lvlText w:val="%3"/>
      <w:lvlJc w:val="left"/>
      <w:pPr>
        <w:ind w:left="29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3AB48FB6">
      <w:start w:val="1"/>
      <w:numFmt w:val="decimal"/>
      <w:lvlText w:val="%4"/>
      <w:lvlJc w:val="left"/>
      <w:pPr>
        <w:ind w:left="363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E5E7476">
      <w:start w:val="1"/>
      <w:numFmt w:val="lowerLetter"/>
      <w:lvlText w:val="%5"/>
      <w:lvlJc w:val="left"/>
      <w:pPr>
        <w:ind w:left="435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820789E">
      <w:start w:val="1"/>
      <w:numFmt w:val="lowerRoman"/>
      <w:lvlText w:val="%6"/>
      <w:lvlJc w:val="left"/>
      <w:pPr>
        <w:ind w:left="507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648ECFE">
      <w:start w:val="1"/>
      <w:numFmt w:val="decimal"/>
      <w:lvlText w:val="%7"/>
      <w:lvlJc w:val="left"/>
      <w:pPr>
        <w:ind w:left="57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E968CC0">
      <w:start w:val="1"/>
      <w:numFmt w:val="lowerLetter"/>
      <w:lvlText w:val="%8"/>
      <w:lvlJc w:val="left"/>
      <w:pPr>
        <w:ind w:left="65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5A618DC">
      <w:start w:val="1"/>
      <w:numFmt w:val="lowerRoman"/>
      <w:lvlText w:val="%9"/>
      <w:lvlJc w:val="left"/>
      <w:pPr>
        <w:ind w:left="7234"/>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6">
    <w:nsid w:val="2A233D78"/>
    <w:multiLevelType w:val="hybridMultilevel"/>
    <w:tmpl w:val="A918799E"/>
    <w:lvl w:ilvl="0" w:tplc="FE385AF8">
      <w:start w:val="1"/>
      <w:numFmt w:val="upperRoman"/>
      <w:lvlText w:val="%1."/>
      <w:lvlJc w:val="left"/>
      <w:pPr>
        <w:ind w:left="104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BD24630">
      <w:start w:val="1"/>
      <w:numFmt w:val="lowerLetter"/>
      <w:lvlText w:val="%2)"/>
      <w:lvlJc w:val="left"/>
      <w:pPr>
        <w:ind w:left="155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F96141A">
      <w:start w:val="1"/>
      <w:numFmt w:val="lowerRoman"/>
      <w:lvlText w:val="%3"/>
      <w:lvlJc w:val="left"/>
      <w:pPr>
        <w:ind w:left="212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12C1186">
      <w:start w:val="1"/>
      <w:numFmt w:val="decimal"/>
      <w:lvlText w:val="%4"/>
      <w:lvlJc w:val="left"/>
      <w:pPr>
        <w:ind w:left="284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16A0DBC">
      <w:start w:val="1"/>
      <w:numFmt w:val="lowerLetter"/>
      <w:lvlText w:val="%5"/>
      <w:lvlJc w:val="left"/>
      <w:pPr>
        <w:ind w:left="356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B30A850">
      <w:start w:val="1"/>
      <w:numFmt w:val="lowerRoman"/>
      <w:lvlText w:val="%6"/>
      <w:lvlJc w:val="left"/>
      <w:pPr>
        <w:ind w:left="428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A648694">
      <w:start w:val="1"/>
      <w:numFmt w:val="decimal"/>
      <w:lvlText w:val="%7"/>
      <w:lvlJc w:val="left"/>
      <w:pPr>
        <w:ind w:left="500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4C880A0">
      <w:start w:val="1"/>
      <w:numFmt w:val="lowerLetter"/>
      <w:lvlText w:val="%8"/>
      <w:lvlJc w:val="left"/>
      <w:pPr>
        <w:ind w:left="572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F05EC5FC">
      <w:start w:val="1"/>
      <w:numFmt w:val="lowerRoman"/>
      <w:lvlText w:val="%9"/>
      <w:lvlJc w:val="left"/>
      <w:pPr>
        <w:ind w:left="6444"/>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7">
    <w:nsid w:val="2C52004D"/>
    <w:multiLevelType w:val="hybridMultilevel"/>
    <w:tmpl w:val="6A46933E"/>
    <w:lvl w:ilvl="0" w:tplc="2C984A28">
      <w:start w:val="1"/>
      <w:numFmt w:val="decimal"/>
      <w:lvlText w:val="%1"/>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356A8A0">
      <w:start w:val="1"/>
      <w:numFmt w:val="lowerLetter"/>
      <w:lvlText w:val="%2"/>
      <w:lvlJc w:val="left"/>
      <w:pPr>
        <w:ind w:left="64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7A2FA66">
      <w:start w:val="1"/>
      <w:numFmt w:val="lowerLetter"/>
      <w:lvlRestart w:val="0"/>
      <w:lvlText w:val="%3)"/>
      <w:lvlJc w:val="left"/>
      <w:pPr>
        <w:ind w:left="127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60A33E0">
      <w:start w:val="1"/>
      <w:numFmt w:val="decimal"/>
      <w:lvlText w:val="%4"/>
      <w:lvlJc w:val="left"/>
      <w:pPr>
        <w:ind w:left="1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BB405BA">
      <w:start w:val="1"/>
      <w:numFmt w:val="lowerLetter"/>
      <w:lvlText w:val="%5"/>
      <w:lvlJc w:val="left"/>
      <w:pPr>
        <w:ind w:left="2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88C2494">
      <w:start w:val="1"/>
      <w:numFmt w:val="lowerRoman"/>
      <w:lvlText w:val="%6"/>
      <w:lvlJc w:val="left"/>
      <w:pPr>
        <w:ind w:left="3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C56DF7A">
      <w:start w:val="1"/>
      <w:numFmt w:val="decimal"/>
      <w:lvlText w:val="%7"/>
      <w:lvlJc w:val="left"/>
      <w:pPr>
        <w:ind w:left="3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EB2A53C">
      <w:start w:val="1"/>
      <w:numFmt w:val="lowerLetter"/>
      <w:lvlText w:val="%8"/>
      <w:lvlJc w:val="left"/>
      <w:pPr>
        <w:ind w:left="4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FE8203C">
      <w:start w:val="1"/>
      <w:numFmt w:val="lowerRoman"/>
      <w:lvlText w:val="%9"/>
      <w:lvlJc w:val="left"/>
      <w:pPr>
        <w:ind w:left="5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8">
    <w:nsid w:val="2E6063CE"/>
    <w:multiLevelType w:val="hybridMultilevel"/>
    <w:tmpl w:val="31D4214A"/>
    <w:lvl w:ilvl="0" w:tplc="63844D80">
      <w:start w:val="13"/>
      <w:numFmt w:val="upperRoman"/>
      <w:lvlText w:val="%1."/>
      <w:lvlJc w:val="left"/>
      <w:pPr>
        <w:ind w:left="9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C8A095E">
      <w:start w:val="1"/>
      <w:numFmt w:val="lowerLetter"/>
      <w:lvlText w:val="%2"/>
      <w:lvlJc w:val="left"/>
      <w:pPr>
        <w:ind w:left="136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C4AAA5E">
      <w:start w:val="1"/>
      <w:numFmt w:val="lowerRoman"/>
      <w:lvlText w:val="%3"/>
      <w:lvlJc w:val="left"/>
      <w:pPr>
        <w:ind w:left="208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E72B11C">
      <w:start w:val="1"/>
      <w:numFmt w:val="decimal"/>
      <w:lvlText w:val="%4"/>
      <w:lvlJc w:val="left"/>
      <w:pPr>
        <w:ind w:left="280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5BCBE5E">
      <w:start w:val="1"/>
      <w:numFmt w:val="lowerLetter"/>
      <w:lvlText w:val="%5"/>
      <w:lvlJc w:val="left"/>
      <w:pPr>
        <w:ind w:left="352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8DCACEE">
      <w:start w:val="1"/>
      <w:numFmt w:val="lowerRoman"/>
      <w:lvlText w:val="%6"/>
      <w:lvlJc w:val="left"/>
      <w:pPr>
        <w:ind w:left="424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AD68065A">
      <w:start w:val="1"/>
      <w:numFmt w:val="decimal"/>
      <w:lvlText w:val="%7"/>
      <w:lvlJc w:val="left"/>
      <w:pPr>
        <w:ind w:left="496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6366984">
      <w:start w:val="1"/>
      <w:numFmt w:val="lowerLetter"/>
      <w:lvlText w:val="%8"/>
      <w:lvlJc w:val="left"/>
      <w:pPr>
        <w:ind w:left="568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76A83EA">
      <w:start w:val="1"/>
      <w:numFmt w:val="lowerRoman"/>
      <w:lvlText w:val="%9"/>
      <w:lvlJc w:val="left"/>
      <w:pPr>
        <w:ind w:left="6403"/>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9">
    <w:nsid w:val="2F1C0581"/>
    <w:multiLevelType w:val="hybridMultilevel"/>
    <w:tmpl w:val="A2506BBC"/>
    <w:lvl w:ilvl="0" w:tplc="74F0B37C">
      <w:start w:val="1"/>
      <w:numFmt w:val="upperRoman"/>
      <w:lvlText w:val="%1."/>
      <w:lvlJc w:val="left"/>
      <w:pPr>
        <w:ind w:left="104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FCA54F2">
      <w:start w:val="1"/>
      <w:numFmt w:val="lowerLetter"/>
      <w:lvlText w:val="%2"/>
      <w:lvlJc w:val="left"/>
      <w:pPr>
        <w:ind w:left="155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11A2CB8">
      <w:start w:val="1"/>
      <w:numFmt w:val="lowerRoman"/>
      <w:lvlText w:val="%3"/>
      <w:lvlJc w:val="left"/>
      <w:pPr>
        <w:ind w:left="227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B980E9C">
      <w:start w:val="1"/>
      <w:numFmt w:val="decimal"/>
      <w:lvlText w:val="%4"/>
      <w:lvlJc w:val="left"/>
      <w:pPr>
        <w:ind w:left="299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1DE7B16">
      <w:start w:val="1"/>
      <w:numFmt w:val="lowerLetter"/>
      <w:lvlText w:val="%5"/>
      <w:lvlJc w:val="left"/>
      <w:pPr>
        <w:ind w:left="371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94251E4">
      <w:start w:val="1"/>
      <w:numFmt w:val="lowerRoman"/>
      <w:lvlText w:val="%6"/>
      <w:lvlJc w:val="left"/>
      <w:pPr>
        <w:ind w:left="443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81871E6">
      <w:start w:val="1"/>
      <w:numFmt w:val="decimal"/>
      <w:lvlText w:val="%7"/>
      <w:lvlJc w:val="left"/>
      <w:pPr>
        <w:ind w:left="515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7266998">
      <w:start w:val="1"/>
      <w:numFmt w:val="lowerLetter"/>
      <w:lvlText w:val="%8"/>
      <w:lvlJc w:val="left"/>
      <w:pPr>
        <w:ind w:left="587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D267C4E">
      <w:start w:val="1"/>
      <w:numFmt w:val="lowerRoman"/>
      <w:lvlText w:val="%9"/>
      <w:lvlJc w:val="left"/>
      <w:pPr>
        <w:ind w:left="659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0">
    <w:nsid w:val="2F2D061C"/>
    <w:multiLevelType w:val="hybridMultilevel"/>
    <w:tmpl w:val="08FE6D3C"/>
    <w:lvl w:ilvl="0" w:tplc="14B24E3A">
      <w:start w:val="1"/>
      <w:numFmt w:val="decimal"/>
      <w:lvlText w:val="%1"/>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CB47958">
      <w:start w:val="1"/>
      <w:numFmt w:val="lowerLetter"/>
      <w:lvlText w:val="%2"/>
      <w:lvlJc w:val="left"/>
      <w:pPr>
        <w:ind w:left="84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566A01E">
      <w:start w:val="1"/>
      <w:numFmt w:val="lowerLetter"/>
      <w:lvlRestart w:val="0"/>
      <w:lvlText w:val="%3)"/>
      <w:lvlJc w:val="left"/>
      <w:pPr>
        <w:ind w:left="1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216EDE78">
      <w:start w:val="1"/>
      <w:numFmt w:val="decimal"/>
      <w:lvlText w:val="%4"/>
      <w:lvlJc w:val="left"/>
      <w:pPr>
        <w:ind w:left="21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1E2EB76">
      <w:start w:val="1"/>
      <w:numFmt w:val="lowerLetter"/>
      <w:lvlText w:val="%5"/>
      <w:lvlJc w:val="left"/>
      <w:pPr>
        <w:ind w:left="29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CBAE030">
      <w:start w:val="1"/>
      <w:numFmt w:val="lowerRoman"/>
      <w:lvlText w:val="%6"/>
      <w:lvlJc w:val="left"/>
      <w:pPr>
        <w:ind w:left="363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2464B2C">
      <w:start w:val="1"/>
      <w:numFmt w:val="decimal"/>
      <w:lvlText w:val="%7"/>
      <w:lvlJc w:val="left"/>
      <w:pPr>
        <w:ind w:left="435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4B4D32E">
      <w:start w:val="1"/>
      <w:numFmt w:val="lowerLetter"/>
      <w:lvlText w:val="%8"/>
      <w:lvlJc w:val="left"/>
      <w:pPr>
        <w:ind w:left="507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7742E4A">
      <w:start w:val="1"/>
      <w:numFmt w:val="lowerRoman"/>
      <w:lvlText w:val="%9"/>
      <w:lvlJc w:val="left"/>
      <w:pPr>
        <w:ind w:left="5794"/>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1">
    <w:nsid w:val="31694CB0"/>
    <w:multiLevelType w:val="hybridMultilevel"/>
    <w:tmpl w:val="956A9900"/>
    <w:lvl w:ilvl="0" w:tplc="1ACEC3B2">
      <w:start w:val="1"/>
      <w:numFmt w:val="upperRoman"/>
      <w:lvlText w:val="%1."/>
      <w:lvlJc w:val="left"/>
      <w:pPr>
        <w:ind w:left="1044"/>
      </w:pPr>
      <w:rPr>
        <w:rFonts w:ascii="Arial" w:eastAsia="Arial" w:hAnsi="Arial" w:cs="Arial"/>
        <w:b w:val="0"/>
        <w:i w:val="0"/>
        <w:strike w:val="0"/>
        <w:dstrike w:val="0"/>
        <w:color w:val="2F2F2F"/>
        <w:sz w:val="24"/>
        <w:u w:val="none" w:color="000000"/>
        <w:bdr w:val="none" w:sz="0" w:space="0" w:color="auto"/>
        <w:shd w:val="clear" w:color="auto" w:fill="auto"/>
        <w:vertAlign w:val="baseline"/>
      </w:rPr>
    </w:lvl>
    <w:lvl w:ilvl="1" w:tplc="115C625C">
      <w:start w:val="1"/>
      <w:numFmt w:val="lowerLetter"/>
      <w:lvlText w:val="%2"/>
      <w:lvlJc w:val="left"/>
      <w:pPr>
        <w:ind w:left="1558"/>
      </w:pPr>
      <w:rPr>
        <w:rFonts w:ascii="Arial" w:eastAsia="Arial" w:hAnsi="Arial" w:cs="Arial"/>
        <w:b w:val="0"/>
        <w:i w:val="0"/>
        <w:strike w:val="0"/>
        <w:dstrike w:val="0"/>
        <w:color w:val="2F2F2F"/>
        <w:sz w:val="24"/>
        <w:u w:val="none" w:color="000000"/>
        <w:bdr w:val="none" w:sz="0" w:space="0" w:color="auto"/>
        <w:shd w:val="clear" w:color="auto" w:fill="auto"/>
        <w:vertAlign w:val="baseline"/>
      </w:rPr>
    </w:lvl>
    <w:lvl w:ilvl="2" w:tplc="D64CBA70">
      <w:start w:val="1"/>
      <w:numFmt w:val="lowerRoman"/>
      <w:lvlText w:val="%3"/>
      <w:lvlJc w:val="left"/>
      <w:pPr>
        <w:ind w:left="2278"/>
      </w:pPr>
      <w:rPr>
        <w:rFonts w:ascii="Arial" w:eastAsia="Arial" w:hAnsi="Arial" w:cs="Arial"/>
        <w:b w:val="0"/>
        <w:i w:val="0"/>
        <w:strike w:val="0"/>
        <w:dstrike w:val="0"/>
        <w:color w:val="2F2F2F"/>
        <w:sz w:val="24"/>
        <w:u w:val="none" w:color="000000"/>
        <w:bdr w:val="none" w:sz="0" w:space="0" w:color="auto"/>
        <w:shd w:val="clear" w:color="auto" w:fill="auto"/>
        <w:vertAlign w:val="baseline"/>
      </w:rPr>
    </w:lvl>
    <w:lvl w:ilvl="3" w:tplc="D3DC3ACE">
      <w:start w:val="1"/>
      <w:numFmt w:val="decimal"/>
      <w:lvlText w:val="%4"/>
      <w:lvlJc w:val="left"/>
      <w:pPr>
        <w:ind w:left="2998"/>
      </w:pPr>
      <w:rPr>
        <w:rFonts w:ascii="Arial" w:eastAsia="Arial" w:hAnsi="Arial" w:cs="Arial"/>
        <w:b w:val="0"/>
        <w:i w:val="0"/>
        <w:strike w:val="0"/>
        <w:dstrike w:val="0"/>
        <w:color w:val="2F2F2F"/>
        <w:sz w:val="24"/>
        <w:u w:val="none" w:color="000000"/>
        <w:bdr w:val="none" w:sz="0" w:space="0" w:color="auto"/>
        <w:shd w:val="clear" w:color="auto" w:fill="auto"/>
        <w:vertAlign w:val="baseline"/>
      </w:rPr>
    </w:lvl>
    <w:lvl w:ilvl="4" w:tplc="7F6AAD2E">
      <w:start w:val="1"/>
      <w:numFmt w:val="lowerLetter"/>
      <w:lvlText w:val="%5"/>
      <w:lvlJc w:val="left"/>
      <w:pPr>
        <w:ind w:left="3718"/>
      </w:pPr>
      <w:rPr>
        <w:rFonts w:ascii="Arial" w:eastAsia="Arial" w:hAnsi="Arial" w:cs="Arial"/>
        <w:b w:val="0"/>
        <w:i w:val="0"/>
        <w:strike w:val="0"/>
        <w:dstrike w:val="0"/>
        <w:color w:val="2F2F2F"/>
        <w:sz w:val="24"/>
        <w:u w:val="none" w:color="000000"/>
        <w:bdr w:val="none" w:sz="0" w:space="0" w:color="auto"/>
        <w:shd w:val="clear" w:color="auto" w:fill="auto"/>
        <w:vertAlign w:val="baseline"/>
      </w:rPr>
    </w:lvl>
    <w:lvl w:ilvl="5" w:tplc="600E8FC4">
      <w:start w:val="1"/>
      <w:numFmt w:val="lowerRoman"/>
      <w:lvlText w:val="%6"/>
      <w:lvlJc w:val="left"/>
      <w:pPr>
        <w:ind w:left="4438"/>
      </w:pPr>
      <w:rPr>
        <w:rFonts w:ascii="Arial" w:eastAsia="Arial" w:hAnsi="Arial" w:cs="Arial"/>
        <w:b w:val="0"/>
        <w:i w:val="0"/>
        <w:strike w:val="0"/>
        <w:dstrike w:val="0"/>
        <w:color w:val="2F2F2F"/>
        <w:sz w:val="24"/>
        <w:u w:val="none" w:color="000000"/>
        <w:bdr w:val="none" w:sz="0" w:space="0" w:color="auto"/>
        <w:shd w:val="clear" w:color="auto" w:fill="auto"/>
        <w:vertAlign w:val="baseline"/>
      </w:rPr>
    </w:lvl>
    <w:lvl w:ilvl="6" w:tplc="C3C4C43A">
      <w:start w:val="1"/>
      <w:numFmt w:val="decimal"/>
      <w:lvlText w:val="%7"/>
      <w:lvlJc w:val="left"/>
      <w:pPr>
        <w:ind w:left="5158"/>
      </w:pPr>
      <w:rPr>
        <w:rFonts w:ascii="Arial" w:eastAsia="Arial" w:hAnsi="Arial" w:cs="Arial"/>
        <w:b w:val="0"/>
        <w:i w:val="0"/>
        <w:strike w:val="0"/>
        <w:dstrike w:val="0"/>
        <w:color w:val="2F2F2F"/>
        <w:sz w:val="24"/>
        <w:u w:val="none" w:color="000000"/>
        <w:bdr w:val="none" w:sz="0" w:space="0" w:color="auto"/>
        <w:shd w:val="clear" w:color="auto" w:fill="auto"/>
        <w:vertAlign w:val="baseline"/>
      </w:rPr>
    </w:lvl>
    <w:lvl w:ilvl="7" w:tplc="5B321F0A">
      <w:start w:val="1"/>
      <w:numFmt w:val="lowerLetter"/>
      <w:lvlText w:val="%8"/>
      <w:lvlJc w:val="left"/>
      <w:pPr>
        <w:ind w:left="5878"/>
      </w:pPr>
      <w:rPr>
        <w:rFonts w:ascii="Arial" w:eastAsia="Arial" w:hAnsi="Arial" w:cs="Arial"/>
        <w:b w:val="0"/>
        <w:i w:val="0"/>
        <w:strike w:val="0"/>
        <w:dstrike w:val="0"/>
        <w:color w:val="2F2F2F"/>
        <w:sz w:val="24"/>
        <w:u w:val="none" w:color="000000"/>
        <w:bdr w:val="none" w:sz="0" w:space="0" w:color="auto"/>
        <w:shd w:val="clear" w:color="auto" w:fill="auto"/>
        <w:vertAlign w:val="baseline"/>
      </w:rPr>
    </w:lvl>
    <w:lvl w:ilvl="8" w:tplc="20606566">
      <w:start w:val="1"/>
      <w:numFmt w:val="lowerRoman"/>
      <w:lvlText w:val="%9"/>
      <w:lvlJc w:val="left"/>
      <w:pPr>
        <w:ind w:left="6598"/>
      </w:pPr>
      <w:rPr>
        <w:rFonts w:ascii="Arial" w:eastAsia="Arial" w:hAnsi="Arial" w:cs="Arial"/>
        <w:b w:val="0"/>
        <w:i w:val="0"/>
        <w:strike w:val="0"/>
        <w:dstrike w:val="0"/>
        <w:color w:val="2F2F2F"/>
        <w:sz w:val="24"/>
        <w:u w:val="none" w:color="000000"/>
        <w:bdr w:val="none" w:sz="0" w:space="0" w:color="auto"/>
        <w:shd w:val="clear" w:color="auto" w:fill="auto"/>
        <w:vertAlign w:val="baseline"/>
      </w:rPr>
    </w:lvl>
  </w:abstractNum>
  <w:abstractNum w:abstractNumId="52">
    <w:nsid w:val="31B1133C"/>
    <w:multiLevelType w:val="hybridMultilevel"/>
    <w:tmpl w:val="51CC6876"/>
    <w:lvl w:ilvl="0" w:tplc="148C8868">
      <w:start w:val="1"/>
      <w:numFmt w:val="upperRoman"/>
      <w:lvlText w:val="%1."/>
      <w:lvlJc w:val="left"/>
      <w:pPr>
        <w:ind w:left="11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4C625E0">
      <w:start w:val="1"/>
      <w:numFmt w:val="lowerLetter"/>
      <w:lvlText w:val="%2"/>
      <w:lvlJc w:val="left"/>
      <w:pPr>
        <w:ind w:left="16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0F4AA28">
      <w:start w:val="1"/>
      <w:numFmt w:val="lowerRoman"/>
      <w:lvlText w:val="%3"/>
      <w:lvlJc w:val="left"/>
      <w:pPr>
        <w:ind w:left="23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38B0428E">
      <w:start w:val="1"/>
      <w:numFmt w:val="decimal"/>
      <w:lvlText w:val="%4"/>
      <w:lvlJc w:val="left"/>
      <w:pPr>
        <w:ind w:left="30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4C44000">
      <w:start w:val="1"/>
      <w:numFmt w:val="lowerLetter"/>
      <w:lvlText w:val="%5"/>
      <w:lvlJc w:val="left"/>
      <w:pPr>
        <w:ind w:left="37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E5A8512">
      <w:start w:val="1"/>
      <w:numFmt w:val="lowerRoman"/>
      <w:lvlText w:val="%6"/>
      <w:lvlJc w:val="left"/>
      <w:pPr>
        <w:ind w:left="45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AEE8518">
      <w:start w:val="1"/>
      <w:numFmt w:val="decimal"/>
      <w:lvlText w:val="%7"/>
      <w:lvlJc w:val="left"/>
      <w:pPr>
        <w:ind w:left="52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88AECD4">
      <w:start w:val="1"/>
      <w:numFmt w:val="lowerLetter"/>
      <w:lvlText w:val="%8"/>
      <w:lvlJc w:val="left"/>
      <w:pPr>
        <w:ind w:left="59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7D6E636">
      <w:start w:val="1"/>
      <w:numFmt w:val="lowerRoman"/>
      <w:lvlText w:val="%9"/>
      <w:lvlJc w:val="left"/>
      <w:pPr>
        <w:ind w:left="6665"/>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3">
    <w:nsid w:val="320D4D35"/>
    <w:multiLevelType w:val="hybridMultilevel"/>
    <w:tmpl w:val="856881B2"/>
    <w:lvl w:ilvl="0" w:tplc="FB42D1B2">
      <w:start w:val="1"/>
      <w:numFmt w:val="lowerLetter"/>
      <w:lvlText w:val="%1."/>
      <w:lvlJc w:val="left"/>
      <w:pPr>
        <w:ind w:left="8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FC86726">
      <w:start w:val="1"/>
      <w:numFmt w:val="decimal"/>
      <w:lvlText w:val="%2."/>
      <w:lvlJc w:val="left"/>
      <w:pPr>
        <w:ind w:left="12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C160716">
      <w:start w:val="1"/>
      <w:numFmt w:val="lowerRoman"/>
      <w:lvlText w:val="%3"/>
      <w:lvlJc w:val="left"/>
      <w:pPr>
        <w:ind w:left="19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A40D4FC">
      <w:start w:val="1"/>
      <w:numFmt w:val="decimal"/>
      <w:lvlText w:val="%4"/>
      <w:lvlJc w:val="left"/>
      <w:pPr>
        <w:ind w:left="26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E0EBCDE">
      <w:start w:val="1"/>
      <w:numFmt w:val="lowerLetter"/>
      <w:lvlText w:val="%5"/>
      <w:lvlJc w:val="left"/>
      <w:pPr>
        <w:ind w:left="3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760DCA4">
      <w:start w:val="1"/>
      <w:numFmt w:val="lowerRoman"/>
      <w:lvlText w:val="%6"/>
      <w:lvlJc w:val="left"/>
      <w:pPr>
        <w:ind w:left="4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4ACBBA4">
      <w:start w:val="1"/>
      <w:numFmt w:val="decimal"/>
      <w:lvlText w:val="%7"/>
      <w:lvlJc w:val="left"/>
      <w:pPr>
        <w:ind w:left="4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FD6CF30">
      <w:start w:val="1"/>
      <w:numFmt w:val="lowerLetter"/>
      <w:lvlText w:val="%8"/>
      <w:lvlJc w:val="left"/>
      <w:pPr>
        <w:ind w:left="5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0D4B478">
      <w:start w:val="1"/>
      <w:numFmt w:val="lowerRoman"/>
      <w:lvlText w:val="%9"/>
      <w:lvlJc w:val="left"/>
      <w:pPr>
        <w:ind w:left="6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4">
    <w:nsid w:val="36D371D6"/>
    <w:multiLevelType w:val="hybridMultilevel"/>
    <w:tmpl w:val="C8B8CA3E"/>
    <w:lvl w:ilvl="0" w:tplc="2A3A6C58">
      <w:start w:val="1"/>
      <w:numFmt w:val="upperRoman"/>
      <w:lvlText w:val="%1."/>
      <w:lvlJc w:val="left"/>
      <w:pPr>
        <w:ind w:left="11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D382B78">
      <w:start w:val="1"/>
      <w:numFmt w:val="lowerLetter"/>
      <w:lvlText w:val="%2"/>
      <w:lvlJc w:val="left"/>
      <w:pPr>
        <w:ind w:left="16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18B8CFB8">
      <w:start w:val="1"/>
      <w:numFmt w:val="lowerRoman"/>
      <w:lvlText w:val="%3"/>
      <w:lvlJc w:val="left"/>
      <w:pPr>
        <w:ind w:left="23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40380022">
      <w:start w:val="1"/>
      <w:numFmt w:val="decimal"/>
      <w:lvlText w:val="%4"/>
      <w:lvlJc w:val="left"/>
      <w:pPr>
        <w:ind w:left="30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1ACA05C">
      <w:start w:val="1"/>
      <w:numFmt w:val="lowerLetter"/>
      <w:lvlText w:val="%5"/>
      <w:lvlJc w:val="left"/>
      <w:pPr>
        <w:ind w:left="37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AA4A2A6">
      <w:start w:val="1"/>
      <w:numFmt w:val="lowerRoman"/>
      <w:lvlText w:val="%6"/>
      <w:lvlJc w:val="left"/>
      <w:pPr>
        <w:ind w:left="45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D6C310A">
      <w:start w:val="1"/>
      <w:numFmt w:val="decimal"/>
      <w:lvlText w:val="%7"/>
      <w:lvlJc w:val="left"/>
      <w:pPr>
        <w:ind w:left="52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D36B170">
      <w:start w:val="1"/>
      <w:numFmt w:val="lowerLetter"/>
      <w:lvlText w:val="%8"/>
      <w:lvlJc w:val="left"/>
      <w:pPr>
        <w:ind w:left="59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5D8CEC8">
      <w:start w:val="1"/>
      <w:numFmt w:val="lowerRoman"/>
      <w:lvlText w:val="%9"/>
      <w:lvlJc w:val="left"/>
      <w:pPr>
        <w:ind w:left="6665"/>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5">
    <w:nsid w:val="391D5F1A"/>
    <w:multiLevelType w:val="hybridMultilevel"/>
    <w:tmpl w:val="71984B76"/>
    <w:lvl w:ilvl="0" w:tplc="5902FA04">
      <w:start w:val="5"/>
      <w:numFmt w:val="upperRoman"/>
      <w:lvlText w:val="%1."/>
      <w:lvlJc w:val="left"/>
      <w:pPr>
        <w:ind w:left="9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958CE80">
      <w:start w:val="1"/>
      <w:numFmt w:val="upperRoman"/>
      <w:lvlText w:val="%2."/>
      <w:lvlJc w:val="left"/>
      <w:pPr>
        <w:ind w:left="104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E56DC90">
      <w:start w:val="1"/>
      <w:numFmt w:val="lowerRoman"/>
      <w:lvlText w:val="%3"/>
      <w:lvlJc w:val="left"/>
      <w:pPr>
        <w:ind w:left="155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4328A810">
      <w:start w:val="1"/>
      <w:numFmt w:val="decimal"/>
      <w:lvlText w:val="%4"/>
      <w:lvlJc w:val="left"/>
      <w:pPr>
        <w:ind w:left="227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720B1DC">
      <w:start w:val="1"/>
      <w:numFmt w:val="lowerLetter"/>
      <w:lvlText w:val="%5"/>
      <w:lvlJc w:val="left"/>
      <w:pPr>
        <w:ind w:left="299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6D09C8A">
      <w:start w:val="1"/>
      <w:numFmt w:val="lowerRoman"/>
      <w:lvlText w:val="%6"/>
      <w:lvlJc w:val="left"/>
      <w:pPr>
        <w:ind w:left="371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9EEEA7A">
      <w:start w:val="1"/>
      <w:numFmt w:val="decimal"/>
      <w:lvlText w:val="%7"/>
      <w:lvlJc w:val="left"/>
      <w:pPr>
        <w:ind w:left="443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B9C5610">
      <w:start w:val="1"/>
      <w:numFmt w:val="lowerLetter"/>
      <w:lvlText w:val="%8"/>
      <w:lvlJc w:val="left"/>
      <w:pPr>
        <w:ind w:left="515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3726552">
      <w:start w:val="1"/>
      <w:numFmt w:val="lowerRoman"/>
      <w:lvlText w:val="%9"/>
      <w:lvlJc w:val="left"/>
      <w:pPr>
        <w:ind w:left="587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6">
    <w:nsid w:val="39581BC4"/>
    <w:multiLevelType w:val="hybridMultilevel"/>
    <w:tmpl w:val="B9D806A0"/>
    <w:lvl w:ilvl="0" w:tplc="82E4DECA">
      <w:start w:val="1"/>
      <w:numFmt w:val="upperRoman"/>
      <w:lvlText w:val="%1."/>
      <w:lvlJc w:val="left"/>
      <w:pPr>
        <w:ind w:left="11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A38FDC0">
      <w:start w:val="2"/>
      <w:numFmt w:val="upperRoman"/>
      <w:lvlText w:val="%2."/>
      <w:lvlJc w:val="left"/>
      <w:pPr>
        <w:ind w:left="16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0F8FBEC">
      <w:start w:val="1"/>
      <w:numFmt w:val="lowerRoman"/>
      <w:lvlText w:val="%3"/>
      <w:lvlJc w:val="left"/>
      <w:pPr>
        <w:ind w:left="19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FF09EE2">
      <w:start w:val="1"/>
      <w:numFmt w:val="decimal"/>
      <w:lvlText w:val="%4"/>
      <w:lvlJc w:val="left"/>
      <w:pPr>
        <w:ind w:left="27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D94FDD8">
      <w:start w:val="1"/>
      <w:numFmt w:val="lowerLetter"/>
      <w:lvlText w:val="%5"/>
      <w:lvlJc w:val="left"/>
      <w:pPr>
        <w:ind w:left="34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42E430E">
      <w:start w:val="1"/>
      <w:numFmt w:val="lowerRoman"/>
      <w:lvlText w:val="%6"/>
      <w:lvlJc w:val="left"/>
      <w:pPr>
        <w:ind w:left="41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5BE979A">
      <w:start w:val="1"/>
      <w:numFmt w:val="decimal"/>
      <w:lvlText w:val="%7"/>
      <w:lvlJc w:val="left"/>
      <w:pPr>
        <w:ind w:left="48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00601F4">
      <w:start w:val="1"/>
      <w:numFmt w:val="lowerLetter"/>
      <w:lvlText w:val="%8"/>
      <w:lvlJc w:val="left"/>
      <w:pPr>
        <w:ind w:left="55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972F130">
      <w:start w:val="1"/>
      <w:numFmt w:val="lowerRoman"/>
      <w:lvlText w:val="%9"/>
      <w:lvlJc w:val="left"/>
      <w:pPr>
        <w:ind w:left="630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7">
    <w:nsid w:val="3A3E2316"/>
    <w:multiLevelType w:val="hybridMultilevel"/>
    <w:tmpl w:val="92E26EA2"/>
    <w:lvl w:ilvl="0" w:tplc="B5BC6F40">
      <w:start w:val="1"/>
      <w:numFmt w:val="upperRoman"/>
      <w:lvlText w:val="%1."/>
      <w:lvlJc w:val="left"/>
      <w:pPr>
        <w:ind w:left="11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7DCE9AC">
      <w:start w:val="1"/>
      <w:numFmt w:val="lowerLetter"/>
      <w:lvlText w:val="%2"/>
      <w:lvlJc w:val="left"/>
      <w:pPr>
        <w:ind w:left="16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2A41BA2">
      <w:start w:val="1"/>
      <w:numFmt w:val="lowerRoman"/>
      <w:lvlText w:val="%3"/>
      <w:lvlJc w:val="left"/>
      <w:pPr>
        <w:ind w:left="23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B2E8418">
      <w:start w:val="1"/>
      <w:numFmt w:val="decimal"/>
      <w:lvlText w:val="%4"/>
      <w:lvlJc w:val="left"/>
      <w:pPr>
        <w:ind w:left="30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884C606">
      <w:start w:val="1"/>
      <w:numFmt w:val="lowerLetter"/>
      <w:lvlText w:val="%5"/>
      <w:lvlJc w:val="left"/>
      <w:pPr>
        <w:ind w:left="37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BAC4302">
      <w:start w:val="1"/>
      <w:numFmt w:val="lowerRoman"/>
      <w:lvlText w:val="%6"/>
      <w:lvlJc w:val="left"/>
      <w:pPr>
        <w:ind w:left="45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278A9D6">
      <w:start w:val="1"/>
      <w:numFmt w:val="decimal"/>
      <w:lvlText w:val="%7"/>
      <w:lvlJc w:val="left"/>
      <w:pPr>
        <w:ind w:left="52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6BC9750">
      <w:start w:val="1"/>
      <w:numFmt w:val="lowerLetter"/>
      <w:lvlText w:val="%8"/>
      <w:lvlJc w:val="left"/>
      <w:pPr>
        <w:ind w:left="59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6B4BF9E">
      <w:start w:val="1"/>
      <w:numFmt w:val="lowerRoman"/>
      <w:lvlText w:val="%9"/>
      <w:lvlJc w:val="left"/>
      <w:pPr>
        <w:ind w:left="6665"/>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8">
    <w:nsid w:val="3A871470"/>
    <w:multiLevelType w:val="hybridMultilevel"/>
    <w:tmpl w:val="6668414E"/>
    <w:lvl w:ilvl="0" w:tplc="C5CC9DCA">
      <w:start w:val="1"/>
      <w:numFmt w:val="upperRoman"/>
      <w:lvlText w:val="%1."/>
      <w:lvlJc w:val="left"/>
      <w:pPr>
        <w:ind w:left="11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E86F6DA">
      <w:start w:val="1"/>
      <w:numFmt w:val="lowerLetter"/>
      <w:lvlText w:val="%2)"/>
      <w:lvlJc w:val="left"/>
      <w:pPr>
        <w:ind w:left="16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C2466A4">
      <w:start w:val="1"/>
      <w:numFmt w:val="lowerRoman"/>
      <w:lvlText w:val="%3"/>
      <w:lvlJc w:val="left"/>
      <w:pPr>
        <w:ind w:left="21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1E6EA5C">
      <w:start w:val="1"/>
      <w:numFmt w:val="decimal"/>
      <w:lvlText w:val="%4"/>
      <w:lvlJc w:val="left"/>
      <w:pPr>
        <w:ind w:left="29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91C7EC2">
      <w:start w:val="1"/>
      <w:numFmt w:val="lowerLetter"/>
      <w:lvlText w:val="%5"/>
      <w:lvlJc w:val="left"/>
      <w:pPr>
        <w:ind w:left="363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5661530">
      <w:start w:val="1"/>
      <w:numFmt w:val="lowerRoman"/>
      <w:lvlText w:val="%6"/>
      <w:lvlJc w:val="left"/>
      <w:pPr>
        <w:ind w:left="435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3B8A7B6">
      <w:start w:val="1"/>
      <w:numFmt w:val="decimal"/>
      <w:lvlText w:val="%7"/>
      <w:lvlJc w:val="left"/>
      <w:pPr>
        <w:ind w:left="507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8DAE836">
      <w:start w:val="1"/>
      <w:numFmt w:val="lowerLetter"/>
      <w:lvlText w:val="%8"/>
      <w:lvlJc w:val="left"/>
      <w:pPr>
        <w:ind w:left="57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AE2CD4E">
      <w:start w:val="1"/>
      <w:numFmt w:val="lowerRoman"/>
      <w:lvlText w:val="%9"/>
      <w:lvlJc w:val="left"/>
      <w:pPr>
        <w:ind w:left="6514"/>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9">
    <w:nsid w:val="3AC257A4"/>
    <w:multiLevelType w:val="hybridMultilevel"/>
    <w:tmpl w:val="0704691C"/>
    <w:lvl w:ilvl="0" w:tplc="BA5C09EA">
      <w:start w:val="1"/>
      <w:numFmt w:val="decimal"/>
      <w:lvlText w:val="%1"/>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3F09CFA">
      <w:start w:val="1"/>
      <w:numFmt w:val="lowerLetter"/>
      <w:lvlText w:val="%2"/>
      <w:lvlJc w:val="left"/>
      <w:pPr>
        <w:ind w:left="85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00697AC">
      <w:start w:val="1"/>
      <w:numFmt w:val="lowerRoman"/>
      <w:lvlText w:val="%3"/>
      <w:lvlJc w:val="left"/>
      <w:pPr>
        <w:ind w:left="134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C867FE6">
      <w:start w:val="1"/>
      <w:numFmt w:val="lowerLetter"/>
      <w:lvlRestart w:val="0"/>
      <w:lvlText w:val="%4)"/>
      <w:lvlJc w:val="left"/>
      <w:pPr>
        <w:ind w:left="205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EAE1C8A">
      <w:start w:val="1"/>
      <w:numFmt w:val="lowerLetter"/>
      <w:lvlText w:val="%5"/>
      <w:lvlJc w:val="left"/>
      <w:pPr>
        <w:ind w:left="27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7A86B6E">
      <w:start w:val="1"/>
      <w:numFmt w:val="lowerRoman"/>
      <w:lvlText w:val="%6"/>
      <w:lvlJc w:val="left"/>
      <w:pPr>
        <w:ind w:left="34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C5EDAE4">
      <w:start w:val="1"/>
      <w:numFmt w:val="decimal"/>
      <w:lvlText w:val="%7"/>
      <w:lvlJc w:val="left"/>
      <w:pPr>
        <w:ind w:left="41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644D8EC">
      <w:start w:val="1"/>
      <w:numFmt w:val="lowerLetter"/>
      <w:lvlText w:val="%8"/>
      <w:lvlJc w:val="left"/>
      <w:pPr>
        <w:ind w:left="48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BFCECAC">
      <w:start w:val="1"/>
      <w:numFmt w:val="lowerRoman"/>
      <w:lvlText w:val="%9"/>
      <w:lvlJc w:val="left"/>
      <w:pPr>
        <w:ind w:left="558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60">
    <w:nsid w:val="3B223EA7"/>
    <w:multiLevelType w:val="hybridMultilevel"/>
    <w:tmpl w:val="9FD2EDC2"/>
    <w:lvl w:ilvl="0" w:tplc="F5320F3A">
      <w:start w:val="1"/>
      <w:numFmt w:val="upperRoman"/>
      <w:lvlText w:val="%1."/>
      <w:lvlJc w:val="left"/>
      <w:pPr>
        <w:ind w:left="11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312E7BC">
      <w:start w:val="1"/>
      <w:numFmt w:val="lowerLetter"/>
      <w:lvlText w:val="%2"/>
      <w:lvlJc w:val="left"/>
      <w:pPr>
        <w:ind w:left="16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EB6ABC4">
      <w:start w:val="1"/>
      <w:numFmt w:val="lowerRoman"/>
      <w:lvlText w:val="%3"/>
      <w:lvlJc w:val="left"/>
      <w:pPr>
        <w:ind w:left="23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806CB28">
      <w:start w:val="1"/>
      <w:numFmt w:val="decimal"/>
      <w:lvlText w:val="%4"/>
      <w:lvlJc w:val="left"/>
      <w:pPr>
        <w:ind w:left="30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6D6F5E6">
      <w:start w:val="1"/>
      <w:numFmt w:val="lowerLetter"/>
      <w:lvlText w:val="%5"/>
      <w:lvlJc w:val="left"/>
      <w:pPr>
        <w:ind w:left="37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A6836C2">
      <w:start w:val="1"/>
      <w:numFmt w:val="lowerRoman"/>
      <w:lvlText w:val="%6"/>
      <w:lvlJc w:val="left"/>
      <w:pPr>
        <w:ind w:left="45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A7E35FC">
      <w:start w:val="1"/>
      <w:numFmt w:val="decimal"/>
      <w:lvlText w:val="%7"/>
      <w:lvlJc w:val="left"/>
      <w:pPr>
        <w:ind w:left="52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1649E30">
      <w:start w:val="1"/>
      <w:numFmt w:val="lowerLetter"/>
      <w:lvlText w:val="%8"/>
      <w:lvlJc w:val="left"/>
      <w:pPr>
        <w:ind w:left="59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B64FB24">
      <w:start w:val="1"/>
      <w:numFmt w:val="lowerRoman"/>
      <w:lvlText w:val="%9"/>
      <w:lvlJc w:val="left"/>
      <w:pPr>
        <w:ind w:left="6665"/>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61">
    <w:nsid w:val="3B3815B9"/>
    <w:multiLevelType w:val="hybridMultilevel"/>
    <w:tmpl w:val="2D6011A8"/>
    <w:lvl w:ilvl="0" w:tplc="BCCC6674">
      <w:start w:val="1"/>
      <w:numFmt w:val="upperRoman"/>
      <w:lvlText w:val="%1."/>
      <w:lvlJc w:val="left"/>
      <w:pPr>
        <w:ind w:left="11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F96F842">
      <w:start w:val="1"/>
      <w:numFmt w:val="lowerLetter"/>
      <w:lvlText w:val="%2"/>
      <w:lvlJc w:val="left"/>
      <w:pPr>
        <w:ind w:left="16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61C0B08">
      <w:start w:val="1"/>
      <w:numFmt w:val="lowerRoman"/>
      <w:lvlText w:val="%3"/>
      <w:lvlJc w:val="left"/>
      <w:pPr>
        <w:ind w:left="23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930C82E">
      <w:start w:val="1"/>
      <w:numFmt w:val="decimal"/>
      <w:lvlText w:val="%4"/>
      <w:lvlJc w:val="left"/>
      <w:pPr>
        <w:ind w:left="30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43A8B56">
      <w:start w:val="1"/>
      <w:numFmt w:val="lowerLetter"/>
      <w:lvlText w:val="%5"/>
      <w:lvlJc w:val="left"/>
      <w:pPr>
        <w:ind w:left="37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9DCB856">
      <w:start w:val="1"/>
      <w:numFmt w:val="lowerRoman"/>
      <w:lvlText w:val="%6"/>
      <w:lvlJc w:val="left"/>
      <w:pPr>
        <w:ind w:left="45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BCA31C2">
      <w:start w:val="1"/>
      <w:numFmt w:val="decimal"/>
      <w:lvlText w:val="%7"/>
      <w:lvlJc w:val="left"/>
      <w:pPr>
        <w:ind w:left="52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BF2188A">
      <w:start w:val="1"/>
      <w:numFmt w:val="lowerLetter"/>
      <w:lvlText w:val="%8"/>
      <w:lvlJc w:val="left"/>
      <w:pPr>
        <w:ind w:left="59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D46D0C0">
      <w:start w:val="1"/>
      <w:numFmt w:val="lowerRoman"/>
      <w:lvlText w:val="%9"/>
      <w:lvlJc w:val="left"/>
      <w:pPr>
        <w:ind w:left="6665"/>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62">
    <w:nsid w:val="3B4C0BDE"/>
    <w:multiLevelType w:val="hybridMultilevel"/>
    <w:tmpl w:val="E4C86AB6"/>
    <w:lvl w:ilvl="0" w:tplc="43CC420E">
      <w:start w:val="1"/>
      <w:numFmt w:val="decimal"/>
      <w:lvlText w:val="%1"/>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EB2B242">
      <w:start w:val="1"/>
      <w:numFmt w:val="lowerLetter"/>
      <w:lvlText w:val="%2"/>
      <w:lvlJc w:val="left"/>
      <w:pPr>
        <w:ind w:left="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E923C48">
      <w:start w:val="1"/>
      <w:numFmt w:val="lowerRoman"/>
      <w:lvlText w:val="%3"/>
      <w:lvlJc w:val="left"/>
      <w:pPr>
        <w:ind w:left="13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B78E1C2">
      <w:start w:val="1"/>
      <w:numFmt w:val="decimal"/>
      <w:lvlRestart w:val="0"/>
      <w:lvlText w:val="%4."/>
      <w:lvlJc w:val="left"/>
      <w:pPr>
        <w:ind w:left="22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712254E">
      <w:start w:val="1"/>
      <w:numFmt w:val="lowerLetter"/>
      <w:lvlText w:val="%5"/>
      <w:lvlJc w:val="left"/>
      <w:pPr>
        <w:ind w:left="263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DA0579C">
      <w:start w:val="1"/>
      <w:numFmt w:val="lowerRoman"/>
      <w:lvlText w:val="%6"/>
      <w:lvlJc w:val="left"/>
      <w:pPr>
        <w:ind w:left="335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EB45214">
      <w:start w:val="1"/>
      <w:numFmt w:val="decimal"/>
      <w:lvlText w:val="%7"/>
      <w:lvlJc w:val="left"/>
      <w:pPr>
        <w:ind w:left="407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1B0BFF4">
      <w:start w:val="1"/>
      <w:numFmt w:val="lowerLetter"/>
      <w:lvlText w:val="%8"/>
      <w:lvlJc w:val="left"/>
      <w:pPr>
        <w:ind w:left="479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116DCA2">
      <w:start w:val="1"/>
      <w:numFmt w:val="lowerRoman"/>
      <w:lvlText w:val="%9"/>
      <w:lvlJc w:val="left"/>
      <w:pPr>
        <w:ind w:left="551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63">
    <w:nsid w:val="3BBE370D"/>
    <w:multiLevelType w:val="hybridMultilevel"/>
    <w:tmpl w:val="78688DB4"/>
    <w:lvl w:ilvl="0" w:tplc="9F8C5394">
      <w:start w:val="1"/>
      <w:numFmt w:val="upperRoman"/>
      <w:lvlText w:val="%1."/>
      <w:lvlJc w:val="left"/>
      <w:pPr>
        <w:ind w:left="1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AA6F1C2">
      <w:start w:val="1"/>
      <w:numFmt w:val="lowerLetter"/>
      <w:lvlText w:val="%2"/>
      <w:lvlJc w:val="left"/>
      <w:pPr>
        <w:ind w:left="15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5DC6E8B4">
      <w:start w:val="1"/>
      <w:numFmt w:val="lowerRoman"/>
      <w:lvlText w:val="%3"/>
      <w:lvlJc w:val="left"/>
      <w:pPr>
        <w:ind w:left="23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9DAE9D6">
      <w:start w:val="1"/>
      <w:numFmt w:val="decimal"/>
      <w:lvlText w:val="%4"/>
      <w:lvlJc w:val="left"/>
      <w:pPr>
        <w:ind w:left="30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9BE88A4">
      <w:start w:val="1"/>
      <w:numFmt w:val="lowerLetter"/>
      <w:lvlText w:val="%5"/>
      <w:lvlJc w:val="left"/>
      <w:pPr>
        <w:ind w:left="37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9D3226E4">
      <w:start w:val="1"/>
      <w:numFmt w:val="lowerRoman"/>
      <w:lvlText w:val="%6"/>
      <w:lvlJc w:val="left"/>
      <w:pPr>
        <w:ind w:left="44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5B8AD9E">
      <w:start w:val="1"/>
      <w:numFmt w:val="decimal"/>
      <w:lvlText w:val="%7"/>
      <w:lvlJc w:val="left"/>
      <w:pPr>
        <w:ind w:left="51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974C47E">
      <w:start w:val="1"/>
      <w:numFmt w:val="lowerLetter"/>
      <w:lvlText w:val="%8"/>
      <w:lvlJc w:val="left"/>
      <w:pPr>
        <w:ind w:left="59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79A2D8C">
      <w:start w:val="1"/>
      <w:numFmt w:val="lowerRoman"/>
      <w:lvlText w:val="%9"/>
      <w:lvlJc w:val="left"/>
      <w:pPr>
        <w:ind w:left="662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64">
    <w:nsid w:val="3D7873B1"/>
    <w:multiLevelType w:val="hybridMultilevel"/>
    <w:tmpl w:val="1CB6B126"/>
    <w:lvl w:ilvl="0" w:tplc="6AE65C94">
      <w:start w:val="1"/>
      <w:numFmt w:val="upperRoman"/>
      <w:lvlText w:val="%1."/>
      <w:lvlJc w:val="left"/>
      <w:pPr>
        <w:ind w:left="104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2E4083C">
      <w:start w:val="1"/>
      <w:numFmt w:val="lowerLetter"/>
      <w:lvlText w:val="%2"/>
      <w:lvlJc w:val="left"/>
      <w:pPr>
        <w:ind w:left="155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9BE2C98">
      <w:start w:val="1"/>
      <w:numFmt w:val="lowerRoman"/>
      <w:lvlText w:val="%3"/>
      <w:lvlJc w:val="left"/>
      <w:pPr>
        <w:ind w:left="227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40B02962">
      <w:start w:val="1"/>
      <w:numFmt w:val="decimal"/>
      <w:lvlText w:val="%4"/>
      <w:lvlJc w:val="left"/>
      <w:pPr>
        <w:ind w:left="299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C3C3926">
      <w:start w:val="1"/>
      <w:numFmt w:val="lowerLetter"/>
      <w:lvlText w:val="%5"/>
      <w:lvlJc w:val="left"/>
      <w:pPr>
        <w:ind w:left="371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298CA5A">
      <w:start w:val="1"/>
      <w:numFmt w:val="lowerRoman"/>
      <w:lvlText w:val="%6"/>
      <w:lvlJc w:val="left"/>
      <w:pPr>
        <w:ind w:left="443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7F48E84">
      <w:start w:val="1"/>
      <w:numFmt w:val="decimal"/>
      <w:lvlText w:val="%7"/>
      <w:lvlJc w:val="left"/>
      <w:pPr>
        <w:ind w:left="515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CECC65E">
      <w:start w:val="1"/>
      <w:numFmt w:val="lowerLetter"/>
      <w:lvlText w:val="%8"/>
      <w:lvlJc w:val="left"/>
      <w:pPr>
        <w:ind w:left="587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704DADA">
      <w:start w:val="1"/>
      <w:numFmt w:val="lowerRoman"/>
      <w:lvlText w:val="%9"/>
      <w:lvlJc w:val="left"/>
      <w:pPr>
        <w:ind w:left="659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65">
    <w:nsid w:val="3FC1130C"/>
    <w:multiLevelType w:val="hybridMultilevel"/>
    <w:tmpl w:val="F22E5F00"/>
    <w:lvl w:ilvl="0" w:tplc="F16C3BB2">
      <w:start w:val="1"/>
      <w:numFmt w:val="upperRoman"/>
      <w:lvlText w:val="%1."/>
      <w:lvlJc w:val="left"/>
      <w:pPr>
        <w:ind w:left="104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5E446D6">
      <w:start w:val="1"/>
      <w:numFmt w:val="lowerLetter"/>
      <w:lvlText w:val="%2"/>
      <w:lvlJc w:val="left"/>
      <w:pPr>
        <w:ind w:left="155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00C7E44">
      <w:start w:val="1"/>
      <w:numFmt w:val="lowerRoman"/>
      <w:lvlText w:val="%3"/>
      <w:lvlJc w:val="left"/>
      <w:pPr>
        <w:ind w:left="227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F4A892E">
      <w:start w:val="1"/>
      <w:numFmt w:val="decimal"/>
      <w:lvlText w:val="%4"/>
      <w:lvlJc w:val="left"/>
      <w:pPr>
        <w:ind w:left="299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81E50F8">
      <w:start w:val="1"/>
      <w:numFmt w:val="lowerLetter"/>
      <w:lvlText w:val="%5"/>
      <w:lvlJc w:val="left"/>
      <w:pPr>
        <w:ind w:left="371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5E81C12">
      <w:start w:val="1"/>
      <w:numFmt w:val="lowerRoman"/>
      <w:lvlText w:val="%6"/>
      <w:lvlJc w:val="left"/>
      <w:pPr>
        <w:ind w:left="443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844C26A">
      <w:start w:val="1"/>
      <w:numFmt w:val="decimal"/>
      <w:lvlText w:val="%7"/>
      <w:lvlJc w:val="left"/>
      <w:pPr>
        <w:ind w:left="515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E8273A0">
      <w:start w:val="1"/>
      <w:numFmt w:val="lowerLetter"/>
      <w:lvlText w:val="%8"/>
      <w:lvlJc w:val="left"/>
      <w:pPr>
        <w:ind w:left="587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B429394">
      <w:start w:val="1"/>
      <w:numFmt w:val="lowerRoman"/>
      <w:lvlText w:val="%9"/>
      <w:lvlJc w:val="left"/>
      <w:pPr>
        <w:ind w:left="659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66">
    <w:nsid w:val="40815D5A"/>
    <w:multiLevelType w:val="hybridMultilevel"/>
    <w:tmpl w:val="35AA3B6C"/>
    <w:lvl w:ilvl="0" w:tplc="0EA67194">
      <w:start w:val="1"/>
      <w:numFmt w:val="upperRoman"/>
      <w:lvlText w:val="%1."/>
      <w:lvlJc w:val="left"/>
      <w:pPr>
        <w:ind w:left="9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8A26D16">
      <w:start w:val="1"/>
      <w:numFmt w:val="lowerLetter"/>
      <w:lvlText w:val="%2)"/>
      <w:lvlJc w:val="left"/>
      <w:pPr>
        <w:ind w:left="15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0ACFDBE">
      <w:start w:val="1"/>
      <w:numFmt w:val="lowerRoman"/>
      <w:lvlText w:val="%3"/>
      <w:lvlJc w:val="left"/>
      <w:pPr>
        <w:ind w:left="207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D2EF89A">
      <w:start w:val="1"/>
      <w:numFmt w:val="decimal"/>
      <w:lvlText w:val="%4"/>
      <w:lvlJc w:val="left"/>
      <w:pPr>
        <w:ind w:left="27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76026C4">
      <w:start w:val="1"/>
      <w:numFmt w:val="lowerLetter"/>
      <w:lvlText w:val="%5"/>
      <w:lvlJc w:val="left"/>
      <w:pPr>
        <w:ind w:left="35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2989FA8">
      <w:start w:val="1"/>
      <w:numFmt w:val="lowerRoman"/>
      <w:lvlText w:val="%6"/>
      <w:lvlJc w:val="left"/>
      <w:pPr>
        <w:ind w:left="423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8587FE4">
      <w:start w:val="1"/>
      <w:numFmt w:val="decimal"/>
      <w:lvlText w:val="%7"/>
      <w:lvlJc w:val="left"/>
      <w:pPr>
        <w:ind w:left="495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4441CA4">
      <w:start w:val="1"/>
      <w:numFmt w:val="lowerLetter"/>
      <w:lvlText w:val="%8"/>
      <w:lvlJc w:val="left"/>
      <w:pPr>
        <w:ind w:left="567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F045FCE">
      <w:start w:val="1"/>
      <w:numFmt w:val="lowerRoman"/>
      <w:lvlText w:val="%9"/>
      <w:lvlJc w:val="left"/>
      <w:pPr>
        <w:ind w:left="6394"/>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67">
    <w:nsid w:val="40FF3A8F"/>
    <w:multiLevelType w:val="hybridMultilevel"/>
    <w:tmpl w:val="705E1F9A"/>
    <w:lvl w:ilvl="0" w:tplc="C9009232">
      <w:start w:val="1"/>
      <w:numFmt w:val="upperRoman"/>
      <w:lvlText w:val="%1."/>
      <w:lvlJc w:val="left"/>
      <w:pPr>
        <w:ind w:left="8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A42CFD4">
      <w:start w:val="1"/>
      <w:numFmt w:val="lowerLetter"/>
      <w:lvlText w:val="%2"/>
      <w:lvlJc w:val="left"/>
      <w:pPr>
        <w:ind w:left="12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734FF62">
      <w:start w:val="1"/>
      <w:numFmt w:val="lowerRoman"/>
      <w:lvlText w:val="%3"/>
      <w:lvlJc w:val="left"/>
      <w:pPr>
        <w:ind w:left="19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E5E675E">
      <w:start w:val="1"/>
      <w:numFmt w:val="decimal"/>
      <w:lvlText w:val="%4"/>
      <w:lvlJc w:val="left"/>
      <w:pPr>
        <w:ind w:left="26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C6CCF78">
      <w:start w:val="1"/>
      <w:numFmt w:val="lowerLetter"/>
      <w:lvlText w:val="%5"/>
      <w:lvlJc w:val="left"/>
      <w:pPr>
        <w:ind w:left="33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0CE442C">
      <w:start w:val="1"/>
      <w:numFmt w:val="lowerRoman"/>
      <w:lvlText w:val="%6"/>
      <w:lvlJc w:val="left"/>
      <w:pPr>
        <w:ind w:left="40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EDA3700">
      <w:start w:val="1"/>
      <w:numFmt w:val="decimal"/>
      <w:lvlText w:val="%7"/>
      <w:lvlJc w:val="left"/>
      <w:pPr>
        <w:ind w:left="48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3240C14">
      <w:start w:val="1"/>
      <w:numFmt w:val="lowerLetter"/>
      <w:lvlText w:val="%8"/>
      <w:lvlJc w:val="left"/>
      <w:pPr>
        <w:ind w:left="55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E041D34">
      <w:start w:val="1"/>
      <w:numFmt w:val="lowerRoman"/>
      <w:lvlText w:val="%9"/>
      <w:lvlJc w:val="left"/>
      <w:pPr>
        <w:ind w:left="625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68">
    <w:nsid w:val="42806B07"/>
    <w:multiLevelType w:val="hybridMultilevel"/>
    <w:tmpl w:val="7C7E5002"/>
    <w:lvl w:ilvl="0" w:tplc="D5301324">
      <w:start w:val="1"/>
      <w:numFmt w:val="decimal"/>
      <w:lvlText w:val="%1"/>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B784B98">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598CAC4E">
      <w:start w:val="1"/>
      <w:numFmt w:val="lowerLetter"/>
      <w:lvlRestart w:val="0"/>
      <w:lvlText w:val="%3)"/>
      <w:lvlJc w:val="left"/>
      <w:pPr>
        <w:ind w:left="1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9884F3E">
      <w:start w:val="1"/>
      <w:numFmt w:val="decimal"/>
      <w:lvlText w:val="%4"/>
      <w:lvlJc w:val="left"/>
      <w:pPr>
        <w:ind w:left="2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5A6D8BA">
      <w:start w:val="1"/>
      <w:numFmt w:val="lowerLetter"/>
      <w:lvlText w:val="%5"/>
      <w:lvlJc w:val="left"/>
      <w:pPr>
        <w:ind w:left="3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DF65E42">
      <w:start w:val="1"/>
      <w:numFmt w:val="lowerRoman"/>
      <w:lvlText w:val="%6"/>
      <w:lvlJc w:val="left"/>
      <w:pPr>
        <w:ind w:left="41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13061A6">
      <w:start w:val="1"/>
      <w:numFmt w:val="decimal"/>
      <w:lvlText w:val="%7"/>
      <w:lvlJc w:val="left"/>
      <w:pPr>
        <w:ind w:left="48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10AC3A2">
      <w:start w:val="1"/>
      <w:numFmt w:val="lowerLetter"/>
      <w:lvlText w:val="%8"/>
      <w:lvlJc w:val="left"/>
      <w:pPr>
        <w:ind w:left="55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8385FC0">
      <w:start w:val="1"/>
      <w:numFmt w:val="lowerRoman"/>
      <w:lvlText w:val="%9"/>
      <w:lvlJc w:val="left"/>
      <w:pPr>
        <w:ind w:left="626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69">
    <w:nsid w:val="440773D4"/>
    <w:multiLevelType w:val="hybridMultilevel"/>
    <w:tmpl w:val="94CCF89C"/>
    <w:lvl w:ilvl="0" w:tplc="2F10D87A">
      <w:start w:val="1"/>
      <w:numFmt w:val="upperRoman"/>
      <w:lvlText w:val="%1."/>
      <w:lvlJc w:val="left"/>
      <w:pPr>
        <w:ind w:left="11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B781FF8">
      <w:start w:val="1"/>
      <w:numFmt w:val="lowerLetter"/>
      <w:lvlText w:val="%2"/>
      <w:lvlJc w:val="left"/>
      <w:pPr>
        <w:ind w:left="16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25A806E">
      <w:start w:val="1"/>
      <w:numFmt w:val="lowerRoman"/>
      <w:lvlText w:val="%3"/>
      <w:lvlJc w:val="left"/>
      <w:pPr>
        <w:ind w:left="23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BBC31FE">
      <w:start w:val="1"/>
      <w:numFmt w:val="decimal"/>
      <w:lvlText w:val="%4"/>
      <w:lvlJc w:val="left"/>
      <w:pPr>
        <w:ind w:left="30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2C40DE8">
      <w:start w:val="1"/>
      <w:numFmt w:val="lowerLetter"/>
      <w:lvlText w:val="%5"/>
      <w:lvlJc w:val="left"/>
      <w:pPr>
        <w:ind w:left="37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3B64506">
      <w:start w:val="1"/>
      <w:numFmt w:val="lowerRoman"/>
      <w:lvlText w:val="%6"/>
      <w:lvlJc w:val="left"/>
      <w:pPr>
        <w:ind w:left="45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4B27FFA">
      <w:start w:val="1"/>
      <w:numFmt w:val="decimal"/>
      <w:lvlText w:val="%7"/>
      <w:lvlJc w:val="left"/>
      <w:pPr>
        <w:ind w:left="52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B306F80">
      <w:start w:val="1"/>
      <w:numFmt w:val="lowerLetter"/>
      <w:lvlText w:val="%8"/>
      <w:lvlJc w:val="left"/>
      <w:pPr>
        <w:ind w:left="59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E982B5E">
      <w:start w:val="1"/>
      <w:numFmt w:val="lowerRoman"/>
      <w:lvlText w:val="%9"/>
      <w:lvlJc w:val="left"/>
      <w:pPr>
        <w:ind w:left="6665"/>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70">
    <w:nsid w:val="44386604"/>
    <w:multiLevelType w:val="hybridMultilevel"/>
    <w:tmpl w:val="C7C8CB42"/>
    <w:lvl w:ilvl="0" w:tplc="21C4A6FA">
      <w:start w:val="1"/>
      <w:numFmt w:val="upperRoman"/>
      <w:lvlText w:val="%1."/>
      <w:lvlJc w:val="left"/>
      <w:pPr>
        <w:ind w:left="8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D06EA04">
      <w:start w:val="1"/>
      <w:numFmt w:val="lowerLetter"/>
      <w:lvlText w:val="%2"/>
      <w:lvlJc w:val="left"/>
      <w:pPr>
        <w:ind w:left="12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1F6A9684">
      <w:start w:val="1"/>
      <w:numFmt w:val="lowerRoman"/>
      <w:lvlText w:val="%3"/>
      <w:lvlJc w:val="left"/>
      <w:pPr>
        <w:ind w:left="19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08EF96E">
      <w:start w:val="1"/>
      <w:numFmt w:val="decimal"/>
      <w:lvlText w:val="%4"/>
      <w:lvlJc w:val="left"/>
      <w:pPr>
        <w:ind w:left="26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9805A94">
      <w:start w:val="1"/>
      <w:numFmt w:val="lowerLetter"/>
      <w:lvlText w:val="%5"/>
      <w:lvlJc w:val="left"/>
      <w:pPr>
        <w:ind w:left="33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9C2A40E">
      <w:start w:val="1"/>
      <w:numFmt w:val="lowerRoman"/>
      <w:lvlText w:val="%6"/>
      <w:lvlJc w:val="left"/>
      <w:pPr>
        <w:ind w:left="40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8125966">
      <w:start w:val="1"/>
      <w:numFmt w:val="decimal"/>
      <w:lvlText w:val="%7"/>
      <w:lvlJc w:val="left"/>
      <w:pPr>
        <w:ind w:left="48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36AEF72">
      <w:start w:val="1"/>
      <w:numFmt w:val="lowerLetter"/>
      <w:lvlText w:val="%8"/>
      <w:lvlJc w:val="left"/>
      <w:pPr>
        <w:ind w:left="55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BA20D52">
      <w:start w:val="1"/>
      <w:numFmt w:val="lowerRoman"/>
      <w:lvlText w:val="%9"/>
      <w:lvlJc w:val="left"/>
      <w:pPr>
        <w:ind w:left="625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71">
    <w:nsid w:val="44564B02"/>
    <w:multiLevelType w:val="hybridMultilevel"/>
    <w:tmpl w:val="9C04D98E"/>
    <w:lvl w:ilvl="0" w:tplc="D5466136">
      <w:start w:val="1"/>
      <w:numFmt w:val="upperRoman"/>
      <w:lvlText w:val="%1."/>
      <w:lvlJc w:val="left"/>
      <w:pPr>
        <w:ind w:left="9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790448C">
      <w:start w:val="1"/>
      <w:numFmt w:val="lowerLetter"/>
      <w:lvlText w:val="%2)"/>
      <w:lvlJc w:val="left"/>
      <w:pPr>
        <w:ind w:left="12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19EC076">
      <w:start w:val="1"/>
      <w:numFmt w:val="lowerRoman"/>
      <w:lvlText w:val="%3"/>
      <w:lvlJc w:val="left"/>
      <w:pPr>
        <w:ind w:left="193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AD8F322">
      <w:start w:val="1"/>
      <w:numFmt w:val="decimal"/>
      <w:lvlText w:val="%4"/>
      <w:lvlJc w:val="left"/>
      <w:pPr>
        <w:ind w:left="265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9F617E6">
      <w:start w:val="1"/>
      <w:numFmt w:val="lowerLetter"/>
      <w:lvlText w:val="%5"/>
      <w:lvlJc w:val="left"/>
      <w:pPr>
        <w:ind w:left="337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21085A8">
      <w:start w:val="1"/>
      <w:numFmt w:val="lowerRoman"/>
      <w:lvlText w:val="%6"/>
      <w:lvlJc w:val="left"/>
      <w:pPr>
        <w:ind w:left="409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CC23ED6">
      <w:start w:val="1"/>
      <w:numFmt w:val="decimal"/>
      <w:lvlText w:val="%7"/>
      <w:lvlJc w:val="left"/>
      <w:pPr>
        <w:ind w:left="48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D680D88">
      <w:start w:val="1"/>
      <w:numFmt w:val="lowerLetter"/>
      <w:lvlText w:val="%8"/>
      <w:lvlJc w:val="left"/>
      <w:pPr>
        <w:ind w:left="553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ABE2268">
      <w:start w:val="1"/>
      <w:numFmt w:val="lowerRoman"/>
      <w:lvlText w:val="%9"/>
      <w:lvlJc w:val="left"/>
      <w:pPr>
        <w:ind w:left="625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72">
    <w:nsid w:val="44B23424"/>
    <w:multiLevelType w:val="hybridMultilevel"/>
    <w:tmpl w:val="023AE89E"/>
    <w:lvl w:ilvl="0" w:tplc="BAFAB486">
      <w:start w:val="1"/>
      <w:numFmt w:val="upperRoman"/>
      <w:lvlText w:val="%1."/>
      <w:lvlJc w:val="left"/>
      <w:pPr>
        <w:ind w:left="85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A320402">
      <w:start w:val="1"/>
      <w:numFmt w:val="lowerLetter"/>
      <w:lvlText w:val="%2"/>
      <w:lvlJc w:val="left"/>
      <w:pPr>
        <w:ind w:left="15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0DA2364">
      <w:start w:val="1"/>
      <w:numFmt w:val="lowerRoman"/>
      <w:lvlText w:val="%3"/>
      <w:lvlJc w:val="left"/>
      <w:pPr>
        <w:ind w:left="23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26BA15CC">
      <w:start w:val="1"/>
      <w:numFmt w:val="decimal"/>
      <w:lvlText w:val="%4"/>
      <w:lvlJc w:val="left"/>
      <w:pPr>
        <w:ind w:left="30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75883D6">
      <w:start w:val="1"/>
      <w:numFmt w:val="lowerLetter"/>
      <w:lvlText w:val="%5"/>
      <w:lvlJc w:val="left"/>
      <w:pPr>
        <w:ind w:left="37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31A1F78">
      <w:start w:val="1"/>
      <w:numFmt w:val="lowerRoman"/>
      <w:lvlText w:val="%6"/>
      <w:lvlJc w:val="left"/>
      <w:pPr>
        <w:ind w:left="44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06AB296">
      <w:start w:val="1"/>
      <w:numFmt w:val="decimal"/>
      <w:lvlText w:val="%7"/>
      <w:lvlJc w:val="left"/>
      <w:pPr>
        <w:ind w:left="51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37AD634">
      <w:start w:val="1"/>
      <w:numFmt w:val="lowerLetter"/>
      <w:lvlText w:val="%8"/>
      <w:lvlJc w:val="left"/>
      <w:pPr>
        <w:ind w:left="59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D40948A">
      <w:start w:val="1"/>
      <w:numFmt w:val="lowerRoman"/>
      <w:lvlText w:val="%9"/>
      <w:lvlJc w:val="left"/>
      <w:pPr>
        <w:ind w:left="662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73">
    <w:nsid w:val="450F0127"/>
    <w:multiLevelType w:val="hybridMultilevel"/>
    <w:tmpl w:val="C4B26B8C"/>
    <w:lvl w:ilvl="0" w:tplc="35462008">
      <w:start w:val="1"/>
      <w:numFmt w:val="upperRoman"/>
      <w:lvlText w:val="%1."/>
      <w:lvlJc w:val="left"/>
      <w:pPr>
        <w:ind w:left="113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812232E">
      <w:start w:val="1"/>
      <w:numFmt w:val="lowerLetter"/>
      <w:lvlText w:val="%2"/>
      <w:lvlJc w:val="left"/>
      <w:pPr>
        <w:ind w:left="15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B7EB9CC">
      <w:start w:val="1"/>
      <w:numFmt w:val="lowerRoman"/>
      <w:lvlText w:val="%3"/>
      <w:lvlJc w:val="left"/>
      <w:pPr>
        <w:ind w:left="22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106E634">
      <w:start w:val="1"/>
      <w:numFmt w:val="decimal"/>
      <w:lvlText w:val="%4"/>
      <w:lvlJc w:val="left"/>
      <w:pPr>
        <w:ind w:left="29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F22C06E">
      <w:start w:val="1"/>
      <w:numFmt w:val="lowerLetter"/>
      <w:lvlText w:val="%5"/>
      <w:lvlJc w:val="left"/>
      <w:pPr>
        <w:ind w:left="36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D50B1F8">
      <w:start w:val="1"/>
      <w:numFmt w:val="lowerRoman"/>
      <w:lvlText w:val="%6"/>
      <w:lvlJc w:val="left"/>
      <w:pPr>
        <w:ind w:left="43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84E8B80">
      <w:start w:val="1"/>
      <w:numFmt w:val="decimal"/>
      <w:lvlText w:val="%7"/>
      <w:lvlJc w:val="left"/>
      <w:pPr>
        <w:ind w:left="51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AF65C78">
      <w:start w:val="1"/>
      <w:numFmt w:val="lowerLetter"/>
      <w:lvlText w:val="%8"/>
      <w:lvlJc w:val="left"/>
      <w:pPr>
        <w:ind w:left="58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11C1190">
      <w:start w:val="1"/>
      <w:numFmt w:val="lowerRoman"/>
      <w:lvlText w:val="%9"/>
      <w:lvlJc w:val="left"/>
      <w:pPr>
        <w:ind w:left="6545"/>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74">
    <w:nsid w:val="46086D9D"/>
    <w:multiLevelType w:val="hybridMultilevel"/>
    <w:tmpl w:val="C4BE2F4C"/>
    <w:lvl w:ilvl="0" w:tplc="BB485558">
      <w:start w:val="1"/>
      <w:numFmt w:val="upperRoman"/>
      <w:lvlText w:val="%1."/>
      <w:lvlJc w:val="left"/>
      <w:pPr>
        <w:ind w:left="11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A5EF3AE">
      <w:start w:val="1"/>
      <w:numFmt w:val="lowerLetter"/>
      <w:lvlText w:val="%2"/>
      <w:lvlJc w:val="left"/>
      <w:pPr>
        <w:ind w:left="16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AFA7DB4">
      <w:start w:val="1"/>
      <w:numFmt w:val="lowerRoman"/>
      <w:lvlText w:val="%3"/>
      <w:lvlJc w:val="left"/>
      <w:pPr>
        <w:ind w:left="23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ECA3884">
      <w:start w:val="1"/>
      <w:numFmt w:val="decimal"/>
      <w:lvlText w:val="%4"/>
      <w:lvlJc w:val="left"/>
      <w:pPr>
        <w:ind w:left="30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95E346E">
      <w:start w:val="1"/>
      <w:numFmt w:val="lowerLetter"/>
      <w:lvlText w:val="%5"/>
      <w:lvlJc w:val="left"/>
      <w:pPr>
        <w:ind w:left="37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E4E5788">
      <w:start w:val="1"/>
      <w:numFmt w:val="lowerRoman"/>
      <w:lvlText w:val="%6"/>
      <w:lvlJc w:val="left"/>
      <w:pPr>
        <w:ind w:left="45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0C2F2B0">
      <w:start w:val="1"/>
      <w:numFmt w:val="decimal"/>
      <w:lvlText w:val="%7"/>
      <w:lvlJc w:val="left"/>
      <w:pPr>
        <w:ind w:left="52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7540822">
      <w:start w:val="1"/>
      <w:numFmt w:val="lowerLetter"/>
      <w:lvlText w:val="%8"/>
      <w:lvlJc w:val="left"/>
      <w:pPr>
        <w:ind w:left="59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6800524">
      <w:start w:val="1"/>
      <w:numFmt w:val="lowerRoman"/>
      <w:lvlText w:val="%9"/>
      <w:lvlJc w:val="left"/>
      <w:pPr>
        <w:ind w:left="6665"/>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75">
    <w:nsid w:val="465F6257"/>
    <w:multiLevelType w:val="hybridMultilevel"/>
    <w:tmpl w:val="DB5A9566"/>
    <w:lvl w:ilvl="0" w:tplc="172EB3EE">
      <w:start w:val="1"/>
      <w:numFmt w:val="upperRoman"/>
      <w:lvlText w:val="%1."/>
      <w:lvlJc w:val="left"/>
      <w:pPr>
        <w:ind w:left="8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EAA8C2E">
      <w:start w:val="1"/>
      <w:numFmt w:val="lowerLetter"/>
      <w:lvlText w:val="%2"/>
      <w:lvlJc w:val="left"/>
      <w:pPr>
        <w:ind w:left="12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7628648">
      <w:start w:val="1"/>
      <w:numFmt w:val="lowerRoman"/>
      <w:lvlText w:val="%3"/>
      <w:lvlJc w:val="left"/>
      <w:pPr>
        <w:ind w:left="19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14C0A88">
      <w:start w:val="1"/>
      <w:numFmt w:val="decimal"/>
      <w:lvlText w:val="%4"/>
      <w:lvlJc w:val="left"/>
      <w:pPr>
        <w:ind w:left="26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498077A">
      <w:start w:val="1"/>
      <w:numFmt w:val="lowerLetter"/>
      <w:lvlText w:val="%5"/>
      <w:lvlJc w:val="left"/>
      <w:pPr>
        <w:ind w:left="33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1FCDEAE">
      <w:start w:val="1"/>
      <w:numFmt w:val="lowerRoman"/>
      <w:lvlText w:val="%6"/>
      <w:lvlJc w:val="left"/>
      <w:pPr>
        <w:ind w:left="40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785A6F7C">
      <w:start w:val="1"/>
      <w:numFmt w:val="decimal"/>
      <w:lvlText w:val="%7"/>
      <w:lvlJc w:val="left"/>
      <w:pPr>
        <w:ind w:left="48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FA83BAE">
      <w:start w:val="1"/>
      <w:numFmt w:val="lowerLetter"/>
      <w:lvlText w:val="%8"/>
      <w:lvlJc w:val="left"/>
      <w:pPr>
        <w:ind w:left="55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C24FD30">
      <w:start w:val="1"/>
      <w:numFmt w:val="lowerRoman"/>
      <w:lvlText w:val="%9"/>
      <w:lvlJc w:val="left"/>
      <w:pPr>
        <w:ind w:left="625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76">
    <w:nsid w:val="480C39E6"/>
    <w:multiLevelType w:val="hybridMultilevel"/>
    <w:tmpl w:val="D714B78C"/>
    <w:lvl w:ilvl="0" w:tplc="1DF22F6C">
      <w:start w:val="1"/>
      <w:numFmt w:val="upperRoman"/>
      <w:lvlText w:val="%1."/>
      <w:lvlJc w:val="left"/>
      <w:pPr>
        <w:ind w:left="8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5C4CBFE">
      <w:start w:val="1"/>
      <w:numFmt w:val="lowerLetter"/>
      <w:lvlText w:val="%2"/>
      <w:lvlJc w:val="left"/>
      <w:pPr>
        <w:ind w:left="12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F6C0310">
      <w:start w:val="1"/>
      <w:numFmt w:val="lowerRoman"/>
      <w:lvlText w:val="%3"/>
      <w:lvlJc w:val="left"/>
      <w:pPr>
        <w:ind w:left="19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48E1F80">
      <w:start w:val="1"/>
      <w:numFmt w:val="decimal"/>
      <w:lvlText w:val="%4"/>
      <w:lvlJc w:val="left"/>
      <w:pPr>
        <w:ind w:left="26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BCC175C">
      <w:start w:val="1"/>
      <w:numFmt w:val="lowerLetter"/>
      <w:lvlText w:val="%5"/>
      <w:lvlJc w:val="left"/>
      <w:pPr>
        <w:ind w:left="33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9DCC4636">
      <w:start w:val="1"/>
      <w:numFmt w:val="lowerRoman"/>
      <w:lvlText w:val="%6"/>
      <w:lvlJc w:val="left"/>
      <w:pPr>
        <w:ind w:left="40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382D0E8">
      <w:start w:val="1"/>
      <w:numFmt w:val="decimal"/>
      <w:lvlText w:val="%7"/>
      <w:lvlJc w:val="left"/>
      <w:pPr>
        <w:ind w:left="48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D18890E">
      <w:start w:val="1"/>
      <w:numFmt w:val="lowerLetter"/>
      <w:lvlText w:val="%8"/>
      <w:lvlJc w:val="left"/>
      <w:pPr>
        <w:ind w:left="55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3CCD456">
      <w:start w:val="1"/>
      <w:numFmt w:val="lowerRoman"/>
      <w:lvlText w:val="%9"/>
      <w:lvlJc w:val="left"/>
      <w:pPr>
        <w:ind w:left="625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77">
    <w:nsid w:val="488B4905"/>
    <w:multiLevelType w:val="hybridMultilevel"/>
    <w:tmpl w:val="2A1E0956"/>
    <w:lvl w:ilvl="0" w:tplc="93D26204">
      <w:start w:val="1"/>
      <w:numFmt w:val="upperRoman"/>
      <w:lvlText w:val="%1."/>
      <w:lvlJc w:val="left"/>
      <w:pPr>
        <w:ind w:left="104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5C08114">
      <w:start w:val="1"/>
      <w:numFmt w:val="lowerLetter"/>
      <w:lvlText w:val="%2)"/>
      <w:lvlJc w:val="left"/>
      <w:pPr>
        <w:ind w:left="100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46238CE">
      <w:start w:val="1"/>
      <w:numFmt w:val="decimal"/>
      <w:lvlText w:val="%3."/>
      <w:lvlJc w:val="left"/>
      <w:pPr>
        <w:ind w:left="205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D74B530">
      <w:start w:val="1"/>
      <w:numFmt w:val="decimal"/>
      <w:lvlText w:val="%4"/>
      <w:lvlJc w:val="left"/>
      <w:pPr>
        <w:ind w:left="27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3D4E4CE">
      <w:start w:val="1"/>
      <w:numFmt w:val="lowerLetter"/>
      <w:lvlText w:val="%5"/>
      <w:lvlJc w:val="left"/>
      <w:pPr>
        <w:ind w:left="34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56686BC">
      <w:start w:val="1"/>
      <w:numFmt w:val="lowerRoman"/>
      <w:lvlText w:val="%6"/>
      <w:lvlJc w:val="left"/>
      <w:pPr>
        <w:ind w:left="41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6C695CE">
      <w:start w:val="1"/>
      <w:numFmt w:val="decimal"/>
      <w:lvlText w:val="%7"/>
      <w:lvlJc w:val="left"/>
      <w:pPr>
        <w:ind w:left="48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EC4E8EA">
      <w:start w:val="1"/>
      <w:numFmt w:val="lowerLetter"/>
      <w:lvlText w:val="%8"/>
      <w:lvlJc w:val="left"/>
      <w:pPr>
        <w:ind w:left="55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B3651B4">
      <w:start w:val="1"/>
      <w:numFmt w:val="lowerRoman"/>
      <w:lvlText w:val="%9"/>
      <w:lvlJc w:val="left"/>
      <w:pPr>
        <w:ind w:left="630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78">
    <w:nsid w:val="4A5568E3"/>
    <w:multiLevelType w:val="hybridMultilevel"/>
    <w:tmpl w:val="2B36111E"/>
    <w:lvl w:ilvl="0" w:tplc="30A8EA9E">
      <w:start w:val="1"/>
      <w:numFmt w:val="upperRoman"/>
      <w:lvlText w:val="%1."/>
      <w:lvlJc w:val="left"/>
      <w:pPr>
        <w:ind w:left="10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CCC4598">
      <w:start w:val="1"/>
      <w:numFmt w:val="lowerLetter"/>
      <w:lvlText w:val="%2"/>
      <w:lvlJc w:val="left"/>
      <w:pPr>
        <w:ind w:left="141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31E006C">
      <w:start w:val="1"/>
      <w:numFmt w:val="lowerRoman"/>
      <w:lvlText w:val="%3"/>
      <w:lvlJc w:val="left"/>
      <w:pPr>
        <w:ind w:left="213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6166C52">
      <w:start w:val="1"/>
      <w:numFmt w:val="decimal"/>
      <w:lvlText w:val="%4"/>
      <w:lvlJc w:val="left"/>
      <w:pPr>
        <w:ind w:left="285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9561924">
      <w:start w:val="1"/>
      <w:numFmt w:val="lowerLetter"/>
      <w:lvlText w:val="%5"/>
      <w:lvlJc w:val="left"/>
      <w:pPr>
        <w:ind w:left="357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FE48D18">
      <w:start w:val="1"/>
      <w:numFmt w:val="lowerRoman"/>
      <w:lvlText w:val="%6"/>
      <w:lvlJc w:val="left"/>
      <w:pPr>
        <w:ind w:left="429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D608A94">
      <w:start w:val="1"/>
      <w:numFmt w:val="decimal"/>
      <w:lvlText w:val="%7"/>
      <w:lvlJc w:val="left"/>
      <w:pPr>
        <w:ind w:left="501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522447C">
      <w:start w:val="1"/>
      <w:numFmt w:val="lowerLetter"/>
      <w:lvlText w:val="%8"/>
      <w:lvlJc w:val="left"/>
      <w:pPr>
        <w:ind w:left="573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3F8EAAA">
      <w:start w:val="1"/>
      <w:numFmt w:val="lowerRoman"/>
      <w:lvlText w:val="%9"/>
      <w:lvlJc w:val="left"/>
      <w:pPr>
        <w:ind w:left="645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79">
    <w:nsid w:val="4BED7509"/>
    <w:multiLevelType w:val="hybridMultilevel"/>
    <w:tmpl w:val="33C21B40"/>
    <w:lvl w:ilvl="0" w:tplc="EE7C8FBE">
      <w:start w:val="1"/>
      <w:numFmt w:val="upperRoman"/>
      <w:lvlText w:val="%1."/>
      <w:lvlJc w:val="left"/>
      <w:pPr>
        <w:ind w:left="11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83C5984">
      <w:start w:val="1"/>
      <w:numFmt w:val="lowerLetter"/>
      <w:lvlText w:val="%2"/>
      <w:lvlJc w:val="left"/>
      <w:pPr>
        <w:ind w:left="16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D4E4714">
      <w:start w:val="1"/>
      <w:numFmt w:val="lowerRoman"/>
      <w:lvlText w:val="%3"/>
      <w:lvlJc w:val="left"/>
      <w:pPr>
        <w:ind w:left="23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4F862380">
      <w:start w:val="1"/>
      <w:numFmt w:val="decimal"/>
      <w:lvlText w:val="%4"/>
      <w:lvlJc w:val="left"/>
      <w:pPr>
        <w:ind w:left="30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6C4C52E">
      <w:start w:val="1"/>
      <w:numFmt w:val="lowerLetter"/>
      <w:lvlText w:val="%5"/>
      <w:lvlJc w:val="left"/>
      <w:pPr>
        <w:ind w:left="37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92AA828">
      <w:start w:val="1"/>
      <w:numFmt w:val="lowerRoman"/>
      <w:lvlText w:val="%6"/>
      <w:lvlJc w:val="left"/>
      <w:pPr>
        <w:ind w:left="45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5A486D6">
      <w:start w:val="1"/>
      <w:numFmt w:val="decimal"/>
      <w:lvlText w:val="%7"/>
      <w:lvlJc w:val="left"/>
      <w:pPr>
        <w:ind w:left="52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FA889F0">
      <w:start w:val="1"/>
      <w:numFmt w:val="lowerLetter"/>
      <w:lvlText w:val="%8"/>
      <w:lvlJc w:val="left"/>
      <w:pPr>
        <w:ind w:left="59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CA2D9D4">
      <w:start w:val="1"/>
      <w:numFmt w:val="lowerRoman"/>
      <w:lvlText w:val="%9"/>
      <w:lvlJc w:val="left"/>
      <w:pPr>
        <w:ind w:left="6665"/>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80">
    <w:nsid w:val="4C290784"/>
    <w:multiLevelType w:val="hybridMultilevel"/>
    <w:tmpl w:val="1BD63776"/>
    <w:lvl w:ilvl="0" w:tplc="3612A4FA">
      <w:start w:val="1"/>
      <w:numFmt w:val="upperRoman"/>
      <w:lvlText w:val="%1."/>
      <w:lvlJc w:val="left"/>
      <w:pPr>
        <w:ind w:left="8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626BE92">
      <w:start w:val="1"/>
      <w:numFmt w:val="lowerLetter"/>
      <w:lvlText w:val="%2"/>
      <w:lvlJc w:val="left"/>
      <w:pPr>
        <w:ind w:left="12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5F246F4A">
      <w:start w:val="1"/>
      <w:numFmt w:val="lowerRoman"/>
      <w:lvlText w:val="%3"/>
      <w:lvlJc w:val="left"/>
      <w:pPr>
        <w:ind w:left="19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2DE6B40">
      <w:start w:val="1"/>
      <w:numFmt w:val="decimal"/>
      <w:lvlText w:val="%4"/>
      <w:lvlJc w:val="left"/>
      <w:pPr>
        <w:ind w:left="26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94A4718">
      <w:start w:val="1"/>
      <w:numFmt w:val="lowerLetter"/>
      <w:lvlText w:val="%5"/>
      <w:lvlJc w:val="left"/>
      <w:pPr>
        <w:ind w:left="33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7DCF04C">
      <w:start w:val="1"/>
      <w:numFmt w:val="lowerRoman"/>
      <w:lvlText w:val="%6"/>
      <w:lvlJc w:val="left"/>
      <w:pPr>
        <w:ind w:left="40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13267E0">
      <w:start w:val="1"/>
      <w:numFmt w:val="decimal"/>
      <w:lvlText w:val="%7"/>
      <w:lvlJc w:val="left"/>
      <w:pPr>
        <w:ind w:left="48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776CCB6">
      <w:start w:val="1"/>
      <w:numFmt w:val="lowerLetter"/>
      <w:lvlText w:val="%8"/>
      <w:lvlJc w:val="left"/>
      <w:pPr>
        <w:ind w:left="55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D3AAB90">
      <w:start w:val="1"/>
      <w:numFmt w:val="lowerRoman"/>
      <w:lvlText w:val="%9"/>
      <w:lvlJc w:val="left"/>
      <w:pPr>
        <w:ind w:left="625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81">
    <w:nsid w:val="4C2D2EE5"/>
    <w:multiLevelType w:val="hybridMultilevel"/>
    <w:tmpl w:val="7FCAE98E"/>
    <w:lvl w:ilvl="0" w:tplc="A0C6538A">
      <w:start w:val="1"/>
      <w:numFmt w:val="upperRoman"/>
      <w:lvlText w:val="%1."/>
      <w:lvlJc w:val="left"/>
      <w:pPr>
        <w:ind w:left="11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D14B7F8">
      <w:start w:val="1"/>
      <w:numFmt w:val="lowerLetter"/>
      <w:lvlText w:val="%2"/>
      <w:lvlJc w:val="left"/>
      <w:pPr>
        <w:ind w:left="16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E2CB100">
      <w:start w:val="1"/>
      <w:numFmt w:val="lowerRoman"/>
      <w:lvlText w:val="%3"/>
      <w:lvlJc w:val="left"/>
      <w:pPr>
        <w:ind w:left="23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3FCF0D6">
      <w:start w:val="1"/>
      <w:numFmt w:val="decimal"/>
      <w:lvlText w:val="%4"/>
      <w:lvlJc w:val="left"/>
      <w:pPr>
        <w:ind w:left="30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0E0F94A">
      <w:start w:val="1"/>
      <w:numFmt w:val="lowerLetter"/>
      <w:lvlText w:val="%5"/>
      <w:lvlJc w:val="left"/>
      <w:pPr>
        <w:ind w:left="37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48A2DE8">
      <w:start w:val="1"/>
      <w:numFmt w:val="lowerRoman"/>
      <w:lvlText w:val="%6"/>
      <w:lvlJc w:val="left"/>
      <w:pPr>
        <w:ind w:left="45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8021948">
      <w:start w:val="1"/>
      <w:numFmt w:val="decimal"/>
      <w:lvlText w:val="%7"/>
      <w:lvlJc w:val="left"/>
      <w:pPr>
        <w:ind w:left="52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C827A54">
      <w:start w:val="1"/>
      <w:numFmt w:val="lowerLetter"/>
      <w:lvlText w:val="%8"/>
      <w:lvlJc w:val="left"/>
      <w:pPr>
        <w:ind w:left="59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3F433FC">
      <w:start w:val="1"/>
      <w:numFmt w:val="lowerRoman"/>
      <w:lvlText w:val="%9"/>
      <w:lvlJc w:val="left"/>
      <w:pPr>
        <w:ind w:left="6665"/>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82">
    <w:nsid w:val="4E6135F9"/>
    <w:multiLevelType w:val="hybridMultilevel"/>
    <w:tmpl w:val="9AF08A7E"/>
    <w:lvl w:ilvl="0" w:tplc="6A0831B8">
      <w:start w:val="1"/>
      <w:numFmt w:val="lowerLetter"/>
      <w:lvlText w:val="%1)"/>
      <w:lvlJc w:val="left"/>
      <w:pPr>
        <w:ind w:left="1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B407604">
      <w:start w:val="1"/>
      <w:numFmt w:val="lowerLetter"/>
      <w:lvlText w:val="%2"/>
      <w:lvlJc w:val="left"/>
      <w:pPr>
        <w:ind w:left="21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252E7DA">
      <w:start w:val="1"/>
      <w:numFmt w:val="lowerRoman"/>
      <w:lvlText w:val="%3"/>
      <w:lvlJc w:val="left"/>
      <w:pPr>
        <w:ind w:left="29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7FEBA90">
      <w:start w:val="1"/>
      <w:numFmt w:val="decimal"/>
      <w:lvlText w:val="%4"/>
      <w:lvlJc w:val="left"/>
      <w:pPr>
        <w:ind w:left="363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FC25772">
      <w:start w:val="1"/>
      <w:numFmt w:val="lowerLetter"/>
      <w:lvlText w:val="%5"/>
      <w:lvlJc w:val="left"/>
      <w:pPr>
        <w:ind w:left="435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F821734">
      <w:start w:val="1"/>
      <w:numFmt w:val="lowerRoman"/>
      <w:lvlText w:val="%6"/>
      <w:lvlJc w:val="left"/>
      <w:pPr>
        <w:ind w:left="507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DCC5836">
      <w:start w:val="1"/>
      <w:numFmt w:val="decimal"/>
      <w:lvlText w:val="%7"/>
      <w:lvlJc w:val="left"/>
      <w:pPr>
        <w:ind w:left="57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714517A">
      <w:start w:val="1"/>
      <w:numFmt w:val="lowerLetter"/>
      <w:lvlText w:val="%8"/>
      <w:lvlJc w:val="left"/>
      <w:pPr>
        <w:ind w:left="65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8BE4E5A">
      <w:start w:val="1"/>
      <w:numFmt w:val="lowerRoman"/>
      <w:lvlText w:val="%9"/>
      <w:lvlJc w:val="left"/>
      <w:pPr>
        <w:ind w:left="7234"/>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83">
    <w:nsid w:val="4EE02C4B"/>
    <w:multiLevelType w:val="hybridMultilevel"/>
    <w:tmpl w:val="E2B4C34C"/>
    <w:lvl w:ilvl="0" w:tplc="C0D8A676">
      <w:start w:val="1"/>
      <w:numFmt w:val="upperRoman"/>
      <w:lvlText w:val="%1."/>
      <w:lvlJc w:val="left"/>
      <w:pPr>
        <w:ind w:left="11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EA894B4">
      <w:start w:val="1"/>
      <w:numFmt w:val="lowerLetter"/>
      <w:lvlText w:val="%2"/>
      <w:lvlJc w:val="left"/>
      <w:pPr>
        <w:ind w:left="16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536A5A80">
      <w:start w:val="1"/>
      <w:numFmt w:val="lowerRoman"/>
      <w:lvlText w:val="%3"/>
      <w:lvlJc w:val="left"/>
      <w:pPr>
        <w:ind w:left="23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3BFEF080">
      <w:start w:val="1"/>
      <w:numFmt w:val="decimal"/>
      <w:lvlText w:val="%4"/>
      <w:lvlJc w:val="left"/>
      <w:pPr>
        <w:ind w:left="30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4A6A904">
      <w:start w:val="1"/>
      <w:numFmt w:val="lowerLetter"/>
      <w:lvlText w:val="%5"/>
      <w:lvlJc w:val="left"/>
      <w:pPr>
        <w:ind w:left="37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A0AD802">
      <w:start w:val="1"/>
      <w:numFmt w:val="lowerRoman"/>
      <w:lvlText w:val="%6"/>
      <w:lvlJc w:val="left"/>
      <w:pPr>
        <w:ind w:left="45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542BC46">
      <w:start w:val="1"/>
      <w:numFmt w:val="decimal"/>
      <w:lvlText w:val="%7"/>
      <w:lvlJc w:val="left"/>
      <w:pPr>
        <w:ind w:left="52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2AA7A06">
      <w:start w:val="1"/>
      <w:numFmt w:val="lowerLetter"/>
      <w:lvlText w:val="%8"/>
      <w:lvlJc w:val="left"/>
      <w:pPr>
        <w:ind w:left="59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AE4CC5C">
      <w:start w:val="1"/>
      <w:numFmt w:val="lowerRoman"/>
      <w:lvlText w:val="%9"/>
      <w:lvlJc w:val="left"/>
      <w:pPr>
        <w:ind w:left="6665"/>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84">
    <w:nsid w:val="4F251761"/>
    <w:multiLevelType w:val="hybridMultilevel"/>
    <w:tmpl w:val="4340842E"/>
    <w:lvl w:ilvl="0" w:tplc="6B80AAB8">
      <w:start w:val="1"/>
      <w:numFmt w:val="upperRoman"/>
      <w:lvlText w:val="%1."/>
      <w:lvlJc w:val="left"/>
      <w:pPr>
        <w:ind w:left="11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E2823CE">
      <w:start w:val="1"/>
      <w:numFmt w:val="lowerLetter"/>
      <w:lvlText w:val="%2)"/>
      <w:lvlJc w:val="left"/>
      <w:pPr>
        <w:ind w:left="165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6BA25FC">
      <w:start w:val="1"/>
      <w:numFmt w:val="lowerRoman"/>
      <w:lvlText w:val="%3"/>
      <w:lvlJc w:val="left"/>
      <w:pPr>
        <w:ind w:left="21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D66FBFE">
      <w:start w:val="1"/>
      <w:numFmt w:val="decimal"/>
      <w:lvlText w:val="%4"/>
      <w:lvlJc w:val="left"/>
      <w:pPr>
        <w:ind w:left="29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A50FFBA">
      <w:start w:val="1"/>
      <w:numFmt w:val="lowerLetter"/>
      <w:lvlText w:val="%5"/>
      <w:lvlJc w:val="left"/>
      <w:pPr>
        <w:ind w:left="363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7C215A6">
      <w:start w:val="1"/>
      <w:numFmt w:val="lowerRoman"/>
      <w:lvlText w:val="%6"/>
      <w:lvlJc w:val="left"/>
      <w:pPr>
        <w:ind w:left="435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10288A0">
      <w:start w:val="1"/>
      <w:numFmt w:val="decimal"/>
      <w:lvlText w:val="%7"/>
      <w:lvlJc w:val="left"/>
      <w:pPr>
        <w:ind w:left="507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24A1ABC">
      <w:start w:val="1"/>
      <w:numFmt w:val="lowerLetter"/>
      <w:lvlText w:val="%8"/>
      <w:lvlJc w:val="left"/>
      <w:pPr>
        <w:ind w:left="57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B8C18AC">
      <w:start w:val="1"/>
      <w:numFmt w:val="lowerRoman"/>
      <w:lvlText w:val="%9"/>
      <w:lvlJc w:val="left"/>
      <w:pPr>
        <w:ind w:left="6514"/>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85">
    <w:nsid w:val="4F343407"/>
    <w:multiLevelType w:val="hybridMultilevel"/>
    <w:tmpl w:val="7E8C3906"/>
    <w:lvl w:ilvl="0" w:tplc="1AD4856E">
      <w:start w:val="1"/>
      <w:numFmt w:val="upperRoman"/>
      <w:lvlText w:val="%1."/>
      <w:lvlJc w:val="left"/>
      <w:pPr>
        <w:ind w:left="11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34E3E2C">
      <w:start w:val="1"/>
      <w:numFmt w:val="lowerLetter"/>
      <w:lvlText w:val="%2"/>
      <w:lvlJc w:val="left"/>
      <w:pPr>
        <w:ind w:left="16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6102DCE">
      <w:start w:val="1"/>
      <w:numFmt w:val="lowerRoman"/>
      <w:lvlText w:val="%3"/>
      <w:lvlJc w:val="left"/>
      <w:pPr>
        <w:ind w:left="23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E90DA66">
      <w:start w:val="1"/>
      <w:numFmt w:val="decimal"/>
      <w:lvlText w:val="%4"/>
      <w:lvlJc w:val="left"/>
      <w:pPr>
        <w:ind w:left="30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9BE9CDC">
      <w:start w:val="1"/>
      <w:numFmt w:val="lowerLetter"/>
      <w:lvlText w:val="%5"/>
      <w:lvlJc w:val="left"/>
      <w:pPr>
        <w:ind w:left="37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ABED500">
      <w:start w:val="1"/>
      <w:numFmt w:val="lowerRoman"/>
      <w:lvlText w:val="%6"/>
      <w:lvlJc w:val="left"/>
      <w:pPr>
        <w:ind w:left="45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1680FD6">
      <w:start w:val="1"/>
      <w:numFmt w:val="decimal"/>
      <w:lvlText w:val="%7"/>
      <w:lvlJc w:val="left"/>
      <w:pPr>
        <w:ind w:left="52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85E5C9C">
      <w:start w:val="1"/>
      <w:numFmt w:val="lowerLetter"/>
      <w:lvlText w:val="%8"/>
      <w:lvlJc w:val="left"/>
      <w:pPr>
        <w:ind w:left="59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4E6C118">
      <w:start w:val="1"/>
      <w:numFmt w:val="lowerRoman"/>
      <w:lvlText w:val="%9"/>
      <w:lvlJc w:val="left"/>
      <w:pPr>
        <w:ind w:left="6665"/>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86">
    <w:nsid w:val="4FC0301C"/>
    <w:multiLevelType w:val="hybridMultilevel"/>
    <w:tmpl w:val="9AE276FA"/>
    <w:lvl w:ilvl="0" w:tplc="C3F2AE0A">
      <w:start w:val="1"/>
      <w:numFmt w:val="upperRoman"/>
      <w:lvlText w:val="%1."/>
      <w:lvlJc w:val="left"/>
      <w:pPr>
        <w:ind w:left="1111"/>
      </w:pPr>
      <w:rPr>
        <w:rFonts w:ascii="Arial" w:eastAsia="Arial" w:hAnsi="Arial" w:cs="Arial"/>
        <w:b w:val="0"/>
        <w:i w:val="0"/>
        <w:strike w:val="0"/>
        <w:dstrike w:val="0"/>
        <w:color w:val="2F2F2F"/>
        <w:sz w:val="24"/>
        <w:u w:val="none" w:color="000000"/>
        <w:bdr w:val="none" w:sz="0" w:space="0" w:color="auto"/>
        <w:shd w:val="clear" w:color="auto" w:fill="auto"/>
        <w:vertAlign w:val="baseline"/>
      </w:rPr>
    </w:lvl>
    <w:lvl w:ilvl="1" w:tplc="4A200558">
      <w:start w:val="1"/>
      <w:numFmt w:val="lowerLetter"/>
      <w:lvlText w:val="%2"/>
      <w:lvlJc w:val="left"/>
      <w:pPr>
        <w:ind w:left="1625"/>
      </w:pPr>
      <w:rPr>
        <w:rFonts w:ascii="Arial" w:eastAsia="Arial" w:hAnsi="Arial" w:cs="Arial"/>
        <w:b w:val="0"/>
        <w:i w:val="0"/>
        <w:strike w:val="0"/>
        <w:dstrike w:val="0"/>
        <w:color w:val="2F2F2F"/>
        <w:sz w:val="24"/>
        <w:u w:val="none" w:color="000000"/>
        <w:bdr w:val="none" w:sz="0" w:space="0" w:color="auto"/>
        <w:shd w:val="clear" w:color="auto" w:fill="auto"/>
        <w:vertAlign w:val="baseline"/>
      </w:rPr>
    </w:lvl>
    <w:lvl w:ilvl="2" w:tplc="7AAA6278">
      <w:start w:val="1"/>
      <w:numFmt w:val="lowerRoman"/>
      <w:lvlText w:val="%3"/>
      <w:lvlJc w:val="left"/>
      <w:pPr>
        <w:ind w:left="2345"/>
      </w:pPr>
      <w:rPr>
        <w:rFonts w:ascii="Arial" w:eastAsia="Arial" w:hAnsi="Arial" w:cs="Arial"/>
        <w:b w:val="0"/>
        <w:i w:val="0"/>
        <w:strike w:val="0"/>
        <w:dstrike w:val="0"/>
        <w:color w:val="2F2F2F"/>
        <w:sz w:val="24"/>
        <w:u w:val="none" w:color="000000"/>
        <w:bdr w:val="none" w:sz="0" w:space="0" w:color="auto"/>
        <w:shd w:val="clear" w:color="auto" w:fill="auto"/>
        <w:vertAlign w:val="baseline"/>
      </w:rPr>
    </w:lvl>
    <w:lvl w:ilvl="3" w:tplc="356A8324">
      <w:start w:val="1"/>
      <w:numFmt w:val="decimal"/>
      <w:lvlText w:val="%4"/>
      <w:lvlJc w:val="left"/>
      <w:pPr>
        <w:ind w:left="3065"/>
      </w:pPr>
      <w:rPr>
        <w:rFonts w:ascii="Arial" w:eastAsia="Arial" w:hAnsi="Arial" w:cs="Arial"/>
        <w:b w:val="0"/>
        <w:i w:val="0"/>
        <w:strike w:val="0"/>
        <w:dstrike w:val="0"/>
        <w:color w:val="2F2F2F"/>
        <w:sz w:val="24"/>
        <w:u w:val="none" w:color="000000"/>
        <w:bdr w:val="none" w:sz="0" w:space="0" w:color="auto"/>
        <w:shd w:val="clear" w:color="auto" w:fill="auto"/>
        <w:vertAlign w:val="baseline"/>
      </w:rPr>
    </w:lvl>
    <w:lvl w:ilvl="4" w:tplc="893E935A">
      <w:start w:val="1"/>
      <w:numFmt w:val="lowerLetter"/>
      <w:lvlText w:val="%5"/>
      <w:lvlJc w:val="left"/>
      <w:pPr>
        <w:ind w:left="3785"/>
      </w:pPr>
      <w:rPr>
        <w:rFonts w:ascii="Arial" w:eastAsia="Arial" w:hAnsi="Arial" w:cs="Arial"/>
        <w:b w:val="0"/>
        <w:i w:val="0"/>
        <w:strike w:val="0"/>
        <w:dstrike w:val="0"/>
        <w:color w:val="2F2F2F"/>
        <w:sz w:val="24"/>
        <w:u w:val="none" w:color="000000"/>
        <w:bdr w:val="none" w:sz="0" w:space="0" w:color="auto"/>
        <w:shd w:val="clear" w:color="auto" w:fill="auto"/>
        <w:vertAlign w:val="baseline"/>
      </w:rPr>
    </w:lvl>
    <w:lvl w:ilvl="5" w:tplc="532406E0">
      <w:start w:val="1"/>
      <w:numFmt w:val="lowerRoman"/>
      <w:lvlText w:val="%6"/>
      <w:lvlJc w:val="left"/>
      <w:pPr>
        <w:ind w:left="4505"/>
      </w:pPr>
      <w:rPr>
        <w:rFonts w:ascii="Arial" w:eastAsia="Arial" w:hAnsi="Arial" w:cs="Arial"/>
        <w:b w:val="0"/>
        <w:i w:val="0"/>
        <w:strike w:val="0"/>
        <w:dstrike w:val="0"/>
        <w:color w:val="2F2F2F"/>
        <w:sz w:val="24"/>
        <w:u w:val="none" w:color="000000"/>
        <w:bdr w:val="none" w:sz="0" w:space="0" w:color="auto"/>
        <w:shd w:val="clear" w:color="auto" w:fill="auto"/>
        <w:vertAlign w:val="baseline"/>
      </w:rPr>
    </w:lvl>
    <w:lvl w:ilvl="6" w:tplc="13284366">
      <w:start w:val="1"/>
      <w:numFmt w:val="decimal"/>
      <w:lvlText w:val="%7"/>
      <w:lvlJc w:val="left"/>
      <w:pPr>
        <w:ind w:left="5225"/>
      </w:pPr>
      <w:rPr>
        <w:rFonts w:ascii="Arial" w:eastAsia="Arial" w:hAnsi="Arial" w:cs="Arial"/>
        <w:b w:val="0"/>
        <w:i w:val="0"/>
        <w:strike w:val="0"/>
        <w:dstrike w:val="0"/>
        <w:color w:val="2F2F2F"/>
        <w:sz w:val="24"/>
        <w:u w:val="none" w:color="000000"/>
        <w:bdr w:val="none" w:sz="0" w:space="0" w:color="auto"/>
        <w:shd w:val="clear" w:color="auto" w:fill="auto"/>
        <w:vertAlign w:val="baseline"/>
      </w:rPr>
    </w:lvl>
    <w:lvl w:ilvl="7" w:tplc="FF5ABEE2">
      <w:start w:val="1"/>
      <w:numFmt w:val="lowerLetter"/>
      <w:lvlText w:val="%8"/>
      <w:lvlJc w:val="left"/>
      <w:pPr>
        <w:ind w:left="5945"/>
      </w:pPr>
      <w:rPr>
        <w:rFonts w:ascii="Arial" w:eastAsia="Arial" w:hAnsi="Arial" w:cs="Arial"/>
        <w:b w:val="0"/>
        <w:i w:val="0"/>
        <w:strike w:val="0"/>
        <w:dstrike w:val="0"/>
        <w:color w:val="2F2F2F"/>
        <w:sz w:val="24"/>
        <w:u w:val="none" w:color="000000"/>
        <w:bdr w:val="none" w:sz="0" w:space="0" w:color="auto"/>
        <w:shd w:val="clear" w:color="auto" w:fill="auto"/>
        <w:vertAlign w:val="baseline"/>
      </w:rPr>
    </w:lvl>
    <w:lvl w:ilvl="8" w:tplc="9CA860DE">
      <w:start w:val="1"/>
      <w:numFmt w:val="lowerRoman"/>
      <w:lvlText w:val="%9"/>
      <w:lvlJc w:val="left"/>
      <w:pPr>
        <w:ind w:left="6665"/>
      </w:pPr>
      <w:rPr>
        <w:rFonts w:ascii="Arial" w:eastAsia="Arial" w:hAnsi="Arial" w:cs="Arial"/>
        <w:b w:val="0"/>
        <w:i w:val="0"/>
        <w:strike w:val="0"/>
        <w:dstrike w:val="0"/>
        <w:color w:val="2F2F2F"/>
        <w:sz w:val="24"/>
        <w:u w:val="none" w:color="000000"/>
        <w:bdr w:val="none" w:sz="0" w:space="0" w:color="auto"/>
        <w:shd w:val="clear" w:color="auto" w:fill="auto"/>
        <w:vertAlign w:val="baseline"/>
      </w:rPr>
    </w:lvl>
  </w:abstractNum>
  <w:abstractNum w:abstractNumId="87">
    <w:nsid w:val="506E5A63"/>
    <w:multiLevelType w:val="hybridMultilevel"/>
    <w:tmpl w:val="B784E408"/>
    <w:lvl w:ilvl="0" w:tplc="951A8598">
      <w:start w:val="1"/>
      <w:numFmt w:val="upperRoman"/>
      <w:lvlText w:val="%1."/>
      <w:lvlJc w:val="left"/>
      <w:pPr>
        <w:ind w:left="8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648C74C">
      <w:start w:val="1"/>
      <w:numFmt w:val="lowerLetter"/>
      <w:lvlText w:val="%2"/>
      <w:lvlJc w:val="left"/>
      <w:pPr>
        <w:ind w:left="12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5A5E410A">
      <w:start w:val="1"/>
      <w:numFmt w:val="lowerRoman"/>
      <w:lvlText w:val="%3"/>
      <w:lvlJc w:val="left"/>
      <w:pPr>
        <w:ind w:left="19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F225372">
      <w:start w:val="1"/>
      <w:numFmt w:val="decimal"/>
      <w:lvlText w:val="%4"/>
      <w:lvlJc w:val="left"/>
      <w:pPr>
        <w:ind w:left="26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BAC6F8E">
      <w:start w:val="1"/>
      <w:numFmt w:val="lowerLetter"/>
      <w:lvlText w:val="%5"/>
      <w:lvlJc w:val="left"/>
      <w:pPr>
        <w:ind w:left="33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E107964">
      <w:start w:val="1"/>
      <w:numFmt w:val="lowerRoman"/>
      <w:lvlText w:val="%6"/>
      <w:lvlJc w:val="left"/>
      <w:pPr>
        <w:ind w:left="40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79CDAEA">
      <w:start w:val="1"/>
      <w:numFmt w:val="decimal"/>
      <w:lvlText w:val="%7"/>
      <w:lvlJc w:val="left"/>
      <w:pPr>
        <w:ind w:left="48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3D4455C">
      <w:start w:val="1"/>
      <w:numFmt w:val="lowerLetter"/>
      <w:lvlText w:val="%8"/>
      <w:lvlJc w:val="left"/>
      <w:pPr>
        <w:ind w:left="55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84637BA">
      <w:start w:val="1"/>
      <w:numFmt w:val="lowerRoman"/>
      <w:lvlText w:val="%9"/>
      <w:lvlJc w:val="left"/>
      <w:pPr>
        <w:ind w:left="625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88">
    <w:nsid w:val="512E2198"/>
    <w:multiLevelType w:val="hybridMultilevel"/>
    <w:tmpl w:val="EFE86056"/>
    <w:lvl w:ilvl="0" w:tplc="3BE88798">
      <w:start w:val="1"/>
      <w:numFmt w:val="upperRoman"/>
      <w:lvlText w:val="%1."/>
      <w:lvlJc w:val="left"/>
      <w:pPr>
        <w:ind w:left="11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49E5CE8">
      <w:start w:val="1"/>
      <w:numFmt w:val="lowerLetter"/>
      <w:lvlText w:val="%2"/>
      <w:lvlJc w:val="left"/>
      <w:pPr>
        <w:ind w:left="16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EEA826E">
      <w:start w:val="1"/>
      <w:numFmt w:val="lowerRoman"/>
      <w:lvlText w:val="%3"/>
      <w:lvlJc w:val="left"/>
      <w:pPr>
        <w:ind w:left="23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26D89ABE">
      <w:start w:val="1"/>
      <w:numFmt w:val="decimal"/>
      <w:lvlText w:val="%4"/>
      <w:lvlJc w:val="left"/>
      <w:pPr>
        <w:ind w:left="30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ACC4AA6">
      <w:start w:val="1"/>
      <w:numFmt w:val="lowerLetter"/>
      <w:lvlText w:val="%5"/>
      <w:lvlJc w:val="left"/>
      <w:pPr>
        <w:ind w:left="37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2500D1A">
      <w:start w:val="1"/>
      <w:numFmt w:val="lowerRoman"/>
      <w:lvlText w:val="%6"/>
      <w:lvlJc w:val="left"/>
      <w:pPr>
        <w:ind w:left="45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AACAA22">
      <w:start w:val="1"/>
      <w:numFmt w:val="decimal"/>
      <w:lvlText w:val="%7"/>
      <w:lvlJc w:val="left"/>
      <w:pPr>
        <w:ind w:left="52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C583186">
      <w:start w:val="1"/>
      <w:numFmt w:val="lowerLetter"/>
      <w:lvlText w:val="%8"/>
      <w:lvlJc w:val="left"/>
      <w:pPr>
        <w:ind w:left="59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FC68566">
      <w:start w:val="1"/>
      <w:numFmt w:val="lowerRoman"/>
      <w:lvlText w:val="%9"/>
      <w:lvlJc w:val="left"/>
      <w:pPr>
        <w:ind w:left="6665"/>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89">
    <w:nsid w:val="51CF3071"/>
    <w:multiLevelType w:val="hybridMultilevel"/>
    <w:tmpl w:val="488CA3A6"/>
    <w:lvl w:ilvl="0" w:tplc="BD945F46">
      <w:start w:val="1"/>
      <w:numFmt w:val="upperRoman"/>
      <w:lvlText w:val="%1."/>
      <w:lvlJc w:val="left"/>
      <w:pPr>
        <w:ind w:left="11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690D95E">
      <w:start w:val="1"/>
      <w:numFmt w:val="lowerLetter"/>
      <w:lvlText w:val="%2)"/>
      <w:lvlJc w:val="left"/>
      <w:pPr>
        <w:ind w:left="1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E225B24">
      <w:start w:val="1"/>
      <w:numFmt w:val="lowerRoman"/>
      <w:lvlText w:val="%3"/>
      <w:lvlJc w:val="left"/>
      <w:pPr>
        <w:ind w:left="21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D245A66">
      <w:start w:val="1"/>
      <w:numFmt w:val="decimal"/>
      <w:lvlText w:val="%4"/>
      <w:lvlJc w:val="left"/>
      <w:pPr>
        <w:ind w:left="29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1025008">
      <w:start w:val="1"/>
      <w:numFmt w:val="lowerLetter"/>
      <w:lvlText w:val="%5"/>
      <w:lvlJc w:val="left"/>
      <w:pPr>
        <w:ind w:left="363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9AD2E8F2">
      <w:start w:val="1"/>
      <w:numFmt w:val="lowerRoman"/>
      <w:lvlText w:val="%6"/>
      <w:lvlJc w:val="left"/>
      <w:pPr>
        <w:ind w:left="435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4EEE7CA">
      <w:start w:val="1"/>
      <w:numFmt w:val="decimal"/>
      <w:lvlText w:val="%7"/>
      <w:lvlJc w:val="left"/>
      <w:pPr>
        <w:ind w:left="507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BE0A00E">
      <w:start w:val="1"/>
      <w:numFmt w:val="lowerLetter"/>
      <w:lvlText w:val="%8"/>
      <w:lvlJc w:val="left"/>
      <w:pPr>
        <w:ind w:left="57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132ECC8">
      <w:start w:val="1"/>
      <w:numFmt w:val="lowerRoman"/>
      <w:lvlText w:val="%9"/>
      <w:lvlJc w:val="left"/>
      <w:pPr>
        <w:ind w:left="6514"/>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90">
    <w:nsid w:val="53B046EF"/>
    <w:multiLevelType w:val="hybridMultilevel"/>
    <w:tmpl w:val="ECF4CE7A"/>
    <w:lvl w:ilvl="0" w:tplc="C17660D0">
      <w:start w:val="1"/>
      <w:numFmt w:val="upperRoman"/>
      <w:lvlText w:val="%1."/>
      <w:lvlJc w:val="left"/>
      <w:pPr>
        <w:ind w:left="127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C2AF40C">
      <w:start w:val="1"/>
      <w:numFmt w:val="lowerLetter"/>
      <w:lvlText w:val="%2)"/>
      <w:lvlJc w:val="left"/>
      <w:pPr>
        <w:ind w:left="155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08A72DC">
      <w:start w:val="1"/>
      <w:numFmt w:val="lowerRoman"/>
      <w:lvlText w:val="%3"/>
      <w:lvlJc w:val="left"/>
      <w:pPr>
        <w:ind w:left="22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2C4FF66">
      <w:start w:val="1"/>
      <w:numFmt w:val="decimal"/>
      <w:lvlText w:val="%4"/>
      <w:lvlJc w:val="left"/>
      <w:pPr>
        <w:ind w:left="30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57E55E2">
      <w:start w:val="1"/>
      <w:numFmt w:val="lowerLetter"/>
      <w:lvlText w:val="%5"/>
      <w:lvlJc w:val="left"/>
      <w:pPr>
        <w:ind w:left="37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BF86F9C">
      <w:start w:val="1"/>
      <w:numFmt w:val="lowerRoman"/>
      <w:lvlText w:val="%6"/>
      <w:lvlJc w:val="left"/>
      <w:pPr>
        <w:ind w:left="44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20046DE">
      <w:start w:val="1"/>
      <w:numFmt w:val="decimal"/>
      <w:lvlText w:val="%7"/>
      <w:lvlJc w:val="left"/>
      <w:pPr>
        <w:ind w:left="51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3C24A0A">
      <w:start w:val="1"/>
      <w:numFmt w:val="lowerLetter"/>
      <w:lvlText w:val="%8"/>
      <w:lvlJc w:val="left"/>
      <w:pPr>
        <w:ind w:left="5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FA900B26">
      <w:start w:val="1"/>
      <w:numFmt w:val="lowerRoman"/>
      <w:lvlText w:val="%9"/>
      <w:lvlJc w:val="left"/>
      <w:pPr>
        <w:ind w:left="660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91">
    <w:nsid w:val="53D96E69"/>
    <w:multiLevelType w:val="hybridMultilevel"/>
    <w:tmpl w:val="FFBED750"/>
    <w:lvl w:ilvl="0" w:tplc="CD1420AC">
      <w:start w:val="1"/>
      <w:numFmt w:val="upperRoman"/>
      <w:lvlText w:val="%1."/>
      <w:lvlJc w:val="left"/>
      <w:pPr>
        <w:ind w:left="1114"/>
      </w:pPr>
      <w:rPr>
        <w:rFonts w:ascii="Arial" w:eastAsia="Arial" w:hAnsi="Arial" w:cs="Arial"/>
        <w:b w:val="0"/>
        <w:i w:val="0"/>
        <w:strike w:val="0"/>
        <w:dstrike w:val="0"/>
        <w:color w:val="2F2F2F"/>
        <w:sz w:val="24"/>
        <w:u w:val="none" w:color="000000"/>
        <w:bdr w:val="none" w:sz="0" w:space="0" w:color="auto"/>
        <w:shd w:val="clear" w:color="auto" w:fill="auto"/>
        <w:vertAlign w:val="baseline"/>
      </w:rPr>
    </w:lvl>
    <w:lvl w:ilvl="1" w:tplc="AF980EBA">
      <w:start w:val="1"/>
      <w:numFmt w:val="lowerLetter"/>
      <w:lvlText w:val="%2"/>
      <w:lvlJc w:val="left"/>
      <w:pPr>
        <w:ind w:left="1625"/>
      </w:pPr>
      <w:rPr>
        <w:rFonts w:ascii="Arial" w:eastAsia="Arial" w:hAnsi="Arial" w:cs="Arial"/>
        <w:b w:val="0"/>
        <w:i w:val="0"/>
        <w:strike w:val="0"/>
        <w:dstrike w:val="0"/>
        <w:color w:val="2F2F2F"/>
        <w:sz w:val="24"/>
        <w:u w:val="none" w:color="000000"/>
        <w:bdr w:val="none" w:sz="0" w:space="0" w:color="auto"/>
        <w:shd w:val="clear" w:color="auto" w:fill="auto"/>
        <w:vertAlign w:val="baseline"/>
      </w:rPr>
    </w:lvl>
    <w:lvl w:ilvl="2" w:tplc="55AE8F14">
      <w:start w:val="1"/>
      <w:numFmt w:val="lowerRoman"/>
      <w:lvlText w:val="%3"/>
      <w:lvlJc w:val="left"/>
      <w:pPr>
        <w:ind w:left="2345"/>
      </w:pPr>
      <w:rPr>
        <w:rFonts w:ascii="Arial" w:eastAsia="Arial" w:hAnsi="Arial" w:cs="Arial"/>
        <w:b w:val="0"/>
        <w:i w:val="0"/>
        <w:strike w:val="0"/>
        <w:dstrike w:val="0"/>
        <w:color w:val="2F2F2F"/>
        <w:sz w:val="24"/>
        <w:u w:val="none" w:color="000000"/>
        <w:bdr w:val="none" w:sz="0" w:space="0" w:color="auto"/>
        <w:shd w:val="clear" w:color="auto" w:fill="auto"/>
        <w:vertAlign w:val="baseline"/>
      </w:rPr>
    </w:lvl>
    <w:lvl w:ilvl="3" w:tplc="9ED4B276">
      <w:start w:val="1"/>
      <w:numFmt w:val="decimal"/>
      <w:lvlText w:val="%4"/>
      <w:lvlJc w:val="left"/>
      <w:pPr>
        <w:ind w:left="3065"/>
      </w:pPr>
      <w:rPr>
        <w:rFonts w:ascii="Arial" w:eastAsia="Arial" w:hAnsi="Arial" w:cs="Arial"/>
        <w:b w:val="0"/>
        <w:i w:val="0"/>
        <w:strike w:val="0"/>
        <w:dstrike w:val="0"/>
        <w:color w:val="2F2F2F"/>
        <w:sz w:val="24"/>
        <w:u w:val="none" w:color="000000"/>
        <w:bdr w:val="none" w:sz="0" w:space="0" w:color="auto"/>
        <w:shd w:val="clear" w:color="auto" w:fill="auto"/>
        <w:vertAlign w:val="baseline"/>
      </w:rPr>
    </w:lvl>
    <w:lvl w:ilvl="4" w:tplc="E67E0BF6">
      <w:start w:val="1"/>
      <w:numFmt w:val="lowerLetter"/>
      <w:lvlText w:val="%5"/>
      <w:lvlJc w:val="left"/>
      <w:pPr>
        <w:ind w:left="3785"/>
      </w:pPr>
      <w:rPr>
        <w:rFonts w:ascii="Arial" w:eastAsia="Arial" w:hAnsi="Arial" w:cs="Arial"/>
        <w:b w:val="0"/>
        <w:i w:val="0"/>
        <w:strike w:val="0"/>
        <w:dstrike w:val="0"/>
        <w:color w:val="2F2F2F"/>
        <w:sz w:val="24"/>
        <w:u w:val="none" w:color="000000"/>
        <w:bdr w:val="none" w:sz="0" w:space="0" w:color="auto"/>
        <w:shd w:val="clear" w:color="auto" w:fill="auto"/>
        <w:vertAlign w:val="baseline"/>
      </w:rPr>
    </w:lvl>
    <w:lvl w:ilvl="5" w:tplc="2E8892A0">
      <w:start w:val="1"/>
      <w:numFmt w:val="lowerRoman"/>
      <w:lvlText w:val="%6"/>
      <w:lvlJc w:val="left"/>
      <w:pPr>
        <w:ind w:left="4505"/>
      </w:pPr>
      <w:rPr>
        <w:rFonts w:ascii="Arial" w:eastAsia="Arial" w:hAnsi="Arial" w:cs="Arial"/>
        <w:b w:val="0"/>
        <w:i w:val="0"/>
        <w:strike w:val="0"/>
        <w:dstrike w:val="0"/>
        <w:color w:val="2F2F2F"/>
        <w:sz w:val="24"/>
        <w:u w:val="none" w:color="000000"/>
        <w:bdr w:val="none" w:sz="0" w:space="0" w:color="auto"/>
        <w:shd w:val="clear" w:color="auto" w:fill="auto"/>
        <w:vertAlign w:val="baseline"/>
      </w:rPr>
    </w:lvl>
    <w:lvl w:ilvl="6" w:tplc="9CA280AE">
      <w:start w:val="1"/>
      <w:numFmt w:val="decimal"/>
      <w:lvlText w:val="%7"/>
      <w:lvlJc w:val="left"/>
      <w:pPr>
        <w:ind w:left="5225"/>
      </w:pPr>
      <w:rPr>
        <w:rFonts w:ascii="Arial" w:eastAsia="Arial" w:hAnsi="Arial" w:cs="Arial"/>
        <w:b w:val="0"/>
        <w:i w:val="0"/>
        <w:strike w:val="0"/>
        <w:dstrike w:val="0"/>
        <w:color w:val="2F2F2F"/>
        <w:sz w:val="24"/>
        <w:u w:val="none" w:color="000000"/>
        <w:bdr w:val="none" w:sz="0" w:space="0" w:color="auto"/>
        <w:shd w:val="clear" w:color="auto" w:fill="auto"/>
        <w:vertAlign w:val="baseline"/>
      </w:rPr>
    </w:lvl>
    <w:lvl w:ilvl="7" w:tplc="0308A570">
      <w:start w:val="1"/>
      <w:numFmt w:val="lowerLetter"/>
      <w:lvlText w:val="%8"/>
      <w:lvlJc w:val="left"/>
      <w:pPr>
        <w:ind w:left="5945"/>
      </w:pPr>
      <w:rPr>
        <w:rFonts w:ascii="Arial" w:eastAsia="Arial" w:hAnsi="Arial" w:cs="Arial"/>
        <w:b w:val="0"/>
        <w:i w:val="0"/>
        <w:strike w:val="0"/>
        <w:dstrike w:val="0"/>
        <w:color w:val="2F2F2F"/>
        <w:sz w:val="24"/>
        <w:u w:val="none" w:color="000000"/>
        <w:bdr w:val="none" w:sz="0" w:space="0" w:color="auto"/>
        <w:shd w:val="clear" w:color="auto" w:fill="auto"/>
        <w:vertAlign w:val="baseline"/>
      </w:rPr>
    </w:lvl>
    <w:lvl w:ilvl="8" w:tplc="6BDE8FAE">
      <w:start w:val="1"/>
      <w:numFmt w:val="lowerRoman"/>
      <w:lvlText w:val="%9"/>
      <w:lvlJc w:val="left"/>
      <w:pPr>
        <w:ind w:left="6665"/>
      </w:pPr>
      <w:rPr>
        <w:rFonts w:ascii="Arial" w:eastAsia="Arial" w:hAnsi="Arial" w:cs="Arial"/>
        <w:b w:val="0"/>
        <w:i w:val="0"/>
        <w:strike w:val="0"/>
        <w:dstrike w:val="0"/>
        <w:color w:val="2F2F2F"/>
        <w:sz w:val="24"/>
        <w:u w:val="none" w:color="000000"/>
        <w:bdr w:val="none" w:sz="0" w:space="0" w:color="auto"/>
        <w:shd w:val="clear" w:color="auto" w:fill="auto"/>
        <w:vertAlign w:val="baseline"/>
      </w:rPr>
    </w:lvl>
  </w:abstractNum>
  <w:abstractNum w:abstractNumId="92">
    <w:nsid w:val="5542083D"/>
    <w:multiLevelType w:val="hybridMultilevel"/>
    <w:tmpl w:val="92BE13A8"/>
    <w:lvl w:ilvl="0" w:tplc="8D0A63A6">
      <w:start w:val="1"/>
      <w:numFmt w:val="upperRoman"/>
      <w:lvlText w:val="%1."/>
      <w:lvlJc w:val="left"/>
      <w:pPr>
        <w:ind w:left="8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EB2B328">
      <w:start w:val="1"/>
      <w:numFmt w:val="lowerLetter"/>
      <w:lvlText w:val="%2"/>
      <w:lvlJc w:val="left"/>
      <w:pPr>
        <w:ind w:left="12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6024738">
      <w:start w:val="1"/>
      <w:numFmt w:val="lowerRoman"/>
      <w:lvlText w:val="%3"/>
      <w:lvlJc w:val="left"/>
      <w:pPr>
        <w:ind w:left="19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91A9E44">
      <w:start w:val="1"/>
      <w:numFmt w:val="decimal"/>
      <w:lvlText w:val="%4"/>
      <w:lvlJc w:val="left"/>
      <w:pPr>
        <w:ind w:left="26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BF28C9C">
      <w:start w:val="1"/>
      <w:numFmt w:val="lowerLetter"/>
      <w:lvlText w:val="%5"/>
      <w:lvlJc w:val="left"/>
      <w:pPr>
        <w:ind w:left="33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376787E">
      <w:start w:val="1"/>
      <w:numFmt w:val="lowerRoman"/>
      <w:lvlText w:val="%6"/>
      <w:lvlJc w:val="left"/>
      <w:pPr>
        <w:ind w:left="40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9B08F68">
      <w:start w:val="1"/>
      <w:numFmt w:val="decimal"/>
      <w:lvlText w:val="%7"/>
      <w:lvlJc w:val="left"/>
      <w:pPr>
        <w:ind w:left="48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676D012">
      <w:start w:val="1"/>
      <w:numFmt w:val="lowerLetter"/>
      <w:lvlText w:val="%8"/>
      <w:lvlJc w:val="left"/>
      <w:pPr>
        <w:ind w:left="55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FBAA3272">
      <w:start w:val="1"/>
      <w:numFmt w:val="lowerRoman"/>
      <w:lvlText w:val="%9"/>
      <w:lvlJc w:val="left"/>
      <w:pPr>
        <w:ind w:left="625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93">
    <w:nsid w:val="55446010"/>
    <w:multiLevelType w:val="hybridMultilevel"/>
    <w:tmpl w:val="2854964E"/>
    <w:lvl w:ilvl="0" w:tplc="9F04FC24">
      <w:start w:val="1"/>
      <w:numFmt w:val="upperRoman"/>
      <w:lvlText w:val="%1."/>
      <w:lvlJc w:val="left"/>
      <w:pPr>
        <w:ind w:left="85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1E67954">
      <w:start w:val="1"/>
      <w:numFmt w:val="lowerLetter"/>
      <w:lvlText w:val="%2"/>
      <w:lvlJc w:val="left"/>
      <w:pPr>
        <w:ind w:left="146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A986C1E">
      <w:start w:val="1"/>
      <w:numFmt w:val="lowerRoman"/>
      <w:lvlText w:val="%3"/>
      <w:lvlJc w:val="left"/>
      <w:pPr>
        <w:ind w:left="218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322794E">
      <w:start w:val="1"/>
      <w:numFmt w:val="decimal"/>
      <w:lvlText w:val="%4"/>
      <w:lvlJc w:val="left"/>
      <w:pPr>
        <w:ind w:left="290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54EA882">
      <w:start w:val="1"/>
      <w:numFmt w:val="lowerLetter"/>
      <w:lvlText w:val="%5"/>
      <w:lvlJc w:val="left"/>
      <w:pPr>
        <w:ind w:left="362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64E2F80">
      <w:start w:val="1"/>
      <w:numFmt w:val="lowerRoman"/>
      <w:lvlText w:val="%6"/>
      <w:lvlJc w:val="left"/>
      <w:pPr>
        <w:ind w:left="434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60400C4">
      <w:start w:val="1"/>
      <w:numFmt w:val="decimal"/>
      <w:lvlText w:val="%7"/>
      <w:lvlJc w:val="left"/>
      <w:pPr>
        <w:ind w:left="506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2201D04">
      <w:start w:val="1"/>
      <w:numFmt w:val="lowerLetter"/>
      <w:lvlText w:val="%8"/>
      <w:lvlJc w:val="left"/>
      <w:pPr>
        <w:ind w:left="578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1862FBC">
      <w:start w:val="1"/>
      <w:numFmt w:val="lowerRoman"/>
      <w:lvlText w:val="%9"/>
      <w:lvlJc w:val="left"/>
      <w:pPr>
        <w:ind w:left="650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94">
    <w:nsid w:val="59D223F4"/>
    <w:multiLevelType w:val="hybridMultilevel"/>
    <w:tmpl w:val="10EC6D5A"/>
    <w:lvl w:ilvl="0" w:tplc="7228E0CE">
      <w:start w:val="1"/>
      <w:numFmt w:val="decimal"/>
      <w:lvlText w:val="%1"/>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0ACFE14">
      <w:start w:val="1"/>
      <w:numFmt w:val="lowerLetter"/>
      <w:lvlText w:val="%2"/>
      <w:lvlJc w:val="left"/>
      <w:pPr>
        <w:ind w:left="64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56E2DAC">
      <w:start w:val="1"/>
      <w:numFmt w:val="lowerLetter"/>
      <w:lvlRestart w:val="0"/>
      <w:lvlText w:val="%3)"/>
      <w:lvlJc w:val="left"/>
      <w:pPr>
        <w:ind w:left="127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AFA7100">
      <w:start w:val="1"/>
      <w:numFmt w:val="decimal"/>
      <w:lvlText w:val="%4"/>
      <w:lvlJc w:val="left"/>
      <w:pPr>
        <w:ind w:left="1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AC02C26">
      <w:start w:val="1"/>
      <w:numFmt w:val="lowerLetter"/>
      <w:lvlText w:val="%5"/>
      <w:lvlJc w:val="left"/>
      <w:pPr>
        <w:ind w:left="2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86E2F3C">
      <w:start w:val="1"/>
      <w:numFmt w:val="lowerRoman"/>
      <w:lvlText w:val="%6"/>
      <w:lvlJc w:val="left"/>
      <w:pPr>
        <w:ind w:left="3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7F2665F2">
      <w:start w:val="1"/>
      <w:numFmt w:val="decimal"/>
      <w:lvlText w:val="%7"/>
      <w:lvlJc w:val="left"/>
      <w:pPr>
        <w:ind w:left="3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CC46880">
      <w:start w:val="1"/>
      <w:numFmt w:val="lowerLetter"/>
      <w:lvlText w:val="%8"/>
      <w:lvlJc w:val="left"/>
      <w:pPr>
        <w:ind w:left="4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51265CA">
      <w:start w:val="1"/>
      <w:numFmt w:val="lowerRoman"/>
      <w:lvlText w:val="%9"/>
      <w:lvlJc w:val="left"/>
      <w:pPr>
        <w:ind w:left="5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95">
    <w:nsid w:val="5A95529B"/>
    <w:multiLevelType w:val="hybridMultilevel"/>
    <w:tmpl w:val="84D4637C"/>
    <w:lvl w:ilvl="0" w:tplc="11CAC4F2">
      <w:start w:val="1"/>
      <w:numFmt w:val="upperRoman"/>
      <w:lvlText w:val="%1."/>
      <w:lvlJc w:val="left"/>
      <w:pPr>
        <w:ind w:left="8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EAA4264">
      <w:start w:val="1"/>
      <w:numFmt w:val="lowerLetter"/>
      <w:lvlText w:val="%2"/>
      <w:lvlJc w:val="left"/>
      <w:pPr>
        <w:ind w:left="12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E40C6EE">
      <w:start w:val="1"/>
      <w:numFmt w:val="lowerRoman"/>
      <w:lvlText w:val="%3"/>
      <w:lvlJc w:val="left"/>
      <w:pPr>
        <w:ind w:left="19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366673EA">
      <w:start w:val="1"/>
      <w:numFmt w:val="decimal"/>
      <w:lvlText w:val="%4"/>
      <w:lvlJc w:val="left"/>
      <w:pPr>
        <w:ind w:left="26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134E2BA">
      <w:start w:val="1"/>
      <w:numFmt w:val="lowerLetter"/>
      <w:lvlText w:val="%5"/>
      <w:lvlJc w:val="left"/>
      <w:pPr>
        <w:ind w:left="33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4082A82">
      <w:start w:val="1"/>
      <w:numFmt w:val="lowerRoman"/>
      <w:lvlText w:val="%6"/>
      <w:lvlJc w:val="left"/>
      <w:pPr>
        <w:ind w:left="40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2747D40">
      <w:start w:val="1"/>
      <w:numFmt w:val="decimal"/>
      <w:lvlText w:val="%7"/>
      <w:lvlJc w:val="left"/>
      <w:pPr>
        <w:ind w:left="48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F625D32">
      <w:start w:val="1"/>
      <w:numFmt w:val="lowerLetter"/>
      <w:lvlText w:val="%8"/>
      <w:lvlJc w:val="left"/>
      <w:pPr>
        <w:ind w:left="55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F7848A4">
      <w:start w:val="1"/>
      <w:numFmt w:val="lowerRoman"/>
      <w:lvlText w:val="%9"/>
      <w:lvlJc w:val="left"/>
      <w:pPr>
        <w:ind w:left="625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96">
    <w:nsid w:val="5B0B0E3F"/>
    <w:multiLevelType w:val="hybridMultilevel"/>
    <w:tmpl w:val="5C16217A"/>
    <w:lvl w:ilvl="0" w:tplc="9612DB06">
      <w:start w:val="1"/>
      <w:numFmt w:val="upperRoman"/>
      <w:lvlText w:val="%1."/>
      <w:lvlJc w:val="left"/>
      <w:pPr>
        <w:ind w:left="10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19058DE">
      <w:start w:val="1"/>
      <w:numFmt w:val="lowerLetter"/>
      <w:lvlText w:val="%2)"/>
      <w:lvlJc w:val="left"/>
      <w:pPr>
        <w:ind w:left="155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498C772">
      <w:start w:val="1"/>
      <w:numFmt w:val="lowerRoman"/>
      <w:lvlText w:val="%3"/>
      <w:lvlJc w:val="left"/>
      <w:pPr>
        <w:ind w:left="22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6D2A86A">
      <w:start w:val="1"/>
      <w:numFmt w:val="decimal"/>
      <w:lvlText w:val="%4"/>
      <w:lvlJc w:val="left"/>
      <w:pPr>
        <w:ind w:left="30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47CFAEA">
      <w:start w:val="1"/>
      <w:numFmt w:val="lowerLetter"/>
      <w:lvlText w:val="%5"/>
      <w:lvlJc w:val="left"/>
      <w:pPr>
        <w:ind w:left="37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410ED52">
      <w:start w:val="1"/>
      <w:numFmt w:val="lowerRoman"/>
      <w:lvlText w:val="%6"/>
      <w:lvlJc w:val="left"/>
      <w:pPr>
        <w:ind w:left="44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666935C">
      <w:start w:val="1"/>
      <w:numFmt w:val="decimal"/>
      <w:lvlText w:val="%7"/>
      <w:lvlJc w:val="left"/>
      <w:pPr>
        <w:ind w:left="51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CC2FF88">
      <w:start w:val="1"/>
      <w:numFmt w:val="lowerLetter"/>
      <w:lvlText w:val="%8"/>
      <w:lvlJc w:val="left"/>
      <w:pPr>
        <w:ind w:left="58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DE4C9EA">
      <w:start w:val="1"/>
      <w:numFmt w:val="lowerRoman"/>
      <w:lvlText w:val="%9"/>
      <w:lvlJc w:val="left"/>
      <w:pPr>
        <w:ind w:left="660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97">
    <w:nsid w:val="5D5F48AB"/>
    <w:multiLevelType w:val="hybridMultilevel"/>
    <w:tmpl w:val="1BCA55BE"/>
    <w:lvl w:ilvl="0" w:tplc="DEA88A8C">
      <w:start w:val="1"/>
      <w:numFmt w:val="upperRoman"/>
      <w:lvlText w:val="%1."/>
      <w:lvlJc w:val="left"/>
      <w:pPr>
        <w:ind w:left="104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2A6AAC4">
      <w:start w:val="1"/>
      <w:numFmt w:val="lowerLetter"/>
      <w:lvlText w:val="%2"/>
      <w:lvlJc w:val="left"/>
      <w:pPr>
        <w:ind w:left="155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F3AACFE">
      <w:start w:val="1"/>
      <w:numFmt w:val="lowerRoman"/>
      <w:lvlText w:val="%3"/>
      <w:lvlJc w:val="left"/>
      <w:pPr>
        <w:ind w:left="227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E703580">
      <w:start w:val="1"/>
      <w:numFmt w:val="decimal"/>
      <w:lvlText w:val="%4"/>
      <w:lvlJc w:val="left"/>
      <w:pPr>
        <w:ind w:left="299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5B2C11C">
      <w:start w:val="1"/>
      <w:numFmt w:val="lowerLetter"/>
      <w:lvlText w:val="%5"/>
      <w:lvlJc w:val="left"/>
      <w:pPr>
        <w:ind w:left="371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0C4A6A4">
      <w:start w:val="1"/>
      <w:numFmt w:val="lowerRoman"/>
      <w:lvlText w:val="%6"/>
      <w:lvlJc w:val="left"/>
      <w:pPr>
        <w:ind w:left="443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A5C0786">
      <w:start w:val="1"/>
      <w:numFmt w:val="decimal"/>
      <w:lvlText w:val="%7"/>
      <w:lvlJc w:val="left"/>
      <w:pPr>
        <w:ind w:left="515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7240164">
      <w:start w:val="1"/>
      <w:numFmt w:val="lowerLetter"/>
      <w:lvlText w:val="%8"/>
      <w:lvlJc w:val="left"/>
      <w:pPr>
        <w:ind w:left="587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06001C4">
      <w:start w:val="1"/>
      <w:numFmt w:val="lowerRoman"/>
      <w:lvlText w:val="%9"/>
      <w:lvlJc w:val="left"/>
      <w:pPr>
        <w:ind w:left="659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98">
    <w:nsid w:val="5FFE6353"/>
    <w:multiLevelType w:val="hybridMultilevel"/>
    <w:tmpl w:val="4C00EADC"/>
    <w:lvl w:ilvl="0" w:tplc="B8F0638C">
      <w:start w:val="1"/>
      <w:numFmt w:val="upperRoman"/>
      <w:lvlText w:val="%1."/>
      <w:lvlJc w:val="left"/>
      <w:pPr>
        <w:ind w:left="113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EE83426">
      <w:start w:val="1"/>
      <w:numFmt w:val="lowerLetter"/>
      <w:lvlText w:val="%2"/>
      <w:lvlJc w:val="left"/>
      <w:pPr>
        <w:ind w:left="15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14C89484">
      <w:start w:val="1"/>
      <w:numFmt w:val="lowerRoman"/>
      <w:lvlText w:val="%3"/>
      <w:lvlJc w:val="left"/>
      <w:pPr>
        <w:ind w:left="22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9D418C0">
      <w:start w:val="1"/>
      <w:numFmt w:val="decimal"/>
      <w:lvlText w:val="%4"/>
      <w:lvlJc w:val="left"/>
      <w:pPr>
        <w:ind w:left="29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F809C22">
      <w:start w:val="1"/>
      <w:numFmt w:val="lowerLetter"/>
      <w:lvlText w:val="%5"/>
      <w:lvlJc w:val="left"/>
      <w:pPr>
        <w:ind w:left="36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0C8438E">
      <w:start w:val="1"/>
      <w:numFmt w:val="lowerRoman"/>
      <w:lvlText w:val="%6"/>
      <w:lvlJc w:val="left"/>
      <w:pPr>
        <w:ind w:left="43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50271A8">
      <w:start w:val="1"/>
      <w:numFmt w:val="decimal"/>
      <w:lvlText w:val="%7"/>
      <w:lvlJc w:val="left"/>
      <w:pPr>
        <w:ind w:left="51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C466BAC">
      <w:start w:val="1"/>
      <w:numFmt w:val="lowerLetter"/>
      <w:lvlText w:val="%8"/>
      <w:lvlJc w:val="left"/>
      <w:pPr>
        <w:ind w:left="58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BE6F386">
      <w:start w:val="1"/>
      <w:numFmt w:val="lowerRoman"/>
      <w:lvlText w:val="%9"/>
      <w:lvlJc w:val="left"/>
      <w:pPr>
        <w:ind w:left="6545"/>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99">
    <w:nsid w:val="603D4E09"/>
    <w:multiLevelType w:val="hybridMultilevel"/>
    <w:tmpl w:val="D7C8C43C"/>
    <w:lvl w:ilvl="0" w:tplc="CA001CA4">
      <w:start w:val="1"/>
      <w:numFmt w:val="upperRoman"/>
      <w:lvlText w:val="%1."/>
      <w:lvlJc w:val="left"/>
      <w:pPr>
        <w:ind w:left="104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07E05AE">
      <w:start w:val="1"/>
      <w:numFmt w:val="lowerLetter"/>
      <w:lvlText w:val="%2)"/>
      <w:lvlJc w:val="left"/>
      <w:pPr>
        <w:ind w:left="161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9A24C7C">
      <w:start w:val="1"/>
      <w:numFmt w:val="lowerRoman"/>
      <w:lvlText w:val="%3"/>
      <w:lvlJc w:val="left"/>
      <w:pPr>
        <w:ind w:left="212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718883A">
      <w:start w:val="1"/>
      <w:numFmt w:val="decimal"/>
      <w:lvlText w:val="%4"/>
      <w:lvlJc w:val="left"/>
      <w:pPr>
        <w:ind w:left="284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3566112">
      <w:start w:val="1"/>
      <w:numFmt w:val="lowerLetter"/>
      <w:lvlText w:val="%5"/>
      <w:lvlJc w:val="left"/>
      <w:pPr>
        <w:ind w:left="356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5DE43A0">
      <w:start w:val="1"/>
      <w:numFmt w:val="lowerRoman"/>
      <w:lvlText w:val="%6"/>
      <w:lvlJc w:val="left"/>
      <w:pPr>
        <w:ind w:left="428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A3FEF4F4">
      <w:start w:val="1"/>
      <w:numFmt w:val="decimal"/>
      <w:lvlText w:val="%7"/>
      <w:lvlJc w:val="left"/>
      <w:pPr>
        <w:ind w:left="500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580414E">
      <w:start w:val="1"/>
      <w:numFmt w:val="lowerLetter"/>
      <w:lvlText w:val="%8"/>
      <w:lvlJc w:val="left"/>
      <w:pPr>
        <w:ind w:left="572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B7CDF70">
      <w:start w:val="1"/>
      <w:numFmt w:val="lowerRoman"/>
      <w:lvlText w:val="%9"/>
      <w:lvlJc w:val="left"/>
      <w:pPr>
        <w:ind w:left="6444"/>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00">
    <w:nsid w:val="60B97190"/>
    <w:multiLevelType w:val="hybridMultilevel"/>
    <w:tmpl w:val="E42CE910"/>
    <w:lvl w:ilvl="0" w:tplc="B6241D92">
      <w:start w:val="1"/>
      <w:numFmt w:val="upperRoman"/>
      <w:lvlText w:val="%1."/>
      <w:lvlJc w:val="left"/>
      <w:pPr>
        <w:ind w:left="9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6C651A4">
      <w:start w:val="1"/>
      <w:numFmt w:val="lowerLetter"/>
      <w:lvlText w:val="%2"/>
      <w:lvlJc w:val="left"/>
      <w:pPr>
        <w:ind w:left="15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23CB546">
      <w:start w:val="1"/>
      <w:numFmt w:val="lowerRoman"/>
      <w:lvlText w:val="%3"/>
      <w:lvlJc w:val="left"/>
      <w:pPr>
        <w:ind w:left="22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D1C2852">
      <w:start w:val="1"/>
      <w:numFmt w:val="decimal"/>
      <w:lvlText w:val="%4"/>
      <w:lvlJc w:val="left"/>
      <w:pPr>
        <w:ind w:left="29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BE61BF6">
      <w:start w:val="1"/>
      <w:numFmt w:val="lowerLetter"/>
      <w:lvlText w:val="%5"/>
      <w:lvlJc w:val="left"/>
      <w:pPr>
        <w:ind w:left="36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98ED28E">
      <w:start w:val="1"/>
      <w:numFmt w:val="lowerRoman"/>
      <w:lvlText w:val="%6"/>
      <w:lvlJc w:val="left"/>
      <w:pPr>
        <w:ind w:left="43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288B62A">
      <w:start w:val="1"/>
      <w:numFmt w:val="decimal"/>
      <w:lvlText w:val="%7"/>
      <w:lvlJc w:val="left"/>
      <w:pPr>
        <w:ind w:left="51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180BBCE">
      <w:start w:val="1"/>
      <w:numFmt w:val="lowerLetter"/>
      <w:lvlText w:val="%8"/>
      <w:lvlJc w:val="left"/>
      <w:pPr>
        <w:ind w:left="58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6D261F0">
      <w:start w:val="1"/>
      <w:numFmt w:val="lowerRoman"/>
      <w:lvlText w:val="%9"/>
      <w:lvlJc w:val="left"/>
      <w:pPr>
        <w:ind w:left="6545"/>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01">
    <w:nsid w:val="61536669"/>
    <w:multiLevelType w:val="hybridMultilevel"/>
    <w:tmpl w:val="29AC2C34"/>
    <w:lvl w:ilvl="0" w:tplc="1F2AD69A">
      <w:start w:val="1"/>
      <w:numFmt w:val="upperRoman"/>
      <w:lvlText w:val="%1."/>
      <w:lvlJc w:val="left"/>
      <w:pPr>
        <w:ind w:left="12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4069450">
      <w:start w:val="1"/>
      <w:numFmt w:val="lowerLetter"/>
      <w:lvlText w:val="%2)"/>
      <w:lvlJc w:val="left"/>
      <w:pPr>
        <w:ind w:left="176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CF4B94A">
      <w:start w:val="1"/>
      <w:numFmt w:val="lowerRoman"/>
      <w:lvlText w:val="%3"/>
      <w:lvlJc w:val="left"/>
      <w:pPr>
        <w:ind w:left="241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FB2C564">
      <w:start w:val="1"/>
      <w:numFmt w:val="decimal"/>
      <w:lvlText w:val="%4"/>
      <w:lvlJc w:val="left"/>
      <w:pPr>
        <w:ind w:left="313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1C6229E">
      <w:start w:val="1"/>
      <w:numFmt w:val="lowerLetter"/>
      <w:lvlText w:val="%5"/>
      <w:lvlJc w:val="left"/>
      <w:pPr>
        <w:ind w:left="385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E8E6EF2">
      <w:start w:val="1"/>
      <w:numFmt w:val="lowerRoman"/>
      <w:lvlText w:val="%6"/>
      <w:lvlJc w:val="left"/>
      <w:pPr>
        <w:ind w:left="457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5307300">
      <w:start w:val="1"/>
      <w:numFmt w:val="decimal"/>
      <w:lvlText w:val="%7"/>
      <w:lvlJc w:val="left"/>
      <w:pPr>
        <w:ind w:left="529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4AE02B0">
      <w:start w:val="1"/>
      <w:numFmt w:val="lowerLetter"/>
      <w:lvlText w:val="%8"/>
      <w:lvlJc w:val="left"/>
      <w:pPr>
        <w:ind w:left="601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0424578">
      <w:start w:val="1"/>
      <w:numFmt w:val="lowerRoman"/>
      <w:lvlText w:val="%9"/>
      <w:lvlJc w:val="left"/>
      <w:pPr>
        <w:ind w:left="673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02">
    <w:nsid w:val="61DF6A43"/>
    <w:multiLevelType w:val="hybridMultilevel"/>
    <w:tmpl w:val="97227F8A"/>
    <w:lvl w:ilvl="0" w:tplc="6F76737C">
      <w:start w:val="1"/>
      <w:numFmt w:val="upperRoman"/>
      <w:lvlText w:val="%1."/>
      <w:lvlJc w:val="left"/>
      <w:pPr>
        <w:ind w:left="1274"/>
      </w:pPr>
      <w:rPr>
        <w:rFonts w:ascii="Arial" w:eastAsia="Arial" w:hAnsi="Arial" w:cs="Arial"/>
        <w:b w:val="0"/>
        <w:i w:val="0"/>
        <w:strike w:val="0"/>
        <w:dstrike w:val="0"/>
        <w:color w:val="2F2F2F"/>
        <w:sz w:val="24"/>
        <w:u w:val="none" w:color="000000"/>
        <w:bdr w:val="none" w:sz="0" w:space="0" w:color="auto"/>
        <w:shd w:val="clear" w:color="auto" w:fill="auto"/>
        <w:vertAlign w:val="baseline"/>
      </w:rPr>
    </w:lvl>
    <w:lvl w:ilvl="1" w:tplc="C3AAC956">
      <w:start w:val="1"/>
      <w:numFmt w:val="lowerLetter"/>
      <w:lvlText w:val="%2"/>
      <w:lvlJc w:val="left"/>
      <w:pPr>
        <w:ind w:left="1450"/>
      </w:pPr>
      <w:rPr>
        <w:rFonts w:ascii="Arial" w:eastAsia="Arial" w:hAnsi="Arial" w:cs="Arial"/>
        <w:b w:val="0"/>
        <w:i w:val="0"/>
        <w:strike w:val="0"/>
        <w:dstrike w:val="0"/>
        <w:color w:val="2F2F2F"/>
        <w:sz w:val="24"/>
        <w:u w:val="none" w:color="000000"/>
        <w:bdr w:val="none" w:sz="0" w:space="0" w:color="auto"/>
        <w:shd w:val="clear" w:color="auto" w:fill="auto"/>
        <w:vertAlign w:val="baseline"/>
      </w:rPr>
    </w:lvl>
    <w:lvl w:ilvl="2" w:tplc="8884D79C">
      <w:start w:val="1"/>
      <w:numFmt w:val="lowerRoman"/>
      <w:lvlText w:val="%3"/>
      <w:lvlJc w:val="left"/>
      <w:pPr>
        <w:ind w:left="2170"/>
      </w:pPr>
      <w:rPr>
        <w:rFonts w:ascii="Arial" w:eastAsia="Arial" w:hAnsi="Arial" w:cs="Arial"/>
        <w:b w:val="0"/>
        <w:i w:val="0"/>
        <w:strike w:val="0"/>
        <w:dstrike w:val="0"/>
        <w:color w:val="2F2F2F"/>
        <w:sz w:val="24"/>
        <w:u w:val="none" w:color="000000"/>
        <w:bdr w:val="none" w:sz="0" w:space="0" w:color="auto"/>
        <w:shd w:val="clear" w:color="auto" w:fill="auto"/>
        <w:vertAlign w:val="baseline"/>
      </w:rPr>
    </w:lvl>
    <w:lvl w:ilvl="3" w:tplc="0A8874E6">
      <w:start w:val="1"/>
      <w:numFmt w:val="decimal"/>
      <w:lvlText w:val="%4"/>
      <w:lvlJc w:val="left"/>
      <w:pPr>
        <w:ind w:left="2890"/>
      </w:pPr>
      <w:rPr>
        <w:rFonts w:ascii="Arial" w:eastAsia="Arial" w:hAnsi="Arial" w:cs="Arial"/>
        <w:b w:val="0"/>
        <w:i w:val="0"/>
        <w:strike w:val="0"/>
        <w:dstrike w:val="0"/>
        <w:color w:val="2F2F2F"/>
        <w:sz w:val="24"/>
        <w:u w:val="none" w:color="000000"/>
        <w:bdr w:val="none" w:sz="0" w:space="0" w:color="auto"/>
        <w:shd w:val="clear" w:color="auto" w:fill="auto"/>
        <w:vertAlign w:val="baseline"/>
      </w:rPr>
    </w:lvl>
    <w:lvl w:ilvl="4" w:tplc="3ABA3988">
      <w:start w:val="1"/>
      <w:numFmt w:val="lowerLetter"/>
      <w:lvlText w:val="%5"/>
      <w:lvlJc w:val="left"/>
      <w:pPr>
        <w:ind w:left="3610"/>
      </w:pPr>
      <w:rPr>
        <w:rFonts w:ascii="Arial" w:eastAsia="Arial" w:hAnsi="Arial" w:cs="Arial"/>
        <w:b w:val="0"/>
        <w:i w:val="0"/>
        <w:strike w:val="0"/>
        <w:dstrike w:val="0"/>
        <w:color w:val="2F2F2F"/>
        <w:sz w:val="24"/>
        <w:u w:val="none" w:color="000000"/>
        <w:bdr w:val="none" w:sz="0" w:space="0" w:color="auto"/>
        <w:shd w:val="clear" w:color="auto" w:fill="auto"/>
        <w:vertAlign w:val="baseline"/>
      </w:rPr>
    </w:lvl>
    <w:lvl w:ilvl="5" w:tplc="9378F03C">
      <w:start w:val="1"/>
      <w:numFmt w:val="lowerRoman"/>
      <w:lvlText w:val="%6"/>
      <w:lvlJc w:val="left"/>
      <w:pPr>
        <w:ind w:left="4330"/>
      </w:pPr>
      <w:rPr>
        <w:rFonts w:ascii="Arial" w:eastAsia="Arial" w:hAnsi="Arial" w:cs="Arial"/>
        <w:b w:val="0"/>
        <w:i w:val="0"/>
        <w:strike w:val="0"/>
        <w:dstrike w:val="0"/>
        <w:color w:val="2F2F2F"/>
        <w:sz w:val="24"/>
        <w:u w:val="none" w:color="000000"/>
        <w:bdr w:val="none" w:sz="0" w:space="0" w:color="auto"/>
        <w:shd w:val="clear" w:color="auto" w:fill="auto"/>
        <w:vertAlign w:val="baseline"/>
      </w:rPr>
    </w:lvl>
    <w:lvl w:ilvl="6" w:tplc="EE386E52">
      <w:start w:val="1"/>
      <w:numFmt w:val="decimal"/>
      <w:lvlText w:val="%7"/>
      <w:lvlJc w:val="left"/>
      <w:pPr>
        <w:ind w:left="5050"/>
      </w:pPr>
      <w:rPr>
        <w:rFonts w:ascii="Arial" w:eastAsia="Arial" w:hAnsi="Arial" w:cs="Arial"/>
        <w:b w:val="0"/>
        <w:i w:val="0"/>
        <w:strike w:val="0"/>
        <w:dstrike w:val="0"/>
        <w:color w:val="2F2F2F"/>
        <w:sz w:val="24"/>
        <w:u w:val="none" w:color="000000"/>
        <w:bdr w:val="none" w:sz="0" w:space="0" w:color="auto"/>
        <w:shd w:val="clear" w:color="auto" w:fill="auto"/>
        <w:vertAlign w:val="baseline"/>
      </w:rPr>
    </w:lvl>
    <w:lvl w:ilvl="7" w:tplc="B95CAA54">
      <w:start w:val="1"/>
      <w:numFmt w:val="lowerLetter"/>
      <w:lvlText w:val="%8"/>
      <w:lvlJc w:val="left"/>
      <w:pPr>
        <w:ind w:left="5770"/>
      </w:pPr>
      <w:rPr>
        <w:rFonts w:ascii="Arial" w:eastAsia="Arial" w:hAnsi="Arial" w:cs="Arial"/>
        <w:b w:val="0"/>
        <w:i w:val="0"/>
        <w:strike w:val="0"/>
        <w:dstrike w:val="0"/>
        <w:color w:val="2F2F2F"/>
        <w:sz w:val="24"/>
        <w:u w:val="none" w:color="000000"/>
        <w:bdr w:val="none" w:sz="0" w:space="0" w:color="auto"/>
        <w:shd w:val="clear" w:color="auto" w:fill="auto"/>
        <w:vertAlign w:val="baseline"/>
      </w:rPr>
    </w:lvl>
    <w:lvl w:ilvl="8" w:tplc="C9788D6C">
      <w:start w:val="1"/>
      <w:numFmt w:val="lowerRoman"/>
      <w:lvlText w:val="%9"/>
      <w:lvlJc w:val="left"/>
      <w:pPr>
        <w:ind w:left="6490"/>
      </w:pPr>
      <w:rPr>
        <w:rFonts w:ascii="Arial" w:eastAsia="Arial" w:hAnsi="Arial" w:cs="Arial"/>
        <w:b w:val="0"/>
        <w:i w:val="0"/>
        <w:strike w:val="0"/>
        <w:dstrike w:val="0"/>
        <w:color w:val="2F2F2F"/>
        <w:sz w:val="24"/>
        <w:u w:val="none" w:color="000000"/>
        <w:bdr w:val="none" w:sz="0" w:space="0" w:color="auto"/>
        <w:shd w:val="clear" w:color="auto" w:fill="auto"/>
        <w:vertAlign w:val="baseline"/>
      </w:rPr>
    </w:lvl>
  </w:abstractNum>
  <w:abstractNum w:abstractNumId="103">
    <w:nsid w:val="62842982"/>
    <w:multiLevelType w:val="hybridMultilevel"/>
    <w:tmpl w:val="4806623C"/>
    <w:lvl w:ilvl="0" w:tplc="2E8C14CE">
      <w:start w:val="1"/>
      <w:numFmt w:val="upperRoman"/>
      <w:lvlText w:val="%1."/>
      <w:lvlJc w:val="left"/>
      <w:pPr>
        <w:ind w:left="11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8FC51F0">
      <w:start w:val="1"/>
      <w:numFmt w:val="lowerLetter"/>
      <w:lvlText w:val="%2"/>
      <w:lvlJc w:val="left"/>
      <w:pPr>
        <w:ind w:left="15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47C389E">
      <w:start w:val="1"/>
      <w:numFmt w:val="lowerRoman"/>
      <w:lvlText w:val="%3"/>
      <w:lvlJc w:val="left"/>
      <w:pPr>
        <w:ind w:left="22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5C80DC8">
      <w:start w:val="1"/>
      <w:numFmt w:val="decimal"/>
      <w:lvlText w:val="%4"/>
      <w:lvlJc w:val="left"/>
      <w:pPr>
        <w:ind w:left="29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D6AFBFA">
      <w:start w:val="1"/>
      <w:numFmt w:val="lowerLetter"/>
      <w:lvlText w:val="%5"/>
      <w:lvlJc w:val="left"/>
      <w:pPr>
        <w:ind w:left="36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140E6BC">
      <w:start w:val="1"/>
      <w:numFmt w:val="lowerRoman"/>
      <w:lvlText w:val="%6"/>
      <w:lvlJc w:val="left"/>
      <w:pPr>
        <w:ind w:left="43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2CAAB6E">
      <w:start w:val="1"/>
      <w:numFmt w:val="decimal"/>
      <w:lvlText w:val="%7"/>
      <w:lvlJc w:val="left"/>
      <w:pPr>
        <w:ind w:left="51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518E84A">
      <w:start w:val="1"/>
      <w:numFmt w:val="lowerLetter"/>
      <w:lvlText w:val="%8"/>
      <w:lvlJc w:val="left"/>
      <w:pPr>
        <w:ind w:left="58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010892C">
      <w:start w:val="1"/>
      <w:numFmt w:val="lowerRoman"/>
      <w:lvlText w:val="%9"/>
      <w:lvlJc w:val="left"/>
      <w:pPr>
        <w:ind w:left="6545"/>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04">
    <w:nsid w:val="62E70CFB"/>
    <w:multiLevelType w:val="hybridMultilevel"/>
    <w:tmpl w:val="4E92A69E"/>
    <w:lvl w:ilvl="0" w:tplc="7F6A98A0">
      <w:start w:val="1"/>
      <w:numFmt w:val="decimal"/>
      <w:lvlText w:val="%1"/>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B806AE6">
      <w:start w:val="1"/>
      <w:numFmt w:val="lowerLetter"/>
      <w:lvlText w:val="%2"/>
      <w:lvlJc w:val="left"/>
      <w:pPr>
        <w:ind w:left="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26668CA">
      <w:start w:val="1"/>
      <w:numFmt w:val="lowerLetter"/>
      <w:lvlRestart w:val="0"/>
      <w:lvlText w:val="%3)"/>
      <w:lvlJc w:val="left"/>
      <w:pPr>
        <w:ind w:left="127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864D47C">
      <w:start w:val="1"/>
      <w:numFmt w:val="decimal"/>
      <w:lvlText w:val="%4"/>
      <w:lvlJc w:val="left"/>
      <w:pPr>
        <w:ind w:left="18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1109232">
      <w:start w:val="1"/>
      <w:numFmt w:val="lowerLetter"/>
      <w:lvlText w:val="%5"/>
      <w:lvlJc w:val="left"/>
      <w:pPr>
        <w:ind w:left="25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A582CA8">
      <w:start w:val="1"/>
      <w:numFmt w:val="lowerRoman"/>
      <w:lvlText w:val="%6"/>
      <w:lvlJc w:val="left"/>
      <w:pPr>
        <w:ind w:left="33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A5E4ACD6">
      <w:start w:val="1"/>
      <w:numFmt w:val="decimal"/>
      <w:lvlText w:val="%7"/>
      <w:lvlJc w:val="left"/>
      <w:pPr>
        <w:ind w:left="40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54EC772">
      <w:start w:val="1"/>
      <w:numFmt w:val="lowerLetter"/>
      <w:lvlText w:val="%8"/>
      <w:lvlJc w:val="left"/>
      <w:pPr>
        <w:ind w:left="47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A944DCA">
      <w:start w:val="1"/>
      <w:numFmt w:val="lowerRoman"/>
      <w:lvlText w:val="%9"/>
      <w:lvlJc w:val="left"/>
      <w:pPr>
        <w:ind w:left="546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05">
    <w:nsid w:val="649A2B46"/>
    <w:multiLevelType w:val="hybridMultilevel"/>
    <w:tmpl w:val="90C20ADE"/>
    <w:lvl w:ilvl="0" w:tplc="60BA257A">
      <w:start w:val="1"/>
      <w:numFmt w:val="upperRoman"/>
      <w:lvlText w:val="%1."/>
      <w:lvlJc w:val="left"/>
      <w:pPr>
        <w:ind w:left="8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4A28C56">
      <w:start w:val="1"/>
      <w:numFmt w:val="lowerLetter"/>
      <w:lvlText w:val="%2"/>
      <w:lvlJc w:val="left"/>
      <w:pPr>
        <w:ind w:left="12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576416C">
      <w:start w:val="1"/>
      <w:numFmt w:val="lowerRoman"/>
      <w:lvlText w:val="%3"/>
      <w:lvlJc w:val="left"/>
      <w:pPr>
        <w:ind w:left="19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2F1A46F2">
      <w:start w:val="1"/>
      <w:numFmt w:val="decimal"/>
      <w:lvlText w:val="%4"/>
      <w:lvlJc w:val="left"/>
      <w:pPr>
        <w:ind w:left="26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6E0E42E">
      <w:start w:val="1"/>
      <w:numFmt w:val="lowerLetter"/>
      <w:lvlText w:val="%5"/>
      <w:lvlJc w:val="left"/>
      <w:pPr>
        <w:ind w:left="33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D9087D8">
      <w:start w:val="1"/>
      <w:numFmt w:val="lowerRoman"/>
      <w:lvlText w:val="%6"/>
      <w:lvlJc w:val="left"/>
      <w:pPr>
        <w:ind w:left="40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F1ED65E">
      <w:start w:val="1"/>
      <w:numFmt w:val="decimal"/>
      <w:lvlText w:val="%7"/>
      <w:lvlJc w:val="left"/>
      <w:pPr>
        <w:ind w:left="48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4D87576">
      <w:start w:val="1"/>
      <w:numFmt w:val="lowerLetter"/>
      <w:lvlText w:val="%8"/>
      <w:lvlJc w:val="left"/>
      <w:pPr>
        <w:ind w:left="55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A0A21EC">
      <w:start w:val="1"/>
      <w:numFmt w:val="lowerRoman"/>
      <w:lvlText w:val="%9"/>
      <w:lvlJc w:val="left"/>
      <w:pPr>
        <w:ind w:left="625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06">
    <w:nsid w:val="688177C1"/>
    <w:multiLevelType w:val="hybridMultilevel"/>
    <w:tmpl w:val="F6D4D384"/>
    <w:lvl w:ilvl="0" w:tplc="2EF6E3B8">
      <w:start w:val="1"/>
      <w:numFmt w:val="upperRoman"/>
      <w:lvlText w:val="%1."/>
      <w:lvlJc w:val="left"/>
      <w:pPr>
        <w:ind w:left="8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0101A60">
      <w:start w:val="1"/>
      <w:numFmt w:val="lowerLetter"/>
      <w:lvlText w:val="%2"/>
      <w:lvlJc w:val="left"/>
      <w:pPr>
        <w:ind w:left="12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9B64980">
      <w:start w:val="1"/>
      <w:numFmt w:val="lowerRoman"/>
      <w:lvlText w:val="%3"/>
      <w:lvlJc w:val="left"/>
      <w:pPr>
        <w:ind w:left="19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9202118">
      <w:start w:val="1"/>
      <w:numFmt w:val="decimal"/>
      <w:lvlText w:val="%4"/>
      <w:lvlJc w:val="left"/>
      <w:pPr>
        <w:ind w:left="26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0EC3FF6">
      <w:start w:val="1"/>
      <w:numFmt w:val="lowerLetter"/>
      <w:lvlText w:val="%5"/>
      <w:lvlJc w:val="left"/>
      <w:pPr>
        <w:ind w:left="33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898A41E">
      <w:start w:val="1"/>
      <w:numFmt w:val="lowerRoman"/>
      <w:lvlText w:val="%6"/>
      <w:lvlJc w:val="left"/>
      <w:pPr>
        <w:ind w:left="40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D482E38">
      <w:start w:val="1"/>
      <w:numFmt w:val="decimal"/>
      <w:lvlText w:val="%7"/>
      <w:lvlJc w:val="left"/>
      <w:pPr>
        <w:ind w:left="48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93E2128">
      <w:start w:val="1"/>
      <w:numFmt w:val="lowerLetter"/>
      <w:lvlText w:val="%8"/>
      <w:lvlJc w:val="left"/>
      <w:pPr>
        <w:ind w:left="55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07E4C36">
      <w:start w:val="1"/>
      <w:numFmt w:val="lowerRoman"/>
      <w:lvlText w:val="%9"/>
      <w:lvlJc w:val="left"/>
      <w:pPr>
        <w:ind w:left="625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07">
    <w:nsid w:val="693D178D"/>
    <w:multiLevelType w:val="hybridMultilevel"/>
    <w:tmpl w:val="43D0059C"/>
    <w:lvl w:ilvl="0" w:tplc="8C0885C6">
      <w:start w:val="3"/>
      <w:numFmt w:val="upperRoman"/>
      <w:lvlText w:val="%1."/>
      <w:lvlJc w:val="left"/>
      <w:pPr>
        <w:ind w:left="14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7A642F6">
      <w:start w:val="1"/>
      <w:numFmt w:val="lowerLetter"/>
      <w:lvlText w:val="%2"/>
      <w:lvlJc w:val="left"/>
      <w:pPr>
        <w:ind w:left="12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864D5C6">
      <w:start w:val="1"/>
      <w:numFmt w:val="lowerRoman"/>
      <w:lvlText w:val="%3"/>
      <w:lvlJc w:val="left"/>
      <w:pPr>
        <w:ind w:left="19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9F639C6">
      <w:start w:val="1"/>
      <w:numFmt w:val="decimal"/>
      <w:lvlText w:val="%4"/>
      <w:lvlJc w:val="left"/>
      <w:pPr>
        <w:ind w:left="26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C6CFE0C">
      <w:start w:val="1"/>
      <w:numFmt w:val="lowerLetter"/>
      <w:lvlText w:val="%5"/>
      <w:lvlJc w:val="left"/>
      <w:pPr>
        <w:ind w:left="33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3C047FE">
      <w:start w:val="1"/>
      <w:numFmt w:val="lowerRoman"/>
      <w:lvlText w:val="%6"/>
      <w:lvlJc w:val="left"/>
      <w:pPr>
        <w:ind w:left="40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1B88ADA">
      <w:start w:val="1"/>
      <w:numFmt w:val="decimal"/>
      <w:lvlText w:val="%7"/>
      <w:lvlJc w:val="left"/>
      <w:pPr>
        <w:ind w:left="48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25853F0">
      <w:start w:val="1"/>
      <w:numFmt w:val="lowerLetter"/>
      <w:lvlText w:val="%8"/>
      <w:lvlJc w:val="left"/>
      <w:pPr>
        <w:ind w:left="55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F462B06">
      <w:start w:val="1"/>
      <w:numFmt w:val="lowerRoman"/>
      <w:lvlText w:val="%9"/>
      <w:lvlJc w:val="left"/>
      <w:pPr>
        <w:ind w:left="625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08">
    <w:nsid w:val="6A255BA1"/>
    <w:multiLevelType w:val="hybridMultilevel"/>
    <w:tmpl w:val="CC8CBEE6"/>
    <w:lvl w:ilvl="0" w:tplc="389ACEA6">
      <w:start w:val="1"/>
      <w:numFmt w:val="upperRoman"/>
      <w:lvlText w:val="%1."/>
      <w:lvlJc w:val="left"/>
      <w:pPr>
        <w:ind w:left="11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3C07F5A">
      <w:start w:val="1"/>
      <w:numFmt w:val="lowerLetter"/>
      <w:lvlText w:val="%2"/>
      <w:lvlJc w:val="left"/>
      <w:pPr>
        <w:ind w:left="16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1464B36E">
      <w:start w:val="1"/>
      <w:numFmt w:val="lowerRoman"/>
      <w:lvlText w:val="%3"/>
      <w:lvlJc w:val="left"/>
      <w:pPr>
        <w:ind w:left="23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ADA9C58">
      <w:start w:val="1"/>
      <w:numFmt w:val="decimal"/>
      <w:lvlText w:val="%4"/>
      <w:lvlJc w:val="left"/>
      <w:pPr>
        <w:ind w:left="30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39E2EBC">
      <w:start w:val="1"/>
      <w:numFmt w:val="lowerLetter"/>
      <w:lvlText w:val="%5"/>
      <w:lvlJc w:val="left"/>
      <w:pPr>
        <w:ind w:left="37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DDEB664">
      <w:start w:val="1"/>
      <w:numFmt w:val="lowerRoman"/>
      <w:lvlText w:val="%6"/>
      <w:lvlJc w:val="left"/>
      <w:pPr>
        <w:ind w:left="45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A8C89770">
      <w:start w:val="1"/>
      <w:numFmt w:val="decimal"/>
      <w:lvlText w:val="%7"/>
      <w:lvlJc w:val="left"/>
      <w:pPr>
        <w:ind w:left="52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C30E324">
      <w:start w:val="1"/>
      <w:numFmt w:val="lowerLetter"/>
      <w:lvlText w:val="%8"/>
      <w:lvlJc w:val="left"/>
      <w:pPr>
        <w:ind w:left="59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8E62382">
      <w:start w:val="1"/>
      <w:numFmt w:val="lowerRoman"/>
      <w:lvlText w:val="%9"/>
      <w:lvlJc w:val="left"/>
      <w:pPr>
        <w:ind w:left="6665"/>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09">
    <w:nsid w:val="6AE221EB"/>
    <w:multiLevelType w:val="hybridMultilevel"/>
    <w:tmpl w:val="EE643238"/>
    <w:lvl w:ilvl="0" w:tplc="F884AAA6">
      <w:start w:val="1"/>
      <w:numFmt w:val="upperRoman"/>
      <w:lvlText w:val="%1."/>
      <w:lvlJc w:val="left"/>
      <w:pPr>
        <w:ind w:left="8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C585E14">
      <w:start w:val="1"/>
      <w:numFmt w:val="lowerLetter"/>
      <w:lvlText w:val="%2"/>
      <w:lvlJc w:val="left"/>
      <w:pPr>
        <w:ind w:left="12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CFCB856">
      <w:start w:val="1"/>
      <w:numFmt w:val="lowerRoman"/>
      <w:lvlText w:val="%3"/>
      <w:lvlJc w:val="left"/>
      <w:pPr>
        <w:ind w:left="19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3BDCF91A">
      <w:start w:val="1"/>
      <w:numFmt w:val="decimal"/>
      <w:lvlText w:val="%4"/>
      <w:lvlJc w:val="left"/>
      <w:pPr>
        <w:ind w:left="26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D1E45B0">
      <w:start w:val="1"/>
      <w:numFmt w:val="lowerLetter"/>
      <w:lvlText w:val="%5"/>
      <w:lvlJc w:val="left"/>
      <w:pPr>
        <w:ind w:left="33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87E47D2">
      <w:start w:val="1"/>
      <w:numFmt w:val="lowerRoman"/>
      <w:lvlText w:val="%6"/>
      <w:lvlJc w:val="left"/>
      <w:pPr>
        <w:ind w:left="40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AD761452">
      <w:start w:val="1"/>
      <w:numFmt w:val="decimal"/>
      <w:lvlText w:val="%7"/>
      <w:lvlJc w:val="left"/>
      <w:pPr>
        <w:ind w:left="48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3748A1A">
      <w:start w:val="1"/>
      <w:numFmt w:val="lowerLetter"/>
      <w:lvlText w:val="%8"/>
      <w:lvlJc w:val="left"/>
      <w:pPr>
        <w:ind w:left="55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03E0096">
      <w:start w:val="1"/>
      <w:numFmt w:val="lowerRoman"/>
      <w:lvlText w:val="%9"/>
      <w:lvlJc w:val="left"/>
      <w:pPr>
        <w:ind w:left="625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10">
    <w:nsid w:val="6B711D39"/>
    <w:multiLevelType w:val="hybridMultilevel"/>
    <w:tmpl w:val="95A2EC3C"/>
    <w:lvl w:ilvl="0" w:tplc="6514169A">
      <w:start w:val="1"/>
      <w:numFmt w:val="upperRoman"/>
      <w:lvlText w:val="%1."/>
      <w:lvlJc w:val="left"/>
      <w:pPr>
        <w:ind w:left="1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41A9224">
      <w:start w:val="1"/>
      <w:numFmt w:val="lowerLetter"/>
      <w:lvlText w:val="%2"/>
      <w:lvlJc w:val="left"/>
      <w:pPr>
        <w:ind w:left="15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47A2BB2">
      <w:start w:val="1"/>
      <w:numFmt w:val="lowerRoman"/>
      <w:lvlText w:val="%3"/>
      <w:lvlJc w:val="left"/>
      <w:pPr>
        <w:ind w:left="23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BF4181C">
      <w:start w:val="1"/>
      <w:numFmt w:val="decimal"/>
      <w:lvlText w:val="%4"/>
      <w:lvlJc w:val="left"/>
      <w:pPr>
        <w:ind w:left="30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BEA3070">
      <w:start w:val="1"/>
      <w:numFmt w:val="lowerLetter"/>
      <w:lvlText w:val="%5"/>
      <w:lvlJc w:val="left"/>
      <w:pPr>
        <w:ind w:left="37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8424F56">
      <w:start w:val="1"/>
      <w:numFmt w:val="lowerRoman"/>
      <w:lvlText w:val="%6"/>
      <w:lvlJc w:val="left"/>
      <w:pPr>
        <w:ind w:left="44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644A65A">
      <w:start w:val="1"/>
      <w:numFmt w:val="decimal"/>
      <w:lvlText w:val="%7"/>
      <w:lvlJc w:val="left"/>
      <w:pPr>
        <w:ind w:left="51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8D0EC08">
      <w:start w:val="1"/>
      <w:numFmt w:val="lowerLetter"/>
      <w:lvlText w:val="%8"/>
      <w:lvlJc w:val="left"/>
      <w:pPr>
        <w:ind w:left="59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60E30CA">
      <w:start w:val="1"/>
      <w:numFmt w:val="lowerRoman"/>
      <w:lvlText w:val="%9"/>
      <w:lvlJc w:val="left"/>
      <w:pPr>
        <w:ind w:left="662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11">
    <w:nsid w:val="6BD33BA9"/>
    <w:multiLevelType w:val="hybridMultilevel"/>
    <w:tmpl w:val="0DCED2FC"/>
    <w:lvl w:ilvl="0" w:tplc="A462B882">
      <w:start w:val="5"/>
      <w:numFmt w:val="upperRoman"/>
      <w:lvlText w:val="%1."/>
      <w:lvlJc w:val="left"/>
      <w:pPr>
        <w:ind w:left="9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6B873B6">
      <w:start w:val="1"/>
      <w:numFmt w:val="lowerLetter"/>
      <w:lvlText w:val="%2"/>
      <w:lvlJc w:val="left"/>
      <w:pPr>
        <w:ind w:left="15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CB8003E">
      <w:start w:val="1"/>
      <w:numFmt w:val="lowerRoman"/>
      <w:lvlText w:val="%3"/>
      <w:lvlJc w:val="left"/>
      <w:pPr>
        <w:ind w:left="22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8A8F994">
      <w:start w:val="1"/>
      <w:numFmt w:val="decimal"/>
      <w:lvlText w:val="%4"/>
      <w:lvlJc w:val="left"/>
      <w:pPr>
        <w:ind w:left="29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B76B432">
      <w:start w:val="1"/>
      <w:numFmt w:val="lowerLetter"/>
      <w:lvlText w:val="%5"/>
      <w:lvlJc w:val="left"/>
      <w:pPr>
        <w:ind w:left="36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614A57A">
      <w:start w:val="1"/>
      <w:numFmt w:val="lowerRoman"/>
      <w:lvlText w:val="%6"/>
      <w:lvlJc w:val="left"/>
      <w:pPr>
        <w:ind w:left="43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EDED0A8">
      <w:start w:val="1"/>
      <w:numFmt w:val="decimal"/>
      <w:lvlText w:val="%7"/>
      <w:lvlJc w:val="left"/>
      <w:pPr>
        <w:ind w:left="51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992866E">
      <w:start w:val="1"/>
      <w:numFmt w:val="lowerLetter"/>
      <w:lvlText w:val="%8"/>
      <w:lvlJc w:val="left"/>
      <w:pPr>
        <w:ind w:left="58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B10EF8C">
      <w:start w:val="1"/>
      <w:numFmt w:val="lowerRoman"/>
      <w:lvlText w:val="%9"/>
      <w:lvlJc w:val="left"/>
      <w:pPr>
        <w:ind w:left="6545"/>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12">
    <w:nsid w:val="6C426534"/>
    <w:multiLevelType w:val="hybridMultilevel"/>
    <w:tmpl w:val="AAC01C6C"/>
    <w:lvl w:ilvl="0" w:tplc="B032E706">
      <w:start w:val="1"/>
      <w:numFmt w:val="decimal"/>
      <w:lvlText w:val="%1"/>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820B354">
      <w:start w:val="1"/>
      <w:numFmt w:val="lowerLetter"/>
      <w:lvlText w:val="%2"/>
      <w:lvlJc w:val="left"/>
      <w:pPr>
        <w:ind w:left="7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1442AF26">
      <w:start w:val="2"/>
      <w:numFmt w:val="lowerLetter"/>
      <w:lvlRestart w:val="0"/>
      <w:lvlText w:val="%3)"/>
      <w:lvlJc w:val="left"/>
      <w:pPr>
        <w:ind w:left="155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9D46E20">
      <w:start w:val="1"/>
      <w:numFmt w:val="decimal"/>
      <w:lvlText w:val="%4"/>
      <w:lvlJc w:val="left"/>
      <w:pPr>
        <w:ind w:left="193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516E9F8">
      <w:start w:val="1"/>
      <w:numFmt w:val="lowerLetter"/>
      <w:lvlText w:val="%5"/>
      <w:lvlJc w:val="left"/>
      <w:pPr>
        <w:ind w:left="265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6922E40">
      <w:start w:val="1"/>
      <w:numFmt w:val="lowerRoman"/>
      <w:lvlText w:val="%6"/>
      <w:lvlJc w:val="left"/>
      <w:pPr>
        <w:ind w:left="337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49861F0">
      <w:start w:val="1"/>
      <w:numFmt w:val="decimal"/>
      <w:lvlText w:val="%7"/>
      <w:lvlJc w:val="left"/>
      <w:pPr>
        <w:ind w:left="409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254B872">
      <w:start w:val="1"/>
      <w:numFmt w:val="lowerLetter"/>
      <w:lvlText w:val="%8"/>
      <w:lvlJc w:val="left"/>
      <w:pPr>
        <w:ind w:left="48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E92F880">
      <w:start w:val="1"/>
      <w:numFmt w:val="lowerRoman"/>
      <w:lvlText w:val="%9"/>
      <w:lvlJc w:val="left"/>
      <w:pPr>
        <w:ind w:left="553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13">
    <w:nsid w:val="6D663732"/>
    <w:multiLevelType w:val="hybridMultilevel"/>
    <w:tmpl w:val="85301872"/>
    <w:lvl w:ilvl="0" w:tplc="13DA18FC">
      <w:start w:val="1"/>
      <w:numFmt w:val="upperRoman"/>
      <w:lvlText w:val="%1."/>
      <w:lvlJc w:val="left"/>
      <w:pPr>
        <w:ind w:left="113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DB49AB2">
      <w:start w:val="1"/>
      <w:numFmt w:val="lowerLetter"/>
      <w:lvlText w:val="%2"/>
      <w:lvlJc w:val="left"/>
      <w:pPr>
        <w:ind w:left="15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AA44E52">
      <w:start w:val="1"/>
      <w:numFmt w:val="lowerRoman"/>
      <w:lvlText w:val="%3"/>
      <w:lvlJc w:val="left"/>
      <w:pPr>
        <w:ind w:left="22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A309428">
      <w:start w:val="1"/>
      <w:numFmt w:val="decimal"/>
      <w:lvlText w:val="%4"/>
      <w:lvlJc w:val="left"/>
      <w:pPr>
        <w:ind w:left="29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9D8A5B8">
      <w:start w:val="1"/>
      <w:numFmt w:val="lowerLetter"/>
      <w:lvlText w:val="%5"/>
      <w:lvlJc w:val="left"/>
      <w:pPr>
        <w:ind w:left="36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C586DF6">
      <w:start w:val="1"/>
      <w:numFmt w:val="lowerRoman"/>
      <w:lvlText w:val="%6"/>
      <w:lvlJc w:val="left"/>
      <w:pPr>
        <w:ind w:left="43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D1E93FC">
      <w:start w:val="1"/>
      <w:numFmt w:val="decimal"/>
      <w:lvlText w:val="%7"/>
      <w:lvlJc w:val="left"/>
      <w:pPr>
        <w:ind w:left="51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B14B61E">
      <w:start w:val="1"/>
      <w:numFmt w:val="lowerLetter"/>
      <w:lvlText w:val="%8"/>
      <w:lvlJc w:val="left"/>
      <w:pPr>
        <w:ind w:left="58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27E28628">
      <w:start w:val="1"/>
      <w:numFmt w:val="lowerRoman"/>
      <w:lvlText w:val="%9"/>
      <w:lvlJc w:val="left"/>
      <w:pPr>
        <w:ind w:left="6545"/>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14">
    <w:nsid w:val="6DDE2B5E"/>
    <w:multiLevelType w:val="hybridMultilevel"/>
    <w:tmpl w:val="F84C1B42"/>
    <w:lvl w:ilvl="0" w:tplc="14706E3A">
      <w:start w:val="1"/>
      <w:numFmt w:val="upperRoman"/>
      <w:lvlText w:val="%1."/>
      <w:lvlJc w:val="left"/>
      <w:pPr>
        <w:ind w:left="9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5A2A91A">
      <w:start w:val="1"/>
      <w:numFmt w:val="lowerLetter"/>
      <w:lvlText w:val="%2)"/>
      <w:lvlJc w:val="left"/>
      <w:pPr>
        <w:ind w:left="135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13656F8">
      <w:start w:val="1"/>
      <w:numFmt w:val="lowerRoman"/>
      <w:lvlText w:val="%3"/>
      <w:lvlJc w:val="left"/>
      <w:pPr>
        <w:ind w:left="207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6E816FC">
      <w:start w:val="1"/>
      <w:numFmt w:val="decimal"/>
      <w:lvlText w:val="%4"/>
      <w:lvlJc w:val="left"/>
      <w:pPr>
        <w:ind w:left="279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CD68CBE">
      <w:start w:val="1"/>
      <w:numFmt w:val="lowerLetter"/>
      <w:lvlText w:val="%5"/>
      <w:lvlJc w:val="left"/>
      <w:pPr>
        <w:ind w:left="351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9A4483A">
      <w:start w:val="1"/>
      <w:numFmt w:val="lowerRoman"/>
      <w:lvlText w:val="%6"/>
      <w:lvlJc w:val="left"/>
      <w:pPr>
        <w:ind w:left="423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5F2E8A4">
      <w:start w:val="1"/>
      <w:numFmt w:val="decimal"/>
      <w:lvlText w:val="%7"/>
      <w:lvlJc w:val="left"/>
      <w:pPr>
        <w:ind w:left="495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8DAA796">
      <w:start w:val="1"/>
      <w:numFmt w:val="lowerLetter"/>
      <w:lvlText w:val="%8"/>
      <w:lvlJc w:val="left"/>
      <w:pPr>
        <w:ind w:left="567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15CDCDE">
      <w:start w:val="1"/>
      <w:numFmt w:val="lowerRoman"/>
      <w:lvlText w:val="%9"/>
      <w:lvlJc w:val="left"/>
      <w:pPr>
        <w:ind w:left="6396"/>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15">
    <w:nsid w:val="6F9031B2"/>
    <w:multiLevelType w:val="hybridMultilevel"/>
    <w:tmpl w:val="490CD572"/>
    <w:lvl w:ilvl="0" w:tplc="0CD48BBE">
      <w:start w:val="1"/>
      <w:numFmt w:val="upperRoman"/>
      <w:lvlText w:val="%1."/>
      <w:lvlJc w:val="left"/>
      <w:pPr>
        <w:ind w:left="11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CD2714C">
      <w:start w:val="1"/>
      <w:numFmt w:val="lowerLetter"/>
      <w:lvlText w:val="%2"/>
      <w:lvlJc w:val="left"/>
      <w:pPr>
        <w:ind w:left="16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10DE8E18">
      <w:start w:val="1"/>
      <w:numFmt w:val="lowerRoman"/>
      <w:lvlText w:val="%3"/>
      <w:lvlJc w:val="left"/>
      <w:pPr>
        <w:ind w:left="23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35677F2">
      <w:start w:val="1"/>
      <w:numFmt w:val="decimal"/>
      <w:lvlText w:val="%4"/>
      <w:lvlJc w:val="left"/>
      <w:pPr>
        <w:ind w:left="30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93AD848">
      <w:start w:val="1"/>
      <w:numFmt w:val="lowerLetter"/>
      <w:lvlText w:val="%5"/>
      <w:lvlJc w:val="left"/>
      <w:pPr>
        <w:ind w:left="37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41A349C">
      <w:start w:val="1"/>
      <w:numFmt w:val="lowerRoman"/>
      <w:lvlText w:val="%6"/>
      <w:lvlJc w:val="left"/>
      <w:pPr>
        <w:ind w:left="45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B00FF0A">
      <w:start w:val="1"/>
      <w:numFmt w:val="decimal"/>
      <w:lvlText w:val="%7"/>
      <w:lvlJc w:val="left"/>
      <w:pPr>
        <w:ind w:left="52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01EECE4">
      <w:start w:val="1"/>
      <w:numFmt w:val="lowerLetter"/>
      <w:lvlText w:val="%8"/>
      <w:lvlJc w:val="left"/>
      <w:pPr>
        <w:ind w:left="59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F1A4324">
      <w:start w:val="1"/>
      <w:numFmt w:val="lowerRoman"/>
      <w:lvlText w:val="%9"/>
      <w:lvlJc w:val="left"/>
      <w:pPr>
        <w:ind w:left="6665"/>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16">
    <w:nsid w:val="70414E64"/>
    <w:multiLevelType w:val="hybridMultilevel"/>
    <w:tmpl w:val="50762106"/>
    <w:lvl w:ilvl="0" w:tplc="2E7C9DC8">
      <w:start w:val="1"/>
      <w:numFmt w:val="upperRoman"/>
      <w:lvlText w:val="%1."/>
      <w:lvlJc w:val="left"/>
      <w:pPr>
        <w:ind w:left="84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7A4C4928">
      <w:start w:val="1"/>
      <w:numFmt w:val="lowerLetter"/>
      <w:lvlText w:val="%2"/>
      <w:lvlJc w:val="left"/>
      <w:pPr>
        <w:ind w:left="121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165AD8D8">
      <w:start w:val="1"/>
      <w:numFmt w:val="lowerRoman"/>
      <w:lvlText w:val="%3"/>
      <w:lvlJc w:val="left"/>
      <w:pPr>
        <w:ind w:left="193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74184F6A">
      <w:start w:val="1"/>
      <w:numFmt w:val="decimal"/>
      <w:lvlText w:val="%4"/>
      <w:lvlJc w:val="left"/>
      <w:pPr>
        <w:ind w:left="265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0E10E194">
      <w:start w:val="1"/>
      <w:numFmt w:val="lowerLetter"/>
      <w:lvlText w:val="%5"/>
      <w:lvlJc w:val="left"/>
      <w:pPr>
        <w:ind w:left="337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AEBE282A">
      <w:start w:val="1"/>
      <w:numFmt w:val="lowerRoman"/>
      <w:lvlText w:val="%6"/>
      <w:lvlJc w:val="left"/>
      <w:pPr>
        <w:ind w:left="409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286AD258">
      <w:start w:val="1"/>
      <w:numFmt w:val="decimal"/>
      <w:lvlText w:val="%7"/>
      <w:lvlJc w:val="left"/>
      <w:pPr>
        <w:ind w:left="481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393409C0">
      <w:start w:val="1"/>
      <w:numFmt w:val="lowerLetter"/>
      <w:lvlText w:val="%8"/>
      <w:lvlJc w:val="left"/>
      <w:pPr>
        <w:ind w:left="553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50CC1A0E">
      <w:start w:val="1"/>
      <w:numFmt w:val="lowerRoman"/>
      <w:lvlText w:val="%9"/>
      <w:lvlJc w:val="left"/>
      <w:pPr>
        <w:ind w:left="6259"/>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17">
    <w:nsid w:val="70914473"/>
    <w:multiLevelType w:val="hybridMultilevel"/>
    <w:tmpl w:val="66D45452"/>
    <w:lvl w:ilvl="0" w:tplc="438CA4B8">
      <w:start w:val="1"/>
      <w:numFmt w:val="lowerLetter"/>
      <w:lvlText w:val="%1)"/>
      <w:lvlJc w:val="left"/>
      <w:pPr>
        <w:ind w:left="85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122D2A6">
      <w:start w:val="1"/>
      <w:numFmt w:val="lowerLetter"/>
      <w:lvlText w:val="%2"/>
      <w:lvlJc w:val="left"/>
      <w:pPr>
        <w:ind w:left="15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D4076CC">
      <w:start w:val="1"/>
      <w:numFmt w:val="lowerRoman"/>
      <w:lvlText w:val="%3"/>
      <w:lvlJc w:val="left"/>
      <w:pPr>
        <w:ind w:left="23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906A2B4">
      <w:start w:val="1"/>
      <w:numFmt w:val="decimal"/>
      <w:lvlText w:val="%4"/>
      <w:lvlJc w:val="left"/>
      <w:pPr>
        <w:ind w:left="30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336C798">
      <w:start w:val="1"/>
      <w:numFmt w:val="lowerLetter"/>
      <w:lvlText w:val="%5"/>
      <w:lvlJc w:val="left"/>
      <w:pPr>
        <w:ind w:left="37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F44D09C">
      <w:start w:val="1"/>
      <w:numFmt w:val="lowerRoman"/>
      <w:lvlText w:val="%6"/>
      <w:lvlJc w:val="left"/>
      <w:pPr>
        <w:ind w:left="44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A766A778">
      <w:start w:val="1"/>
      <w:numFmt w:val="decimal"/>
      <w:lvlText w:val="%7"/>
      <w:lvlJc w:val="left"/>
      <w:pPr>
        <w:ind w:left="51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D2045DC">
      <w:start w:val="1"/>
      <w:numFmt w:val="lowerLetter"/>
      <w:lvlText w:val="%8"/>
      <w:lvlJc w:val="left"/>
      <w:pPr>
        <w:ind w:left="59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EFA940C">
      <w:start w:val="1"/>
      <w:numFmt w:val="lowerRoman"/>
      <w:lvlText w:val="%9"/>
      <w:lvlJc w:val="left"/>
      <w:pPr>
        <w:ind w:left="662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18">
    <w:nsid w:val="730315A3"/>
    <w:multiLevelType w:val="hybridMultilevel"/>
    <w:tmpl w:val="A15AA478"/>
    <w:lvl w:ilvl="0" w:tplc="1F905676">
      <w:start w:val="1"/>
      <w:numFmt w:val="upperRoman"/>
      <w:lvlText w:val="%1."/>
      <w:lvlJc w:val="left"/>
      <w:pPr>
        <w:ind w:left="84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3D78ADF6">
      <w:start w:val="1"/>
      <w:numFmt w:val="lowerLetter"/>
      <w:lvlText w:val="%2"/>
      <w:lvlJc w:val="left"/>
      <w:pPr>
        <w:ind w:left="121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58EA5D0C">
      <w:start w:val="1"/>
      <w:numFmt w:val="lowerRoman"/>
      <w:lvlText w:val="%3"/>
      <w:lvlJc w:val="left"/>
      <w:pPr>
        <w:ind w:left="193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EA04476C">
      <w:start w:val="1"/>
      <w:numFmt w:val="decimal"/>
      <w:lvlText w:val="%4"/>
      <w:lvlJc w:val="left"/>
      <w:pPr>
        <w:ind w:left="265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4AB428C4">
      <w:start w:val="1"/>
      <w:numFmt w:val="lowerLetter"/>
      <w:lvlText w:val="%5"/>
      <w:lvlJc w:val="left"/>
      <w:pPr>
        <w:ind w:left="337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388CA67E">
      <w:start w:val="1"/>
      <w:numFmt w:val="lowerRoman"/>
      <w:lvlText w:val="%6"/>
      <w:lvlJc w:val="left"/>
      <w:pPr>
        <w:ind w:left="409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97F4F60C">
      <w:start w:val="1"/>
      <w:numFmt w:val="decimal"/>
      <w:lvlText w:val="%7"/>
      <w:lvlJc w:val="left"/>
      <w:pPr>
        <w:ind w:left="481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B3CC2742">
      <w:start w:val="1"/>
      <w:numFmt w:val="lowerLetter"/>
      <w:lvlText w:val="%8"/>
      <w:lvlJc w:val="left"/>
      <w:pPr>
        <w:ind w:left="5539"/>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53B0E886">
      <w:start w:val="1"/>
      <w:numFmt w:val="lowerRoman"/>
      <w:lvlText w:val="%9"/>
      <w:lvlJc w:val="left"/>
      <w:pPr>
        <w:ind w:left="6259"/>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19">
    <w:nsid w:val="73815B42"/>
    <w:multiLevelType w:val="hybridMultilevel"/>
    <w:tmpl w:val="7ED65910"/>
    <w:lvl w:ilvl="0" w:tplc="4BE4F11E">
      <w:start w:val="1"/>
      <w:numFmt w:val="upperRoman"/>
      <w:lvlText w:val="%1."/>
      <w:lvlJc w:val="left"/>
      <w:pPr>
        <w:ind w:left="8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4285FEA">
      <w:start w:val="1"/>
      <w:numFmt w:val="lowerLetter"/>
      <w:lvlText w:val="%2"/>
      <w:lvlJc w:val="left"/>
      <w:pPr>
        <w:ind w:left="12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14C08E88">
      <w:start w:val="1"/>
      <w:numFmt w:val="lowerRoman"/>
      <w:lvlText w:val="%3"/>
      <w:lvlJc w:val="left"/>
      <w:pPr>
        <w:ind w:left="19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EB8CB52">
      <w:start w:val="1"/>
      <w:numFmt w:val="decimal"/>
      <w:lvlText w:val="%4"/>
      <w:lvlJc w:val="left"/>
      <w:pPr>
        <w:ind w:left="26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E1A9554">
      <w:start w:val="1"/>
      <w:numFmt w:val="lowerLetter"/>
      <w:lvlText w:val="%5"/>
      <w:lvlJc w:val="left"/>
      <w:pPr>
        <w:ind w:left="33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0CE3016">
      <w:start w:val="1"/>
      <w:numFmt w:val="lowerRoman"/>
      <w:lvlText w:val="%6"/>
      <w:lvlJc w:val="left"/>
      <w:pPr>
        <w:ind w:left="40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1F266EC">
      <w:start w:val="1"/>
      <w:numFmt w:val="decimal"/>
      <w:lvlText w:val="%7"/>
      <w:lvlJc w:val="left"/>
      <w:pPr>
        <w:ind w:left="48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8548B5A">
      <w:start w:val="1"/>
      <w:numFmt w:val="lowerLetter"/>
      <w:lvlText w:val="%8"/>
      <w:lvlJc w:val="left"/>
      <w:pPr>
        <w:ind w:left="55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7C4DC4A">
      <w:start w:val="1"/>
      <w:numFmt w:val="lowerRoman"/>
      <w:lvlText w:val="%9"/>
      <w:lvlJc w:val="left"/>
      <w:pPr>
        <w:ind w:left="625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20">
    <w:nsid w:val="73FA12AA"/>
    <w:multiLevelType w:val="hybridMultilevel"/>
    <w:tmpl w:val="7100AB2A"/>
    <w:lvl w:ilvl="0" w:tplc="E5741046">
      <w:start w:val="1"/>
      <w:numFmt w:val="upperRoman"/>
      <w:lvlText w:val="%1."/>
      <w:lvlJc w:val="left"/>
      <w:pPr>
        <w:ind w:left="1044"/>
      </w:pPr>
      <w:rPr>
        <w:rFonts w:ascii="Arial" w:eastAsia="Arial" w:hAnsi="Arial" w:cs="Arial"/>
        <w:b w:val="0"/>
        <w:i w:val="0"/>
        <w:strike w:val="0"/>
        <w:dstrike w:val="0"/>
        <w:color w:val="2F2F2F"/>
        <w:sz w:val="24"/>
        <w:u w:val="none" w:color="000000"/>
        <w:bdr w:val="none" w:sz="0" w:space="0" w:color="auto"/>
        <w:shd w:val="clear" w:color="auto" w:fill="auto"/>
        <w:vertAlign w:val="baseline"/>
      </w:rPr>
    </w:lvl>
    <w:lvl w:ilvl="1" w:tplc="AEAC6D7E">
      <w:start w:val="1"/>
      <w:numFmt w:val="lowerLetter"/>
      <w:lvlText w:val="%2"/>
      <w:lvlJc w:val="left"/>
      <w:pPr>
        <w:ind w:left="1558"/>
      </w:pPr>
      <w:rPr>
        <w:rFonts w:ascii="Arial" w:eastAsia="Arial" w:hAnsi="Arial" w:cs="Arial"/>
        <w:b w:val="0"/>
        <w:i w:val="0"/>
        <w:strike w:val="0"/>
        <w:dstrike w:val="0"/>
        <w:color w:val="2F2F2F"/>
        <w:sz w:val="24"/>
        <w:u w:val="none" w:color="000000"/>
        <w:bdr w:val="none" w:sz="0" w:space="0" w:color="auto"/>
        <w:shd w:val="clear" w:color="auto" w:fill="auto"/>
        <w:vertAlign w:val="baseline"/>
      </w:rPr>
    </w:lvl>
    <w:lvl w:ilvl="2" w:tplc="17CA1CEA">
      <w:start w:val="1"/>
      <w:numFmt w:val="lowerRoman"/>
      <w:lvlText w:val="%3"/>
      <w:lvlJc w:val="left"/>
      <w:pPr>
        <w:ind w:left="2278"/>
      </w:pPr>
      <w:rPr>
        <w:rFonts w:ascii="Arial" w:eastAsia="Arial" w:hAnsi="Arial" w:cs="Arial"/>
        <w:b w:val="0"/>
        <w:i w:val="0"/>
        <w:strike w:val="0"/>
        <w:dstrike w:val="0"/>
        <w:color w:val="2F2F2F"/>
        <w:sz w:val="24"/>
        <w:u w:val="none" w:color="000000"/>
        <w:bdr w:val="none" w:sz="0" w:space="0" w:color="auto"/>
        <w:shd w:val="clear" w:color="auto" w:fill="auto"/>
        <w:vertAlign w:val="baseline"/>
      </w:rPr>
    </w:lvl>
    <w:lvl w:ilvl="3" w:tplc="85B01E70">
      <w:start w:val="1"/>
      <w:numFmt w:val="decimal"/>
      <w:lvlText w:val="%4"/>
      <w:lvlJc w:val="left"/>
      <w:pPr>
        <w:ind w:left="2998"/>
      </w:pPr>
      <w:rPr>
        <w:rFonts w:ascii="Arial" w:eastAsia="Arial" w:hAnsi="Arial" w:cs="Arial"/>
        <w:b w:val="0"/>
        <w:i w:val="0"/>
        <w:strike w:val="0"/>
        <w:dstrike w:val="0"/>
        <w:color w:val="2F2F2F"/>
        <w:sz w:val="24"/>
        <w:u w:val="none" w:color="000000"/>
        <w:bdr w:val="none" w:sz="0" w:space="0" w:color="auto"/>
        <w:shd w:val="clear" w:color="auto" w:fill="auto"/>
        <w:vertAlign w:val="baseline"/>
      </w:rPr>
    </w:lvl>
    <w:lvl w:ilvl="4" w:tplc="074A1F40">
      <w:start w:val="1"/>
      <w:numFmt w:val="lowerLetter"/>
      <w:lvlText w:val="%5"/>
      <w:lvlJc w:val="left"/>
      <w:pPr>
        <w:ind w:left="3718"/>
      </w:pPr>
      <w:rPr>
        <w:rFonts w:ascii="Arial" w:eastAsia="Arial" w:hAnsi="Arial" w:cs="Arial"/>
        <w:b w:val="0"/>
        <w:i w:val="0"/>
        <w:strike w:val="0"/>
        <w:dstrike w:val="0"/>
        <w:color w:val="2F2F2F"/>
        <w:sz w:val="24"/>
        <w:u w:val="none" w:color="000000"/>
        <w:bdr w:val="none" w:sz="0" w:space="0" w:color="auto"/>
        <w:shd w:val="clear" w:color="auto" w:fill="auto"/>
        <w:vertAlign w:val="baseline"/>
      </w:rPr>
    </w:lvl>
    <w:lvl w:ilvl="5" w:tplc="24A2B77C">
      <w:start w:val="1"/>
      <w:numFmt w:val="lowerRoman"/>
      <w:lvlText w:val="%6"/>
      <w:lvlJc w:val="left"/>
      <w:pPr>
        <w:ind w:left="4438"/>
      </w:pPr>
      <w:rPr>
        <w:rFonts w:ascii="Arial" w:eastAsia="Arial" w:hAnsi="Arial" w:cs="Arial"/>
        <w:b w:val="0"/>
        <w:i w:val="0"/>
        <w:strike w:val="0"/>
        <w:dstrike w:val="0"/>
        <w:color w:val="2F2F2F"/>
        <w:sz w:val="24"/>
        <w:u w:val="none" w:color="000000"/>
        <w:bdr w:val="none" w:sz="0" w:space="0" w:color="auto"/>
        <w:shd w:val="clear" w:color="auto" w:fill="auto"/>
        <w:vertAlign w:val="baseline"/>
      </w:rPr>
    </w:lvl>
    <w:lvl w:ilvl="6" w:tplc="97A29502">
      <w:start w:val="1"/>
      <w:numFmt w:val="decimal"/>
      <w:lvlText w:val="%7"/>
      <w:lvlJc w:val="left"/>
      <w:pPr>
        <w:ind w:left="5158"/>
      </w:pPr>
      <w:rPr>
        <w:rFonts w:ascii="Arial" w:eastAsia="Arial" w:hAnsi="Arial" w:cs="Arial"/>
        <w:b w:val="0"/>
        <w:i w:val="0"/>
        <w:strike w:val="0"/>
        <w:dstrike w:val="0"/>
        <w:color w:val="2F2F2F"/>
        <w:sz w:val="24"/>
        <w:u w:val="none" w:color="000000"/>
        <w:bdr w:val="none" w:sz="0" w:space="0" w:color="auto"/>
        <w:shd w:val="clear" w:color="auto" w:fill="auto"/>
        <w:vertAlign w:val="baseline"/>
      </w:rPr>
    </w:lvl>
    <w:lvl w:ilvl="7" w:tplc="E5A82254">
      <w:start w:val="1"/>
      <w:numFmt w:val="lowerLetter"/>
      <w:lvlText w:val="%8"/>
      <w:lvlJc w:val="left"/>
      <w:pPr>
        <w:ind w:left="5878"/>
      </w:pPr>
      <w:rPr>
        <w:rFonts w:ascii="Arial" w:eastAsia="Arial" w:hAnsi="Arial" w:cs="Arial"/>
        <w:b w:val="0"/>
        <w:i w:val="0"/>
        <w:strike w:val="0"/>
        <w:dstrike w:val="0"/>
        <w:color w:val="2F2F2F"/>
        <w:sz w:val="24"/>
        <w:u w:val="none" w:color="000000"/>
        <w:bdr w:val="none" w:sz="0" w:space="0" w:color="auto"/>
        <w:shd w:val="clear" w:color="auto" w:fill="auto"/>
        <w:vertAlign w:val="baseline"/>
      </w:rPr>
    </w:lvl>
    <w:lvl w:ilvl="8" w:tplc="5A98E732">
      <w:start w:val="1"/>
      <w:numFmt w:val="lowerRoman"/>
      <w:lvlText w:val="%9"/>
      <w:lvlJc w:val="left"/>
      <w:pPr>
        <w:ind w:left="6598"/>
      </w:pPr>
      <w:rPr>
        <w:rFonts w:ascii="Arial" w:eastAsia="Arial" w:hAnsi="Arial" w:cs="Arial"/>
        <w:b w:val="0"/>
        <w:i w:val="0"/>
        <w:strike w:val="0"/>
        <w:dstrike w:val="0"/>
        <w:color w:val="2F2F2F"/>
        <w:sz w:val="24"/>
        <w:u w:val="none" w:color="000000"/>
        <w:bdr w:val="none" w:sz="0" w:space="0" w:color="auto"/>
        <w:shd w:val="clear" w:color="auto" w:fill="auto"/>
        <w:vertAlign w:val="baseline"/>
      </w:rPr>
    </w:lvl>
  </w:abstractNum>
  <w:abstractNum w:abstractNumId="121">
    <w:nsid w:val="74B06135"/>
    <w:multiLevelType w:val="hybridMultilevel"/>
    <w:tmpl w:val="0C3A475E"/>
    <w:lvl w:ilvl="0" w:tplc="4CE69058">
      <w:start w:val="1"/>
      <w:numFmt w:val="upperRoman"/>
      <w:lvlText w:val="%1."/>
      <w:lvlJc w:val="left"/>
      <w:pPr>
        <w:ind w:left="11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B704B68">
      <w:start w:val="1"/>
      <w:numFmt w:val="lowerLetter"/>
      <w:lvlText w:val="%2"/>
      <w:lvlJc w:val="left"/>
      <w:pPr>
        <w:ind w:left="16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4545742">
      <w:start w:val="1"/>
      <w:numFmt w:val="lowerRoman"/>
      <w:lvlText w:val="%3"/>
      <w:lvlJc w:val="left"/>
      <w:pPr>
        <w:ind w:left="23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89C9AF2">
      <w:start w:val="1"/>
      <w:numFmt w:val="decimal"/>
      <w:lvlText w:val="%4"/>
      <w:lvlJc w:val="left"/>
      <w:pPr>
        <w:ind w:left="30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618166A">
      <w:start w:val="1"/>
      <w:numFmt w:val="lowerLetter"/>
      <w:lvlText w:val="%5"/>
      <w:lvlJc w:val="left"/>
      <w:pPr>
        <w:ind w:left="37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96085BC">
      <w:start w:val="1"/>
      <w:numFmt w:val="lowerRoman"/>
      <w:lvlText w:val="%6"/>
      <w:lvlJc w:val="left"/>
      <w:pPr>
        <w:ind w:left="45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78219EA">
      <w:start w:val="1"/>
      <w:numFmt w:val="decimal"/>
      <w:lvlText w:val="%7"/>
      <w:lvlJc w:val="left"/>
      <w:pPr>
        <w:ind w:left="52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7886A8A">
      <w:start w:val="1"/>
      <w:numFmt w:val="lowerLetter"/>
      <w:lvlText w:val="%8"/>
      <w:lvlJc w:val="left"/>
      <w:pPr>
        <w:ind w:left="59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F22D00A">
      <w:start w:val="1"/>
      <w:numFmt w:val="lowerRoman"/>
      <w:lvlText w:val="%9"/>
      <w:lvlJc w:val="left"/>
      <w:pPr>
        <w:ind w:left="6665"/>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22">
    <w:nsid w:val="751B61A9"/>
    <w:multiLevelType w:val="hybridMultilevel"/>
    <w:tmpl w:val="AECAE7D2"/>
    <w:lvl w:ilvl="0" w:tplc="1D20AF50">
      <w:start w:val="1"/>
      <w:numFmt w:val="upperRoman"/>
      <w:lvlText w:val="%1."/>
      <w:lvlJc w:val="left"/>
      <w:pPr>
        <w:ind w:left="127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A705596">
      <w:start w:val="1"/>
      <w:numFmt w:val="lowerLetter"/>
      <w:lvlText w:val="%2"/>
      <w:lvlJc w:val="left"/>
      <w:pPr>
        <w:ind w:left="15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DFC15BE">
      <w:start w:val="1"/>
      <w:numFmt w:val="lowerRoman"/>
      <w:lvlText w:val="%3"/>
      <w:lvlJc w:val="left"/>
      <w:pPr>
        <w:ind w:left="22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9E21136">
      <w:start w:val="1"/>
      <w:numFmt w:val="decimal"/>
      <w:lvlText w:val="%4"/>
      <w:lvlJc w:val="left"/>
      <w:pPr>
        <w:ind w:left="29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972D054">
      <w:start w:val="1"/>
      <w:numFmt w:val="lowerLetter"/>
      <w:lvlText w:val="%5"/>
      <w:lvlJc w:val="left"/>
      <w:pPr>
        <w:ind w:left="36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048019C">
      <w:start w:val="1"/>
      <w:numFmt w:val="lowerRoman"/>
      <w:lvlText w:val="%6"/>
      <w:lvlJc w:val="left"/>
      <w:pPr>
        <w:ind w:left="43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9B2CBE0">
      <w:start w:val="1"/>
      <w:numFmt w:val="decimal"/>
      <w:lvlText w:val="%7"/>
      <w:lvlJc w:val="left"/>
      <w:pPr>
        <w:ind w:left="51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57CE246">
      <w:start w:val="1"/>
      <w:numFmt w:val="lowerLetter"/>
      <w:lvlText w:val="%8"/>
      <w:lvlJc w:val="left"/>
      <w:pPr>
        <w:ind w:left="58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5E8AC6C">
      <w:start w:val="1"/>
      <w:numFmt w:val="lowerRoman"/>
      <w:lvlText w:val="%9"/>
      <w:lvlJc w:val="left"/>
      <w:pPr>
        <w:ind w:left="6545"/>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23">
    <w:nsid w:val="75E93CAA"/>
    <w:multiLevelType w:val="hybridMultilevel"/>
    <w:tmpl w:val="0FDCC782"/>
    <w:lvl w:ilvl="0" w:tplc="6808827A">
      <w:start w:val="1"/>
      <w:numFmt w:val="upperRoman"/>
      <w:lvlText w:val="%1."/>
      <w:lvlJc w:val="left"/>
      <w:pPr>
        <w:ind w:left="8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8546AF6">
      <w:start w:val="1"/>
      <w:numFmt w:val="lowerLetter"/>
      <w:lvlText w:val="%2"/>
      <w:lvlJc w:val="left"/>
      <w:pPr>
        <w:ind w:left="12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E9802EC">
      <w:start w:val="1"/>
      <w:numFmt w:val="lowerRoman"/>
      <w:lvlText w:val="%3"/>
      <w:lvlJc w:val="left"/>
      <w:pPr>
        <w:ind w:left="19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2928F5E">
      <w:start w:val="1"/>
      <w:numFmt w:val="decimal"/>
      <w:lvlText w:val="%4"/>
      <w:lvlJc w:val="left"/>
      <w:pPr>
        <w:ind w:left="26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500947A">
      <w:start w:val="1"/>
      <w:numFmt w:val="lowerLetter"/>
      <w:lvlText w:val="%5"/>
      <w:lvlJc w:val="left"/>
      <w:pPr>
        <w:ind w:left="33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8909A04">
      <w:start w:val="1"/>
      <w:numFmt w:val="lowerRoman"/>
      <w:lvlText w:val="%6"/>
      <w:lvlJc w:val="left"/>
      <w:pPr>
        <w:ind w:left="40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B6AF474">
      <w:start w:val="1"/>
      <w:numFmt w:val="decimal"/>
      <w:lvlText w:val="%7"/>
      <w:lvlJc w:val="left"/>
      <w:pPr>
        <w:ind w:left="48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334603E">
      <w:start w:val="1"/>
      <w:numFmt w:val="lowerLetter"/>
      <w:lvlText w:val="%8"/>
      <w:lvlJc w:val="left"/>
      <w:pPr>
        <w:ind w:left="55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23280B8">
      <w:start w:val="1"/>
      <w:numFmt w:val="lowerRoman"/>
      <w:lvlText w:val="%9"/>
      <w:lvlJc w:val="left"/>
      <w:pPr>
        <w:ind w:left="625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24">
    <w:nsid w:val="7684073B"/>
    <w:multiLevelType w:val="hybridMultilevel"/>
    <w:tmpl w:val="20E2FC70"/>
    <w:lvl w:ilvl="0" w:tplc="0FB4D7D0">
      <w:start w:val="1"/>
      <w:numFmt w:val="upperRoman"/>
      <w:lvlText w:val="%1."/>
      <w:lvlJc w:val="left"/>
      <w:pPr>
        <w:ind w:left="104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728FF40">
      <w:start w:val="1"/>
      <w:numFmt w:val="lowerLetter"/>
      <w:lvlText w:val="%2"/>
      <w:lvlJc w:val="left"/>
      <w:pPr>
        <w:ind w:left="155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6F89326">
      <w:start w:val="1"/>
      <w:numFmt w:val="lowerRoman"/>
      <w:lvlText w:val="%3"/>
      <w:lvlJc w:val="left"/>
      <w:pPr>
        <w:ind w:left="227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1760156">
      <w:start w:val="1"/>
      <w:numFmt w:val="decimal"/>
      <w:lvlText w:val="%4"/>
      <w:lvlJc w:val="left"/>
      <w:pPr>
        <w:ind w:left="299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B2EF77C">
      <w:start w:val="1"/>
      <w:numFmt w:val="lowerLetter"/>
      <w:lvlText w:val="%5"/>
      <w:lvlJc w:val="left"/>
      <w:pPr>
        <w:ind w:left="371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4DCAB16">
      <w:start w:val="1"/>
      <w:numFmt w:val="lowerRoman"/>
      <w:lvlText w:val="%6"/>
      <w:lvlJc w:val="left"/>
      <w:pPr>
        <w:ind w:left="443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330597A">
      <w:start w:val="1"/>
      <w:numFmt w:val="decimal"/>
      <w:lvlText w:val="%7"/>
      <w:lvlJc w:val="left"/>
      <w:pPr>
        <w:ind w:left="515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41E0544">
      <w:start w:val="1"/>
      <w:numFmt w:val="lowerLetter"/>
      <w:lvlText w:val="%8"/>
      <w:lvlJc w:val="left"/>
      <w:pPr>
        <w:ind w:left="587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74449C0">
      <w:start w:val="1"/>
      <w:numFmt w:val="lowerRoman"/>
      <w:lvlText w:val="%9"/>
      <w:lvlJc w:val="left"/>
      <w:pPr>
        <w:ind w:left="659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25">
    <w:nsid w:val="76EC07C9"/>
    <w:multiLevelType w:val="hybridMultilevel"/>
    <w:tmpl w:val="948C678E"/>
    <w:lvl w:ilvl="0" w:tplc="0FC0B87A">
      <w:start w:val="1"/>
      <w:numFmt w:val="upperRoman"/>
      <w:lvlText w:val="%1."/>
      <w:lvlJc w:val="left"/>
      <w:pPr>
        <w:ind w:left="104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4C6BFA8">
      <w:start w:val="1"/>
      <w:numFmt w:val="lowerLetter"/>
      <w:lvlText w:val="%2)"/>
      <w:lvlJc w:val="left"/>
      <w:pPr>
        <w:ind w:left="161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1542C790">
      <w:start w:val="1"/>
      <w:numFmt w:val="lowerRoman"/>
      <w:lvlText w:val="%3"/>
      <w:lvlJc w:val="left"/>
      <w:pPr>
        <w:ind w:left="212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194AC3E">
      <w:start w:val="1"/>
      <w:numFmt w:val="decimal"/>
      <w:lvlText w:val="%4"/>
      <w:lvlJc w:val="left"/>
      <w:pPr>
        <w:ind w:left="284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97A26A2">
      <w:start w:val="1"/>
      <w:numFmt w:val="lowerLetter"/>
      <w:lvlText w:val="%5"/>
      <w:lvlJc w:val="left"/>
      <w:pPr>
        <w:ind w:left="356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41E249E">
      <w:start w:val="1"/>
      <w:numFmt w:val="lowerRoman"/>
      <w:lvlText w:val="%6"/>
      <w:lvlJc w:val="left"/>
      <w:pPr>
        <w:ind w:left="428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8CA1464">
      <w:start w:val="1"/>
      <w:numFmt w:val="decimal"/>
      <w:lvlText w:val="%7"/>
      <w:lvlJc w:val="left"/>
      <w:pPr>
        <w:ind w:left="500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A72481C">
      <w:start w:val="1"/>
      <w:numFmt w:val="lowerLetter"/>
      <w:lvlText w:val="%8"/>
      <w:lvlJc w:val="left"/>
      <w:pPr>
        <w:ind w:left="572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60637BC">
      <w:start w:val="1"/>
      <w:numFmt w:val="lowerRoman"/>
      <w:lvlText w:val="%9"/>
      <w:lvlJc w:val="left"/>
      <w:pPr>
        <w:ind w:left="6444"/>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26">
    <w:nsid w:val="7770540F"/>
    <w:multiLevelType w:val="hybridMultilevel"/>
    <w:tmpl w:val="F6D61712"/>
    <w:lvl w:ilvl="0" w:tplc="921248DE">
      <w:start w:val="1"/>
      <w:numFmt w:val="upperRoman"/>
      <w:lvlText w:val="%1."/>
      <w:lvlJc w:val="left"/>
      <w:pPr>
        <w:ind w:left="113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1E64F20">
      <w:start w:val="1"/>
      <w:numFmt w:val="lowerLetter"/>
      <w:lvlText w:val="%2"/>
      <w:lvlJc w:val="left"/>
      <w:pPr>
        <w:ind w:left="15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5207A98">
      <w:start w:val="1"/>
      <w:numFmt w:val="lowerRoman"/>
      <w:lvlText w:val="%3"/>
      <w:lvlJc w:val="left"/>
      <w:pPr>
        <w:ind w:left="22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EDE2DAE">
      <w:start w:val="1"/>
      <w:numFmt w:val="decimal"/>
      <w:lvlText w:val="%4"/>
      <w:lvlJc w:val="left"/>
      <w:pPr>
        <w:ind w:left="29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F869956">
      <w:start w:val="1"/>
      <w:numFmt w:val="lowerLetter"/>
      <w:lvlText w:val="%5"/>
      <w:lvlJc w:val="left"/>
      <w:pPr>
        <w:ind w:left="36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0A481EA">
      <w:start w:val="1"/>
      <w:numFmt w:val="lowerRoman"/>
      <w:lvlText w:val="%6"/>
      <w:lvlJc w:val="left"/>
      <w:pPr>
        <w:ind w:left="43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47A9B46">
      <w:start w:val="1"/>
      <w:numFmt w:val="decimal"/>
      <w:lvlText w:val="%7"/>
      <w:lvlJc w:val="left"/>
      <w:pPr>
        <w:ind w:left="51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F424186">
      <w:start w:val="1"/>
      <w:numFmt w:val="lowerLetter"/>
      <w:lvlText w:val="%8"/>
      <w:lvlJc w:val="left"/>
      <w:pPr>
        <w:ind w:left="58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2DB6E612">
      <w:start w:val="1"/>
      <w:numFmt w:val="lowerRoman"/>
      <w:lvlText w:val="%9"/>
      <w:lvlJc w:val="left"/>
      <w:pPr>
        <w:ind w:left="6545"/>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27">
    <w:nsid w:val="78AD500E"/>
    <w:multiLevelType w:val="hybridMultilevel"/>
    <w:tmpl w:val="C0E4824C"/>
    <w:lvl w:ilvl="0" w:tplc="046284EA">
      <w:start w:val="1"/>
      <w:numFmt w:val="upperRoman"/>
      <w:lvlText w:val="%1."/>
      <w:lvlJc w:val="left"/>
      <w:pPr>
        <w:ind w:left="7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3364F06">
      <w:start w:val="1"/>
      <w:numFmt w:val="lowerLetter"/>
      <w:lvlText w:val="%2"/>
      <w:lvlJc w:val="left"/>
      <w:pPr>
        <w:ind w:left="12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3B64DB4">
      <w:start w:val="1"/>
      <w:numFmt w:val="lowerRoman"/>
      <w:lvlText w:val="%3"/>
      <w:lvlJc w:val="left"/>
      <w:pPr>
        <w:ind w:left="19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9DC5586">
      <w:start w:val="1"/>
      <w:numFmt w:val="decimal"/>
      <w:lvlText w:val="%4"/>
      <w:lvlJc w:val="left"/>
      <w:pPr>
        <w:ind w:left="26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DCCB14C">
      <w:start w:val="1"/>
      <w:numFmt w:val="lowerLetter"/>
      <w:lvlText w:val="%5"/>
      <w:lvlJc w:val="left"/>
      <w:pPr>
        <w:ind w:left="33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BC2BB70">
      <w:start w:val="1"/>
      <w:numFmt w:val="lowerRoman"/>
      <w:lvlText w:val="%6"/>
      <w:lvlJc w:val="left"/>
      <w:pPr>
        <w:ind w:left="40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ACCB3F6">
      <w:start w:val="1"/>
      <w:numFmt w:val="decimal"/>
      <w:lvlText w:val="%7"/>
      <w:lvlJc w:val="left"/>
      <w:pPr>
        <w:ind w:left="48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A4E5706">
      <w:start w:val="1"/>
      <w:numFmt w:val="lowerLetter"/>
      <w:lvlText w:val="%8"/>
      <w:lvlJc w:val="left"/>
      <w:pPr>
        <w:ind w:left="55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F842878E">
      <w:start w:val="1"/>
      <w:numFmt w:val="lowerRoman"/>
      <w:lvlText w:val="%9"/>
      <w:lvlJc w:val="left"/>
      <w:pPr>
        <w:ind w:left="625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28">
    <w:nsid w:val="78C20938"/>
    <w:multiLevelType w:val="hybridMultilevel"/>
    <w:tmpl w:val="B27CF3E6"/>
    <w:lvl w:ilvl="0" w:tplc="5E1A6D1A">
      <w:start w:val="1"/>
      <w:numFmt w:val="upperRoman"/>
      <w:lvlText w:val="%1."/>
      <w:lvlJc w:val="left"/>
      <w:pPr>
        <w:ind w:left="84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F7A29276">
      <w:start w:val="1"/>
      <w:numFmt w:val="lowerLetter"/>
      <w:lvlText w:val="%2"/>
      <w:lvlJc w:val="left"/>
      <w:pPr>
        <w:ind w:left="121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1B781086">
      <w:start w:val="1"/>
      <w:numFmt w:val="lowerRoman"/>
      <w:lvlText w:val="%3"/>
      <w:lvlJc w:val="left"/>
      <w:pPr>
        <w:ind w:left="193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535A1AE8">
      <w:start w:val="1"/>
      <w:numFmt w:val="decimal"/>
      <w:lvlText w:val="%4"/>
      <w:lvlJc w:val="left"/>
      <w:pPr>
        <w:ind w:left="265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A350BB42">
      <w:start w:val="1"/>
      <w:numFmt w:val="lowerLetter"/>
      <w:lvlText w:val="%5"/>
      <w:lvlJc w:val="left"/>
      <w:pPr>
        <w:ind w:left="337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812CF456">
      <w:start w:val="1"/>
      <w:numFmt w:val="lowerRoman"/>
      <w:lvlText w:val="%6"/>
      <w:lvlJc w:val="left"/>
      <w:pPr>
        <w:ind w:left="409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0760551A">
      <w:start w:val="1"/>
      <w:numFmt w:val="decimal"/>
      <w:lvlText w:val="%7"/>
      <w:lvlJc w:val="left"/>
      <w:pPr>
        <w:ind w:left="481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3446C1C6">
      <w:start w:val="1"/>
      <w:numFmt w:val="lowerLetter"/>
      <w:lvlText w:val="%8"/>
      <w:lvlJc w:val="left"/>
      <w:pPr>
        <w:ind w:left="553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4CBE6A6C">
      <w:start w:val="1"/>
      <w:numFmt w:val="lowerRoman"/>
      <w:lvlText w:val="%9"/>
      <w:lvlJc w:val="left"/>
      <w:pPr>
        <w:ind w:left="6259"/>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29">
    <w:nsid w:val="79CC68F1"/>
    <w:multiLevelType w:val="hybridMultilevel"/>
    <w:tmpl w:val="512C97E8"/>
    <w:lvl w:ilvl="0" w:tplc="0DE6ACEE">
      <w:start w:val="1"/>
      <w:numFmt w:val="upperRoman"/>
      <w:lvlText w:val="%1."/>
      <w:lvlJc w:val="left"/>
      <w:pPr>
        <w:ind w:left="8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A6662BC">
      <w:start w:val="1"/>
      <w:numFmt w:val="lowerLetter"/>
      <w:lvlText w:val="%2"/>
      <w:lvlJc w:val="left"/>
      <w:pPr>
        <w:ind w:left="12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3BA81C4">
      <w:start w:val="1"/>
      <w:numFmt w:val="lowerRoman"/>
      <w:lvlText w:val="%3"/>
      <w:lvlJc w:val="left"/>
      <w:pPr>
        <w:ind w:left="19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C945108">
      <w:start w:val="1"/>
      <w:numFmt w:val="decimal"/>
      <w:lvlText w:val="%4"/>
      <w:lvlJc w:val="left"/>
      <w:pPr>
        <w:ind w:left="26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8AEED58">
      <w:start w:val="1"/>
      <w:numFmt w:val="lowerLetter"/>
      <w:lvlText w:val="%5"/>
      <w:lvlJc w:val="left"/>
      <w:pPr>
        <w:ind w:left="33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B94AB06">
      <w:start w:val="1"/>
      <w:numFmt w:val="lowerRoman"/>
      <w:lvlText w:val="%6"/>
      <w:lvlJc w:val="left"/>
      <w:pPr>
        <w:ind w:left="40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53E2A54">
      <w:start w:val="1"/>
      <w:numFmt w:val="decimal"/>
      <w:lvlText w:val="%7"/>
      <w:lvlJc w:val="left"/>
      <w:pPr>
        <w:ind w:left="48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7C0F6EE">
      <w:start w:val="1"/>
      <w:numFmt w:val="lowerLetter"/>
      <w:lvlText w:val="%8"/>
      <w:lvlJc w:val="left"/>
      <w:pPr>
        <w:ind w:left="55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AD08E26">
      <w:start w:val="1"/>
      <w:numFmt w:val="lowerRoman"/>
      <w:lvlText w:val="%9"/>
      <w:lvlJc w:val="left"/>
      <w:pPr>
        <w:ind w:left="625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30">
    <w:nsid w:val="79E519E7"/>
    <w:multiLevelType w:val="hybridMultilevel"/>
    <w:tmpl w:val="E79E5FC6"/>
    <w:lvl w:ilvl="0" w:tplc="820A5F26">
      <w:start w:val="1"/>
      <w:numFmt w:val="upperRoman"/>
      <w:lvlText w:val="%1."/>
      <w:lvlJc w:val="left"/>
      <w:pPr>
        <w:ind w:left="11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6883196">
      <w:start w:val="1"/>
      <w:numFmt w:val="lowerLetter"/>
      <w:lvlText w:val="%2"/>
      <w:lvlJc w:val="left"/>
      <w:pPr>
        <w:ind w:left="16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F1C9C84">
      <w:start w:val="1"/>
      <w:numFmt w:val="lowerRoman"/>
      <w:lvlText w:val="%3"/>
      <w:lvlJc w:val="left"/>
      <w:pPr>
        <w:ind w:left="23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209E981A">
      <w:start w:val="1"/>
      <w:numFmt w:val="decimal"/>
      <w:lvlText w:val="%4"/>
      <w:lvlJc w:val="left"/>
      <w:pPr>
        <w:ind w:left="30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F2CD264">
      <w:start w:val="1"/>
      <w:numFmt w:val="lowerLetter"/>
      <w:lvlText w:val="%5"/>
      <w:lvlJc w:val="left"/>
      <w:pPr>
        <w:ind w:left="37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01C7E2A">
      <w:start w:val="1"/>
      <w:numFmt w:val="lowerRoman"/>
      <w:lvlText w:val="%6"/>
      <w:lvlJc w:val="left"/>
      <w:pPr>
        <w:ind w:left="45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7E366BA6">
      <w:start w:val="1"/>
      <w:numFmt w:val="decimal"/>
      <w:lvlText w:val="%7"/>
      <w:lvlJc w:val="left"/>
      <w:pPr>
        <w:ind w:left="52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5C20AC8">
      <w:start w:val="1"/>
      <w:numFmt w:val="lowerLetter"/>
      <w:lvlText w:val="%8"/>
      <w:lvlJc w:val="left"/>
      <w:pPr>
        <w:ind w:left="59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56A99A0">
      <w:start w:val="1"/>
      <w:numFmt w:val="lowerRoman"/>
      <w:lvlText w:val="%9"/>
      <w:lvlJc w:val="left"/>
      <w:pPr>
        <w:ind w:left="6665"/>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31">
    <w:nsid w:val="7BC049CB"/>
    <w:multiLevelType w:val="hybridMultilevel"/>
    <w:tmpl w:val="81C86998"/>
    <w:lvl w:ilvl="0" w:tplc="5DAAC382">
      <w:start w:val="1"/>
      <w:numFmt w:val="upperRoman"/>
      <w:lvlText w:val="%1."/>
      <w:lvlJc w:val="left"/>
      <w:pPr>
        <w:ind w:left="1114"/>
      </w:pPr>
      <w:rPr>
        <w:rFonts w:ascii="Arial" w:eastAsia="Arial" w:hAnsi="Arial" w:cs="Arial"/>
        <w:b w:val="0"/>
        <w:i w:val="0"/>
        <w:strike w:val="0"/>
        <w:dstrike w:val="0"/>
        <w:color w:val="2F2F2F"/>
        <w:sz w:val="24"/>
        <w:u w:val="none" w:color="000000"/>
        <w:bdr w:val="none" w:sz="0" w:space="0" w:color="auto"/>
        <w:shd w:val="clear" w:color="auto" w:fill="auto"/>
        <w:vertAlign w:val="baseline"/>
      </w:rPr>
    </w:lvl>
    <w:lvl w:ilvl="1" w:tplc="D6D0863A">
      <w:start w:val="1"/>
      <w:numFmt w:val="lowerLetter"/>
      <w:lvlText w:val="%2"/>
      <w:lvlJc w:val="left"/>
      <w:pPr>
        <w:ind w:left="1625"/>
      </w:pPr>
      <w:rPr>
        <w:rFonts w:ascii="Arial" w:eastAsia="Arial" w:hAnsi="Arial" w:cs="Arial"/>
        <w:b w:val="0"/>
        <w:i w:val="0"/>
        <w:strike w:val="0"/>
        <w:dstrike w:val="0"/>
        <w:color w:val="2F2F2F"/>
        <w:sz w:val="24"/>
        <w:u w:val="none" w:color="000000"/>
        <w:bdr w:val="none" w:sz="0" w:space="0" w:color="auto"/>
        <w:shd w:val="clear" w:color="auto" w:fill="auto"/>
        <w:vertAlign w:val="baseline"/>
      </w:rPr>
    </w:lvl>
    <w:lvl w:ilvl="2" w:tplc="04EC234E">
      <w:start w:val="1"/>
      <w:numFmt w:val="lowerRoman"/>
      <w:lvlText w:val="%3"/>
      <w:lvlJc w:val="left"/>
      <w:pPr>
        <w:ind w:left="2345"/>
      </w:pPr>
      <w:rPr>
        <w:rFonts w:ascii="Arial" w:eastAsia="Arial" w:hAnsi="Arial" w:cs="Arial"/>
        <w:b w:val="0"/>
        <w:i w:val="0"/>
        <w:strike w:val="0"/>
        <w:dstrike w:val="0"/>
        <w:color w:val="2F2F2F"/>
        <w:sz w:val="24"/>
        <w:u w:val="none" w:color="000000"/>
        <w:bdr w:val="none" w:sz="0" w:space="0" w:color="auto"/>
        <w:shd w:val="clear" w:color="auto" w:fill="auto"/>
        <w:vertAlign w:val="baseline"/>
      </w:rPr>
    </w:lvl>
    <w:lvl w:ilvl="3" w:tplc="B8E4873C">
      <w:start w:val="1"/>
      <w:numFmt w:val="decimal"/>
      <w:lvlText w:val="%4"/>
      <w:lvlJc w:val="left"/>
      <w:pPr>
        <w:ind w:left="3065"/>
      </w:pPr>
      <w:rPr>
        <w:rFonts w:ascii="Arial" w:eastAsia="Arial" w:hAnsi="Arial" w:cs="Arial"/>
        <w:b w:val="0"/>
        <w:i w:val="0"/>
        <w:strike w:val="0"/>
        <w:dstrike w:val="0"/>
        <w:color w:val="2F2F2F"/>
        <w:sz w:val="24"/>
        <w:u w:val="none" w:color="000000"/>
        <w:bdr w:val="none" w:sz="0" w:space="0" w:color="auto"/>
        <w:shd w:val="clear" w:color="auto" w:fill="auto"/>
        <w:vertAlign w:val="baseline"/>
      </w:rPr>
    </w:lvl>
    <w:lvl w:ilvl="4" w:tplc="689A6092">
      <w:start w:val="1"/>
      <w:numFmt w:val="lowerLetter"/>
      <w:lvlText w:val="%5"/>
      <w:lvlJc w:val="left"/>
      <w:pPr>
        <w:ind w:left="3785"/>
      </w:pPr>
      <w:rPr>
        <w:rFonts w:ascii="Arial" w:eastAsia="Arial" w:hAnsi="Arial" w:cs="Arial"/>
        <w:b w:val="0"/>
        <w:i w:val="0"/>
        <w:strike w:val="0"/>
        <w:dstrike w:val="0"/>
        <w:color w:val="2F2F2F"/>
        <w:sz w:val="24"/>
        <w:u w:val="none" w:color="000000"/>
        <w:bdr w:val="none" w:sz="0" w:space="0" w:color="auto"/>
        <w:shd w:val="clear" w:color="auto" w:fill="auto"/>
        <w:vertAlign w:val="baseline"/>
      </w:rPr>
    </w:lvl>
    <w:lvl w:ilvl="5" w:tplc="4C2C8E38">
      <w:start w:val="1"/>
      <w:numFmt w:val="lowerRoman"/>
      <w:lvlText w:val="%6"/>
      <w:lvlJc w:val="left"/>
      <w:pPr>
        <w:ind w:left="4505"/>
      </w:pPr>
      <w:rPr>
        <w:rFonts w:ascii="Arial" w:eastAsia="Arial" w:hAnsi="Arial" w:cs="Arial"/>
        <w:b w:val="0"/>
        <w:i w:val="0"/>
        <w:strike w:val="0"/>
        <w:dstrike w:val="0"/>
        <w:color w:val="2F2F2F"/>
        <w:sz w:val="24"/>
        <w:u w:val="none" w:color="000000"/>
        <w:bdr w:val="none" w:sz="0" w:space="0" w:color="auto"/>
        <w:shd w:val="clear" w:color="auto" w:fill="auto"/>
        <w:vertAlign w:val="baseline"/>
      </w:rPr>
    </w:lvl>
    <w:lvl w:ilvl="6" w:tplc="9F10A3A8">
      <w:start w:val="1"/>
      <w:numFmt w:val="decimal"/>
      <w:lvlText w:val="%7"/>
      <w:lvlJc w:val="left"/>
      <w:pPr>
        <w:ind w:left="5225"/>
      </w:pPr>
      <w:rPr>
        <w:rFonts w:ascii="Arial" w:eastAsia="Arial" w:hAnsi="Arial" w:cs="Arial"/>
        <w:b w:val="0"/>
        <w:i w:val="0"/>
        <w:strike w:val="0"/>
        <w:dstrike w:val="0"/>
        <w:color w:val="2F2F2F"/>
        <w:sz w:val="24"/>
        <w:u w:val="none" w:color="000000"/>
        <w:bdr w:val="none" w:sz="0" w:space="0" w:color="auto"/>
        <w:shd w:val="clear" w:color="auto" w:fill="auto"/>
        <w:vertAlign w:val="baseline"/>
      </w:rPr>
    </w:lvl>
    <w:lvl w:ilvl="7" w:tplc="D952C0F2">
      <w:start w:val="1"/>
      <w:numFmt w:val="lowerLetter"/>
      <w:lvlText w:val="%8"/>
      <w:lvlJc w:val="left"/>
      <w:pPr>
        <w:ind w:left="5945"/>
      </w:pPr>
      <w:rPr>
        <w:rFonts w:ascii="Arial" w:eastAsia="Arial" w:hAnsi="Arial" w:cs="Arial"/>
        <w:b w:val="0"/>
        <w:i w:val="0"/>
        <w:strike w:val="0"/>
        <w:dstrike w:val="0"/>
        <w:color w:val="2F2F2F"/>
        <w:sz w:val="24"/>
        <w:u w:val="none" w:color="000000"/>
        <w:bdr w:val="none" w:sz="0" w:space="0" w:color="auto"/>
        <w:shd w:val="clear" w:color="auto" w:fill="auto"/>
        <w:vertAlign w:val="baseline"/>
      </w:rPr>
    </w:lvl>
    <w:lvl w:ilvl="8" w:tplc="969A2AF0">
      <w:start w:val="1"/>
      <w:numFmt w:val="lowerRoman"/>
      <w:lvlText w:val="%9"/>
      <w:lvlJc w:val="left"/>
      <w:pPr>
        <w:ind w:left="6665"/>
      </w:pPr>
      <w:rPr>
        <w:rFonts w:ascii="Arial" w:eastAsia="Arial" w:hAnsi="Arial" w:cs="Arial"/>
        <w:b w:val="0"/>
        <w:i w:val="0"/>
        <w:strike w:val="0"/>
        <w:dstrike w:val="0"/>
        <w:color w:val="2F2F2F"/>
        <w:sz w:val="24"/>
        <w:u w:val="none" w:color="000000"/>
        <w:bdr w:val="none" w:sz="0" w:space="0" w:color="auto"/>
        <w:shd w:val="clear" w:color="auto" w:fill="auto"/>
        <w:vertAlign w:val="baseline"/>
      </w:rPr>
    </w:lvl>
  </w:abstractNum>
  <w:abstractNum w:abstractNumId="132">
    <w:nsid w:val="7D226057"/>
    <w:multiLevelType w:val="hybridMultilevel"/>
    <w:tmpl w:val="51ACAAC0"/>
    <w:lvl w:ilvl="0" w:tplc="2F425FB0">
      <w:start w:val="1"/>
      <w:numFmt w:val="upperRoman"/>
      <w:lvlText w:val="%1."/>
      <w:lvlJc w:val="left"/>
      <w:pPr>
        <w:ind w:left="11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348EA8C">
      <w:start w:val="1"/>
      <w:numFmt w:val="lowerLetter"/>
      <w:lvlText w:val="%2"/>
      <w:lvlJc w:val="left"/>
      <w:pPr>
        <w:ind w:left="16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0A65B18">
      <w:start w:val="1"/>
      <w:numFmt w:val="lowerRoman"/>
      <w:lvlText w:val="%3"/>
      <w:lvlJc w:val="left"/>
      <w:pPr>
        <w:ind w:left="23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59C4F0C">
      <w:start w:val="1"/>
      <w:numFmt w:val="decimal"/>
      <w:lvlText w:val="%4"/>
      <w:lvlJc w:val="left"/>
      <w:pPr>
        <w:ind w:left="30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5EA00E0">
      <w:start w:val="1"/>
      <w:numFmt w:val="lowerLetter"/>
      <w:lvlText w:val="%5"/>
      <w:lvlJc w:val="left"/>
      <w:pPr>
        <w:ind w:left="37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0C41E50">
      <w:start w:val="1"/>
      <w:numFmt w:val="lowerRoman"/>
      <w:lvlText w:val="%6"/>
      <w:lvlJc w:val="left"/>
      <w:pPr>
        <w:ind w:left="45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3FC1D8A">
      <w:start w:val="1"/>
      <w:numFmt w:val="decimal"/>
      <w:lvlText w:val="%7"/>
      <w:lvlJc w:val="left"/>
      <w:pPr>
        <w:ind w:left="52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34445B8">
      <w:start w:val="1"/>
      <w:numFmt w:val="lowerLetter"/>
      <w:lvlText w:val="%8"/>
      <w:lvlJc w:val="left"/>
      <w:pPr>
        <w:ind w:left="59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B626768">
      <w:start w:val="1"/>
      <w:numFmt w:val="lowerRoman"/>
      <w:lvlText w:val="%9"/>
      <w:lvlJc w:val="left"/>
      <w:pPr>
        <w:ind w:left="6665"/>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33">
    <w:nsid w:val="7E263ACD"/>
    <w:multiLevelType w:val="hybridMultilevel"/>
    <w:tmpl w:val="F00242F6"/>
    <w:lvl w:ilvl="0" w:tplc="4224EE9E">
      <w:start w:val="1"/>
      <w:numFmt w:val="upperRoman"/>
      <w:lvlText w:val="%1."/>
      <w:lvlJc w:val="left"/>
      <w:pPr>
        <w:ind w:left="104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8002F3E">
      <w:start w:val="1"/>
      <w:numFmt w:val="lowerLetter"/>
      <w:lvlText w:val="%2"/>
      <w:lvlJc w:val="left"/>
      <w:pPr>
        <w:ind w:left="155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E961358">
      <w:start w:val="1"/>
      <w:numFmt w:val="lowerRoman"/>
      <w:lvlText w:val="%3"/>
      <w:lvlJc w:val="left"/>
      <w:pPr>
        <w:ind w:left="227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F2C3B74">
      <w:start w:val="1"/>
      <w:numFmt w:val="decimal"/>
      <w:lvlText w:val="%4"/>
      <w:lvlJc w:val="left"/>
      <w:pPr>
        <w:ind w:left="299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AF46C24">
      <w:start w:val="1"/>
      <w:numFmt w:val="lowerLetter"/>
      <w:lvlText w:val="%5"/>
      <w:lvlJc w:val="left"/>
      <w:pPr>
        <w:ind w:left="371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8B2D83E">
      <w:start w:val="1"/>
      <w:numFmt w:val="lowerRoman"/>
      <w:lvlText w:val="%6"/>
      <w:lvlJc w:val="left"/>
      <w:pPr>
        <w:ind w:left="443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718CA1BE">
      <w:start w:val="1"/>
      <w:numFmt w:val="decimal"/>
      <w:lvlText w:val="%7"/>
      <w:lvlJc w:val="left"/>
      <w:pPr>
        <w:ind w:left="515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88C5FDE">
      <w:start w:val="1"/>
      <w:numFmt w:val="lowerLetter"/>
      <w:lvlText w:val="%8"/>
      <w:lvlJc w:val="left"/>
      <w:pPr>
        <w:ind w:left="587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29DEB112">
      <w:start w:val="1"/>
      <w:numFmt w:val="lowerRoman"/>
      <w:lvlText w:val="%9"/>
      <w:lvlJc w:val="left"/>
      <w:pPr>
        <w:ind w:left="659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34">
    <w:nsid w:val="7F2E57E0"/>
    <w:multiLevelType w:val="hybridMultilevel"/>
    <w:tmpl w:val="E55CB1AA"/>
    <w:lvl w:ilvl="0" w:tplc="5DA4D48C">
      <w:start w:val="1"/>
      <w:numFmt w:val="upperRoman"/>
      <w:lvlText w:val="%1."/>
      <w:lvlJc w:val="left"/>
      <w:pPr>
        <w:ind w:left="11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81EF8E4">
      <w:start w:val="1"/>
      <w:numFmt w:val="lowerLetter"/>
      <w:lvlText w:val="%2)"/>
      <w:lvlJc w:val="left"/>
      <w:pPr>
        <w:ind w:left="16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67045AE">
      <w:start w:val="1"/>
      <w:numFmt w:val="lowerRoman"/>
      <w:lvlText w:val="%3"/>
      <w:lvlJc w:val="left"/>
      <w:pPr>
        <w:ind w:left="21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858F8BC">
      <w:start w:val="1"/>
      <w:numFmt w:val="decimal"/>
      <w:lvlText w:val="%4"/>
      <w:lvlJc w:val="left"/>
      <w:pPr>
        <w:ind w:left="29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4C2CD10">
      <w:start w:val="1"/>
      <w:numFmt w:val="lowerLetter"/>
      <w:lvlText w:val="%5"/>
      <w:lvlJc w:val="left"/>
      <w:pPr>
        <w:ind w:left="363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DA49E9A">
      <w:start w:val="1"/>
      <w:numFmt w:val="lowerRoman"/>
      <w:lvlText w:val="%6"/>
      <w:lvlJc w:val="left"/>
      <w:pPr>
        <w:ind w:left="435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79829C8">
      <w:start w:val="1"/>
      <w:numFmt w:val="decimal"/>
      <w:lvlText w:val="%7"/>
      <w:lvlJc w:val="left"/>
      <w:pPr>
        <w:ind w:left="507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8726EBA">
      <w:start w:val="1"/>
      <w:numFmt w:val="lowerLetter"/>
      <w:lvlText w:val="%8"/>
      <w:lvlJc w:val="left"/>
      <w:pPr>
        <w:ind w:left="57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09AB58C">
      <w:start w:val="1"/>
      <w:numFmt w:val="lowerRoman"/>
      <w:lvlText w:val="%9"/>
      <w:lvlJc w:val="left"/>
      <w:pPr>
        <w:ind w:left="6514"/>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num w:numId="1">
    <w:abstractNumId w:val="15"/>
  </w:num>
  <w:num w:numId="2">
    <w:abstractNumId w:val="88"/>
  </w:num>
  <w:num w:numId="3">
    <w:abstractNumId w:val="3"/>
  </w:num>
  <w:num w:numId="4">
    <w:abstractNumId w:val="60"/>
  </w:num>
  <w:num w:numId="5">
    <w:abstractNumId w:val="17"/>
  </w:num>
  <w:num w:numId="6">
    <w:abstractNumId w:val="83"/>
  </w:num>
  <w:num w:numId="7">
    <w:abstractNumId w:val="66"/>
  </w:num>
  <w:num w:numId="8">
    <w:abstractNumId w:val="114"/>
  </w:num>
  <w:num w:numId="9">
    <w:abstractNumId w:val="100"/>
  </w:num>
  <w:num w:numId="10">
    <w:abstractNumId w:val="78"/>
  </w:num>
  <w:num w:numId="11">
    <w:abstractNumId w:val="5"/>
  </w:num>
  <w:num w:numId="12">
    <w:abstractNumId w:val="42"/>
  </w:num>
  <w:num w:numId="13">
    <w:abstractNumId w:val="86"/>
  </w:num>
  <w:num w:numId="14">
    <w:abstractNumId w:val="101"/>
  </w:num>
  <w:num w:numId="15">
    <w:abstractNumId w:val="56"/>
  </w:num>
  <w:num w:numId="16">
    <w:abstractNumId w:val="59"/>
  </w:num>
  <w:num w:numId="17">
    <w:abstractNumId w:val="41"/>
  </w:num>
  <w:num w:numId="18">
    <w:abstractNumId w:val="115"/>
  </w:num>
  <w:num w:numId="19">
    <w:abstractNumId w:val="18"/>
  </w:num>
  <w:num w:numId="20">
    <w:abstractNumId w:val="14"/>
  </w:num>
  <w:num w:numId="21">
    <w:abstractNumId w:val="54"/>
  </w:num>
  <w:num w:numId="22">
    <w:abstractNumId w:val="50"/>
  </w:num>
  <w:num w:numId="23">
    <w:abstractNumId w:val="39"/>
  </w:num>
  <w:num w:numId="24">
    <w:abstractNumId w:val="79"/>
  </w:num>
  <w:num w:numId="25">
    <w:abstractNumId w:val="24"/>
  </w:num>
  <w:num w:numId="26">
    <w:abstractNumId w:val="2"/>
  </w:num>
  <w:num w:numId="27">
    <w:abstractNumId w:val="90"/>
  </w:num>
  <w:num w:numId="28">
    <w:abstractNumId w:val="27"/>
  </w:num>
  <w:num w:numId="29">
    <w:abstractNumId w:val="19"/>
  </w:num>
  <w:num w:numId="30">
    <w:abstractNumId w:val="49"/>
  </w:num>
  <w:num w:numId="31">
    <w:abstractNumId w:val="51"/>
  </w:num>
  <w:num w:numId="32">
    <w:abstractNumId w:val="72"/>
  </w:num>
  <w:num w:numId="33">
    <w:abstractNumId w:val="120"/>
  </w:num>
  <w:num w:numId="34">
    <w:abstractNumId w:val="4"/>
  </w:num>
  <w:num w:numId="35">
    <w:abstractNumId w:val="7"/>
  </w:num>
  <w:num w:numId="36">
    <w:abstractNumId w:val="63"/>
  </w:num>
  <w:num w:numId="37">
    <w:abstractNumId w:val="91"/>
  </w:num>
  <w:num w:numId="38">
    <w:abstractNumId w:val="93"/>
  </w:num>
  <w:num w:numId="39">
    <w:abstractNumId w:val="102"/>
  </w:num>
  <w:num w:numId="40">
    <w:abstractNumId w:val="122"/>
  </w:num>
  <w:num w:numId="41">
    <w:abstractNumId w:val="22"/>
  </w:num>
  <w:num w:numId="42">
    <w:abstractNumId w:val="1"/>
  </w:num>
  <w:num w:numId="43">
    <w:abstractNumId w:val="110"/>
  </w:num>
  <w:num w:numId="44">
    <w:abstractNumId w:val="38"/>
  </w:num>
  <w:num w:numId="45">
    <w:abstractNumId w:val="53"/>
  </w:num>
  <w:num w:numId="46">
    <w:abstractNumId w:val="9"/>
  </w:num>
  <w:num w:numId="47">
    <w:abstractNumId w:val="16"/>
  </w:num>
  <w:num w:numId="48">
    <w:abstractNumId w:val="64"/>
  </w:num>
  <w:num w:numId="49">
    <w:abstractNumId w:val="77"/>
  </w:num>
  <w:num w:numId="50">
    <w:abstractNumId w:val="131"/>
  </w:num>
  <w:num w:numId="51">
    <w:abstractNumId w:val="103"/>
  </w:num>
  <w:num w:numId="52">
    <w:abstractNumId w:val="98"/>
  </w:num>
  <w:num w:numId="53">
    <w:abstractNumId w:val="126"/>
  </w:num>
  <w:num w:numId="54">
    <w:abstractNumId w:val="127"/>
  </w:num>
  <w:num w:numId="55">
    <w:abstractNumId w:val="107"/>
  </w:num>
  <w:num w:numId="56">
    <w:abstractNumId w:val="113"/>
  </w:num>
  <w:num w:numId="57">
    <w:abstractNumId w:val="34"/>
  </w:num>
  <w:num w:numId="58">
    <w:abstractNumId w:val="20"/>
  </w:num>
  <w:num w:numId="59">
    <w:abstractNumId w:val="125"/>
  </w:num>
  <w:num w:numId="60">
    <w:abstractNumId w:val="96"/>
  </w:num>
  <w:num w:numId="61">
    <w:abstractNumId w:val="97"/>
  </w:num>
  <w:num w:numId="62">
    <w:abstractNumId w:val="35"/>
  </w:num>
  <w:num w:numId="63">
    <w:abstractNumId w:val="55"/>
  </w:num>
  <w:num w:numId="64">
    <w:abstractNumId w:val="62"/>
  </w:num>
  <w:num w:numId="65">
    <w:abstractNumId w:val="112"/>
  </w:num>
  <w:num w:numId="66">
    <w:abstractNumId w:val="117"/>
  </w:num>
  <w:num w:numId="67">
    <w:abstractNumId w:val="133"/>
  </w:num>
  <w:num w:numId="68">
    <w:abstractNumId w:val="65"/>
  </w:num>
  <w:num w:numId="69">
    <w:abstractNumId w:val="13"/>
  </w:num>
  <w:num w:numId="70">
    <w:abstractNumId w:val="71"/>
  </w:num>
  <w:num w:numId="71">
    <w:abstractNumId w:val="48"/>
  </w:num>
  <w:num w:numId="72">
    <w:abstractNumId w:val="6"/>
  </w:num>
  <w:num w:numId="73">
    <w:abstractNumId w:val="111"/>
  </w:num>
  <w:num w:numId="74">
    <w:abstractNumId w:val="73"/>
  </w:num>
  <w:num w:numId="75">
    <w:abstractNumId w:val="11"/>
  </w:num>
  <w:num w:numId="76">
    <w:abstractNumId w:val="46"/>
  </w:num>
  <w:num w:numId="77">
    <w:abstractNumId w:val="124"/>
  </w:num>
  <w:num w:numId="78">
    <w:abstractNumId w:val="99"/>
  </w:num>
  <w:num w:numId="79">
    <w:abstractNumId w:val="52"/>
  </w:num>
  <w:num w:numId="80">
    <w:abstractNumId w:val="40"/>
  </w:num>
  <w:num w:numId="81">
    <w:abstractNumId w:val="84"/>
  </w:num>
  <w:num w:numId="82">
    <w:abstractNumId w:val="108"/>
  </w:num>
  <w:num w:numId="83">
    <w:abstractNumId w:val="57"/>
  </w:num>
  <w:num w:numId="84">
    <w:abstractNumId w:val="81"/>
  </w:num>
  <w:num w:numId="85">
    <w:abstractNumId w:val="89"/>
  </w:num>
  <w:num w:numId="86">
    <w:abstractNumId w:val="58"/>
  </w:num>
  <w:num w:numId="87">
    <w:abstractNumId w:val="121"/>
  </w:num>
  <w:num w:numId="88">
    <w:abstractNumId w:val="85"/>
  </w:num>
  <w:num w:numId="89">
    <w:abstractNumId w:val="43"/>
  </w:num>
  <w:num w:numId="90">
    <w:abstractNumId w:val="31"/>
  </w:num>
  <w:num w:numId="91">
    <w:abstractNumId w:val="29"/>
  </w:num>
  <w:num w:numId="92">
    <w:abstractNumId w:val="74"/>
  </w:num>
  <w:num w:numId="93">
    <w:abstractNumId w:val="69"/>
  </w:num>
  <w:num w:numId="94">
    <w:abstractNumId w:val="132"/>
  </w:num>
  <w:num w:numId="95">
    <w:abstractNumId w:val="61"/>
  </w:num>
  <w:num w:numId="96">
    <w:abstractNumId w:val="12"/>
  </w:num>
  <w:num w:numId="97">
    <w:abstractNumId w:val="130"/>
  </w:num>
  <w:num w:numId="98">
    <w:abstractNumId w:val="0"/>
  </w:num>
  <w:num w:numId="99">
    <w:abstractNumId w:val="82"/>
  </w:num>
  <w:num w:numId="100">
    <w:abstractNumId w:val="45"/>
  </w:num>
  <w:num w:numId="101">
    <w:abstractNumId w:val="25"/>
  </w:num>
  <w:num w:numId="102">
    <w:abstractNumId w:val="134"/>
  </w:num>
  <w:num w:numId="103">
    <w:abstractNumId w:val="28"/>
  </w:num>
  <w:num w:numId="104">
    <w:abstractNumId w:val="68"/>
  </w:num>
  <w:num w:numId="105">
    <w:abstractNumId w:val="116"/>
  </w:num>
  <w:num w:numId="106">
    <w:abstractNumId w:val="8"/>
  </w:num>
  <w:num w:numId="107">
    <w:abstractNumId w:val="10"/>
  </w:num>
  <w:num w:numId="108">
    <w:abstractNumId w:val="36"/>
  </w:num>
  <w:num w:numId="109">
    <w:abstractNumId w:val="118"/>
  </w:num>
  <w:num w:numId="110">
    <w:abstractNumId w:val="23"/>
  </w:num>
  <w:num w:numId="111">
    <w:abstractNumId w:val="128"/>
  </w:num>
  <w:num w:numId="112">
    <w:abstractNumId w:val="37"/>
  </w:num>
  <w:num w:numId="113">
    <w:abstractNumId w:val="44"/>
  </w:num>
  <w:num w:numId="114">
    <w:abstractNumId w:val="47"/>
  </w:num>
  <w:num w:numId="115">
    <w:abstractNumId w:val="26"/>
  </w:num>
  <w:num w:numId="116">
    <w:abstractNumId w:val="104"/>
  </w:num>
  <w:num w:numId="117">
    <w:abstractNumId w:val="94"/>
  </w:num>
  <w:num w:numId="118">
    <w:abstractNumId w:val="70"/>
  </w:num>
  <w:num w:numId="119">
    <w:abstractNumId w:val="67"/>
  </w:num>
  <w:num w:numId="120">
    <w:abstractNumId w:val="95"/>
  </w:num>
  <w:num w:numId="121">
    <w:abstractNumId w:val="30"/>
  </w:num>
  <w:num w:numId="122">
    <w:abstractNumId w:val="123"/>
  </w:num>
  <w:num w:numId="123">
    <w:abstractNumId w:val="76"/>
  </w:num>
  <w:num w:numId="124">
    <w:abstractNumId w:val="75"/>
  </w:num>
  <w:num w:numId="125">
    <w:abstractNumId w:val="92"/>
  </w:num>
  <w:num w:numId="126">
    <w:abstractNumId w:val="87"/>
  </w:num>
  <w:num w:numId="127">
    <w:abstractNumId w:val="33"/>
  </w:num>
  <w:num w:numId="128">
    <w:abstractNumId w:val="106"/>
  </w:num>
  <w:num w:numId="129">
    <w:abstractNumId w:val="32"/>
  </w:num>
  <w:num w:numId="130">
    <w:abstractNumId w:val="105"/>
  </w:num>
  <w:num w:numId="131">
    <w:abstractNumId w:val="109"/>
  </w:num>
  <w:num w:numId="132">
    <w:abstractNumId w:val="129"/>
  </w:num>
  <w:num w:numId="133">
    <w:abstractNumId w:val="119"/>
  </w:num>
  <w:num w:numId="134">
    <w:abstractNumId w:val="80"/>
  </w:num>
  <w:num w:numId="135">
    <w:abstractNumId w:val="21"/>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5FF"/>
    <w:rsid w:val="005C0B87"/>
    <w:rsid w:val="009D75FF"/>
    <w:rsid w:val="00B733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165C07-AD07-45B9-B4DA-5FA14C2AD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33" w:lineRule="auto"/>
      <w:ind w:left="149" w:hanging="10"/>
      <w:jc w:val="both"/>
    </w:pPr>
    <w:rPr>
      <w:rFonts w:ascii="Arial" w:eastAsia="Arial" w:hAnsi="Arial" w:cs="Arial"/>
      <w:color w:val="000000"/>
      <w:sz w:val="24"/>
    </w:rPr>
  </w:style>
  <w:style w:type="paragraph" w:styleId="Ttulo1">
    <w:name w:val="heading 1"/>
    <w:next w:val="Normal"/>
    <w:link w:val="Ttulo1Car"/>
    <w:uiPriority w:val="9"/>
    <w:unhideWhenUsed/>
    <w:qFormat/>
    <w:pPr>
      <w:keepNext/>
      <w:keepLines/>
      <w:spacing w:after="11" w:line="237" w:lineRule="auto"/>
      <w:ind w:left="137" w:hanging="10"/>
      <w:outlineLvl w:val="0"/>
    </w:pPr>
    <w:rPr>
      <w:rFonts w:ascii="Arial" w:eastAsia="Arial" w:hAnsi="Arial" w:cs="Arial"/>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117</Pages>
  <Words>45907</Words>
  <Characters>252493</Characters>
  <Application>Microsoft Office Word</Application>
  <DocSecurity>0</DocSecurity>
  <Lines>2104</Lines>
  <Paragraphs>595</Paragraphs>
  <ScaleCrop>false</ScaleCrop>
  <HeadingPairs>
    <vt:vector size="2" baseType="variant">
      <vt:variant>
        <vt:lpstr>Título</vt:lpstr>
      </vt:variant>
      <vt:variant>
        <vt:i4>1</vt:i4>
      </vt:variant>
    </vt:vector>
  </HeadingPairs>
  <TitlesOfParts>
    <vt:vector size="1" baseType="lpstr">
      <vt:lpstr>El Congreso del Estado Libre y Soberano de Nayarit</vt:lpstr>
    </vt:vector>
  </TitlesOfParts>
  <Company/>
  <LinksUpToDate>false</LinksUpToDate>
  <CharactersWithSpaces>297805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Congreso del Estado Libre y Soberano de Nayarit</dc:title>
  <dc:subject/>
  <dc:creator>KARENINE</dc:creator>
  <cp:keywords/>
  <cp:lastModifiedBy>Eliseo</cp:lastModifiedBy>
  <cp:revision>2</cp:revision>
  <dcterms:created xsi:type="dcterms:W3CDTF">2018-09-05T14:59:00Z</dcterms:created>
  <dcterms:modified xsi:type="dcterms:W3CDTF">2018-09-05T14:59:00Z</dcterms:modified>
</cp:coreProperties>
</file>