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LEY DE DERECHOS Y CULTURA DE LOS PUEBLOS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Y COMUNIDADES INDÍGENAS DEL ESTADO DE QUERÉTARO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Primero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Disposiciones Generales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Capítulo Único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Del objeto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1. </w:t>
      </w:r>
      <w:r w:rsidRPr="009B2542">
        <w:rPr>
          <w:rFonts w:ascii="Verdana" w:hAnsi="Verdana"/>
        </w:rPr>
        <w:t xml:space="preserve">La presente Ley es de orden público e interés social, reglamentaria del </w:t>
      </w:r>
      <w:r w:rsidRPr="009B2542">
        <w:rPr>
          <w:rFonts w:ascii="Verdana" w:hAnsi="Verdana"/>
        </w:rPr>
        <w:t xml:space="preserve">último párrafo del artículo 3º de la Constitución Política del Estado de Querétaro y tiene por objeto el reconocimiento, preservación y defensa de la riqueza de las costumbres y tradiciones; territorio, lengua y patrimonio cultural, medicina tradicional y </w:t>
      </w:r>
      <w:r w:rsidRPr="009B2542">
        <w:rPr>
          <w:rFonts w:ascii="Verdana" w:hAnsi="Verdana"/>
        </w:rPr>
        <w:t>acceso a recursos naturales, así como su autonomía, libre determinación, sistemas normativos y el acceso a la consulta de los pueblos y comunidades indígenas, además del establecimiento de las obligaciones de la administración pública estatal y municipal e</w:t>
      </w:r>
      <w:r w:rsidRPr="009B2542">
        <w:rPr>
          <w:rFonts w:ascii="Verdana" w:hAnsi="Verdana"/>
        </w:rPr>
        <w:t xml:space="preserve">n materia de derechos y cultura indígena. </w:t>
      </w:r>
      <w:bookmarkStart w:id="0" w:name="_GoBack"/>
      <w:bookmarkEnd w:id="0"/>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 </w:t>
      </w:r>
      <w:r w:rsidRPr="009B2542">
        <w:rPr>
          <w:rFonts w:ascii="Verdana" w:hAnsi="Verdana"/>
        </w:rPr>
        <w:t>El Estado de Querétaro, tiene una composición pluricultural sustentada originalmente en sus pueblos y comunidades indígenas, los cuales conservan sus propias instituciones sociales, económicas, cultu</w:t>
      </w:r>
      <w:r w:rsidRPr="009B2542">
        <w:rPr>
          <w:rFonts w:ascii="Verdana" w:hAnsi="Verdana"/>
        </w:rPr>
        <w:t xml:space="preserve">rales y políticas o parte de ellas.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Los indígenas procedentes de otro Estado de la República que transiten o residan temporal o permanentemente dentro del territorio del Estado de Querétaro, podrán acogerse, en lo conducente, a los beneficios de ésta Le</w:t>
      </w:r>
      <w:r w:rsidRPr="009B2542">
        <w:rPr>
          <w:rFonts w:ascii="Verdana" w:hAnsi="Verdana"/>
        </w:rPr>
        <w:t xml:space="preserve">y.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3. </w:t>
      </w:r>
      <w:r w:rsidRPr="009B2542">
        <w:rPr>
          <w:rFonts w:ascii="Verdana" w:hAnsi="Verdana"/>
        </w:rPr>
        <w:t xml:space="preserve">Esta Ley reconoce a los pueblos indígenas Otomí, Huasteco y </w:t>
      </w:r>
      <w:proofErr w:type="spellStart"/>
      <w:r w:rsidRPr="009B2542">
        <w:rPr>
          <w:rFonts w:ascii="Verdana" w:hAnsi="Verdana"/>
        </w:rPr>
        <w:t>Pame</w:t>
      </w:r>
      <w:proofErr w:type="spellEnd"/>
      <w:r w:rsidRPr="009B2542">
        <w:rPr>
          <w:rFonts w:ascii="Verdana" w:hAnsi="Verdana"/>
        </w:rPr>
        <w:t xml:space="preserve">, así como a las comunidades indígenas que los conforman, asentadas en los municipios de </w:t>
      </w:r>
      <w:proofErr w:type="spellStart"/>
      <w:r w:rsidRPr="009B2542">
        <w:rPr>
          <w:rFonts w:ascii="Verdana" w:hAnsi="Verdana"/>
        </w:rPr>
        <w:t>Amealco</w:t>
      </w:r>
      <w:proofErr w:type="spellEnd"/>
      <w:r w:rsidRPr="009B2542">
        <w:rPr>
          <w:rFonts w:ascii="Verdana" w:hAnsi="Verdana"/>
        </w:rPr>
        <w:t xml:space="preserve"> de Bonfil, Arroyo Seco, Cadereyta de Montes, Colón, Ezequiel Montes, </w:t>
      </w:r>
      <w:proofErr w:type="spellStart"/>
      <w:r w:rsidRPr="009B2542">
        <w:rPr>
          <w:rFonts w:ascii="Verdana" w:hAnsi="Verdana"/>
        </w:rPr>
        <w:t>Huimilpa</w:t>
      </w:r>
      <w:r w:rsidRPr="009B2542">
        <w:rPr>
          <w:rFonts w:ascii="Verdana" w:hAnsi="Verdana"/>
        </w:rPr>
        <w:t>n</w:t>
      </w:r>
      <w:proofErr w:type="spellEnd"/>
      <w:r w:rsidRPr="009B2542">
        <w:rPr>
          <w:rFonts w:ascii="Verdana" w:hAnsi="Verdana"/>
        </w:rPr>
        <w:t xml:space="preserve">, </w:t>
      </w:r>
      <w:proofErr w:type="spellStart"/>
      <w:r w:rsidRPr="009B2542">
        <w:rPr>
          <w:rFonts w:ascii="Verdana" w:hAnsi="Verdana"/>
        </w:rPr>
        <w:t>Jalpan</w:t>
      </w:r>
      <w:proofErr w:type="spellEnd"/>
      <w:r w:rsidRPr="009B2542">
        <w:rPr>
          <w:rFonts w:ascii="Verdana" w:hAnsi="Verdana"/>
        </w:rPr>
        <w:t xml:space="preserve"> de Serra, Landa de </w:t>
      </w:r>
    </w:p>
    <w:p w:rsidR="00C20CCA" w:rsidRPr="009B2542" w:rsidRDefault="009B2542">
      <w:pPr>
        <w:ind w:firstLine="0"/>
        <w:rPr>
          <w:rFonts w:ascii="Verdana" w:hAnsi="Verdana"/>
        </w:rPr>
      </w:pPr>
      <w:r w:rsidRPr="009B2542">
        <w:rPr>
          <w:rFonts w:ascii="Verdana" w:hAnsi="Verdana"/>
        </w:rPr>
        <w:t xml:space="preserve">Matamoros, Pedro Escobedo, </w:t>
      </w:r>
      <w:proofErr w:type="spellStart"/>
      <w:r w:rsidRPr="009B2542">
        <w:rPr>
          <w:rFonts w:ascii="Verdana" w:hAnsi="Verdana"/>
        </w:rPr>
        <w:t>Peñamiller</w:t>
      </w:r>
      <w:proofErr w:type="spellEnd"/>
      <w:r w:rsidRPr="009B2542">
        <w:rPr>
          <w:rFonts w:ascii="Verdana" w:hAnsi="Verdana"/>
        </w:rPr>
        <w:t xml:space="preserve">, Pinal de Amoles, Querétaro, San Joaquín, </w:t>
      </w:r>
    </w:p>
    <w:p w:rsidR="00C20CCA" w:rsidRPr="009B2542" w:rsidRDefault="009B2542">
      <w:pPr>
        <w:ind w:firstLine="0"/>
        <w:rPr>
          <w:rFonts w:ascii="Verdana" w:hAnsi="Verdana"/>
        </w:rPr>
      </w:pPr>
      <w:r w:rsidRPr="009B2542">
        <w:rPr>
          <w:rFonts w:ascii="Verdana" w:hAnsi="Verdana"/>
        </w:rPr>
        <w:t xml:space="preserve">Tequisquiapan y </w:t>
      </w:r>
      <w:proofErr w:type="spellStart"/>
      <w:r w:rsidRPr="009B2542">
        <w:rPr>
          <w:rFonts w:ascii="Verdana" w:hAnsi="Verdana"/>
        </w:rPr>
        <w:t>Tolimán</w:t>
      </w:r>
      <w:proofErr w:type="spellEnd"/>
      <w:r w:rsidRPr="009B2542">
        <w:rPr>
          <w:rFonts w:ascii="Verdana" w:hAnsi="Verdana"/>
        </w:rPr>
        <w:t xml:space="preserve">. (Ref. P. O. No. 6, 24-I-14)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Para los efectos de ésta Ley y para todos los niveles de gobierno, los pueblos y comunidades indígenas, se encuentran distribuidos en el Estado de forma siguiente: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proofErr w:type="spellStart"/>
      <w:r w:rsidRPr="009B2542">
        <w:rPr>
          <w:rFonts w:ascii="Verdana" w:hAnsi="Verdana"/>
          <w:b/>
        </w:rPr>
        <w:t>Amealco</w:t>
      </w:r>
      <w:proofErr w:type="spellEnd"/>
      <w:r w:rsidRPr="009B2542">
        <w:rPr>
          <w:rFonts w:ascii="Verdana" w:hAnsi="Verdana"/>
          <w:b/>
        </w:rPr>
        <w:t xml:space="preserve"> de Bonfil:</w:t>
      </w:r>
      <w:r w:rsidRPr="009B2542">
        <w:rPr>
          <w:rFonts w:ascii="Verdana" w:hAnsi="Verdana"/>
        </w:rPr>
        <w:t xml:space="preserve"> Barrio de la Cruz (San Miguel </w:t>
      </w:r>
      <w:proofErr w:type="spellStart"/>
      <w:r w:rsidRPr="009B2542">
        <w:rPr>
          <w:rFonts w:ascii="Verdana" w:hAnsi="Verdana"/>
        </w:rPr>
        <w:t>Tlaxcaltepec</w:t>
      </w:r>
      <w:proofErr w:type="spellEnd"/>
      <w:r w:rsidRPr="009B2542">
        <w:rPr>
          <w:rFonts w:ascii="Verdana" w:hAnsi="Verdana"/>
        </w:rPr>
        <w:t xml:space="preserve">), Barrio de la Ladera (San </w:t>
      </w:r>
      <w:r w:rsidRPr="009B2542">
        <w:rPr>
          <w:rFonts w:ascii="Verdana" w:hAnsi="Verdana"/>
        </w:rPr>
        <w:t xml:space="preserve">Miguel </w:t>
      </w:r>
      <w:proofErr w:type="spellStart"/>
      <w:r w:rsidRPr="009B2542">
        <w:rPr>
          <w:rFonts w:ascii="Verdana" w:hAnsi="Verdana"/>
        </w:rPr>
        <w:t>Tlaxcaltepec</w:t>
      </w:r>
      <w:proofErr w:type="spellEnd"/>
      <w:r w:rsidRPr="009B2542">
        <w:rPr>
          <w:rFonts w:ascii="Verdana" w:hAnsi="Verdana"/>
        </w:rPr>
        <w:t xml:space="preserve">), Barrio de Sta. Teresa (Santiago </w:t>
      </w:r>
      <w:proofErr w:type="spellStart"/>
      <w:r w:rsidRPr="009B2542">
        <w:rPr>
          <w:rFonts w:ascii="Verdana" w:hAnsi="Verdana"/>
        </w:rPr>
        <w:t>Mexquititlán</w:t>
      </w:r>
      <w:proofErr w:type="spellEnd"/>
      <w:r w:rsidRPr="009B2542">
        <w:rPr>
          <w:rFonts w:ascii="Verdana" w:hAnsi="Verdana"/>
        </w:rPr>
        <w:t xml:space="preserve"> Barrio 6o.), Barrio del Barco (San Miguel </w:t>
      </w:r>
      <w:proofErr w:type="spellStart"/>
      <w:r w:rsidRPr="009B2542">
        <w:rPr>
          <w:rFonts w:ascii="Verdana" w:hAnsi="Verdana"/>
        </w:rPr>
        <w:t>Tlaxcaltepec</w:t>
      </w:r>
      <w:proofErr w:type="spellEnd"/>
      <w:r w:rsidRPr="009B2542">
        <w:rPr>
          <w:rFonts w:ascii="Verdana" w:hAnsi="Verdana"/>
        </w:rPr>
        <w:t xml:space="preserve">), Barrio la Isla (Santiago </w:t>
      </w:r>
    </w:p>
    <w:p w:rsidR="00C20CCA" w:rsidRPr="009B2542" w:rsidRDefault="009B2542">
      <w:pPr>
        <w:ind w:left="1608" w:firstLine="0"/>
        <w:rPr>
          <w:rFonts w:ascii="Verdana" w:hAnsi="Verdana"/>
        </w:rPr>
      </w:pPr>
      <w:proofErr w:type="spellStart"/>
      <w:r w:rsidRPr="009B2542">
        <w:rPr>
          <w:rFonts w:ascii="Verdana" w:hAnsi="Verdana"/>
        </w:rPr>
        <w:t>Mexquititlán</w:t>
      </w:r>
      <w:proofErr w:type="spellEnd"/>
      <w:r w:rsidRPr="009B2542">
        <w:rPr>
          <w:rFonts w:ascii="Verdana" w:hAnsi="Verdana"/>
        </w:rPr>
        <w:t xml:space="preserve"> Barrio 6o.), Barrio Ojo de Agua (San Miguel </w:t>
      </w:r>
      <w:proofErr w:type="spellStart"/>
      <w:r w:rsidRPr="009B2542">
        <w:rPr>
          <w:rFonts w:ascii="Verdana" w:hAnsi="Verdana"/>
        </w:rPr>
        <w:t>Tlaxcaltepec</w:t>
      </w:r>
      <w:proofErr w:type="spellEnd"/>
      <w:r w:rsidRPr="009B2542">
        <w:rPr>
          <w:rFonts w:ascii="Verdana" w:hAnsi="Verdana"/>
        </w:rPr>
        <w:t>), Barrio Presa del Tecolote (El Lind</w:t>
      </w:r>
      <w:r w:rsidRPr="009B2542">
        <w:rPr>
          <w:rFonts w:ascii="Verdana" w:hAnsi="Verdana"/>
        </w:rPr>
        <w:t xml:space="preserve">ero), </w:t>
      </w:r>
      <w:proofErr w:type="spellStart"/>
      <w:r w:rsidRPr="009B2542">
        <w:rPr>
          <w:rFonts w:ascii="Verdana" w:hAnsi="Verdana"/>
        </w:rPr>
        <w:t>Chitejé</w:t>
      </w:r>
      <w:proofErr w:type="spellEnd"/>
      <w:r w:rsidRPr="009B2542">
        <w:rPr>
          <w:rFonts w:ascii="Verdana" w:hAnsi="Verdana"/>
        </w:rPr>
        <w:t xml:space="preserve"> de Garabato, </w:t>
      </w:r>
      <w:proofErr w:type="spellStart"/>
      <w:r w:rsidRPr="009B2542">
        <w:rPr>
          <w:rFonts w:ascii="Verdana" w:hAnsi="Verdana"/>
        </w:rPr>
        <w:t>Chitejé</w:t>
      </w:r>
      <w:proofErr w:type="spellEnd"/>
      <w:r w:rsidRPr="009B2542">
        <w:rPr>
          <w:rFonts w:ascii="Verdana" w:hAnsi="Verdana"/>
        </w:rPr>
        <w:t xml:space="preserve"> de la Cruz, </w:t>
      </w:r>
      <w:proofErr w:type="spellStart"/>
      <w:r w:rsidRPr="009B2542">
        <w:rPr>
          <w:rFonts w:ascii="Verdana" w:hAnsi="Verdana"/>
        </w:rPr>
        <w:t>Cuicillo</w:t>
      </w:r>
      <w:proofErr w:type="spellEnd"/>
      <w:r w:rsidRPr="009B2542">
        <w:rPr>
          <w:rFonts w:ascii="Verdana" w:hAnsi="Verdana"/>
        </w:rPr>
        <w:t xml:space="preserve"> </w:t>
      </w:r>
    </w:p>
    <w:p w:rsidR="00C20CCA" w:rsidRPr="009B2542" w:rsidRDefault="009B2542">
      <w:pPr>
        <w:ind w:left="1608" w:firstLine="0"/>
        <w:rPr>
          <w:rFonts w:ascii="Verdana" w:hAnsi="Verdana"/>
        </w:rPr>
      </w:pPr>
      <w:r w:rsidRPr="009B2542">
        <w:rPr>
          <w:rFonts w:ascii="Verdana" w:hAnsi="Verdana"/>
        </w:rPr>
        <w:t xml:space="preserve">(Barrio de San Ildefonso), Ejido de San Juan </w:t>
      </w:r>
      <w:proofErr w:type="spellStart"/>
      <w:r w:rsidRPr="009B2542">
        <w:rPr>
          <w:rFonts w:ascii="Verdana" w:hAnsi="Verdana"/>
        </w:rPr>
        <w:t>Dehedó</w:t>
      </w:r>
      <w:proofErr w:type="spellEnd"/>
      <w:r w:rsidRPr="009B2542">
        <w:rPr>
          <w:rFonts w:ascii="Verdana" w:hAnsi="Verdana"/>
        </w:rPr>
        <w:t xml:space="preserve">, El </w:t>
      </w:r>
      <w:proofErr w:type="spellStart"/>
      <w:r w:rsidRPr="009B2542">
        <w:rPr>
          <w:rFonts w:ascii="Verdana" w:hAnsi="Verdana"/>
        </w:rPr>
        <w:t>Bothé</w:t>
      </w:r>
      <w:proofErr w:type="spellEnd"/>
      <w:r w:rsidRPr="009B2542">
        <w:rPr>
          <w:rFonts w:ascii="Verdana" w:hAnsi="Verdana"/>
        </w:rPr>
        <w:t xml:space="preserve">, El Cacahuate </w:t>
      </w:r>
    </w:p>
    <w:p w:rsidR="00C20CCA" w:rsidRPr="009B2542" w:rsidRDefault="009B2542">
      <w:pPr>
        <w:ind w:left="1608" w:firstLine="0"/>
        <w:rPr>
          <w:rFonts w:ascii="Verdana" w:hAnsi="Verdana"/>
        </w:rPr>
      </w:pPr>
      <w:r w:rsidRPr="009B2542">
        <w:rPr>
          <w:rFonts w:ascii="Verdana" w:hAnsi="Verdana"/>
        </w:rPr>
        <w:t xml:space="preserve">(Santiago </w:t>
      </w:r>
      <w:proofErr w:type="spellStart"/>
      <w:r w:rsidRPr="009B2542">
        <w:rPr>
          <w:rFonts w:ascii="Verdana" w:hAnsi="Verdana"/>
        </w:rPr>
        <w:t>Mexquititlán</w:t>
      </w:r>
      <w:proofErr w:type="spellEnd"/>
      <w:r w:rsidRPr="009B2542">
        <w:rPr>
          <w:rFonts w:ascii="Verdana" w:hAnsi="Verdana"/>
        </w:rPr>
        <w:t xml:space="preserve"> Barrio 6o.), El Carmen (Santiago </w:t>
      </w:r>
      <w:proofErr w:type="spellStart"/>
      <w:r w:rsidRPr="009B2542">
        <w:rPr>
          <w:rFonts w:ascii="Verdana" w:hAnsi="Verdana"/>
        </w:rPr>
        <w:t>Mexquititlán</w:t>
      </w:r>
      <w:proofErr w:type="spellEnd"/>
      <w:r w:rsidRPr="009B2542">
        <w:rPr>
          <w:rFonts w:ascii="Verdana" w:hAnsi="Verdana"/>
        </w:rPr>
        <w:t xml:space="preserve"> Barrio 6o.), El Jaral (Santiago </w:t>
      </w:r>
      <w:proofErr w:type="spellStart"/>
      <w:r w:rsidRPr="009B2542">
        <w:rPr>
          <w:rFonts w:ascii="Verdana" w:hAnsi="Verdana"/>
        </w:rPr>
        <w:t>Mexquititlán</w:t>
      </w:r>
      <w:proofErr w:type="spellEnd"/>
      <w:r w:rsidRPr="009B2542">
        <w:rPr>
          <w:rFonts w:ascii="Verdana" w:hAnsi="Verdana"/>
        </w:rPr>
        <w:t xml:space="preserve"> Barrio 6</w:t>
      </w:r>
      <w:r w:rsidRPr="009B2542">
        <w:rPr>
          <w:rFonts w:ascii="Verdana" w:hAnsi="Verdana"/>
        </w:rPr>
        <w:t xml:space="preserve">o.), El Lindero, El Picacho, El Pueblito (San Miguel </w:t>
      </w:r>
      <w:proofErr w:type="spellStart"/>
      <w:r w:rsidRPr="009B2542">
        <w:rPr>
          <w:rFonts w:ascii="Verdana" w:hAnsi="Verdana"/>
        </w:rPr>
        <w:t>Tlaxcaltepec</w:t>
      </w:r>
      <w:proofErr w:type="spellEnd"/>
      <w:r w:rsidRPr="009B2542">
        <w:rPr>
          <w:rFonts w:ascii="Verdana" w:hAnsi="Verdana"/>
        </w:rPr>
        <w:t xml:space="preserve">), El Rincón de Agua Buena (San Miguel </w:t>
      </w:r>
      <w:proofErr w:type="spellStart"/>
      <w:r w:rsidRPr="009B2542">
        <w:rPr>
          <w:rFonts w:ascii="Verdana" w:hAnsi="Verdana"/>
        </w:rPr>
        <w:t>Tlaxcaltepec</w:t>
      </w:r>
      <w:proofErr w:type="spellEnd"/>
      <w:r w:rsidRPr="009B2542">
        <w:rPr>
          <w:rFonts w:ascii="Verdana" w:hAnsi="Verdana"/>
        </w:rPr>
        <w:t xml:space="preserve">), El Rincón de San Ildefonso, El Río (Santiago </w:t>
      </w:r>
      <w:proofErr w:type="spellStart"/>
      <w:r w:rsidRPr="009B2542">
        <w:rPr>
          <w:rFonts w:ascii="Verdana" w:hAnsi="Verdana"/>
        </w:rPr>
        <w:t>Mexquititlán</w:t>
      </w:r>
      <w:proofErr w:type="spellEnd"/>
      <w:r w:rsidRPr="009B2542">
        <w:rPr>
          <w:rFonts w:ascii="Verdana" w:hAnsi="Verdana"/>
        </w:rPr>
        <w:t xml:space="preserve"> Barrio 6o.), El </w:t>
      </w:r>
      <w:proofErr w:type="spellStart"/>
      <w:r w:rsidRPr="009B2542">
        <w:rPr>
          <w:rFonts w:ascii="Verdana" w:hAnsi="Verdana"/>
        </w:rPr>
        <w:t>Saucito</w:t>
      </w:r>
      <w:proofErr w:type="spellEnd"/>
      <w:r w:rsidRPr="009B2542">
        <w:rPr>
          <w:rFonts w:ascii="Verdana" w:hAnsi="Verdana"/>
        </w:rPr>
        <w:t>, El Tepozán (Barrio de San Ildefonso), El Varal, Guadal</w:t>
      </w:r>
      <w:r w:rsidRPr="009B2542">
        <w:rPr>
          <w:rFonts w:ascii="Verdana" w:hAnsi="Verdana"/>
        </w:rPr>
        <w:t xml:space="preserve">upe el Terrero, La Cañada del Varal, La Joya del Capulín, </w:t>
      </w:r>
      <w:r w:rsidRPr="009B2542">
        <w:rPr>
          <w:rFonts w:ascii="Verdana" w:hAnsi="Verdana"/>
        </w:rPr>
        <w:lastRenderedPageBreak/>
        <w:t xml:space="preserve">La Manzana, La </w:t>
      </w:r>
      <w:proofErr w:type="spellStart"/>
      <w:r w:rsidRPr="009B2542">
        <w:rPr>
          <w:rFonts w:ascii="Verdana" w:hAnsi="Verdana"/>
        </w:rPr>
        <w:t>Piní</w:t>
      </w:r>
      <w:proofErr w:type="spellEnd"/>
      <w:r w:rsidRPr="009B2542">
        <w:rPr>
          <w:rFonts w:ascii="Verdana" w:hAnsi="Verdana"/>
        </w:rPr>
        <w:t xml:space="preserve">, La Purísima, La Soledad, La Venta (Santiago </w:t>
      </w:r>
      <w:proofErr w:type="spellStart"/>
      <w:r w:rsidRPr="009B2542">
        <w:rPr>
          <w:rFonts w:ascii="Verdana" w:hAnsi="Verdana"/>
        </w:rPr>
        <w:t>Mexquititlán</w:t>
      </w:r>
      <w:proofErr w:type="spellEnd"/>
      <w:r w:rsidRPr="009B2542">
        <w:rPr>
          <w:rFonts w:ascii="Verdana" w:hAnsi="Verdana"/>
        </w:rPr>
        <w:t xml:space="preserve"> Barrio 6o.), Las Salvas, Llano Largo, Loma de las Víboras (Santiago </w:t>
      </w:r>
      <w:proofErr w:type="spellStart"/>
      <w:r w:rsidRPr="009B2542">
        <w:rPr>
          <w:rFonts w:ascii="Verdana" w:hAnsi="Verdana"/>
        </w:rPr>
        <w:t>Mexquititlán</w:t>
      </w:r>
      <w:proofErr w:type="spellEnd"/>
      <w:r w:rsidRPr="009B2542">
        <w:rPr>
          <w:rFonts w:ascii="Verdana" w:hAnsi="Verdana"/>
        </w:rPr>
        <w:t xml:space="preserve"> Barrio 6o.), Loma de los </w:t>
      </w:r>
      <w:proofErr w:type="spellStart"/>
      <w:r w:rsidRPr="009B2542">
        <w:rPr>
          <w:rFonts w:ascii="Verdana" w:hAnsi="Verdana"/>
        </w:rPr>
        <w:t>Blases</w:t>
      </w:r>
      <w:proofErr w:type="spellEnd"/>
      <w:r w:rsidRPr="009B2542">
        <w:rPr>
          <w:rFonts w:ascii="Verdana" w:hAnsi="Verdana"/>
        </w:rPr>
        <w:t>, Loma d</w:t>
      </w:r>
      <w:r w:rsidRPr="009B2542">
        <w:rPr>
          <w:rFonts w:ascii="Verdana" w:hAnsi="Verdana"/>
        </w:rPr>
        <w:t xml:space="preserve">e los </w:t>
      </w:r>
      <w:proofErr w:type="spellStart"/>
      <w:r w:rsidRPr="009B2542">
        <w:rPr>
          <w:rFonts w:ascii="Verdana" w:hAnsi="Verdana"/>
        </w:rPr>
        <w:t>Julianes</w:t>
      </w:r>
      <w:proofErr w:type="spellEnd"/>
      <w:r w:rsidRPr="009B2542">
        <w:rPr>
          <w:rFonts w:ascii="Verdana" w:hAnsi="Verdana"/>
        </w:rPr>
        <w:t xml:space="preserve">, Los Árboles, Los Arenales (San Juan </w:t>
      </w:r>
      <w:proofErr w:type="spellStart"/>
      <w:r w:rsidRPr="009B2542">
        <w:rPr>
          <w:rFonts w:ascii="Verdana" w:hAnsi="Verdana"/>
        </w:rPr>
        <w:t>Dehedó</w:t>
      </w:r>
      <w:proofErr w:type="spellEnd"/>
      <w:r w:rsidRPr="009B2542">
        <w:rPr>
          <w:rFonts w:ascii="Verdana" w:hAnsi="Verdana"/>
        </w:rPr>
        <w:t>), Mesillas, Rancho el Sol (</w:t>
      </w:r>
      <w:proofErr w:type="spellStart"/>
      <w:r w:rsidRPr="009B2542">
        <w:rPr>
          <w:rFonts w:ascii="Verdana" w:hAnsi="Verdana"/>
        </w:rPr>
        <w:t>Chitejé</w:t>
      </w:r>
      <w:proofErr w:type="spellEnd"/>
      <w:r w:rsidRPr="009B2542">
        <w:rPr>
          <w:rFonts w:ascii="Verdana" w:hAnsi="Verdana"/>
        </w:rPr>
        <w:t xml:space="preserve"> de la Cruz), San Bartolomé del Pino, San Felipe (Santiago </w:t>
      </w:r>
      <w:proofErr w:type="spellStart"/>
      <w:r w:rsidRPr="009B2542">
        <w:rPr>
          <w:rFonts w:ascii="Verdana" w:hAnsi="Verdana"/>
        </w:rPr>
        <w:t>Mexquititlán</w:t>
      </w:r>
      <w:proofErr w:type="spellEnd"/>
      <w:r w:rsidRPr="009B2542">
        <w:rPr>
          <w:rFonts w:ascii="Verdana" w:hAnsi="Verdana"/>
        </w:rPr>
        <w:t xml:space="preserve"> Barrio 6o.), San Ildefonso Tultepec (Centro), San José </w:t>
      </w:r>
      <w:proofErr w:type="spellStart"/>
      <w:r w:rsidRPr="009B2542">
        <w:rPr>
          <w:rFonts w:ascii="Verdana" w:hAnsi="Verdana"/>
        </w:rPr>
        <w:t>Ithó</w:t>
      </w:r>
      <w:proofErr w:type="spellEnd"/>
      <w:r w:rsidRPr="009B2542">
        <w:rPr>
          <w:rFonts w:ascii="Verdana" w:hAnsi="Verdana"/>
        </w:rPr>
        <w:t xml:space="preserve">, San Juan </w:t>
      </w:r>
      <w:proofErr w:type="spellStart"/>
      <w:r w:rsidRPr="009B2542">
        <w:rPr>
          <w:rFonts w:ascii="Verdana" w:hAnsi="Verdana"/>
        </w:rPr>
        <w:t>Dehedó</w:t>
      </w:r>
      <w:proofErr w:type="spellEnd"/>
      <w:r w:rsidRPr="009B2542">
        <w:rPr>
          <w:rFonts w:ascii="Verdana" w:hAnsi="Verdana"/>
        </w:rPr>
        <w:t xml:space="preserve">, San Miguel </w:t>
      </w:r>
      <w:proofErr w:type="spellStart"/>
      <w:r w:rsidRPr="009B2542">
        <w:rPr>
          <w:rFonts w:ascii="Verdana" w:hAnsi="Verdana"/>
        </w:rPr>
        <w:t>Tl</w:t>
      </w:r>
      <w:r w:rsidRPr="009B2542">
        <w:rPr>
          <w:rFonts w:ascii="Verdana" w:hAnsi="Verdana"/>
        </w:rPr>
        <w:t>axcaltepec</w:t>
      </w:r>
      <w:proofErr w:type="spellEnd"/>
      <w:r w:rsidRPr="009B2542">
        <w:rPr>
          <w:rFonts w:ascii="Verdana" w:hAnsi="Verdana"/>
        </w:rPr>
        <w:t xml:space="preserve"> (Barrio Centro), San Pablo, San Pedro </w:t>
      </w:r>
      <w:proofErr w:type="spellStart"/>
      <w:r w:rsidRPr="009B2542">
        <w:rPr>
          <w:rFonts w:ascii="Verdana" w:hAnsi="Verdana"/>
        </w:rPr>
        <w:t>Tenango</w:t>
      </w:r>
      <w:proofErr w:type="spellEnd"/>
      <w:r w:rsidRPr="009B2542">
        <w:rPr>
          <w:rFonts w:ascii="Verdana" w:hAnsi="Verdana"/>
        </w:rPr>
        <w:t xml:space="preserve">, Santiago </w:t>
      </w:r>
      <w:proofErr w:type="spellStart"/>
      <w:r w:rsidRPr="009B2542">
        <w:rPr>
          <w:rFonts w:ascii="Verdana" w:hAnsi="Verdana"/>
        </w:rPr>
        <w:t>Mexquititlán</w:t>
      </w:r>
      <w:proofErr w:type="spellEnd"/>
      <w:r w:rsidRPr="009B2542">
        <w:rPr>
          <w:rFonts w:ascii="Verdana" w:hAnsi="Verdana"/>
        </w:rPr>
        <w:t xml:space="preserve"> Barrio 1o., Santiago </w:t>
      </w:r>
      <w:proofErr w:type="spellStart"/>
      <w:r w:rsidRPr="009B2542">
        <w:rPr>
          <w:rFonts w:ascii="Verdana" w:hAnsi="Verdana"/>
        </w:rPr>
        <w:t>Mexquititlán</w:t>
      </w:r>
      <w:proofErr w:type="spellEnd"/>
      <w:r w:rsidRPr="009B2542">
        <w:rPr>
          <w:rFonts w:ascii="Verdana" w:hAnsi="Verdana"/>
        </w:rPr>
        <w:t xml:space="preserve"> Barrio 2o., Santiago </w:t>
      </w:r>
      <w:proofErr w:type="spellStart"/>
      <w:r w:rsidRPr="009B2542">
        <w:rPr>
          <w:rFonts w:ascii="Verdana" w:hAnsi="Verdana"/>
        </w:rPr>
        <w:t>Mexquititlán</w:t>
      </w:r>
      <w:proofErr w:type="spellEnd"/>
      <w:r w:rsidRPr="009B2542">
        <w:rPr>
          <w:rFonts w:ascii="Verdana" w:hAnsi="Verdana"/>
        </w:rPr>
        <w:t xml:space="preserve"> Barrio 3o., Santiago </w:t>
      </w:r>
      <w:proofErr w:type="spellStart"/>
      <w:r w:rsidRPr="009B2542">
        <w:rPr>
          <w:rFonts w:ascii="Verdana" w:hAnsi="Verdana"/>
        </w:rPr>
        <w:t>Mexquititlán</w:t>
      </w:r>
      <w:proofErr w:type="spellEnd"/>
      <w:r w:rsidRPr="009B2542">
        <w:rPr>
          <w:rFonts w:ascii="Verdana" w:hAnsi="Verdana"/>
        </w:rPr>
        <w:t xml:space="preserve"> Barrio 4o., Santiago </w:t>
      </w:r>
      <w:proofErr w:type="spellStart"/>
      <w:r w:rsidRPr="009B2542">
        <w:rPr>
          <w:rFonts w:ascii="Verdana" w:hAnsi="Verdana"/>
        </w:rPr>
        <w:t>Mexquititlán</w:t>
      </w:r>
      <w:proofErr w:type="spellEnd"/>
      <w:r w:rsidRPr="009B2542">
        <w:rPr>
          <w:rFonts w:ascii="Verdana" w:hAnsi="Verdana"/>
        </w:rPr>
        <w:t xml:space="preserve"> Barrio 5º., </w:t>
      </w:r>
      <w:proofErr w:type="spellStart"/>
      <w:r w:rsidRPr="009B2542">
        <w:rPr>
          <w:rFonts w:ascii="Verdana" w:hAnsi="Verdana"/>
        </w:rPr>
        <w:t>Tenasdá</w:t>
      </w:r>
      <w:proofErr w:type="spellEnd"/>
      <w:r w:rsidRPr="009B2542">
        <w:rPr>
          <w:rFonts w:ascii="Verdana" w:hAnsi="Verdana"/>
        </w:rPr>
        <w:t xml:space="preserve"> (Barrio de San Ildef</w:t>
      </w:r>
      <w:r w:rsidRPr="009B2542">
        <w:rPr>
          <w:rFonts w:ascii="Verdana" w:hAnsi="Verdana"/>
        </w:rPr>
        <w:t xml:space="preserve">onso), </w:t>
      </w:r>
      <w:proofErr w:type="spellStart"/>
      <w:r w:rsidRPr="009B2542">
        <w:rPr>
          <w:rFonts w:ascii="Verdana" w:hAnsi="Verdana"/>
        </w:rPr>
        <w:t>Tesquedó</w:t>
      </w:r>
      <w:proofErr w:type="spellEnd"/>
      <w:r w:rsidRPr="009B2542">
        <w:rPr>
          <w:rFonts w:ascii="Verdana" w:hAnsi="Verdana"/>
        </w:rPr>
        <w:t xml:space="preserve"> (Puerta del Chivato), Tierras Negras (Santiago </w:t>
      </w:r>
      <w:proofErr w:type="spellStart"/>
      <w:r w:rsidRPr="009B2542">
        <w:rPr>
          <w:rFonts w:ascii="Verdana" w:hAnsi="Verdana"/>
        </w:rPr>
        <w:t>Mexquititlán</w:t>
      </w:r>
      <w:proofErr w:type="spellEnd"/>
      <w:r w:rsidRPr="009B2542">
        <w:rPr>
          <w:rFonts w:ascii="Verdana" w:hAnsi="Verdana"/>
        </w:rPr>
        <w:t xml:space="preserve"> Barrio 6o.), Veinte de Noviembre, </w:t>
      </w:r>
      <w:proofErr w:type="spellStart"/>
      <w:r w:rsidRPr="009B2542">
        <w:rPr>
          <w:rFonts w:ascii="Verdana" w:hAnsi="Verdana"/>
        </w:rPr>
        <w:t>Xahay</w:t>
      </w:r>
      <w:proofErr w:type="spellEnd"/>
      <w:r w:rsidRPr="009B2542">
        <w:rPr>
          <w:rFonts w:ascii="Verdana" w:hAnsi="Verdana"/>
        </w:rPr>
        <w:t xml:space="preserve"> y </w:t>
      </w:r>
      <w:proofErr w:type="spellStart"/>
      <w:r w:rsidRPr="009B2542">
        <w:rPr>
          <w:rFonts w:ascii="Verdana" w:hAnsi="Verdana"/>
        </w:rPr>
        <w:t>Yosphí</w:t>
      </w:r>
      <w:proofErr w:type="spellEnd"/>
      <w:r w:rsidRPr="009B2542">
        <w:rPr>
          <w:rFonts w:ascii="Verdana" w:hAnsi="Verdana"/>
        </w:rPr>
        <w:t>; (Ref. P. O. No. 6, 24-I-14)</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Arroyo Seco: </w:t>
      </w:r>
      <w:proofErr w:type="spellStart"/>
      <w:r w:rsidRPr="009B2542">
        <w:rPr>
          <w:rFonts w:ascii="Verdana" w:hAnsi="Verdana"/>
        </w:rPr>
        <w:t>Concá</w:t>
      </w:r>
      <w:proofErr w:type="spellEnd"/>
      <w:r w:rsidRPr="009B2542">
        <w:rPr>
          <w:rFonts w:ascii="Verdana" w:hAnsi="Verdana"/>
        </w:rPr>
        <w:t>,</w:t>
      </w:r>
      <w:r w:rsidRPr="009B2542">
        <w:rPr>
          <w:rFonts w:ascii="Verdana" w:hAnsi="Verdana"/>
          <w:b/>
        </w:rPr>
        <w:t xml:space="preserve"> </w:t>
      </w:r>
      <w:r w:rsidRPr="009B2542">
        <w:rPr>
          <w:rFonts w:ascii="Verdana" w:hAnsi="Verdana"/>
        </w:rPr>
        <w:t>El Crucero del Sabinito, El Riachuelo, El Sabinito, La Cantera, Las Trancas, Sa</w:t>
      </w:r>
      <w:r w:rsidRPr="009B2542">
        <w:rPr>
          <w:rFonts w:ascii="Verdana" w:hAnsi="Verdana"/>
        </w:rPr>
        <w:t xml:space="preserve">n José de las Flores, San Juan Buenaventura, Santa María de los Cocos, Tierras Prietas y Tuna </w:t>
      </w:r>
      <w:proofErr w:type="spellStart"/>
      <w:r w:rsidRPr="009B2542">
        <w:rPr>
          <w:rFonts w:ascii="Verdana" w:hAnsi="Verdana"/>
        </w:rPr>
        <w:t>Manza</w:t>
      </w:r>
      <w:proofErr w:type="spellEnd"/>
      <w:r w:rsidRPr="009B2542">
        <w:rPr>
          <w:rFonts w:ascii="Verdana" w:hAnsi="Verdana"/>
        </w:rPr>
        <w:t xml:space="preserve">; (Ref. P. O. No. 6, 24-I-14)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numPr>
          <w:ilvl w:val="0"/>
          <w:numId w:val="1"/>
        </w:numPr>
        <w:ind w:hanging="710"/>
        <w:rPr>
          <w:rFonts w:ascii="Verdana" w:hAnsi="Verdana"/>
        </w:rPr>
      </w:pPr>
      <w:r w:rsidRPr="009B2542">
        <w:rPr>
          <w:rFonts w:ascii="Verdana" w:hAnsi="Verdana"/>
          <w:b/>
        </w:rPr>
        <w:t>Cadereyta de Montes:</w:t>
      </w:r>
      <w:r w:rsidRPr="009B2542">
        <w:rPr>
          <w:rFonts w:ascii="Verdana" w:hAnsi="Verdana"/>
        </w:rPr>
        <w:t xml:space="preserve"> Altamira (La </w:t>
      </w:r>
      <w:proofErr w:type="spellStart"/>
      <w:r w:rsidRPr="009B2542">
        <w:rPr>
          <w:rFonts w:ascii="Verdana" w:hAnsi="Verdana"/>
        </w:rPr>
        <w:t>Bondotita</w:t>
      </w:r>
      <w:proofErr w:type="spellEnd"/>
      <w:r w:rsidRPr="009B2542">
        <w:rPr>
          <w:rFonts w:ascii="Verdana" w:hAnsi="Verdana"/>
        </w:rPr>
        <w:t xml:space="preserve">), </w:t>
      </w:r>
      <w:proofErr w:type="spellStart"/>
      <w:r w:rsidRPr="009B2542">
        <w:rPr>
          <w:rFonts w:ascii="Verdana" w:hAnsi="Verdana"/>
        </w:rPr>
        <w:t>Boxasní</w:t>
      </w:r>
      <w:proofErr w:type="spellEnd"/>
      <w:r w:rsidRPr="009B2542">
        <w:rPr>
          <w:rFonts w:ascii="Verdana" w:hAnsi="Verdana"/>
        </w:rPr>
        <w:t xml:space="preserve">, Boyé, </w:t>
      </w:r>
      <w:proofErr w:type="spellStart"/>
      <w:r w:rsidRPr="009B2542">
        <w:rPr>
          <w:rFonts w:ascii="Verdana" w:hAnsi="Verdana"/>
        </w:rPr>
        <w:t>Boyecito</w:t>
      </w:r>
      <w:proofErr w:type="spellEnd"/>
      <w:r w:rsidRPr="009B2542">
        <w:rPr>
          <w:rFonts w:ascii="Verdana" w:hAnsi="Verdana"/>
        </w:rPr>
        <w:t xml:space="preserve">, </w:t>
      </w:r>
      <w:proofErr w:type="spellStart"/>
      <w:r w:rsidRPr="009B2542">
        <w:rPr>
          <w:rFonts w:ascii="Verdana" w:hAnsi="Verdana"/>
        </w:rPr>
        <w:t>Chavarrías</w:t>
      </w:r>
      <w:proofErr w:type="spellEnd"/>
      <w:r w:rsidRPr="009B2542">
        <w:rPr>
          <w:rFonts w:ascii="Verdana" w:hAnsi="Verdana"/>
        </w:rPr>
        <w:t>, Corral Blanco, Culebras, El Banco, El Chi</w:t>
      </w:r>
      <w:r w:rsidRPr="009B2542">
        <w:rPr>
          <w:rFonts w:ascii="Verdana" w:hAnsi="Verdana"/>
        </w:rPr>
        <w:t xml:space="preserve">lar, El Membrillo, El Rincón, El Sombrerete, El </w:t>
      </w:r>
      <w:proofErr w:type="spellStart"/>
      <w:r w:rsidRPr="009B2542">
        <w:rPr>
          <w:rFonts w:ascii="Verdana" w:hAnsi="Verdana"/>
        </w:rPr>
        <w:t>Soyatal</w:t>
      </w:r>
      <w:proofErr w:type="spellEnd"/>
      <w:r w:rsidRPr="009B2542">
        <w:rPr>
          <w:rFonts w:ascii="Verdana" w:hAnsi="Verdana"/>
        </w:rPr>
        <w:t xml:space="preserve">, Jabalí, La Adarga, La Culata, La Florida, La Laja, La Pastilla, La Puerta, La Tinaja, Las Viguitas, Los Juárez, Los Llanitos (de </w:t>
      </w:r>
      <w:proofErr w:type="spellStart"/>
      <w:r w:rsidRPr="009B2542">
        <w:rPr>
          <w:rFonts w:ascii="Verdana" w:hAnsi="Verdana"/>
        </w:rPr>
        <w:t>Pathé</w:t>
      </w:r>
      <w:proofErr w:type="spellEnd"/>
      <w:r w:rsidRPr="009B2542">
        <w:rPr>
          <w:rFonts w:ascii="Verdana" w:hAnsi="Verdana"/>
        </w:rPr>
        <w:t xml:space="preserve">), </w:t>
      </w:r>
      <w:proofErr w:type="spellStart"/>
      <w:r w:rsidRPr="009B2542">
        <w:rPr>
          <w:rFonts w:ascii="Verdana" w:hAnsi="Verdana"/>
        </w:rPr>
        <w:t>Pathé</w:t>
      </w:r>
      <w:proofErr w:type="spellEnd"/>
      <w:r w:rsidRPr="009B2542">
        <w:rPr>
          <w:rFonts w:ascii="Verdana" w:hAnsi="Verdana"/>
        </w:rPr>
        <w:t>, Pueblo Nuevo, Rancho de Guadalupe, Rancho Nuevo Sombrer</w:t>
      </w:r>
      <w:r w:rsidRPr="009B2542">
        <w:rPr>
          <w:rFonts w:ascii="Verdana" w:hAnsi="Verdana"/>
        </w:rPr>
        <w:t xml:space="preserve">ete, Santo Domingo, </w:t>
      </w:r>
      <w:proofErr w:type="spellStart"/>
      <w:r w:rsidRPr="009B2542">
        <w:rPr>
          <w:rFonts w:ascii="Verdana" w:hAnsi="Verdana"/>
        </w:rPr>
        <w:t>Taxidhó</w:t>
      </w:r>
      <w:proofErr w:type="spellEnd"/>
      <w:r w:rsidRPr="009B2542">
        <w:rPr>
          <w:rFonts w:ascii="Verdana" w:hAnsi="Verdana"/>
        </w:rPr>
        <w:t>,</w:t>
      </w:r>
      <w:r w:rsidRPr="009B2542">
        <w:rPr>
          <w:rFonts w:ascii="Verdana" w:hAnsi="Verdana"/>
          <w:b/>
        </w:rPr>
        <w:t xml:space="preserve"> </w:t>
      </w:r>
      <w:proofErr w:type="spellStart"/>
      <w:r w:rsidRPr="009B2542">
        <w:rPr>
          <w:rFonts w:ascii="Verdana" w:hAnsi="Verdana"/>
        </w:rPr>
        <w:t>Tzibanzá</w:t>
      </w:r>
      <w:proofErr w:type="spellEnd"/>
      <w:r w:rsidRPr="009B2542">
        <w:rPr>
          <w:rFonts w:ascii="Verdana" w:hAnsi="Verdana"/>
        </w:rPr>
        <w:t xml:space="preserve">, </w:t>
      </w:r>
      <w:proofErr w:type="spellStart"/>
      <w:r w:rsidRPr="009B2542">
        <w:rPr>
          <w:rFonts w:ascii="Verdana" w:hAnsi="Verdana"/>
        </w:rPr>
        <w:t>Xidhí</w:t>
      </w:r>
      <w:proofErr w:type="spellEnd"/>
      <w:r w:rsidRPr="009B2542">
        <w:rPr>
          <w:rFonts w:ascii="Verdana" w:hAnsi="Verdana"/>
        </w:rPr>
        <w:t xml:space="preserve">, </w:t>
      </w:r>
      <w:proofErr w:type="spellStart"/>
      <w:r w:rsidRPr="009B2542">
        <w:rPr>
          <w:rFonts w:ascii="Verdana" w:hAnsi="Verdana"/>
        </w:rPr>
        <w:t>Xodhé</w:t>
      </w:r>
      <w:proofErr w:type="spellEnd"/>
      <w:r w:rsidRPr="009B2542">
        <w:rPr>
          <w:rFonts w:ascii="Verdana" w:hAnsi="Verdana"/>
        </w:rPr>
        <w:t xml:space="preserve"> y </w:t>
      </w:r>
      <w:proofErr w:type="spellStart"/>
      <w:r w:rsidRPr="009B2542">
        <w:rPr>
          <w:rFonts w:ascii="Verdana" w:hAnsi="Verdana"/>
        </w:rPr>
        <w:t>Yonthé</w:t>
      </w:r>
      <w:proofErr w:type="spellEnd"/>
      <w:r w:rsidRPr="009B2542">
        <w:rPr>
          <w:rFonts w:ascii="Verdana" w:hAnsi="Verdana"/>
        </w:rPr>
        <w:t xml:space="preserve">; (Ref. P. O. No. 6, 24-I-14)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Colón: </w:t>
      </w:r>
      <w:r w:rsidRPr="009B2542">
        <w:rPr>
          <w:rFonts w:ascii="Verdana" w:hAnsi="Verdana"/>
        </w:rPr>
        <w:t>Ejido Patria,</w:t>
      </w:r>
      <w:r w:rsidRPr="009B2542">
        <w:rPr>
          <w:rFonts w:ascii="Verdana" w:hAnsi="Verdana"/>
          <w:b/>
        </w:rPr>
        <w:t xml:space="preserve"> </w:t>
      </w:r>
      <w:r w:rsidRPr="009B2542">
        <w:rPr>
          <w:rFonts w:ascii="Verdana" w:hAnsi="Verdana"/>
        </w:rPr>
        <w:t xml:space="preserve">El Álamo Cuate, El Arte, El Carrizal, El </w:t>
      </w:r>
      <w:proofErr w:type="spellStart"/>
      <w:r w:rsidRPr="009B2542">
        <w:rPr>
          <w:rFonts w:ascii="Verdana" w:hAnsi="Verdana"/>
        </w:rPr>
        <w:t>Fuenteño</w:t>
      </w:r>
      <w:proofErr w:type="spellEnd"/>
      <w:r w:rsidRPr="009B2542">
        <w:rPr>
          <w:rFonts w:ascii="Verdana" w:hAnsi="Verdana"/>
        </w:rPr>
        <w:t xml:space="preserve">, El Leoncito, El Poleo, El Potrero, El Zamorano, Los Trigos, Nuevo Álamos, Peña Blanca, Peña Colorada, Pueblo Nuevo, Puerto del Coyote, Salitrera (Presa de la Soledad), Santa Rosa de Lima, Tierra Adentro y </w:t>
      </w:r>
      <w:proofErr w:type="spellStart"/>
      <w:r w:rsidRPr="009B2542">
        <w:rPr>
          <w:rFonts w:ascii="Verdana" w:hAnsi="Verdana"/>
        </w:rPr>
        <w:t>Urecho</w:t>
      </w:r>
      <w:proofErr w:type="spellEnd"/>
      <w:r w:rsidRPr="009B2542">
        <w:rPr>
          <w:rFonts w:ascii="Verdana" w:hAnsi="Verdana"/>
        </w:rPr>
        <w:t xml:space="preserve">; (Ref. P. O. No. 6, 24-I-14)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Ezequiel Montes: </w:t>
      </w:r>
      <w:r w:rsidRPr="009B2542">
        <w:rPr>
          <w:rFonts w:ascii="Verdana" w:hAnsi="Verdana"/>
        </w:rPr>
        <w:t xml:space="preserve">Barreras, El </w:t>
      </w:r>
      <w:proofErr w:type="spellStart"/>
      <w:r w:rsidRPr="009B2542">
        <w:rPr>
          <w:rFonts w:ascii="Verdana" w:hAnsi="Verdana"/>
        </w:rPr>
        <w:t>Bondotal</w:t>
      </w:r>
      <w:proofErr w:type="spellEnd"/>
      <w:r w:rsidRPr="009B2542">
        <w:rPr>
          <w:rFonts w:ascii="Verdana" w:hAnsi="Verdana"/>
        </w:rPr>
        <w:t xml:space="preserve">, El Cardonal, El Ciervo, El Coyote, El Gallito, El Jagüey Grande, </w:t>
      </w:r>
      <w:proofErr w:type="spellStart"/>
      <w:r w:rsidRPr="009B2542">
        <w:rPr>
          <w:rFonts w:ascii="Verdana" w:hAnsi="Verdana"/>
        </w:rPr>
        <w:t>Guanajuatito</w:t>
      </w:r>
      <w:proofErr w:type="spellEnd"/>
      <w:r w:rsidRPr="009B2542">
        <w:rPr>
          <w:rFonts w:ascii="Verdana" w:hAnsi="Verdana"/>
        </w:rPr>
        <w:t>, La Higuera, La Nueva Unidad, La Purísima, Las Rosas, Loberas, Los Pérez, Los Ramírez, Los Sánchez,</w:t>
      </w:r>
      <w:r w:rsidRPr="009B2542">
        <w:rPr>
          <w:rFonts w:ascii="Verdana" w:hAnsi="Verdana"/>
        </w:rPr>
        <w:t xml:space="preserve"> Los Velázquez, Palo Seco, Punta de la Loma, San Antonio, San José del Jagüey, San José de los Trejo, Sombrerete y Villa Progreso (Barrios Santa María, San José y </w:t>
      </w:r>
    </w:p>
    <w:p w:rsidR="00C20CCA" w:rsidRPr="009B2542" w:rsidRDefault="009B2542">
      <w:pPr>
        <w:ind w:left="1608" w:firstLine="0"/>
        <w:rPr>
          <w:rFonts w:ascii="Verdana" w:hAnsi="Verdana"/>
        </w:rPr>
      </w:pPr>
      <w:r w:rsidRPr="009B2542">
        <w:rPr>
          <w:rFonts w:ascii="Verdana" w:hAnsi="Verdana"/>
        </w:rPr>
        <w:t xml:space="preserve">San Miguel); (Ref. P. O. No. 6, 24-I-14)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numPr>
          <w:ilvl w:val="0"/>
          <w:numId w:val="1"/>
        </w:numPr>
        <w:ind w:hanging="710"/>
        <w:rPr>
          <w:rFonts w:ascii="Verdana" w:hAnsi="Verdana"/>
        </w:rPr>
      </w:pPr>
      <w:proofErr w:type="spellStart"/>
      <w:r w:rsidRPr="009B2542">
        <w:rPr>
          <w:rFonts w:ascii="Verdana" w:hAnsi="Verdana"/>
          <w:b/>
        </w:rPr>
        <w:t>Huimilpan</w:t>
      </w:r>
      <w:proofErr w:type="spellEnd"/>
      <w:r w:rsidRPr="009B2542">
        <w:rPr>
          <w:rFonts w:ascii="Verdana" w:hAnsi="Verdana"/>
          <w:b/>
        </w:rPr>
        <w:t>:</w:t>
      </w:r>
      <w:r w:rsidRPr="009B2542">
        <w:rPr>
          <w:rFonts w:ascii="Verdana" w:hAnsi="Verdana"/>
        </w:rPr>
        <w:t xml:space="preserve"> Carranza, El </w:t>
      </w:r>
      <w:proofErr w:type="spellStart"/>
      <w:r w:rsidRPr="009B2542">
        <w:rPr>
          <w:rFonts w:ascii="Verdana" w:hAnsi="Verdana"/>
        </w:rPr>
        <w:t>Garruñal</w:t>
      </w:r>
      <w:proofErr w:type="spellEnd"/>
      <w:r w:rsidRPr="009B2542">
        <w:rPr>
          <w:rFonts w:ascii="Verdana" w:hAnsi="Verdana"/>
        </w:rPr>
        <w:t>, La Haciendita,</w:t>
      </w:r>
      <w:r w:rsidRPr="009B2542">
        <w:rPr>
          <w:rFonts w:ascii="Verdana" w:hAnsi="Verdana"/>
        </w:rPr>
        <w:t xml:space="preserve"> Los Bordos, Los </w:t>
      </w:r>
      <w:proofErr w:type="spellStart"/>
      <w:r w:rsidRPr="009B2542">
        <w:rPr>
          <w:rFonts w:ascii="Verdana" w:hAnsi="Verdana"/>
        </w:rPr>
        <w:t>Cues</w:t>
      </w:r>
      <w:proofErr w:type="spellEnd"/>
      <w:r w:rsidRPr="009B2542">
        <w:rPr>
          <w:rFonts w:ascii="Verdana" w:hAnsi="Verdana"/>
        </w:rPr>
        <w:t xml:space="preserve">, Puerta del Tepozán, El </w:t>
      </w:r>
      <w:proofErr w:type="spellStart"/>
      <w:r w:rsidRPr="009B2542">
        <w:rPr>
          <w:rFonts w:ascii="Verdana" w:hAnsi="Verdana"/>
        </w:rPr>
        <w:t>Vegil</w:t>
      </w:r>
      <w:proofErr w:type="spellEnd"/>
      <w:r w:rsidRPr="009B2542">
        <w:rPr>
          <w:rFonts w:ascii="Verdana" w:hAnsi="Verdana"/>
        </w:rPr>
        <w:t xml:space="preserve"> y Zorrillo; (Ref. P. O. No. 6, 24-I-14)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numPr>
          <w:ilvl w:val="0"/>
          <w:numId w:val="1"/>
        </w:numPr>
        <w:ind w:hanging="710"/>
        <w:rPr>
          <w:rFonts w:ascii="Verdana" w:hAnsi="Verdana"/>
        </w:rPr>
      </w:pPr>
      <w:proofErr w:type="spellStart"/>
      <w:r w:rsidRPr="009B2542">
        <w:rPr>
          <w:rFonts w:ascii="Verdana" w:hAnsi="Verdana"/>
          <w:b/>
        </w:rPr>
        <w:t>Jalpan</w:t>
      </w:r>
      <w:proofErr w:type="spellEnd"/>
      <w:r w:rsidRPr="009B2542">
        <w:rPr>
          <w:rFonts w:ascii="Verdana" w:hAnsi="Verdana"/>
          <w:b/>
        </w:rPr>
        <w:t xml:space="preserve"> de Serra: </w:t>
      </w:r>
      <w:r w:rsidRPr="009B2542">
        <w:rPr>
          <w:rFonts w:ascii="Verdana" w:hAnsi="Verdana"/>
        </w:rPr>
        <w:t xml:space="preserve">Carrizal de los Durán, Carrizalito, El Cañón, El Pocito, El Rincón, </w:t>
      </w:r>
      <w:proofErr w:type="spellStart"/>
      <w:r w:rsidRPr="009B2542">
        <w:rPr>
          <w:rFonts w:ascii="Verdana" w:hAnsi="Verdana"/>
        </w:rPr>
        <w:t>Espadañuela</w:t>
      </w:r>
      <w:proofErr w:type="spellEnd"/>
      <w:r w:rsidRPr="009B2542">
        <w:rPr>
          <w:rFonts w:ascii="Verdana" w:hAnsi="Verdana"/>
        </w:rPr>
        <w:t xml:space="preserve">, Guayabos de Saucillo, La Cercada, La Esperanza, Laguna de </w:t>
      </w:r>
      <w:proofErr w:type="spellStart"/>
      <w:r w:rsidRPr="009B2542">
        <w:rPr>
          <w:rFonts w:ascii="Verdana" w:hAnsi="Verdana"/>
        </w:rPr>
        <w:t>Pitzq</w:t>
      </w:r>
      <w:r w:rsidRPr="009B2542">
        <w:rPr>
          <w:rFonts w:ascii="Verdana" w:hAnsi="Verdana"/>
        </w:rPr>
        <w:t>uintla</w:t>
      </w:r>
      <w:proofErr w:type="spellEnd"/>
      <w:r w:rsidRPr="009B2542">
        <w:rPr>
          <w:rFonts w:ascii="Verdana" w:hAnsi="Verdana"/>
        </w:rPr>
        <w:t xml:space="preserve">, Las Flores, Las Nuevas Flores, Los Jasso, Mesa de Pino, Mesa del Sauz, Ojo de Agua, Orilla del Plan (La Laguna), Rancho Nuevo, </w:t>
      </w:r>
      <w:proofErr w:type="spellStart"/>
      <w:r w:rsidRPr="009B2542">
        <w:rPr>
          <w:rFonts w:ascii="Verdana" w:hAnsi="Verdana"/>
        </w:rPr>
        <w:t>Salvideña</w:t>
      </w:r>
      <w:proofErr w:type="spellEnd"/>
      <w:r w:rsidRPr="009B2542">
        <w:rPr>
          <w:rFonts w:ascii="Verdana" w:hAnsi="Verdana"/>
        </w:rPr>
        <w:t xml:space="preserve">, San Antonio </w:t>
      </w:r>
      <w:proofErr w:type="spellStart"/>
      <w:r w:rsidRPr="009B2542">
        <w:rPr>
          <w:rFonts w:ascii="Verdana" w:hAnsi="Verdana"/>
        </w:rPr>
        <w:t>Tancoyol</w:t>
      </w:r>
      <w:proofErr w:type="spellEnd"/>
      <w:r w:rsidRPr="009B2542">
        <w:rPr>
          <w:rFonts w:ascii="Verdana" w:hAnsi="Verdana"/>
        </w:rPr>
        <w:t xml:space="preserve">, San Isidro, San Juan de los Durán, </w:t>
      </w:r>
      <w:proofErr w:type="spellStart"/>
      <w:r w:rsidRPr="009B2542">
        <w:rPr>
          <w:rFonts w:ascii="Verdana" w:hAnsi="Verdana"/>
        </w:rPr>
        <w:t>Tancoyol</w:t>
      </w:r>
      <w:proofErr w:type="spellEnd"/>
      <w:r w:rsidRPr="009B2542">
        <w:rPr>
          <w:rFonts w:ascii="Verdana" w:hAnsi="Verdana"/>
        </w:rPr>
        <w:t xml:space="preserve">, Tierra Fría, Valle </w:t>
      </w:r>
    </w:p>
    <w:p w:rsidR="00C20CCA" w:rsidRPr="009B2542" w:rsidRDefault="009B2542">
      <w:pPr>
        <w:ind w:left="1608" w:firstLine="0"/>
        <w:rPr>
          <w:rFonts w:ascii="Verdana" w:hAnsi="Verdana"/>
        </w:rPr>
      </w:pPr>
      <w:r w:rsidRPr="009B2542">
        <w:rPr>
          <w:rFonts w:ascii="Verdana" w:hAnsi="Verdana"/>
        </w:rPr>
        <w:t xml:space="preserve">Verde y </w:t>
      </w:r>
      <w:proofErr w:type="spellStart"/>
      <w:r w:rsidRPr="009B2542">
        <w:rPr>
          <w:rFonts w:ascii="Verdana" w:hAnsi="Verdana"/>
        </w:rPr>
        <w:t>Zoyapilca</w:t>
      </w:r>
      <w:proofErr w:type="spellEnd"/>
      <w:r w:rsidRPr="009B2542">
        <w:rPr>
          <w:rFonts w:ascii="Verdana" w:hAnsi="Verdana"/>
        </w:rPr>
        <w:t>; (Ref</w:t>
      </w:r>
      <w:r w:rsidRPr="009B2542">
        <w:rPr>
          <w:rFonts w:ascii="Verdana" w:hAnsi="Verdana"/>
        </w:rPr>
        <w:t xml:space="preserve">. P. O. No. 6, 24-I-14)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Landa de Matamoros: </w:t>
      </w:r>
      <w:r w:rsidRPr="009B2542">
        <w:rPr>
          <w:rFonts w:ascii="Verdana" w:hAnsi="Verdana"/>
        </w:rPr>
        <w:t xml:space="preserve">Neblinas, Rincón de Piedra Blanca y Tres Lagunas del </w:t>
      </w:r>
    </w:p>
    <w:p w:rsidR="00C20CCA" w:rsidRPr="009B2542" w:rsidRDefault="009B2542">
      <w:pPr>
        <w:ind w:left="1608" w:firstLine="0"/>
        <w:rPr>
          <w:rFonts w:ascii="Verdana" w:hAnsi="Verdana"/>
        </w:rPr>
      </w:pPr>
      <w:r w:rsidRPr="009B2542">
        <w:rPr>
          <w:rFonts w:ascii="Verdana" w:hAnsi="Verdana"/>
        </w:rPr>
        <w:lastRenderedPageBreak/>
        <w:t>Valle; (Ref. P. O. No. 6, 24-I-14)</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Pedro Escobedo: </w:t>
      </w:r>
      <w:r w:rsidRPr="009B2542">
        <w:rPr>
          <w:rFonts w:ascii="Verdana" w:hAnsi="Verdana"/>
        </w:rPr>
        <w:t>La D, La Lira y San Clemente; (Ref. P. O. No. 6, 24-I-14)</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proofErr w:type="spellStart"/>
      <w:r w:rsidRPr="009B2542">
        <w:rPr>
          <w:rFonts w:ascii="Verdana" w:hAnsi="Verdana"/>
          <w:b/>
        </w:rPr>
        <w:t>Peñamiller</w:t>
      </w:r>
      <w:proofErr w:type="spellEnd"/>
      <w:r w:rsidRPr="009B2542">
        <w:rPr>
          <w:rFonts w:ascii="Verdana" w:hAnsi="Verdana"/>
          <w:b/>
        </w:rPr>
        <w:t>:</w:t>
      </w:r>
      <w:r w:rsidRPr="009B2542">
        <w:rPr>
          <w:rFonts w:ascii="Verdana" w:hAnsi="Verdana"/>
        </w:rPr>
        <w:t xml:space="preserve"> Agua Caliente, Agua Fría, Agua de Pedro, Cruz del Milagro, Cuesta Colorada, El Carrizal, El Moral, El Puerto de la Guitarra, El </w:t>
      </w:r>
      <w:proofErr w:type="spellStart"/>
      <w:r w:rsidRPr="009B2542">
        <w:rPr>
          <w:rFonts w:ascii="Verdana" w:hAnsi="Verdana"/>
        </w:rPr>
        <w:t>Tequezquite</w:t>
      </w:r>
      <w:proofErr w:type="spellEnd"/>
      <w:r w:rsidRPr="009B2542">
        <w:rPr>
          <w:rFonts w:ascii="Verdana" w:hAnsi="Verdana"/>
        </w:rPr>
        <w:t>, La Laja, La Plazuela, Las Mesas, Mesa del Troje, Milpillas, Peña Blanca, Río Blanco y San Miguel Palmas (Misión de</w:t>
      </w:r>
      <w:r w:rsidRPr="009B2542">
        <w:rPr>
          <w:rFonts w:ascii="Verdana" w:hAnsi="Verdana"/>
        </w:rPr>
        <w:t xml:space="preserve"> Palmas); (Ref. P. O. No. 6, 24-I-14)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Pinal de Amoles: </w:t>
      </w:r>
      <w:r w:rsidRPr="009B2542">
        <w:rPr>
          <w:rFonts w:ascii="Verdana" w:hAnsi="Verdana"/>
        </w:rPr>
        <w:t xml:space="preserve">El </w:t>
      </w:r>
      <w:proofErr w:type="spellStart"/>
      <w:r w:rsidRPr="009B2542">
        <w:rPr>
          <w:rFonts w:ascii="Verdana" w:hAnsi="Verdana"/>
        </w:rPr>
        <w:t>Quirambal</w:t>
      </w:r>
      <w:proofErr w:type="spellEnd"/>
      <w:r w:rsidRPr="009B2542">
        <w:rPr>
          <w:rFonts w:ascii="Verdana" w:hAnsi="Verdana"/>
        </w:rPr>
        <w:t xml:space="preserve">, </w:t>
      </w:r>
      <w:proofErr w:type="spellStart"/>
      <w:r w:rsidRPr="009B2542">
        <w:rPr>
          <w:rFonts w:ascii="Verdana" w:hAnsi="Verdana"/>
        </w:rPr>
        <w:t>Maby</w:t>
      </w:r>
      <w:proofErr w:type="spellEnd"/>
      <w:r w:rsidRPr="009B2542">
        <w:rPr>
          <w:rFonts w:ascii="Verdana" w:hAnsi="Verdana"/>
        </w:rPr>
        <w:t xml:space="preserve"> y </w:t>
      </w:r>
      <w:proofErr w:type="spellStart"/>
      <w:r w:rsidRPr="009B2542">
        <w:rPr>
          <w:rFonts w:ascii="Verdana" w:hAnsi="Verdana"/>
        </w:rPr>
        <w:t>Tonatico</w:t>
      </w:r>
      <w:proofErr w:type="spellEnd"/>
      <w:r w:rsidRPr="009B2542">
        <w:rPr>
          <w:rFonts w:ascii="Verdana" w:hAnsi="Verdana"/>
        </w:rPr>
        <w:t>; (Ref. P. O. No. 6, 24-I-14)</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Querétaro: </w:t>
      </w:r>
      <w:r w:rsidRPr="009B2542">
        <w:rPr>
          <w:rFonts w:ascii="Verdana" w:hAnsi="Verdana"/>
        </w:rPr>
        <w:t>Extensión las Margaritas, Las Margaritas, San José el Alto, Santa María Magdalena, Patria Nueva y Pie de Gallo; (Ref. P. O. N</w:t>
      </w:r>
      <w:r w:rsidRPr="009B2542">
        <w:rPr>
          <w:rFonts w:ascii="Verdana" w:hAnsi="Verdana"/>
        </w:rPr>
        <w:t>o. 6, 24-I-14)</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San Joaquín:</w:t>
      </w:r>
      <w:r w:rsidRPr="009B2542">
        <w:rPr>
          <w:rFonts w:ascii="Verdana" w:hAnsi="Verdana"/>
        </w:rPr>
        <w:t xml:space="preserve"> El </w:t>
      </w:r>
      <w:proofErr w:type="spellStart"/>
      <w:r w:rsidRPr="009B2542">
        <w:rPr>
          <w:rFonts w:ascii="Verdana" w:hAnsi="Verdana"/>
        </w:rPr>
        <w:t>Deconí</w:t>
      </w:r>
      <w:proofErr w:type="spellEnd"/>
      <w:r w:rsidRPr="009B2542">
        <w:rPr>
          <w:rFonts w:ascii="Verdana" w:hAnsi="Verdana"/>
        </w:rPr>
        <w:t>, El Plátano, Llanos de Santa Clara,</w:t>
      </w:r>
      <w:r w:rsidRPr="009B2542">
        <w:rPr>
          <w:rFonts w:ascii="Verdana" w:hAnsi="Verdana"/>
          <w:b/>
        </w:rPr>
        <w:t xml:space="preserve"> </w:t>
      </w:r>
      <w:r w:rsidRPr="009B2542">
        <w:rPr>
          <w:rFonts w:ascii="Verdana" w:hAnsi="Verdana"/>
        </w:rPr>
        <w:t xml:space="preserve">Puerto de la Garita, San Francisco Gatos y Santa Mónica las Tinajas; (Ref. P. O. No. 6, 24-I-14)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r w:rsidRPr="009B2542">
        <w:rPr>
          <w:rFonts w:ascii="Verdana" w:hAnsi="Verdana"/>
          <w:b/>
        </w:rPr>
        <w:t xml:space="preserve">Tequisquiapan: </w:t>
      </w:r>
      <w:r w:rsidRPr="009B2542">
        <w:rPr>
          <w:rFonts w:ascii="Verdana" w:hAnsi="Verdana"/>
        </w:rPr>
        <w:t>La Fuente, San José la Laja, San Nicolás; (Ref. P. O. No. 6, 24-</w:t>
      </w:r>
      <w:r w:rsidRPr="009B2542">
        <w:rPr>
          <w:rFonts w:ascii="Verdana" w:hAnsi="Verdana"/>
        </w:rPr>
        <w:t>I-</w:t>
      </w:r>
    </w:p>
    <w:p w:rsidR="00C20CCA" w:rsidRPr="009B2542" w:rsidRDefault="009B2542">
      <w:pPr>
        <w:ind w:left="1608" w:firstLine="0"/>
        <w:rPr>
          <w:rFonts w:ascii="Verdana" w:hAnsi="Verdana"/>
        </w:rPr>
      </w:pPr>
      <w:r w:rsidRPr="009B2542">
        <w:rPr>
          <w:rFonts w:ascii="Verdana" w:hAnsi="Verdana"/>
        </w:rPr>
        <w:t>14)</w:t>
      </w:r>
      <w:r w:rsidRPr="009B2542">
        <w:rPr>
          <w:rFonts w:ascii="Verdana" w:hAnsi="Verdana"/>
          <w:b/>
        </w:rPr>
        <w:t xml:space="preserve"> </w:t>
      </w:r>
    </w:p>
    <w:p w:rsidR="00C20CCA" w:rsidRPr="009B2542" w:rsidRDefault="009B2542">
      <w:pPr>
        <w:spacing w:after="0" w:line="240" w:lineRule="auto"/>
        <w:ind w:left="900" w:firstLine="0"/>
        <w:jc w:val="left"/>
        <w:rPr>
          <w:rFonts w:ascii="Verdana" w:hAnsi="Verdana"/>
        </w:rPr>
      </w:pPr>
      <w:r w:rsidRPr="009B2542">
        <w:rPr>
          <w:rFonts w:ascii="Verdana" w:hAnsi="Verdana"/>
        </w:rPr>
        <w:t xml:space="preserve"> </w:t>
      </w:r>
    </w:p>
    <w:p w:rsidR="00C20CCA" w:rsidRPr="009B2542" w:rsidRDefault="009B2542">
      <w:pPr>
        <w:numPr>
          <w:ilvl w:val="0"/>
          <w:numId w:val="1"/>
        </w:numPr>
        <w:ind w:hanging="710"/>
        <w:rPr>
          <w:rFonts w:ascii="Verdana" w:hAnsi="Verdana"/>
        </w:rPr>
      </w:pPr>
      <w:proofErr w:type="spellStart"/>
      <w:r w:rsidRPr="009B2542">
        <w:rPr>
          <w:rFonts w:ascii="Verdana" w:hAnsi="Verdana"/>
          <w:b/>
        </w:rPr>
        <w:t>Tolimán</w:t>
      </w:r>
      <w:proofErr w:type="spellEnd"/>
      <w:r w:rsidRPr="009B2542">
        <w:rPr>
          <w:rFonts w:ascii="Verdana" w:hAnsi="Verdana"/>
          <w:b/>
        </w:rPr>
        <w:t xml:space="preserve">: </w:t>
      </w:r>
      <w:r w:rsidRPr="009B2542">
        <w:rPr>
          <w:rFonts w:ascii="Verdana" w:hAnsi="Verdana"/>
        </w:rPr>
        <w:t xml:space="preserve">Adjuntillas, Barrio de Casas Viejas, Barrio de García, Barrio La Loma, </w:t>
      </w:r>
      <w:proofErr w:type="spellStart"/>
      <w:r w:rsidRPr="009B2542">
        <w:rPr>
          <w:rFonts w:ascii="Verdana" w:hAnsi="Verdana"/>
        </w:rPr>
        <w:t>Bomintzá</w:t>
      </w:r>
      <w:proofErr w:type="spellEnd"/>
      <w:r w:rsidRPr="009B2542">
        <w:rPr>
          <w:rFonts w:ascii="Verdana" w:hAnsi="Verdana"/>
        </w:rPr>
        <w:t xml:space="preserve">, Carrizalillo, Casa Blanca, Ciprés, Derramadero, Diezmero, Don Lucas, El Aguacate, El Cerrito Parado, El Chilar, El Jabalí, El Madroño, El Molino, El Patol, </w:t>
      </w:r>
    </w:p>
    <w:p w:rsidR="00C20CCA" w:rsidRPr="009B2542" w:rsidRDefault="009B2542">
      <w:pPr>
        <w:ind w:left="1608" w:firstLine="0"/>
        <w:rPr>
          <w:rFonts w:ascii="Verdana" w:hAnsi="Verdana"/>
        </w:rPr>
      </w:pPr>
      <w:r w:rsidRPr="009B2542">
        <w:rPr>
          <w:rFonts w:ascii="Verdana" w:hAnsi="Verdana"/>
        </w:rPr>
        <w:t xml:space="preserve">El Pedregal, El </w:t>
      </w:r>
      <w:proofErr w:type="spellStart"/>
      <w:r w:rsidRPr="009B2542">
        <w:rPr>
          <w:rFonts w:ascii="Verdana" w:hAnsi="Verdana"/>
        </w:rPr>
        <w:t>Saucito</w:t>
      </w:r>
      <w:proofErr w:type="spellEnd"/>
      <w:r w:rsidRPr="009B2542">
        <w:rPr>
          <w:rFonts w:ascii="Verdana" w:hAnsi="Verdana"/>
        </w:rPr>
        <w:t xml:space="preserve">, El Sauz, El </w:t>
      </w:r>
      <w:proofErr w:type="spellStart"/>
      <w:r w:rsidRPr="009B2542">
        <w:rPr>
          <w:rFonts w:ascii="Verdana" w:hAnsi="Verdana"/>
        </w:rPr>
        <w:t>Shaminal</w:t>
      </w:r>
      <w:proofErr w:type="spellEnd"/>
      <w:r w:rsidRPr="009B2542">
        <w:rPr>
          <w:rFonts w:ascii="Verdana" w:hAnsi="Verdana"/>
        </w:rPr>
        <w:t xml:space="preserve">, El Terrero, El Tule, </w:t>
      </w:r>
      <w:proofErr w:type="spellStart"/>
      <w:r w:rsidRPr="009B2542">
        <w:rPr>
          <w:rFonts w:ascii="Verdana" w:hAnsi="Verdana"/>
        </w:rPr>
        <w:t>Granjeno</w:t>
      </w:r>
      <w:proofErr w:type="spellEnd"/>
      <w:r w:rsidRPr="009B2542">
        <w:rPr>
          <w:rFonts w:ascii="Verdana" w:hAnsi="Verdana"/>
        </w:rPr>
        <w:t xml:space="preserve">, </w:t>
      </w:r>
    </w:p>
    <w:p w:rsidR="00C20CCA" w:rsidRPr="009B2542" w:rsidRDefault="009B2542">
      <w:pPr>
        <w:ind w:left="1608" w:firstLine="0"/>
        <w:rPr>
          <w:rFonts w:ascii="Verdana" w:hAnsi="Verdana"/>
        </w:rPr>
      </w:pPr>
      <w:proofErr w:type="spellStart"/>
      <w:r w:rsidRPr="009B2542">
        <w:rPr>
          <w:rFonts w:ascii="Verdana" w:hAnsi="Verdana"/>
        </w:rPr>
        <w:t>Gudinos</w:t>
      </w:r>
      <w:proofErr w:type="spellEnd"/>
      <w:r w:rsidRPr="009B2542">
        <w:rPr>
          <w:rFonts w:ascii="Verdana" w:hAnsi="Verdana"/>
        </w:rPr>
        <w:t>, Horno de Cal, La Cañada, La Cebolleta, La Estancia, La Peña, La Presita, La Puerta, La Vereda, Laguna de Álvarez, Las Crucitas, Las Moras, Lindero, Lomas de Casa Blanc</w:t>
      </w:r>
      <w:r w:rsidRPr="009B2542">
        <w:rPr>
          <w:rFonts w:ascii="Verdana" w:hAnsi="Verdana"/>
        </w:rPr>
        <w:t xml:space="preserve">a, Los González, Maguey Manso, Manantial, Mesa de </w:t>
      </w:r>
      <w:proofErr w:type="spellStart"/>
      <w:r w:rsidRPr="009B2542">
        <w:rPr>
          <w:rFonts w:ascii="Verdana" w:hAnsi="Verdana"/>
        </w:rPr>
        <w:t>Chagoya</w:t>
      </w:r>
      <w:proofErr w:type="spellEnd"/>
      <w:r w:rsidRPr="009B2542">
        <w:rPr>
          <w:rFonts w:ascii="Verdana" w:hAnsi="Verdana"/>
        </w:rPr>
        <w:t xml:space="preserve">, Mesa de Ramírez, Nogales, Panales, Peña Blanca, Puerto Blanco, Rancho de Guadalupe, Rancho Nuevo, Rancho Viejo, Sabino de San Ambrosio, San Antonio de la Cal, San Miguel, San Pablo </w:t>
      </w:r>
      <w:proofErr w:type="spellStart"/>
      <w:r w:rsidRPr="009B2542">
        <w:rPr>
          <w:rFonts w:ascii="Verdana" w:hAnsi="Verdana"/>
        </w:rPr>
        <w:t>Tolimán</w:t>
      </w:r>
      <w:proofErr w:type="spellEnd"/>
      <w:r w:rsidRPr="009B2542">
        <w:rPr>
          <w:rFonts w:ascii="Verdana" w:hAnsi="Verdana"/>
        </w:rPr>
        <w:t xml:space="preserve">, </w:t>
      </w:r>
      <w:proofErr w:type="spellStart"/>
      <w:r w:rsidRPr="009B2542">
        <w:rPr>
          <w:rFonts w:ascii="Verdana" w:hAnsi="Verdana"/>
        </w:rPr>
        <w:t>Tequesq</w:t>
      </w:r>
      <w:r w:rsidRPr="009B2542">
        <w:rPr>
          <w:rFonts w:ascii="Verdana" w:hAnsi="Verdana"/>
        </w:rPr>
        <w:t>uite</w:t>
      </w:r>
      <w:proofErr w:type="spellEnd"/>
      <w:r w:rsidRPr="009B2542">
        <w:rPr>
          <w:rFonts w:ascii="Verdana" w:hAnsi="Verdana"/>
        </w:rPr>
        <w:t xml:space="preserve"> (</w:t>
      </w:r>
      <w:proofErr w:type="spellStart"/>
      <w:r w:rsidRPr="009B2542">
        <w:rPr>
          <w:rFonts w:ascii="Verdana" w:hAnsi="Verdana"/>
        </w:rPr>
        <w:t>Chalma</w:t>
      </w:r>
      <w:proofErr w:type="spellEnd"/>
      <w:r w:rsidRPr="009B2542">
        <w:rPr>
          <w:rFonts w:ascii="Verdana" w:hAnsi="Verdana"/>
        </w:rPr>
        <w:t xml:space="preserve">), Tierra Volteada, </w:t>
      </w:r>
      <w:proofErr w:type="spellStart"/>
      <w:r w:rsidRPr="009B2542">
        <w:rPr>
          <w:rFonts w:ascii="Verdana" w:hAnsi="Verdana"/>
        </w:rPr>
        <w:t>Tolimán</w:t>
      </w:r>
      <w:proofErr w:type="spellEnd"/>
      <w:r w:rsidRPr="009B2542">
        <w:rPr>
          <w:rFonts w:ascii="Verdana" w:hAnsi="Verdana"/>
        </w:rPr>
        <w:t xml:space="preserve"> y Zapote de los Uribe (El Zapote). (Ref. P. O. No. 6, 24-I-</w:t>
      </w:r>
    </w:p>
    <w:p w:rsidR="00C20CCA" w:rsidRPr="009B2542" w:rsidRDefault="009B2542">
      <w:pPr>
        <w:ind w:left="1608" w:firstLine="0"/>
        <w:rPr>
          <w:rFonts w:ascii="Verdana" w:hAnsi="Verdana"/>
        </w:rPr>
      </w:pPr>
      <w:r w:rsidRPr="009B2542">
        <w:rPr>
          <w:rFonts w:ascii="Verdana" w:hAnsi="Verdana"/>
        </w:rPr>
        <w:t xml:space="preserve">14)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Esta relación de pueblos y comunidades indígenas, es enunciativa, más no limitativa, toda vez, que para el caso de que se pudiera crear un nuevo asen</w:t>
      </w:r>
      <w:r w:rsidRPr="009B2542">
        <w:rPr>
          <w:rFonts w:ascii="Verdana" w:hAnsi="Verdana"/>
        </w:rPr>
        <w:t xml:space="preserve">tamiento indígena, bastará su solicitud y la sujeción al procedimiento de auto adscripción o auto reconocimiento, la composición lingüística y demográfica, la geografía territorial de la comunidad, incluyendo, en su caso, la pertenencia de varias unidades </w:t>
      </w:r>
      <w:r w:rsidRPr="009B2542">
        <w:rPr>
          <w:rFonts w:ascii="Verdana" w:hAnsi="Verdana"/>
        </w:rPr>
        <w:t>interiores; localidades, barrios y secciones, entre otros; la estructura y mecánica de la autoridad comunitaria, la costumbre jurídica, el calendario festivo y ritual anual. Dicha solicitud se tramitará ante la autoridad de la materia, de cualquier nivel d</w:t>
      </w:r>
      <w:r w:rsidRPr="009B2542">
        <w:rPr>
          <w:rFonts w:ascii="Verdana" w:hAnsi="Verdana"/>
        </w:rPr>
        <w:t xml:space="preserve">e gobierno, para su asesoría e inclusión en ésta relación.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ind w:left="720" w:firstLine="0"/>
        <w:rPr>
          <w:rFonts w:ascii="Verdana" w:hAnsi="Verdana"/>
        </w:rPr>
      </w:pPr>
      <w:r w:rsidRPr="009B2542">
        <w:rPr>
          <w:rFonts w:ascii="Verdana" w:hAnsi="Verdana"/>
          <w:b/>
        </w:rPr>
        <w:t xml:space="preserve">Artículo 4. </w:t>
      </w:r>
      <w:r w:rsidRPr="009B2542">
        <w:rPr>
          <w:rFonts w:ascii="Verdana" w:hAnsi="Verdana"/>
        </w:rPr>
        <w:t xml:space="preserve">Para efectos de ésta Ley, se entiende por: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numPr>
          <w:ilvl w:val="0"/>
          <w:numId w:val="2"/>
        </w:numPr>
        <w:ind w:hanging="497"/>
        <w:rPr>
          <w:rFonts w:ascii="Verdana" w:hAnsi="Verdana"/>
        </w:rPr>
      </w:pPr>
      <w:r w:rsidRPr="009B2542">
        <w:rPr>
          <w:rFonts w:ascii="Verdana" w:hAnsi="Verdana"/>
          <w:b/>
        </w:rPr>
        <w:lastRenderedPageBreak/>
        <w:t>Autonomía:</w:t>
      </w:r>
      <w:r w:rsidRPr="009B2542">
        <w:rPr>
          <w:rFonts w:ascii="Verdana" w:hAnsi="Verdana"/>
        </w:rPr>
        <w:t xml:space="preserve"> Expresión de la libre determinación de los pueblos y comunidades indígenas, para adoptar por si mismos decisiones y desarrollar sus propias prácticas, relacionadas, entre otras, con su cosmovisión, territorio indígena, tierra, recursos naturales, organiza</w:t>
      </w:r>
      <w:r w:rsidRPr="009B2542">
        <w:rPr>
          <w:rFonts w:ascii="Verdana" w:hAnsi="Verdana"/>
        </w:rPr>
        <w:t xml:space="preserve">ción socio-política, administración de justicia, educación, lenguaje, salud y cultura; en consonancia con el orden jurídico vigente;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2"/>
        </w:numPr>
        <w:ind w:hanging="497"/>
        <w:rPr>
          <w:rFonts w:ascii="Verdana" w:hAnsi="Verdana"/>
        </w:rPr>
      </w:pPr>
      <w:r w:rsidRPr="009B2542">
        <w:rPr>
          <w:rFonts w:ascii="Verdana" w:hAnsi="Verdana"/>
          <w:b/>
        </w:rPr>
        <w:t>Autoridades tradicionales:</w:t>
      </w:r>
      <w:r w:rsidRPr="009B2542">
        <w:rPr>
          <w:rFonts w:ascii="Verdana" w:hAnsi="Verdana"/>
        </w:rPr>
        <w:t xml:space="preserve"> Aquellas que los pueblos y comunidades indígenas reconocen, de conformidad, con sus sistemas </w:t>
      </w:r>
      <w:r w:rsidRPr="009B2542">
        <w:rPr>
          <w:rFonts w:ascii="Verdana" w:hAnsi="Verdana"/>
        </w:rPr>
        <w:t xml:space="preserve">normativos internos;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2"/>
        </w:numPr>
        <w:ind w:hanging="497"/>
        <w:rPr>
          <w:rFonts w:ascii="Verdana" w:hAnsi="Verdana"/>
        </w:rPr>
      </w:pPr>
      <w:r w:rsidRPr="009B2542">
        <w:rPr>
          <w:rFonts w:ascii="Verdana" w:hAnsi="Verdana"/>
          <w:b/>
        </w:rPr>
        <w:t>Comunidad indígena:</w:t>
      </w:r>
      <w:r w:rsidRPr="009B2542">
        <w:rPr>
          <w:rFonts w:ascii="Verdana" w:hAnsi="Verdana"/>
        </w:rPr>
        <w:t xml:space="preserve"> Conjunto de personas que pertenecen a un pueblo indígena, que forman una unidad social, económica y cultural, asentadas dentro del territorio del Estado y que reconocen autoridades propias de acuerdo con sus usos</w:t>
      </w:r>
      <w:r w:rsidRPr="009B2542">
        <w:rPr>
          <w:rFonts w:ascii="Verdana" w:hAnsi="Verdana"/>
        </w:rPr>
        <w:t xml:space="preserve">, costumbres y tradiciones;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2"/>
        </w:numPr>
        <w:ind w:hanging="497"/>
        <w:rPr>
          <w:rFonts w:ascii="Verdana" w:hAnsi="Verdana"/>
        </w:rPr>
      </w:pPr>
      <w:r w:rsidRPr="009B2542">
        <w:rPr>
          <w:rFonts w:ascii="Verdana" w:hAnsi="Verdana"/>
          <w:b/>
        </w:rPr>
        <w:t>Patrimonio cultural tangible:</w:t>
      </w:r>
      <w:r w:rsidRPr="009B2542">
        <w:rPr>
          <w:rFonts w:ascii="Verdana" w:hAnsi="Verdana"/>
        </w:rPr>
        <w:t xml:space="preserve"> Todos aquellos elementos que dentro del ámbito cultural y sagrado de los pueblos y comunidades indígenas, tienen una existencia material, tales como sitios arqueológicos, centros ceremoniales, lu</w:t>
      </w:r>
      <w:r w:rsidRPr="009B2542">
        <w:rPr>
          <w:rFonts w:ascii="Verdana" w:hAnsi="Verdana"/>
        </w:rPr>
        <w:t xml:space="preserve">gares sagrados y monumentos históricos, ofrendas, objetos sagrados, elementos de la flora y la fauna, entre otros; </w:t>
      </w:r>
    </w:p>
    <w:p w:rsidR="00C20CCA" w:rsidRPr="009B2542" w:rsidRDefault="009B2542">
      <w:pPr>
        <w:spacing w:after="0" w:line="240" w:lineRule="auto"/>
        <w:ind w:left="1080" w:firstLine="0"/>
        <w:jc w:val="left"/>
        <w:rPr>
          <w:rFonts w:ascii="Verdana" w:hAnsi="Verdana"/>
        </w:rPr>
      </w:pPr>
      <w:r w:rsidRPr="009B2542">
        <w:rPr>
          <w:rFonts w:ascii="Verdana" w:hAnsi="Verdana"/>
        </w:rPr>
        <w:t xml:space="preserve"> </w:t>
      </w:r>
    </w:p>
    <w:p w:rsidR="00C20CCA" w:rsidRPr="009B2542" w:rsidRDefault="009B2542">
      <w:pPr>
        <w:numPr>
          <w:ilvl w:val="0"/>
          <w:numId w:val="2"/>
        </w:numPr>
        <w:ind w:hanging="497"/>
        <w:rPr>
          <w:rFonts w:ascii="Verdana" w:hAnsi="Verdana"/>
        </w:rPr>
      </w:pPr>
      <w:r w:rsidRPr="009B2542">
        <w:rPr>
          <w:rFonts w:ascii="Verdana" w:hAnsi="Verdana"/>
          <w:b/>
        </w:rPr>
        <w:t>Patrimonio cultural intangible:</w:t>
      </w:r>
      <w:r w:rsidRPr="009B2542">
        <w:rPr>
          <w:rFonts w:ascii="Verdana" w:hAnsi="Verdana"/>
        </w:rPr>
        <w:t xml:space="preserve"> Todos aquellos elementos inmateriales que integran la cosmovisión indígena, como los ritos, ceremonias, ca</w:t>
      </w:r>
      <w:r w:rsidRPr="009B2542">
        <w:rPr>
          <w:rFonts w:ascii="Verdana" w:hAnsi="Verdana"/>
        </w:rPr>
        <w:t xml:space="preserve">ntos, danzas, literatura, música, conocimiento técnico y científico;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2"/>
        </w:numPr>
        <w:ind w:hanging="497"/>
        <w:rPr>
          <w:rFonts w:ascii="Verdana" w:hAnsi="Verdana"/>
        </w:rPr>
      </w:pPr>
      <w:r w:rsidRPr="009B2542">
        <w:rPr>
          <w:rFonts w:ascii="Verdana" w:hAnsi="Verdana"/>
          <w:b/>
        </w:rPr>
        <w:t>Pueblo indígena:</w:t>
      </w:r>
      <w:r w:rsidRPr="009B2542">
        <w:rPr>
          <w:rFonts w:ascii="Verdana" w:hAnsi="Verdana"/>
        </w:rPr>
        <w:t xml:space="preserve"> Colectividad humana, cuyos miembros son descendientes de pobladores que, desde antes del inicio de la colonización, habitaban en el territorio del Estado de Querétaro,</w:t>
      </w:r>
      <w:r w:rsidRPr="009B2542">
        <w:rPr>
          <w:rFonts w:ascii="Verdana" w:hAnsi="Verdana"/>
        </w:rPr>
        <w:t xml:space="preserve"> que han dado continuidad histórica a las instituciones políticas, económicas, sociales y culturales o parte de ellas, que poseían sus ancestros antes de la conformación del Estado de Querétaro, que afirman libre y voluntariamente su pertenencia a cualquie</w:t>
      </w:r>
      <w:r w:rsidRPr="009B2542">
        <w:rPr>
          <w:rFonts w:ascii="Verdana" w:hAnsi="Verdana"/>
        </w:rPr>
        <w:t xml:space="preserve">ra de los pueblos señalados en la presente Ley;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2"/>
        </w:numPr>
        <w:ind w:hanging="497"/>
        <w:rPr>
          <w:rFonts w:ascii="Verdana" w:hAnsi="Verdana"/>
        </w:rPr>
      </w:pPr>
      <w:r w:rsidRPr="009B2542">
        <w:rPr>
          <w:rFonts w:ascii="Verdana" w:hAnsi="Verdana"/>
          <w:b/>
        </w:rPr>
        <w:t>Sistemas normativos internos</w:t>
      </w:r>
      <w:r w:rsidRPr="009B2542">
        <w:rPr>
          <w:rFonts w:ascii="Verdana" w:hAnsi="Verdana"/>
        </w:rPr>
        <w:t>: Conjunto de prácticas jurídicas de carácter consuetudinario, que los pueblos y las comunidades indígenas reconocen como válidas y utilizan para regular sus actos y que sus aut</w:t>
      </w:r>
      <w:r w:rsidRPr="009B2542">
        <w:rPr>
          <w:rFonts w:ascii="Verdana" w:hAnsi="Verdana"/>
        </w:rPr>
        <w:t xml:space="preserve">oridades aplican para la resolución de sus conflictos internos; y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2"/>
        </w:numPr>
        <w:ind w:hanging="497"/>
        <w:rPr>
          <w:rFonts w:ascii="Verdana" w:hAnsi="Verdana"/>
        </w:rPr>
      </w:pPr>
      <w:r w:rsidRPr="009B2542">
        <w:rPr>
          <w:rFonts w:ascii="Verdana" w:hAnsi="Verdana"/>
          <w:b/>
        </w:rPr>
        <w:t>Territorio indígena:</w:t>
      </w:r>
      <w:r w:rsidRPr="009B2542">
        <w:rPr>
          <w:rFonts w:ascii="Verdana" w:hAnsi="Verdana"/>
        </w:rPr>
        <w:t xml:space="preserve"> Porción del territorio estatal, constituido por espacios continuos y discontinuos, ocupados o en posesión de las comunidades indígenas, en cuyo ámbito se manifiesta s</w:t>
      </w:r>
      <w:r w:rsidRPr="009B2542">
        <w:rPr>
          <w:rFonts w:ascii="Verdana" w:hAnsi="Verdana"/>
        </w:rPr>
        <w:t xml:space="preserve">u vida comunitaria y confirman su cosmovisión, sin detrimento de la integridad nacional del Estado Mexicano, ni de la libertad y soberanía del Estado de Querétaro y sus municipios.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5. </w:t>
      </w:r>
      <w:r w:rsidRPr="009B2542">
        <w:rPr>
          <w:rFonts w:ascii="Verdana" w:hAnsi="Verdana"/>
        </w:rPr>
        <w:t>La conciencia de su identidad indígena, es el criterio fundamental para determinar a quiénes se aplican las disposiciones de la presente Ley. Cuando se cuestione la identidad de las personas, se solicitará opinión o dictamen al respecto de la Comisión Naci</w:t>
      </w:r>
      <w:r w:rsidRPr="009B2542">
        <w:rPr>
          <w:rFonts w:ascii="Verdana" w:hAnsi="Verdana"/>
        </w:rPr>
        <w:t xml:space="preserve">onal para el Desarrollo de los Pueblos Indígenas.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Segundo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los pueblos y comunidades indígenas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lastRenderedPageBreak/>
        <w:t xml:space="preserve">Capítulo Primero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Prevenciones generales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 </w:t>
      </w:r>
      <w:r w:rsidRPr="009B2542">
        <w:rPr>
          <w:rFonts w:ascii="Verdana" w:hAnsi="Verdana"/>
        </w:rPr>
        <w:t>El Estado reconoce a las comunidades integrantes de los pueblos indígenas, el carácte</w:t>
      </w:r>
      <w:r w:rsidRPr="009B2542">
        <w:rPr>
          <w:rFonts w:ascii="Verdana" w:hAnsi="Verdana"/>
        </w:rPr>
        <w:t xml:space="preserve">r jurídico de entidades de derecho público, para todos los efectos que se deriven de sus relaciones con el Gobierno del Estado y de los municipios, así como, con terceros.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7. </w:t>
      </w:r>
      <w:r w:rsidRPr="009B2542">
        <w:rPr>
          <w:rFonts w:ascii="Verdana" w:hAnsi="Verdana"/>
        </w:rPr>
        <w:t xml:space="preserve">Los pueblos y comunidades indígenas, tienen derecho a vivir dentro </w:t>
      </w:r>
      <w:r w:rsidRPr="009B2542">
        <w:rPr>
          <w:rFonts w:ascii="Verdana" w:hAnsi="Verdana"/>
        </w:rPr>
        <w:t xml:space="preserve">de sus tradiciones culturales en libertad, paz, seguridad y justicia como culturas distintas y a gozar de plenas garantías contra toda forma de discriminación.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8. </w:t>
      </w:r>
      <w:r w:rsidRPr="009B2542">
        <w:rPr>
          <w:rFonts w:ascii="Verdana" w:hAnsi="Verdana"/>
        </w:rPr>
        <w:t>Los derechos que la presente Ley reconoce a los pueblos y comunidades indígenas</w:t>
      </w:r>
      <w:r w:rsidRPr="009B2542">
        <w:rPr>
          <w:rFonts w:ascii="Verdana" w:hAnsi="Verdana"/>
        </w:rPr>
        <w:t xml:space="preserve">, serán ejercidos directamente por sus integrantes en cuanto a los derechos individuales y por sus autoridades o representantes en los derechos colectivos.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9. </w:t>
      </w:r>
      <w:r w:rsidRPr="009B2542">
        <w:rPr>
          <w:rFonts w:ascii="Verdana" w:hAnsi="Verdana"/>
        </w:rPr>
        <w:t xml:space="preserve">Las comunidades indígenas podrán formar asociaciones para los fines que consideren </w:t>
      </w:r>
      <w:r w:rsidRPr="009B2542">
        <w:rPr>
          <w:rFonts w:ascii="Verdana" w:hAnsi="Verdana"/>
        </w:rPr>
        <w:t xml:space="preserve">convenientes, en el marco de la Constitución Política de los Estados Unidos Mexicanos y la Constitución Política del Estado de Querétaro.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Capítulo Segundo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la autonomía y la libre determinación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10. </w:t>
      </w:r>
      <w:r w:rsidRPr="009B2542">
        <w:rPr>
          <w:rFonts w:ascii="Verdana" w:hAnsi="Verdana"/>
        </w:rPr>
        <w:t xml:space="preserve">Esta Ley reconoce y garantiza el derecho de los pueblos y las comunidades indígenas, a la libre determinación y, en consecuencia, a la autonomía, mientras no contravengan el orden jurídico existente, para: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numPr>
          <w:ilvl w:val="0"/>
          <w:numId w:val="3"/>
        </w:numPr>
        <w:ind w:hanging="497"/>
        <w:rPr>
          <w:rFonts w:ascii="Verdana" w:hAnsi="Verdana"/>
        </w:rPr>
      </w:pPr>
      <w:r w:rsidRPr="009B2542">
        <w:rPr>
          <w:rFonts w:ascii="Verdana" w:hAnsi="Verdana"/>
        </w:rPr>
        <w:t>Decidir sus formas internas de convivencia y or</w:t>
      </w:r>
      <w:r w:rsidRPr="009B2542">
        <w:rPr>
          <w:rFonts w:ascii="Verdana" w:hAnsi="Verdana"/>
        </w:rPr>
        <w:t>ganización social, económica, política y cultural;</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3"/>
        </w:numPr>
        <w:ind w:hanging="497"/>
        <w:rPr>
          <w:rFonts w:ascii="Verdana" w:hAnsi="Verdana"/>
        </w:rPr>
      </w:pPr>
      <w:r w:rsidRPr="009B2542">
        <w:rPr>
          <w:rFonts w:ascii="Verdana" w:hAnsi="Verdana"/>
        </w:rPr>
        <w:t>Aplicar sus sistemas normativos internos en la regulación y solución de sus conflictos, sujetándose a los principios generales de la Constitución Política del Estado de Querétaro y demás leyes aplicable</w:t>
      </w:r>
      <w:r w:rsidRPr="009B2542">
        <w:rPr>
          <w:rFonts w:ascii="Verdana" w:hAnsi="Verdana"/>
        </w:rPr>
        <w:t xml:space="preserve">s, respetando las garantías individuales, los derechos humanos y la dignidad e integridad de las mujeres;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3"/>
        </w:numPr>
        <w:ind w:hanging="497"/>
        <w:rPr>
          <w:rFonts w:ascii="Verdana" w:hAnsi="Verdana"/>
        </w:rPr>
      </w:pPr>
      <w:r w:rsidRPr="009B2542">
        <w:rPr>
          <w:rFonts w:ascii="Verdana" w:hAnsi="Verdana"/>
        </w:rPr>
        <w:t>Elegir de acuerdo con sus normas, procedimientos y prácticas tradicionales, a las autoridades o representantes, para el ejercicio de sus formas pro</w:t>
      </w:r>
      <w:r w:rsidRPr="009B2542">
        <w:rPr>
          <w:rFonts w:ascii="Verdana" w:hAnsi="Verdana"/>
        </w:rPr>
        <w:t xml:space="preserve">pias de gobierno interno, garantizando la participación de las mujeres en condiciones de equidad frente a los varones;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3"/>
        </w:numPr>
        <w:ind w:hanging="497"/>
        <w:rPr>
          <w:rFonts w:ascii="Verdana" w:hAnsi="Verdana"/>
        </w:rPr>
      </w:pPr>
      <w:r w:rsidRPr="009B2542">
        <w:rPr>
          <w:rFonts w:ascii="Verdana" w:hAnsi="Verdana"/>
        </w:rPr>
        <w:t xml:space="preserve">Preservar y enriquecer sus lenguas, conocimientos y todos los elementos que constituyan su cultura e identidad;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3"/>
        </w:numPr>
        <w:ind w:hanging="497"/>
        <w:rPr>
          <w:rFonts w:ascii="Verdana" w:hAnsi="Verdana"/>
        </w:rPr>
      </w:pPr>
      <w:r w:rsidRPr="009B2542">
        <w:rPr>
          <w:rFonts w:ascii="Verdana" w:hAnsi="Verdana"/>
        </w:rPr>
        <w:t>Conservar y mejorar</w:t>
      </w:r>
      <w:r w:rsidRPr="009B2542">
        <w:rPr>
          <w:rFonts w:ascii="Verdana" w:hAnsi="Verdana"/>
        </w:rPr>
        <w:t xml:space="preserve"> el hábitat y preservar la integridad de sus tierras; </w:t>
      </w:r>
    </w:p>
    <w:p w:rsidR="00C20CCA" w:rsidRPr="009B2542" w:rsidRDefault="009B2542">
      <w:pPr>
        <w:spacing w:after="0"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3"/>
        </w:numPr>
        <w:ind w:hanging="497"/>
        <w:rPr>
          <w:rFonts w:ascii="Verdana" w:hAnsi="Verdana"/>
        </w:rPr>
      </w:pPr>
      <w:r w:rsidRPr="009B2542">
        <w:rPr>
          <w:rFonts w:ascii="Verdana" w:hAnsi="Verdana"/>
        </w:rPr>
        <w:t>Acceder a las formas y modalidades de propiedad y tenencia de la tierra, establecidas en la Constitución Política de los Estados Unidos Mexicanos y en las leyes de la materia, así como, en los derech</w:t>
      </w:r>
      <w:r w:rsidRPr="009B2542">
        <w:rPr>
          <w:rFonts w:ascii="Verdana" w:hAnsi="Verdana"/>
        </w:rPr>
        <w:t xml:space="preserve">os adquiridos por terceros o </w:t>
      </w:r>
      <w:r w:rsidRPr="009B2542">
        <w:rPr>
          <w:rFonts w:ascii="Verdana" w:hAnsi="Verdana"/>
        </w:rPr>
        <w:lastRenderedPageBreak/>
        <w:t>por integrantes de la comunidad, al uso y disfrute preferente de los recursos naturales de los lugares que habitan y ocupan las comunidades, salvo aquellos que corresponden a las áreas estratégicas, de acuerdo a las disposicion</w:t>
      </w:r>
      <w:r w:rsidRPr="009B2542">
        <w:rPr>
          <w:rFonts w:ascii="Verdana" w:hAnsi="Verdana"/>
        </w:rPr>
        <w:t xml:space="preserve">es de la citada constitución. Para estos efectos, las comunidades podrán asociarse en los términos de las leyes, que correspondan;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numPr>
          <w:ilvl w:val="0"/>
          <w:numId w:val="3"/>
        </w:numPr>
        <w:ind w:hanging="497"/>
        <w:rPr>
          <w:rFonts w:ascii="Verdana" w:hAnsi="Verdana"/>
        </w:rPr>
      </w:pPr>
      <w:r w:rsidRPr="009B2542">
        <w:rPr>
          <w:rFonts w:ascii="Verdana" w:hAnsi="Verdana"/>
        </w:rPr>
        <w:t xml:space="preserve">Elegir, en los municipios con población indígena, representantes ante los Ayuntamientos; y </w:t>
      </w:r>
    </w:p>
    <w:p w:rsidR="00C20CCA" w:rsidRPr="009B2542" w:rsidRDefault="009B2542">
      <w:pPr>
        <w:spacing w:after="0" w:line="240" w:lineRule="auto"/>
        <w:ind w:left="0" w:firstLine="0"/>
        <w:jc w:val="left"/>
        <w:rPr>
          <w:rFonts w:ascii="Verdana" w:hAnsi="Verdana"/>
        </w:rPr>
      </w:pPr>
      <w:r w:rsidRPr="009B2542">
        <w:rPr>
          <w:rFonts w:ascii="Verdana" w:hAnsi="Verdana"/>
        </w:rPr>
        <w:t xml:space="preserve"> </w:t>
      </w:r>
    </w:p>
    <w:p w:rsidR="00C20CCA" w:rsidRPr="009B2542" w:rsidRDefault="009B2542">
      <w:pPr>
        <w:numPr>
          <w:ilvl w:val="0"/>
          <w:numId w:val="3"/>
        </w:numPr>
        <w:ind w:hanging="497"/>
        <w:rPr>
          <w:rFonts w:ascii="Verdana" w:hAnsi="Verdana"/>
        </w:rPr>
      </w:pPr>
      <w:r w:rsidRPr="009B2542">
        <w:rPr>
          <w:rFonts w:ascii="Verdana" w:hAnsi="Verdana"/>
        </w:rPr>
        <w:t xml:space="preserve">Acceder plenamente a la jurisdicción del Estado.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Para garantizar ese derecho, en todos los juicios y procedimientos en que sean parte individual o colectivamente, se deberán tomar en cuenta sus costumbres y especificidades culturales, respetando los pre</w:t>
      </w:r>
      <w:r w:rsidRPr="009B2542">
        <w:rPr>
          <w:rFonts w:ascii="Verdana" w:hAnsi="Verdana"/>
        </w:rPr>
        <w:t xml:space="preserve">ceptos de la Constitución Política del Estado de Querétaro y disposiciones legales aplicables.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Los indígenas tienen en todo tiempo el derecho a ser asistidos por intérpretes y defensores que tengan conocimiento de su lengua y cultura.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Capítulo Te</w:t>
      </w:r>
      <w:r w:rsidRPr="009B2542">
        <w:rPr>
          <w:rFonts w:ascii="Verdana" w:hAnsi="Verdana"/>
          <w:b/>
        </w:rPr>
        <w:t xml:space="preserve">rcero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las autoridades y representantes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11. </w:t>
      </w:r>
      <w:r w:rsidRPr="009B2542">
        <w:rPr>
          <w:rFonts w:ascii="Verdana" w:hAnsi="Verdana"/>
        </w:rPr>
        <w:t xml:space="preserve">El Estado respetará el derecho de los pueblos y comunidades indígenas, a elegir a sus autoridades y representantes locales, a través de sus usos y costumbres.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Artículo 12.</w:t>
      </w:r>
      <w:r w:rsidRPr="009B2542">
        <w:rPr>
          <w:rFonts w:ascii="Verdana" w:hAnsi="Verdana"/>
        </w:rPr>
        <w:t xml:space="preserve"> La mujer deberá contar con las mismas oportunidades que el varón, para el desempeño de las funciones de representación comunitaria, para tal efecto el Poder Ejecutivo del Estado, establecerá programas de capacitación para las mujeres indígenas, a fin de q</w:t>
      </w:r>
      <w:r w:rsidRPr="009B2542">
        <w:rPr>
          <w:rFonts w:ascii="Verdana" w:hAnsi="Verdana"/>
        </w:rPr>
        <w:t xml:space="preserve">ue estén en condiciones de ejercer éste derecho.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13. </w:t>
      </w:r>
      <w:r w:rsidRPr="009B2542">
        <w:rPr>
          <w:rFonts w:ascii="Verdana" w:hAnsi="Verdana"/>
        </w:rPr>
        <w:t xml:space="preserve">Para garantizar la representatividad de los indígenas, en la Legislatura del Estado, las autoridades electorales procurarán promover y considerar la inclusión integral de las zonas indígenas </w:t>
      </w:r>
      <w:r w:rsidRPr="009B2542">
        <w:rPr>
          <w:rFonts w:ascii="Verdana" w:hAnsi="Verdana"/>
        </w:rPr>
        <w:t xml:space="preserve">de cada municipio, en la conformación de los distritos electorales.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14. </w:t>
      </w:r>
      <w:r w:rsidRPr="009B2542">
        <w:rPr>
          <w:rFonts w:ascii="Verdana" w:hAnsi="Verdana"/>
        </w:rPr>
        <w:t xml:space="preserve">Se promoverá la participación de los miembros de los pueblos o comunidades indígenas, en las fórmulas para los distintos cargos de elección popular de los Ayuntamientos en </w:t>
      </w:r>
      <w:r w:rsidRPr="009B2542">
        <w:rPr>
          <w:rFonts w:ascii="Verdana" w:hAnsi="Verdana"/>
        </w:rPr>
        <w:t xml:space="preserve">los municipios con población indígena.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15. </w:t>
      </w:r>
      <w:r w:rsidRPr="009B2542">
        <w:rPr>
          <w:rFonts w:ascii="Verdana" w:hAnsi="Verdana"/>
        </w:rPr>
        <w:t xml:space="preserve">En los municipios con pueblos o comunidades indígenas, la comisión respectiva de los ayuntamientos será presidida, de preferencia, por un regidor o regidora de origen indígena.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Tercero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De</w:t>
      </w:r>
      <w:r w:rsidRPr="009B2542">
        <w:rPr>
          <w:rFonts w:ascii="Verdana" w:hAnsi="Verdana"/>
          <w:b/>
        </w:rPr>
        <w:t xml:space="preserve"> la justicia indígena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Capítulo Primero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los sistemas normativos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lastRenderedPageBreak/>
        <w:t xml:space="preserve">Artículo 16. </w:t>
      </w:r>
      <w:r w:rsidRPr="009B2542">
        <w:rPr>
          <w:rFonts w:ascii="Verdana" w:hAnsi="Verdana"/>
        </w:rPr>
        <w:t>Se reconoce la existencia y la validez de sistemas normativos internos de los pueblos y comunidades indígenas, con características propias y específicas en cada uno, basados en sus usos, costumbres y tradiciones ancestrales, que se han transmitido por gene</w:t>
      </w:r>
      <w:r w:rsidRPr="009B2542">
        <w:rPr>
          <w:rFonts w:ascii="Verdana" w:hAnsi="Verdana"/>
        </w:rPr>
        <w:t>raciones, enriqueciéndose y adaptándose con el paso del tiempo, los cuales son aplicables en el ámbito de las relaciones familiares, de la vida civil, de la vida comunitaria y, en general, de la prevención y solución de conflictos al interior de cada comun</w:t>
      </w:r>
      <w:r w:rsidRPr="009B2542">
        <w:rPr>
          <w:rFonts w:ascii="Verdana" w:hAnsi="Verdana"/>
        </w:rPr>
        <w:t>idad. En el Estado, dichos sistemas se consideran actualmente vigentes y en uso, siempre que no contravengan lo dispuesto en la Constitución Política de los Estados Unidos Mexicanos, la Constitución Política del Estado de Querétaro y las leyes que de ellas</w:t>
      </w:r>
      <w:r w:rsidRPr="009B2542">
        <w:rPr>
          <w:rFonts w:ascii="Verdana" w:hAnsi="Verdana"/>
        </w:rPr>
        <w:t xml:space="preserve"> emanen, ni vulneren derechos humanos y en general los derechos de terceros.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17. </w:t>
      </w:r>
      <w:r w:rsidRPr="009B2542">
        <w:rPr>
          <w:rFonts w:ascii="Verdana" w:hAnsi="Verdana"/>
        </w:rPr>
        <w:t>Las autoridades tradicionales de los pueblos y comunidades indígenas, electas por la comunidad para dar solución a los conflictos y controversias entre sus miembro</w:t>
      </w:r>
      <w:r w:rsidRPr="009B2542">
        <w:rPr>
          <w:rFonts w:ascii="Verdana" w:hAnsi="Verdana"/>
        </w:rPr>
        <w:t xml:space="preserve">s, lo harán conforme a sus sistemas normativos internos, en tanto no contravengan el orden jurídico mexicano y con pleno respeto a los derechos humanos.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18. </w:t>
      </w:r>
      <w:r w:rsidRPr="009B2542">
        <w:rPr>
          <w:rFonts w:ascii="Verdana" w:hAnsi="Verdana"/>
        </w:rPr>
        <w:t xml:space="preserve">Las decisiones tomadas por las autoridades de los pueblos y comunidades indígenas, con </w:t>
      </w:r>
      <w:r w:rsidRPr="009B2542">
        <w:rPr>
          <w:rFonts w:ascii="Verdana" w:hAnsi="Verdana"/>
        </w:rPr>
        <w:t xml:space="preserve">base en sus sistemas normativos internos, dentro de sus ámbitos jurisdiccionales, deberán ser respetadas por las autoridades estatales respectivas.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19. </w:t>
      </w:r>
      <w:r w:rsidRPr="009B2542">
        <w:rPr>
          <w:rFonts w:ascii="Verdana" w:hAnsi="Verdana"/>
        </w:rPr>
        <w:t>El Gobernador del Estado, a través de las dependencias correspondientes, mantendrá comunicación constante con las autoridades de los pueblos y comunidades indígenas, para coadyuvar a que sus sistemas normativos internos, sean adecuadamente reconocidos y re</w:t>
      </w:r>
      <w:r w:rsidRPr="009B2542">
        <w:rPr>
          <w:rFonts w:ascii="Verdana" w:hAnsi="Verdana"/>
        </w:rPr>
        <w:t xml:space="preserve">spetados por personas e instituciones ajenas a ellos.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20. </w:t>
      </w:r>
      <w:r w:rsidRPr="009B2542">
        <w:rPr>
          <w:rFonts w:ascii="Verdana" w:hAnsi="Verdana"/>
        </w:rPr>
        <w:t xml:space="preserve">Para determinar la competencia de las autoridades indígenas, se observarán las siguientes reglas: </w:t>
      </w:r>
    </w:p>
    <w:p w:rsidR="00C20CCA" w:rsidRPr="009B2542" w:rsidRDefault="009B2542">
      <w:pPr>
        <w:spacing w:after="31" w:line="240" w:lineRule="auto"/>
        <w:ind w:left="180" w:firstLine="0"/>
        <w:jc w:val="left"/>
        <w:rPr>
          <w:rFonts w:ascii="Verdana" w:hAnsi="Verdana"/>
        </w:rPr>
      </w:pPr>
      <w:r w:rsidRPr="009B2542">
        <w:rPr>
          <w:rFonts w:ascii="Verdana" w:hAnsi="Verdana"/>
        </w:rPr>
        <w:t xml:space="preserve"> </w:t>
      </w:r>
    </w:p>
    <w:p w:rsidR="00C20CCA" w:rsidRPr="009B2542" w:rsidRDefault="009B2542">
      <w:pPr>
        <w:numPr>
          <w:ilvl w:val="0"/>
          <w:numId w:val="4"/>
        </w:numPr>
        <w:spacing w:after="0" w:line="240" w:lineRule="auto"/>
        <w:ind w:hanging="341"/>
        <w:jc w:val="right"/>
        <w:rPr>
          <w:rFonts w:ascii="Verdana" w:hAnsi="Verdana"/>
        </w:rPr>
      </w:pPr>
      <w:r w:rsidRPr="009B2542">
        <w:rPr>
          <w:rFonts w:ascii="Verdana" w:hAnsi="Verdana"/>
        </w:rPr>
        <w:t>Es competente la autoridad indígena del lugar en donde se cometió la conducta ilícita</w:t>
      </w:r>
      <w:r w:rsidRPr="009B2542">
        <w:rPr>
          <w:rFonts w:ascii="Verdana" w:hAnsi="Verdana"/>
        </w:rPr>
        <w:t xml:space="preserve">; y </w:t>
      </w:r>
    </w:p>
    <w:p w:rsidR="00C20CCA" w:rsidRPr="009B2542" w:rsidRDefault="009B2542">
      <w:pPr>
        <w:spacing w:after="36" w:line="240" w:lineRule="auto"/>
        <w:ind w:left="1080" w:firstLine="0"/>
        <w:jc w:val="left"/>
        <w:rPr>
          <w:rFonts w:ascii="Verdana" w:hAnsi="Verdana"/>
        </w:rPr>
      </w:pPr>
      <w:r w:rsidRPr="009B2542">
        <w:rPr>
          <w:rFonts w:ascii="Verdana" w:hAnsi="Verdana"/>
          <w:b/>
        </w:rPr>
        <w:t xml:space="preserve"> </w:t>
      </w:r>
    </w:p>
    <w:p w:rsidR="00C20CCA" w:rsidRPr="009B2542" w:rsidRDefault="009B2542">
      <w:pPr>
        <w:numPr>
          <w:ilvl w:val="0"/>
          <w:numId w:val="4"/>
        </w:numPr>
        <w:ind w:hanging="341"/>
        <w:jc w:val="right"/>
        <w:rPr>
          <w:rFonts w:ascii="Verdana" w:hAnsi="Verdana"/>
        </w:rPr>
      </w:pPr>
      <w:r w:rsidRPr="009B2542">
        <w:rPr>
          <w:rFonts w:ascii="Verdana" w:hAnsi="Verdana"/>
        </w:rPr>
        <w:t xml:space="preserve">Tratándose de bienes, la del lugar en donde se ubiquen los bienes materia de la controversia.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21. </w:t>
      </w:r>
      <w:r w:rsidRPr="009B2542">
        <w:rPr>
          <w:rFonts w:ascii="Verdana" w:hAnsi="Verdana"/>
        </w:rPr>
        <w:t>En los pueblos y comunidades indígenas, la distribución de funciones y la organización del trabajo municipal deberán respetar los usos, cos</w:t>
      </w:r>
      <w:r w:rsidRPr="009B2542">
        <w:rPr>
          <w:rFonts w:ascii="Verdana" w:hAnsi="Verdana"/>
        </w:rPr>
        <w:t xml:space="preserve">tumbres, tradiciones y los sistemas normativos internos de cada comunidad y tratándose de mujeres indígenas, la dignidad e integridad de las mismas.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22. </w:t>
      </w:r>
      <w:r w:rsidRPr="009B2542">
        <w:rPr>
          <w:rFonts w:ascii="Verdana" w:hAnsi="Verdana"/>
        </w:rPr>
        <w:t>Las autoridades de los municipios y comunidades preservarán las faenas y el trabajo comunit</w:t>
      </w:r>
      <w:r w:rsidRPr="009B2542">
        <w:rPr>
          <w:rFonts w:ascii="Verdana" w:hAnsi="Verdana"/>
        </w:rPr>
        <w:t>ario como expresión de solidaridad comunitaria, según los usos de cada pueblo y comunidad indígenas. Las faenas y el trabajo comunitario, encaminados a la realización de obras de beneficio común y derivadas de los acuerdos de asamblea de cada pueblo y comu</w:t>
      </w:r>
      <w:r w:rsidRPr="009B2542">
        <w:rPr>
          <w:rFonts w:ascii="Verdana" w:hAnsi="Verdana"/>
        </w:rPr>
        <w:t xml:space="preserve">nidad indígena, podrán ser consideradas como pago de aportación en beneficio de la comunidad.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Capítulo Segundo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Del acceso a la jurisdicción del Estado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Artículo 23.</w:t>
      </w:r>
      <w:r w:rsidRPr="009B2542">
        <w:rPr>
          <w:rFonts w:ascii="Verdana" w:hAnsi="Verdana"/>
        </w:rPr>
        <w:t xml:space="preserve"> A fin de garantizar a los pueblos y comunidades indígenas, el acceso a la impartición de justicia en los procesos penales, civiles, administrativos o de cualquier otra naturaleza, que se desarrolle en forma de juicio y en el que, con cualquier carácter, i</w:t>
      </w:r>
      <w:r w:rsidRPr="009B2542">
        <w:rPr>
          <w:rFonts w:ascii="Verdana" w:hAnsi="Verdana"/>
        </w:rPr>
        <w:t xml:space="preserve">ntervenga uno o más integrantes de algún pueblo o comunidad indígena, éste o éstos </w:t>
      </w:r>
      <w:r w:rsidRPr="009B2542">
        <w:rPr>
          <w:rFonts w:ascii="Verdana" w:hAnsi="Verdana"/>
        </w:rPr>
        <w:lastRenderedPageBreak/>
        <w:t>deberán contar con un intérprete o traductor nombrado de oficio y pagado por el Estado, el cual será solicitado a la Coordinación de Actuarios y peritos del Tribunal Superio</w:t>
      </w:r>
      <w:r w:rsidRPr="009B2542">
        <w:rPr>
          <w:rFonts w:ascii="Verdana" w:hAnsi="Verdana"/>
        </w:rPr>
        <w:t>r de Justicia del Estado de Querétaro Su inobservancia producirá la nulidad del procedimiento. Durante todo el proceso, los indígenas tendrán derecho a realizar sus declaraciones y testimonios en su lengua, los que deberán de obrar en autos traducidos lite</w:t>
      </w:r>
      <w:r w:rsidRPr="009B2542">
        <w:rPr>
          <w:rFonts w:ascii="Verdana" w:hAnsi="Verdana"/>
        </w:rPr>
        <w:t xml:space="preserve">ralmente al idioma español. (Ref. P.O. No. 8, 5-II-16)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Los magistrados, jueces, agentes del Ministerio Público y demás autoridades que conozcan del asunto, bajo su responsabilidad, se asegurarán del cumplimiento de esta disposición.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24. </w:t>
      </w:r>
      <w:r w:rsidRPr="009B2542">
        <w:rPr>
          <w:rFonts w:ascii="Verdana" w:hAnsi="Verdana"/>
        </w:rPr>
        <w:t>En</w:t>
      </w:r>
      <w:r w:rsidRPr="009B2542">
        <w:rPr>
          <w:rFonts w:ascii="Verdana" w:hAnsi="Verdana"/>
        </w:rPr>
        <w:t xml:space="preserve"> todas las etapas procesales y al dictar resolución, la autoridad que conozca del asunto deberá tomar en consideración la condición, prácticas, tradiciones y costumbres de los miembros de los pueblos y comunidades indígenas.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25. </w:t>
      </w:r>
      <w:r w:rsidRPr="009B2542">
        <w:rPr>
          <w:rFonts w:ascii="Verdana" w:hAnsi="Verdana"/>
        </w:rPr>
        <w:t>El Gobernador</w:t>
      </w:r>
      <w:r w:rsidRPr="009B2542">
        <w:rPr>
          <w:rFonts w:ascii="Verdana" w:hAnsi="Verdana"/>
        </w:rPr>
        <w:t xml:space="preserve"> del Estado, por conducto de la Secretaría de Gobierno y del Ministerio Público, vigilará la eficaz protección de los derechos de los pueblos y comunidades indígenas.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Cuando se trate de procedimientos penales, donde con cualquier carácter intervenga alg</w:t>
      </w:r>
      <w:r w:rsidRPr="009B2542">
        <w:rPr>
          <w:rFonts w:ascii="Verdana" w:hAnsi="Verdana"/>
        </w:rPr>
        <w:t>ún miembro de comunidad indígena, que no hable o entienda el idioma español, se cerciorarán que cuenten con la asistencia de un intérprete y en caso de no contar con él, se le designará uno; independientemente de que cuente o se le designe un defensor en l</w:t>
      </w:r>
      <w:r w:rsidRPr="009B2542">
        <w:rPr>
          <w:rFonts w:ascii="Verdana" w:hAnsi="Verdana"/>
        </w:rPr>
        <w:t xml:space="preserve">os términos de la legislación aplicable, a quien tenga el carácter de imputado.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En los casos en que se omita dicha asistencia, se repondrá de oficio el procedimiento, a partir de la actuación en que se tenga que cumplir con lo establecido en el párrafo </w:t>
      </w:r>
      <w:r w:rsidRPr="009B2542">
        <w:rPr>
          <w:rFonts w:ascii="Verdana" w:hAnsi="Verdana"/>
        </w:rPr>
        <w:t xml:space="preserve">anterior, pudiendo indistintamente solicitar dicha reposición el defensor, o bien, el Ministerio Público.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26. </w:t>
      </w:r>
      <w:r w:rsidRPr="009B2542">
        <w:rPr>
          <w:rFonts w:ascii="Verdana" w:hAnsi="Verdana"/>
        </w:rPr>
        <w:t xml:space="preserve">En los casos en que los indígenas o sus pueblos y comunidades indígenas sean parte, el Estado, a través de la defensoría de oficio, </w:t>
      </w:r>
      <w:r w:rsidRPr="009B2542">
        <w:rPr>
          <w:rFonts w:ascii="Verdana" w:hAnsi="Verdana"/>
        </w:rPr>
        <w:t xml:space="preserve">tramitará el medio de impugnación que proceda y que fije la ley de la materia, cuando la resolución a combatir afecte los derechos individuales y sociales de aquellos, buscando que efectivamente hayan sido reconocidos y respetados.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Los magistrados revis</w:t>
      </w:r>
      <w:r w:rsidRPr="009B2542">
        <w:rPr>
          <w:rFonts w:ascii="Verdana" w:hAnsi="Verdana"/>
        </w:rPr>
        <w:t xml:space="preserve">arán las actuaciones de los jueces que conocieron en primera instancia, haciendo una revisión integral del asunto y supliendo las omisiones o deficiencias que observen en la queja o los motivos de inconformidad planteados.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27. </w:t>
      </w:r>
      <w:r w:rsidRPr="009B2542">
        <w:rPr>
          <w:rFonts w:ascii="Verdana" w:hAnsi="Verdana"/>
        </w:rPr>
        <w:t>Cuando en los procedimientos intervengan, personas colectivas o individuales de origen indígena, las autoridades administrativas, jueces y agentes del Ministerio Público, aplicarán las leyes estatales vigentes, tomando en cuenta las normas internas de cada</w:t>
      </w:r>
      <w:r w:rsidRPr="009B2542">
        <w:rPr>
          <w:rFonts w:ascii="Verdana" w:hAnsi="Verdana"/>
        </w:rPr>
        <w:t xml:space="preserve"> pueblo y comunidad, que no se opongan a las primeras. Para ello, se basarán en la información que en diligencia formal les proporcione la autoridad comunitaria del pueblo o comunidad indígena correspondiente, buscando, en todo caso, la apropiada articulac</w:t>
      </w:r>
      <w:r w:rsidRPr="009B2542">
        <w:rPr>
          <w:rFonts w:ascii="Verdana" w:hAnsi="Verdana"/>
        </w:rPr>
        <w:t xml:space="preserve">ión entre dichas normas.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left="720" w:firstLine="0"/>
        <w:rPr>
          <w:rFonts w:ascii="Verdana" w:hAnsi="Verdana"/>
        </w:rPr>
      </w:pPr>
      <w:r w:rsidRPr="009B2542">
        <w:rPr>
          <w:rFonts w:ascii="Verdana" w:hAnsi="Verdana"/>
        </w:rPr>
        <w:t xml:space="preserve">Al resolver las controversias se procederá en los mismos términos. </w:t>
      </w:r>
    </w:p>
    <w:p w:rsidR="00C20CCA" w:rsidRPr="009B2542" w:rsidRDefault="009B2542">
      <w:pPr>
        <w:spacing w:after="0" w:line="240" w:lineRule="auto"/>
        <w:ind w:left="720" w:firstLine="0"/>
        <w:jc w:val="left"/>
        <w:rPr>
          <w:rFonts w:ascii="Verdana" w:hAnsi="Verdana"/>
        </w:rPr>
      </w:pPr>
      <w:r w:rsidRPr="009B2542">
        <w:rPr>
          <w:rFonts w:ascii="Verdana" w:hAnsi="Verdana"/>
        </w:rPr>
        <w:lastRenderedPageBreak/>
        <w:t xml:space="preserve"> </w:t>
      </w:r>
    </w:p>
    <w:p w:rsidR="00C20CCA" w:rsidRPr="009B2542" w:rsidRDefault="009B2542">
      <w:pPr>
        <w:rPr>
          <w:rFonts w:ascii="Verdana" w:hAnsi="Verdana"/>
        </w:rPr>
      </w:pPr>
      <w:r w:rsidRPr="009B2542">
        <w:rPr>
          <w:rFonts w:ascii="Verdana" w:hAnsi="Verdana"/>
        </w:rPr>
        <w:t xml:space="preserve">Cuando exista duda de la pertenencia o no de una persona a algún pueblo o comunidad indígena, serán las autoridades comunitarias de aquellos, quienes expedirán la constancia respectiva. (Adición P.O. No. 8, 5-II-16)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Artículo 27 bis.</w:t>
      </w:r>
      <w:r w:rsidRPr="009B2542">
        <w:rPr>
          <w:rFonts w:ascii="Verdana" w:hAnsi="Verdana"/>
        </w:rPr>
        <w:t xml:space="preserve"> El Poder Ejecutivo d</w:t>
      </w:r>
      <w:r w:rsidRPr="009B2542">
        <w:rPr>
          <w:rFonts w:ascii="Verdana" w:hAnsi="Verdana"/>
        </w:rPr>
        <w:t>el Estado, a través de las dependencias correspondientes, establecerá programas de formación y capacitación dirigidos a intérpretes, médicos forenses, abogados defensores, agentes del Ministerio Público y, en general, a todos los servidores públicos que in</w:t>
      </w:r>
      <w:r w:rsidRPr="009B2542">
        <w:rPr>
          <w:rFonts w:ascii="Verdana" w:hAnsi="Verdana"/>
        </w:rPr>
        <w:t xml:space="preserve">tervengan en asuntos en los que exista interés jurídico de miembros de las comunidades indígenas, a fin de mejorar el desempeño de sus tareas en las comunidades. (Adición P.O. No. 8, 5-II-16)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Capítulo Tercero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los peritos intérpretes o traductores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(Adición P.O. No. 8, 5-II-16)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28. </w:t>
      </w:r>
      <w:r w:rsidRPr="009B2542">
        <w:rPr>
          <w:rFonts w:ascii="Verdana" w:hAnsi="Verdana"/>
        </w:rPr>
        <w:t>Los indígenas que sean condenados a penas privativas de libertad, en los casos y condiciones que establece la ley, podrán cumplir su sentencia en los centros penitenciarios más cercanos a su domicilio, a fin de</w:t>
      </w:r>
      <w:r w:rsidRPr="009B2542">
        <w:rPr>
          <w:rFonts w:ascii="Verdana" w:hAnsi="Verdana"/>
        </w:rPr>
        <w:t xml:space="preserve"> propiciar su reintegración a la comunidad, como forma de readaptación social.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28 </w:t>
      </w:r>
      <w:proofErr w:type="gramStart"/>
      <w:r w:rsidRPr="009B2542">
        <w:rPr>
          <w:rFonts w:ascii="Verdana" w:hAnsi="Verdana"/>
          <w:b/>
        </w:rPr>
        <w:t>bis</w:t>
      </w:r>
      <w:proofErr w:type="gramEnd"/>
      <w:r w:rsidRPr="009B2542">
        <w:rPr>
          <w:rFonts w:ascii="Verdana" w:hAnsi="Verdana"/>
        </w:rPr>
        <w:t>. Se llama perito intérprete o traductor a los profesionistas técnicos o prácticos que expresen en una lengua lo que está escribiendo o se ha expresado en otra, incluso</w:t>
      </w:r>
      <w:r w:rsidRPr="009B2542">
        <w:rPr>
          <w:rFonts w:ascii="Verdana" w:hAnsi="Verdana"/>
        </w:rPr>
        <w:t xml:space="preserve"> en un lenguaje no verbal. Su función consiste en emitir la traducción de alguna de las lenguas de las Etnias del Estado, lengua extranjera o en su caso realizar la tarea de intérpretes. (Adición P.O. No. 8, 5-II-16)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28 ter.</w:t>
      </w:r>
      <w:r w:rsidRPr="009B2542">
        <w:rPr>
          <w:rFonts w:ascii="Verdana" w:hAnsi="Verdana"/>
        </w:rPr>
        <w:t xml:space="preserve"> La regulación y vigilanci</w:t>
      </w:r>
      <w:r w:rsidRPr="009B2542">
        <w:rPr>
          <w:rFonts w:ascii="Verdana" w:hAnsi="Verdana"/>
        </w:rPr>
        <w:t xml:space="preserve">a del desempeño del perito intérprete o traductor, estará a cargo de la Coordinación de Peritos, dependiente del Tribunal Superior de Justicia del Estado de Querétaro. (Adición P.O. No. 8, 5-II-16)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28 </w:t>
      </w:r>
      <w:proofErr w:type="spellStart"/>
      <w:r w:rsidRPr="009B2542">
        <w:rPr>
          <w:rFonts w:ascii="Verdana" w:hAnsi="Verdana"/>
          <w:b/>
        </w:rPr>
        <w:t>quater</w:t>
      </w:r>
      <w:proofErr w:type="spellEnd"/>
      <w:r w:rsidRPr="009B2542">
        <w:rPr>
          <w:rFonts w:ascii="Verdana" w:hAnsi="Verdana"/>
          <w:b/>
        </w:rPr>
        <w:t>.</w:t>
      </w:r>
      <w:r w:rsidRPr="009B2542">
        <w:rPr>
          <w:rFonts w:ascii="Verdana" w:hAnsi="Verdana"/>
        </w:rPr>
        <w:t xml:space="preserve"> El Estado a través del Tribunal Superior de Justicia, implementará las medidas necesarias para formar un cuerpo suficiente de intérpretes preferentemente indígenas, que intervengan en todas las instancias de procuración y administración, además el pago y </w:t>
      </w:r>
      <w:r w:rsidRPr="009B2542">
        <w:rPr>
          <w:rFonts w:ascii="Verdana" w:hAnsi="Verdana"/>
        </w:rPr>
        <w:t>erogaciones de honorarios de estos serán pagados por el estado.</w:t>
      </w:r>
      <w:r w:rsidRPr="009B2542">
        <w:rPr>
          <w:rFonts w:ascii="Verdana" w:eastAsia="Times New Roman" w:hAnsi="Verdana" w:cs="Times New Roman"/>
          <w:sz w:val="24"/>
        </w:rPr>
        <w:t xml:space="preserve"> </w:t>
      </w:r>
      <w:r w:rsidRPr="009B2542">
        <w:rPr>
          <w:rFonts w:ascii="Verdana" w:hAnsi="Verdana"/>
        </w:rPr>
        <w:t xml:space="preserve">(Adición P.O. No. 8, 5-II-16)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Cuarto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la cultura y educación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Capítulo Primero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Patrimonio tangible e intangible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29. </w:t>
      </w:r>
      <w:r w:rsidRPr="009B2542">
        <w:rPr>
          <w:rFonts w:ascii="Verdana" w:hAnsi="Verdana"/>
        </w:rPr>
        <w:t>Los pueblos y comunidades indígenas tiene</w:t>
      </w:r>
      <w:r w:rsidRPr="009B2542">
        <w:rPr>
          <w:rFonts w:ascii="Verdana" w:hAnsi="Verdana"/>
        </w:rPr>
        <w:t xml:space="preserve">n derecho a mantener y desarrollar sus propias identidades, incluyendo el derecho a identificarse a sí mismos y a ser reconocidos como tales.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lastRenderedPageBreak/>
        <w:t xml:space="preserve">Artículo 30. </w:t>
      </w:r>
      <w:r w:rsidRPr="009B2542">
        <w:rPr>
          <w:rFonts w:ascii="Verdana" w:hAnsi="Verdana"/>
        </w:rPr>
        <w:t>Los pueblos y comunidades indígenas tienen derecho a practicar y revitalizar sus usos, tradicion</w:t>
      </w:r>
      <w:r w:rsidRPr="009B2542">
        <w:rPr>
          <w:rFonts w:ascii="Verdana" w:hAnsi="Verdana"/>
        </w:rPr>
        <w:t xml:space="preserve">es y costumbres.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El Gobernador del Estado, a través de las dependencias correspondientes, en el ámbito de sus atribuciones, apoyará a los pueblos y comunidades indígenas en la preservación y protección de su patrimonio cultural tangible actual y en el c</w:t>
      </w:r>
      <w:r w:rsidRPr="009B2542">
        <w:rPr>
          <w:rFonts w:ascii="Verdana" w:hAnsi="Verdana"/>
        </w:rPr>
        <w:t>uidado del de sus ancestros que aún se conserva, incluyendo sitios arqueológicos, centros ceremoniales, lugares sagrados y monumentos históricos. Así mismo, con la participación de las comunidades indígenas, promoverá la instalación, conservación y desarro</w:t>
      </w:r>
      <w:r w:rsidRPr="009B2542">
        <w:rPr>
          <w:rFonts w:ascii="Verdana" w:hAnsi="Verdana"/>
        </w:rPr>
        <w:t xml:space="preserve">llo de museos comunitarios.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31. </w:t>
      </w:r>
      <w:r w:rsidRPr="009B2542">
        <w:rPr>
          <w:rFonts w:ascii="Verdana" w:hAnsi="Verdana"/>
        </w:rPr>
        <w:t>Los pueblos y comunidades indígenas tienen derecho a la propiedad, control y protección de su patrimonio cultural intangible. El Poder Ejecutivo del Estado y los Ayuntamientos de los municipios, por medio de las instituciones competentes y con la participa</w:t>
      </w:r>
      <w:r w:rsidRPr="009B2542">
        <w:rPr>
          <w:rFonts w:ascii="Verdana" w:hAnsi="Verdana"/>
        </w:rPr>
        <w:t>ción y consenso con los pueblos y comunidades indígenas, dictarán las medidas idóneas para la eficaz protección de sus ciencias, tecnologías y manifestaciones culturales, así como del conocimiento de las propiedades de la fauna, la flora y los minerales, t</w:t>
      </w:r>
      <w:r w:rsidRPr="009B2542">
        <w:rPr>
          <w:rFonts w:ascii="Verdana" w:hAnsi="Verdana"/>
        </w:rPr>
        <w:t xml:space="preserve">radiciones orales, diseños y artes visuales, artes dramáticas, artesanías, expresiones musicales, vestimenta, literatura oral y escrita, danzas y bailes.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Artículo 32.</w:t>
      </w:r>
      <w:r w:rsidRPr="009B2542">
        <w:rPr>
          <w:rFonts w:ascii="Verdana" w:hAnsi="Verdana"/>
        </w:rPr>
        <w:t xml:space="preserve"> El Gobernador del Estado, a través de las dependencias correspondientes, vigilará y, en su caso, ejercitará las acciones tendientes a la restitución de los bienes culturales e intelectuales de los que hayan sido privados los pueblos y comunidades indígena</w:t>
      </w:r>
      <w:r w:rsidRPr="009B2542">
        <w:rPr>
          <w:rFonts w:ascii="Verdana" w:hAnsi="Verdana"/>
        </w:rPr>
        <w:t xml:space="preserve">s.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33. </w:t>
      </w:r>
      <w:r w:rsidRPr="009B2542">
        <w:rPr>
          <w:rFonts w:ascii="Verdana" w:hAnsi="Verdana"/>
        </w:rPr>
        <w:t xml:space="preserve">La Legislatura </w:t>
      </w:r>
      <w:proofErr w:type="gramStart"/>
      <w:r w:rsidRPr="009B2542">
        <w:rPr>
          <w:rFonts w:ascii="Verdana" w:hAnsi="Verdana"/>
        </w:rPr>
        <w:t>del</w:t>
      </w:r>
      <w:r w:rsidRPr="009B2542">
        <w:rPr>
          <w:rFonts w:ascii="Verdana" w:hAnsi="Verdana"/>
          <w:b/>
        </w:rPr>
        <w:t xml:space="preserve"> </w:t>
      </w:r>
      <w:r w:rsidRPr="009B2542">
        <w:rPr>
          <w:rFonts w:ascii="Verdana" w:hAnsi="Verdana"/>
        </w:rPr>
        <w:t xml:space="preserve"> Estado</w:t>
      </w:r>
      <w:proofErr w:type="gramEnd"/>
      <w:r w:rsidRPr="009B2542">
        <w:rPr>
          <w:rFonts w:ascii="Verdana" w:hAnsi="Verdana"/>
        </w:rPr>
        <w:t xml:space="preserve">, reglamentará en las leyes respectivas, sanciones para los delitos cometidos contra el patrimonio tangible e intangible de los pueblos y comunidades indígenas.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34. </w:t>
      </w:r>
      <w:r w:rsidRPr="009B2542">
        <w:rPr>
          <w:rFonts w:ascii="Verdana" w:hAnsi="Verdana"/>
        </w:rPr>
        <w:t>Los indígenas tienen derecho a</w:t>
      </w:r>
      <w:r w:rsidRPr="009B2542">
        <w:rPr>
          <w:rFonts w:ascii="Verdana" w:hAnsi="Verdana"/>
        </w:rPr>
        <w:t xml:space="preserve">l uso y respeto de su identidad, nombres y apellidos en los términos de su escritura y pronunciación. De la misma manera se mantendrá, pronunciará y escribirá la toponimia de sus asentamientos.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Capítulo Segundo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Educación y lenguas indígenas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Artículo</w:t>
      </w:r>
      <w:r w:rsidRPr="009B2542">
        <w:rPr>
          <w:rFonts w:ascii="Verdana" w:hAnsi="Verdana"/>
          <w:b/>
        </w:rPr>
        <w:t xml:space="preserve"> 35. </w:t>
      </w:r>
      <w:r w:rsidRPr="009B2542">
        <w:rPr>
          <w:rFonts w:ascii="Verdana" w:hAnsi="Verdana"/>
        </w:rPr>
        <w:t>El Poder Ejecutivo del Estado, en los términos de la Constitución Política del Estado de Querétaro y por conducto de sus instancias educativas, garantizará que las niñas y los niños indígenas, tengan acceso a la educación básica formal bilingüe e inte</w:t>
      </w:r>
      <w:r w:rsidRPr="009B2542">
        <w:rPr>
          <w:rFonts w:ascii="Verdana" w:hAnsi="Verdana"/>
        </w:rPr>
        <w:t xml:space="preserve">rcultural. Las madres y padres de familia indígenas, tendrán derecho a participar en los sistemas educativos, para la implementación de la enseñanza en sus propias lenguas dentro del marco legal vigente.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36. </w:t>
      </w:r>
      <w:r w:rsidRPr="009B2542">
        <w:rPr>
          <w:rFonts w:ascii="Verdana" w:hAnsi="Verdana"/>
        </w:rPr>
        <w:t>Las autoridades educativas promoverá</w:t>
      </w:r>
      <w:r w:rsidRPr="009B2542">
        <w:rPr>
          <w:rFonts w:ascii="Verdana" w:hAnsi="Verdana"/>
        </w:rPr>
        <w:t xml:space="preserve">n la tolerancia, comprensión, respeto y construcción de una nueva relación de equidad entre los pueblos y comunidades indígenas y todos los sectores de la sociedad.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37. </w:t>
      </w:r>
      <w:r w:rsidRPr="009B2542">
        <w:rPr>
          <w:rFonts w:ascii="Verdana" w:hAnsi="Verdana"/>
        </w:rPr>
        <w:t>El Poder Ejecutivo del Estado, a través de las dependencias correspondiente</w:t>
      </w:r>
      <w:r w:rsidRPr="009B2542">
        <w:rPr>
          <w:rFonts w:ascii="Verdana" w:hAnsi="Verdana"/>
        </w:rPr>
        <w:t xml:space="preserve">s, establecerá en los planes y programas de estudios oficiales, contenidos regionales que permitan generar un conocimiento de las culturas indígenas </w:t>
      </w:r>
      <w:r w:rsidRPr="009B2542">
        <w:rPr>
          <w:rFonts w:ascii="Verdana" w:hAnsi="Verdana"/>
        </w:rPr>
        <w:lastRenderedPageBreak/>
        <w:t>del Estado de Querétaro, que describan y expliquen la cosmovisión indígena, su historia, formas de organiza</w:t>
      </w:r>
      <w:r w:rsidRPr="009B2542">
        <w:rPr>
          <w:rFonts w:ascii="Verdana" w:hAnsi="Verdana"/>
        </w:rPr>
        <w:t xml:space="preserve">ción, conocimientos y prácticas culturales.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38. </w:t>
      </w:r>
      <w:r w:rsidRPr="009B2542">
        <w:rPr>
          <w:rFonts w:ascii="Verdana" w:hAnsi="Verdana"/>
        </w:rPr>
        <w:t>Los pueblos y comunidades indígenas, en los términos del artículo 3º de la Constitución Política de los Estados Unidos Mexicanos y de la Ley General de Educación, tendrán derecho a participar soci</w:t>
      </w:r>
      <w:r w:rsidRPr="009B2542">
        <w:rPr>
          <w:rFonts w:ascii="Verdana" w:hAnsi="Verdana"/>
        </w:rPr>
        <w:t xml:space="preserve">almente en el fomento de la instrucción y enseñanza en sus propias lenguas.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39. </w:t>
      </w:r>
      <w:r w:rsidRPr="009B2542">
        <w:rPr>
          <w:rFonts w:ascii="Verdana" w:hAnsi="Verdana"/>
        </w:rPr>
        <w:t>Las comunidades indígenas deberán participar en el diseño, desarrollo y aplicación de programas y servicios de educación, a fin de que respondan a sus necesidades p</w:t>
      </w:r>
      <w:r w:rsidRPr="009B2542">
        <w:rPr>
          <w:rFonts w:ascii="Verdana" w:hAnsi="Verdana"/>
        </w:rPr>
        <w:t xml:space="preserve">articulares, de acuerdo a su identidad cultural. Dentro del diseño de los programas educativos, se contemplarán mecanismos que permitan garantizar la eliminación de los prejuicios, la discriminación y el uso de adjetivos que denigren a los indígenas.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Quinto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la salud y asistencia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40. </w:t>
      </w:r>
      <w:r w:rsidRPr="009B2542">
        <w:rPr>
          <w:rFonts w:ascii="Verdana" w:hAnsi="Verdana"/>
        </w:rPr>
        <w:t>El Poder Ejecutivo del Estado, en el ámbito de su competencia y posibilidad presupuestal, garantizará el acceso efectivo de los pueblos y comunidades indígenas a los servicios de salud, a través de la</w:t>
      </w:r>
      <w:r w:rsidRPr="009B2542">
        <w:rPr>
          <w:rFonts w:ascii="Verdana" w:hAnsi="Verdana"/>
        </w:rPr>
        <w:t xml:space="preserve"> ampliación de su cobertura, mediante la implementación de programas prioritarios de atención médica.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Instrumentará programas específicos para el mejoramiento y construcción de clínicas de salud regionales, así como el funcionamiento de unidades móviles</w:t>
      </w:r>
      <w:r w:rsidRPr="009B2542">
        <w:rPr>
          <w:rFonts w:ascii="Verdana" w:hAnsi="Verdana"/>
        </w:rPr>
        <w:t xml:space="preserve"> de salud, en las comunidades indígenas más apartadas.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41. </w:t>
      </w:r>
      <w:r w:rsidRPr="009B2542">
        <w:rPr>
          <w:rFonts w:ascii="Verdana" w:hAnsi="Verdana"/>
        </w:rPr>
        <w:t>En los servicios básicos de salud prestados por el Poder Ejecutivo del Estado, así como en las hospitalizaciones o cirugías que se practiquen, se tomará en cuenta la situación socioecon</w:t>
      </w:r>
      <w:r w:rsidRPr="009B2542">
        <w:rPr>
          <w:rFonts w:ascii="Verdana" w:hAnsi="Verdana"/>
        </w:rPr>
        <w:t xml:space="preserve">ómica del paciente, para el cobro respectivo.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42. </w:t>
      </w:r>
      <w:r w:rsidRPr="009B2542">
        <w:rPr>
          <w:rFonts w:ascii="Verdana" w:hAnsi="Verdana"/>
        </w:rPr>
        <w:t>A las mujeres y a los hombres indígenas, les corresponde el derecho fundamental de determinar el número y espaciamiento de sus hijos; al Poder Ejecutivo del Estado, a través de las autoridades d</w:t>
      </w:r>
      <w:r w:rsidRPr="009B2542">
        <w:rPr>
          <w:rFonts w:ascii="Verdana" w:hAnsi="Verdana"/>
        </w:rPr>
        <w:t xml:space="preserve">e salud, la obligación de difundir orientación sobre salud reproductiva, de manera que aquellos puedan decidir de manera informada y responsable al respecto.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43. </w:t>
      </w:r>
      <w:r w:rsidRPr="009B2542">
        <w:rPr>
          <w:rFonts w:ascii="Verdana" w:hAnsi="Verdana"/>
        </w:rPr>
        <w:t>Los médicos, enfermeras, trabajadores sociales y personal administrativo, designad</w:t>
      </w:r>
      <w:r w:rsidRPr="009B2542">
        <w:rPr>
          <w:rFonts w:ascii="Verdana" w:hAnsi="Verdana"/>
        </w:rPr>
        <w:t xml:space="preserve">os por el Poder Ejecutivo del Estado para la atención de las personas indígenas, observarán el trato digno y humano que requiere todo ciudadano.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Se considera de orden preferente, que cuenten con los conocimientos básicos sobre la cultura, costumbres y l</w:t>
      </w:r>
      <w:r w:rsidRPr="009B2542">
        <w:rPr>
          <w:rFonts w:ascii="Verdana" w:hAnsi="Verdana"/>
        </w:rPr>
        <w:t xml:space="preserve">engua indígena.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44. </w:t>
      </w:r>
      <w:r w:rsidRPr="009B2542">
        <w:rPr>
          <w:rFonts w:ascii="Verdana" w:hAnsi="Verdana"/>
        </w:rPr>
        <w:t xml:space="preserve">Las comunidades indígenas, tienen derecho a la utilización de la medicina tradicional y a la utilización de la herbolaria, para uso medicinal y ritual.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El Gobernador del Estado promoverá la conservación y desarrollo de la medicina tradicional, a fin de que se preserve como parte de su cultura y patrimonio.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Sexto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lastRenderedPageBreak/>
        <w:t xml:space="preserve">De las mujeres, niños y adultos mayores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45. </w:t>
      </w:r>
      <w:r w:rsidRPr="009B2542">
        <w:rPr>
          <w:rFonts w:ascii="Verdana" w:hAnsi="Verdana"/>
        </w:rPr>
        <w:t>El Poder Ejecutivo del Estado, promoverá, en el marco de las prácticas tradicionales de las comunidades y pueblos indígenas, la igualdad de oportunidades entre la mujer y el varón, la participación plena de las mujeres en tareas y actividades que tiendan a</w:t>
      </w:r>
      <w:r w:rsidRPr="009B2542">
        <w:rPr>
          <w:rFonts w:ascii="Verdana" w:hAnsi="Verdana"/>
        </w:rPr>
        <w:t xml:space="preserve"> lograr su realización y superación, así como el reconocimiento y respeto a su dignidad y organización familiar.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El Poder Ejecutivo de Estado y los Ayuntamientos de los municipios, a través de las instancias correspondientes, prestarán a las comunidades</w:t>
      </w:r>
      <w:r w:rsidRPr="009B2542">
        <w:rPr>
          <w:rFonts w:ascii="Verdana" w:hAnsi="Verdana"/>
        </w:rPr>
        <w:t xml:space="preserve"> indígenas campañas encaminadas a informar y dar orientación sobre: salud reproductiva; prevención de enfermedades como cáncer de mama y </w:t>
      </w:r>
      <w:proofErr w:type="spellStart"/>
      <w:r w:rsidRPr="009B2542">
        <w:rPr>
          <w:rFonts w:ascii="Verdana" w:hAnsi="Verdana"/>
        </w:rPr>
        <w:t>cervicouterino</w:t>
      </w:r>
      <w:proofErr w:type="spellEnd"/>
      <w:r w:rsidRPr="009B2542">
        <w:rPr>
          <w:rFonts w:ascii="Verdana" w:hAnsi="Verdana"/>
        </w:rPr>
        <w:t xml:space="preserve">; erradicación de la violencia doméstica, abandono y hostigamiento sexual.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46. </w:t>
      </w:r>
      <w:r w:rsidRPr="009B2542">
        <w:rPr>
          <w:rFonts w:ascii="Verdana" w:hAnsi="Verdana"/>
        </w:rPr>
        <w:t>El Poder Ejecu</w:t>
      </w:r>
      <w:r w:rsidRPr="009B2542">
        <w:rPr>
          <w:rFonts w:ascii="Verdana" w:hAnsi="Verdana"/>
        </w:rPr>
        <w:t>tivo del Estado, en el ámbito de sus atribuciones, asume la obligación de proporcionar la información, la capacitación, la educación bilingüe, la difusión y el diálogo, para que los pueblos y comunidades indígenas tomen medidas tendientes a lograr la parti</w:t>
      </w:r>
      <w:r w:rsidRPr="009B2542">
        <w:rPr>
          <w:rFonts w:ascii="Verdana" w:hAnsi="Verdana"/>
        </w:rPr>
        <w:t xml:space="preserve">cipación plena de las mujeres en la vida política, económica, social y cultural de los mismos.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47. </w:t>
      </w:r>
      <w:r w:rsidRPr="009B2542">
        <w:rPr>
          <w:rFonts w:ascii="Verdana" w:hAnsi="Verdana"/>
        </w:rPr>
        <w:t>El Poder Ejecutivo del Estado, coadyuvará para garantizar los derechos individuales de las niñas y los niños indígenas a la satisfacción de sus n</w:t>
      </w:r>
      <w:r w:rsidRPr="009B2542">
        <w:rPr>
          <w:rFonts w:ascii="Verdana" w:hAnsi="Verdana"/>
        </w:rPr>
        <w:t xml:space="preserve">ecesidades de alimentación, salud, educación, sano esparcimiento, respeto y seguridad a su persona, así como la preservación de su identidad cultural.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48. </w:t>
      </w:r>
      <w:r w:rsidRPr="009B2542">
        <w:rPr>
          <w:rFonts w:ascii="Verdana" w:hAnsi="Verdana"/>
        </w:rPr>
        <w:t>El Poder Ejecutivo del Estado, velará por la salud, respeto a la dignidad y experiencia d</w:t>
      </w:r>
      <w:r w:rsidRPr="009B2542">
        <w:rPr>
          <w:rFonts w:ascii="Verdana" w:hAnsi="Verdana"/>
        </w:rPr>
        <w:t xml:space="preserve">e los adultos mayores indígenas, a través de programas y servicios específicos que presten las instituciones especializadas, respetando su cultura y su identidad.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Séptimo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las tierras, territorios y recursos naturales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49. </w:t>
      </w:r>
      <w:r w:rsidRPr="009B2542">
        <w:rPr>
          <w:rFonts w:ascii="Verdana" w:hAnsi="Verdana"/>
        </w:rPr>
        <w:t>El Poder Ejecutivo del Estado se coordinará con la Federación y con otras entidades federativas, para la protección de las tierras y el territorio de los pueblos y comunidades indígenas cuando éstos comprendan áreas de dos o más entidades federativas, a ef</w:t>
      </w:r>
      <w:r w:rsidRPr="009B2542">
        <w:rPr>
          <w:rFonts w:ascii="Verdana" w:hAnsi="Verdana"/>
        </w:rPr>
        <w:t xml:space="preserve">ecto de garantizar su libre tránsito, manifestaciones culturales y otros derechos colectivos.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50. </w:t>
      </w:r>
      <w:r w:rsidRPr="009B2542">
        <w:rPr>
          <w:rFonts w:ascii="Verdana" w:hAnsi="Verdana"/>
        </w:rPr>
        <w:t>Las autoridades estatales y municipales en coordinación con las autoridades federales, en el ámbito de sus respectivas competencias, deberán tomar</w:t>
      </w:r>
      <w:r w:rsidRPr="009B2542">
        <w:rPr>
          <w:rFonts w:ascii="Verdana" w:hAnsi="Verdana"/>
        </w:rPr>
        <w:t xml:space="preserve"> las medidas necesarias para garantizar la posesión y propiedad de las tierras de las comunidades y personas que integran los pueblos indígenas, para </w:t>
      </w:r>
      <w:proofErr w:type="gramStart"/>
      <w:r w:rsidRPr="009B2542">
        <w:rPr>
          <w:rFonts w:ascii="Verdana" w:hAnsi="Verdana"/>
        </w:rPr>
        <w:t>su  conservación</w:t>
      </w:r>
      <w:proofErr w:type="gramEnd"/>
      <w:r w:rsidRPr="009B2542">
        <w:rPr>
          <w:rFonts w:ascii="Verdana" w:hAnsi="Verdana"/>
        </w:rPr>
        <w:t xml:space="preserve"> o reivindicación, así como para su aprovechamiento.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Las modalidades de transmisión de </w:t>
      </w:r>
      <w:r w:rsidRPr="009B2542">
        <w:rPr>
          <w:rFonts w:ascii="Verdana" w:hAnsi="Verdana"/>
        </w:rPr>
        <w:t>los derechos sobre la tierra entre los miembros de los pueblos indígenas, establecidos por sus prácticas tradicionales, deberán ser reconocidas y respetadas por las autoridades del Estado y los municipios, siempre que no sean contrarias a lo que establezca</w:t>
      </w:r>
      <w:r w:rsidRPr="009B2542">
        <w:rPr>
          <w:rFonts w:ascii="Verdana" w:hAnsi="Verdana"/>
        </w:rPr>
        <w:t xml:space="preserve">n la ley en la materia y la legislación agraria.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lastRenderedPageBreak/>
        <w:t xml:space="preserve">Artículo 51. </w:t>
      </w:r>
      <w:r w:rsidRPr="009B2542">
        <w:rPr>
          <w:rFonts w:ascii="Verdana" w:hAnsi="Verdana"/>
        </w:rPr>
        <w:t>Los pueblos y comunidades indígenas y el Poder Ejecutivo del Estado, de conformidad con la Legislación Federal y Estatal de la materia, convendrán las acciones y medidas necesarias tendientes</w:t>
      </w:r>
      <w:r w:rsidRPr="009B2542">
        <w:rPr>
          <w:rFonts w:ascii="Verdana" w:hAnsi="Verdana"/>
        </w:rPr>
        <w:t xml:space="preserve"> a la conservación de su medio ambiente y a otras formas de protección de los recursos naturales, de tal modo que éstas sean ecológicamente sustentables y técnicamente apropiadas, así como compatibles con la libre determinación de los pueblos y comunidades</w:t>
      </w:r>
      <w:r w:rsidRPr="009B2542">
        <w:rPr>
          <w:rFonts w:ascii="Verdana" w:hAnsi="Verdana"/>
        </w:rPr>
        <w:t xml:space="preserve"> para la preservación y usufructo de sus recursos naturales.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52. </w:t>
      </w:r>
      <w:r w:rsidRPr="009B2542">
        <w:rPr>
          <w:rFonts w:ascii="Verdana" w:hAnsi="Verdana"/>
        </w:rPr>
        <w:t>Cuando el Poder Ejecutivo del Estado, las organizaciones o los particulares promuevan la realización de obras y proyectos que impacten en los recursos naturales y el medio ambient</w:t>
      </w:r>
      <w:r w:rsidRPr="009B2542">
        <w:rPr>
          <w:rFonts w:ascii="Verdana" w:hAnsi="Verdana"/>
        </w:rPr>
        <w:t xml:space="preserve">e de los pueblos y comunidades indígenas, se deberá pedir opinión previa e informada a éstos, quienes participarán equitativamente de los beneficios que generen dichas obras y proyectos que sean ecológica y técnicamente apropiadas.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53. </w:t>
      </w:r>
      <w:r w:rsidRPr="009B2542">
        <w:rPr>
          <w:rFonts w:ascii="Verdana" w:hAnsi="Verdana"/>
        </w:rPr>
        <w:t>La decla</w:t>
      </w:r>
      <w:r w:rsidRPr="009B2542">
        <w:rPr>
          <w:rFonts w:ascii="Verdana" w:hAnsi="Verdana"/>
        </w:rPr>
        <w:t>ración de las áreas naturales y otras medidas tendientes a proteger el territorio de los pueblos y comunidades indígenas, deberán llevarse a cabo con base en acuerdos entre el Gobernador del Estado o municipios y los pueblos y comunidades indígenas, incluy</w:t>
      </w:r>
      <w:r w:rsidRPr="009B2542">
        <w:rPr>
          <w:rFonts w:ascii="Verdana" w:hAnsi="Verdana"/>
        </w:rPr>
        <w:t>endo a sus representantes agrarios y tradicionales. Los representantes indígenas participarán en los consejos de administración de las áreas naturales protegidas, que se decreten para proteger el territorio indígena, en términos de la legislación ambiental</w:t>
      </w:r>
      <w:r w:rsidRPr="009B2542">
        <w:rPr>
          <w:rFonts w:ascii="Verdana" w:hAnsi="Verdana"/>
        </w:rPr>
        <w:t xml:space="preserve"> federal y local.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54. </w:t>
      </w:r>
      <w:r w:rsidRPr="009B2542">
        <w:rPr>
          <w:rFonts w:ascii="Verdana" w:hAnsi="Verdana"/>
        </w:rPr>
        <w:t>Los pueblos y comunidades indígenas tienen atribución para realizar las acciones de vigilancia y establecer disposiciones dirigidas a la conservación y protección de sus recursos naturales, así como de su flora y fauna sil</w:t>
      </w:r>
      <w:r w:rsidRPr="009B2542">
        <w:rPr>
          <w:rFonts w:ascii="Verdana" w:hAnsi="Verdana"/>
        </w:rPr>
        <w:t>vestre dentro de sus comunidades y de proponer las sanciones correspondientes a quienes violenten dicho hábitat, conforme a sus sistemas normativos internos, complementariamente a los que señalen las leyes vigentes, el Estado reconocerá, apoyará y validará</w:t>
      </w:r>
      <w:r w:rsidRPr="009B2542">
        <w:rPr>
          <w:rFonts w:ascii="Verdana" w:hAnsi="Verdana"/>
        </w:rPr>
        <w:t xml:space="preserve"> tales actividades y propuestas, en lo procedente.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55. </w:t>
      </w:r>
      <w:r w:rsidRPr="009B2542">
        <w:rPr>
          <w:rFonts w:ascii="Verdana" w:hAnsi="Verdana"/>
        </w:rPr>
        <w:t>Con el propósito de salvaguardar la integridad de los territorios indígenas y de los recursos naturales de los pueblos y comunidades indígenas, de los efectos de la contaminación y el deter</w:t>
      </w:r>
      <w:r w:rsidRPr="009B2542">
        <w:rPr>
          <w:rFonts w:ascii="Verdana" w:hAnsi="Verdana"/>
        </w:rPr>
        <w:t xml:space="preserve">ioro ambiental, éstos tendrán derecho a exigir la reparación del daño ecológico correspondiente a la fuente emisora, de conformidad con las leyes y procedimientos derivados de las mismas.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56 </w:t>
      </w:r>
      <w:r w:rsidRPr="009B2542">
        <w:rPr>
          <w:rFonts w:ascii="Verdana" w:hAnsi="Verdana"/>
        </w:rPr>
        <w:t>En el Estado de Querétaro, quedan prohibidos los reacomodos y desplazamientos de pueblos y comunidades indígenas, a excepción de que provengan de las propias necesidades de dichos pueblos y comunidades o se motiven por el orden público o por causas de urge</w:t>
      </w:r>
      <w:r w:rsidRPr="009B2542">
        <w:rPr>
          <w:rFonts w:ascii="Verdana" w:hAnsi="Verdana"/>
        </w:rPr>
        <w:t xml:space="preserve">ncia comprobada que pongan en riesgo su integridad.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Para el primer caso de excepción referido en el párrafo anterior, se requerirá que los pueblos y comunidades indígenas justifiquen plenamente, ante los órganos competentes del Poder Ejecutivo del Estad</w:t>
      </w:r>
      <w:r w:rsidRPr="009B2542">
        <w:rPr>
          <w:rFonts w:ascii="Verdana" w:hAnsi="Verdana"/>
        </w:rPr>
        <w:t xml:space="preserve">o, la existencia de la necesidad que origina la medida.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Para el caso de reacomodo, se procederá a la indemnización de los afectados, previa determinación fundada y motivada y avalúo que practicará la Dirección de Catastro e Información Territorial del P</w:t>
      </w:r>
      <w:r w:rsidRPr="009B2542">
        <w:rPr>
          <w:rFonts w:ascii="Verdana" w:hAnsi="Verdana"/>
        </w:rPr>
        <w:t xml:space="preserve">oder Ejecutivo del Estado.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Para efectos de reubicación definitiva o temporal, el Gobernador del Estado, oyendo el parecer de los afectados, procurará que la misma se realice en sitios similares al </w:t>
      </w:r>
      <w:r w:rsidRPr="009B2542">
        <w:rPr>
          <w:rFonts w:ascii="Verdana" w:hAnsi="Verdana"/>
        </w:rPr>
        <w:lastRenderedPageBreak/>
        <w:t>territorio de estos últimos, con la misma calidad materi</w:t>
      </w:r>
      <w:r w:rsidRPr="009B2542">
        <w:rPr>
          <w:rFonts w:ascii="Verdana" w:hAnsi="Verdana"/>
        </w:rPr>
        <w:t xml:space="preserve">al y jurídica que poseían, que les permita satisfacer sus necesidades y garantizar su desarrollo futuro.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 xml:space="preserve">En caso de desaparecer la causa de interés público, los pueblos y comunidades indígenas tendrán derecho preferente para el retorno a su territorio.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Octavo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Del desarrollo de los pueblos y comunidades indígenas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Artículo 57.</w:t>
      </w:r>
      <w:r w:rsidRPr="009B2542">
        <w:rPr>
          <w:rFonts w:ascii="Verdana" w:hAnsi="Verdana"/>
        </w:rPr>
        <w:t xml:space="preserve"> El Poder Ejecutivo del Estado, en la medida de sus posibilidades presupuestarias, apoyará las actividades productivas y el desarrollo sustentable de las comunidades</w:t>
      </w:r>
      <w:r w:rsidRPr="009B2542">
        <w:rPr>
          <w:rFonts w:ascii="Verdana" w:hAnsi="Verdana"/>
        </w:rPr>
        <w:t xml:space="preserve"> indígenas, mediante capacitación y acciones que permitan alcanzar la suficiencia de sus ingresos económicos, la aplicación de estímulos para las inversiones públicas y privadas que propicien la creación de empleos, la incorporación de tecnologías para inc</w:t>
      </w:r>
      <w:r w:rsidRPr="009B2542">
        <w:rPr>
          <w:rFonts w:ascii="Verdana" w:hAnsi="Verdana"/>
        </w:rPr>
        <w:t xml:space="preserve">rementar su capacidad productiva, así como para asegurar el acceso equitativo a los sistemas de abasto y comercialización.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58. </w:t>
      </w:r>
      <w:r w:rsidRPr="009B2542">
        <w:rPr>
          <w:rFonts w:ascii="Verdana" w:hAnsi="Verdana"/>
        </w:rPr>
        <w:t>El Poder Ejecutivo del Estado y los municipios promoverán el desarrollo de las relaciones económicas entre las comuni</w:t>
      </w:r>
      <w:r w:rsidRPr="009B2542">
        <w:rPr>
          <w:rFonts w:ascii="Verdana" w:hAnsi="Verdana"/>
        </w:rPr>
        <w:t xml:space="preserve">dades indígenas y entre éstas y las demás poblaciones de la Entidad, velando siempre por el interés de las comunidades indígenas.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59. </w:t>
      </w:r>
      <w:r w:rsidRPr="009B2542">
        <w:rPr>
          <w:rFonts w:ascii="Verdana" w:hAnsi="Verdana"/>
        </w:rPr>
        <w:t>El Gobernador del Estado, a través de las instancias correspondientes, celebrará convenios con las comunidades</w:t>
      </w:r>
      <w:r w:rsidRPr="009B2542">
        <w:rPr>
          <w:rFonts w:ascii="Verdana" w:hAnsi="Verdana"/>
        </w:rPr>
        <w:t xml:space="preserve"> indígenas de la Entidad, para la implementación de programas y proyectos productivos conjuntos, que tengan como objetivo primordial el desarrollo económico y el mejoramiento de la calidad de vida de esas comunidades.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En los programas y proyectos produc</w:t>
      </w:r>
      <w:r w:rsidRPr="009B2542">
        <w:rPr>
          <w:rFonts w:ascii="Verdana" w:hAnsi="Verdana"/>
        </w:rPr>
        <w:t xml:space="preserve">tivos conjuntos, se evitará el </w:t>
      </w:r>
      <w:proofErr w:type="spellStart"/>
      <w:r w:rsidRPr="009B2542">
        <w:rPr>
          <w:rFonts w:ascii="Verdana" w:hAnsi="Verdana"/>
        </w:rPr>
        <w:t>intermediarismo</w:t>
      </w:r>
      <w:proofErr w:type="spellEnd"/>
      <w:r w:rsidRPr="009B2542">
        <w:rPr>
          <w:rFonts w:ascii="Verdana" w:hAnsi="Verdana"/>
        </w:rPr>
        <w:t xml:space="preserve"> y se fomentará el aprovechamiento directo que genere la comercialización de sus recursos y productos.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60. </w:t>
      </w:r>
      <w:r w:rsidRPr="009B2542">
        <w:rPr>
          <w:rFonts w:ascii="Verdana" w:hAnsi="Verdana"/>
        </w:rPr>
        <w:t>Las autoridades estatales y municipales competentes, a petición de las comunidades indígena</w:t>
      </w:r>
      <w:r w:rsidRPr="009B2542">
        <w:rPr>
          <w:rFonts w:ascii="Verdana" w:hAnsi="Verdana"/>
        </w:rPr>
        <w:t xml:space="preserve">s, otorgarán la asistencia técnica y financiera que éstas requieran para el óptimo aprovechamiento de sus recursos.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Título Noveno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De los recursos y apoyos a los pueblos y comunidades indígenas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61. </w:t>
      </w:r>
      <w:r w:rsidRPr="009B2542">
        <w:rPr>
          <w:rFonts w:ascii="Verdana" w:hAnsi="Verdana"/>
        </w:rPr>
        <w:t>El Gobernador del Estado, a través de las dependencias correspondientes coadyuvará con las autoridades tradicionales de los pueblos y comunidades indígenas, a fin de ofrecer capacitación para identificar formalmente las necesidades prioritarias de los prog</w:t>
      </w:r>
      <w:r w:rsidRPr="009B2542">
        <w:rPr>
          <w:rFonts w:ascii="Verdana" w:hAnsi="Verdana"/>
        </w:rPr>
        <w:t xml:space="preserve">ramas comunitarios, en la planeación e información presupuestal.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62. </w:t>
      </w:r>
      <w:r w:rsidRPr="009B2542">
        <w:rPr>
          <w:rFonts w:ascii="Verdana" w:hAnsi="Verdana"/>
        </w:rPr>
        <w:t>El Gobernador del Estado, a través de las dependencias correspondientes y las de los municipios, procurarán destinar recursos y programas con el objeto de apoyar a las comunid</w:t>
      </w:r>
      <w:r w:rsidRPr="009B2542">
        <w:rPr>
          <w:rFonts w:ascii="Verdana" w:hAnsi="Verdana"/>
        </w:rPr>
        <w:t xml:space="preserve">ades y pueblos indígenas. Las autoridades municipales de los territorios donde se asienten comunidades y pueblos indígenas, difundirán y promoverán los apoyos federales aprobados para éstos. </w:t>
      </w:r>
    </w:p>
    <w:p w:rsidR="00C20CCA" w:rsidRPr="009B2542" w:rsidRDefault="009B2542">
      <w:pPr>
        <w:spacing w:after="0" w:line="240" w:lineRule="auto"/>
        <w:ind w:left="720" w:firstLine="0"/>
        <w:jc w:val="left"/>
        <w:rPr>
          <w:rFonts w:ascii="Verdana" w:hAnsi="Verdana"/>
        </w:rPr>
      </w:pPr>
      <w:r w:rsidRPr="009B2542">
        <w:rPr>
          <w:rFonts w:ascii="Verdana" w:hAnsi="Verdana"/>
          <w:b/>
        </w:rPr>
        <w:lastRenderedPageBreak/>
        <w:t xml:space="preserve"> </w:t>
      </w:r>
    </w:p>
    <w:p w:rsidR="00C20CCA" w:rsidRPr="009B2542" w:rsidRDefault="009B2542">
      <w:pPr>
        <w:rPr>
          <w:rFonts w:ascii="Verdana" w:hAnsi="Verdana"/>
        </w:rPr>
      </w:pPr>
      <w:r w:rsidRPr="009B2542">
        <w:rPr>
          <w:rFonts w:ascii="Verdana" w:hAnsi="Verdana"/>
          <w:b/>
        </w:rPr>
        <w:t xml:space="preserve">Artículo 63. </w:t>
      </w:r>
      <w:r w:rsidRPr="009B2542">
        <w:rPr>
          <w:rFonts w:ascii="Verdana" w:hAnsi="Verdana"/>
        </w:rPr>
        <w:t>Para la determinación del monto de los recursos a</w:t>
      </w:r>
      <w:r w:rsidRPr="009B2542">
        <w:rPr>
          <w:rFonts w:ascii="Verdana" w:hAnsi="Verdana"/>
        </w:rPr>
        <w:t xml:space="preserve"> que se refiere el artículo anterior, los ayuntamientos deberán tomar en cuenta la opinión que al respecto formulen los Consejos de Participación Ciudadana. </w:t>
      </w:r>
    </w:p>
    <w:p w:rsidR="00C20CCA" w:rsidRPr="009B2542" w:rsidRDefault="009B2542">
      <w:pPr>
        <w:spacing w:after="0" w:line="240" w:lineRule="auto"/>
        <w:ind w:left="72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64. </w:t>
      </w:r>
      <w:r w:rsidRPr="009B2542">
        <w:rPr>
          <w:rFonts w:ascii="Verdana" w:hAnsi="Verdana"/>
        </w:rPr>
        <w:t>Los municipios, en ejercicio de su autonomía financiera, procurarán que los recurso</w:t>
      </w:r>
      <w:r w:rsidRPr="009B2542">
        <w:rPr>
          <w:rFonts w:ascii="Verdana" w:hAnsi="Verdana"/>
        </w:rPr>
        <w:t xml:space="preserve">s se distribuyan con un sentido de equidad entre las comunidades que integran sus municipios, considerando las necesidades de las mismas. </w:t>
      </w:r>
    </w:p>
    <w:p w:rsidR="00C20CCA" w:rsidRPr="009B2542" w:rsidRDefault="009B2542">
      <w:pPr>
        <w:spacing w:after="0" w:line="240" w:lineRule="auto"/>
        <w:ind w:left="72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65. </w:t>
      </w:r>
      <w:r w:rsidRPr="009B2542">
        <w:rPr>
          <w:rFonts w:ascii="Verdana" w:hAnsi="Verdana"/>
        </w:rPr>
        <w:t>El Gobernador del Estado y los ayuntamientos están obligados a consultar, en los términos de Ley, a lo</w:t>
      </w:r>
      <w:r w:rsidRPr="009B2542">
        <w:rPr>
          <w:rFonts w:ascii="Verdana" w:hAnsi="Verdana"/>
        </w:rPr>
        <w:t xml:space="preserve">s pueblos indígenas en la elaboración del Plan Estatal y planes municipales de desarrollo y, en lo procedente y viable, a incorporar las propuestas que realicen.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66. </w:t>
      </w:r>
      <w:r w:rsidRPr="009B2542">
        <w:rPr>
          <w:rFonts w:ascii="Verdana" w:hAnsi="Verdana"/>
        </w:rPr>
        <w:t xml:space="preserve">Se consideran partidas prioritarias para el acceso gratuito a los servicios </w:t>
      </w:r>
      <w:r w:rsidRPr="009B2542">
        <w:rPr>
          <w:rFonts w:ascii="Verdana" w:hAnsi="Verdana"/>
        </w:rPr>
        <w:t>de salud en los presupuestos de egresos anuales del Estado y municipios, las actividades productivas y el desarrollo sustentable, mediante acciones que permitan alcanzar la suficiencia de los ingresos económicos de los miembros de las comunidades y pueblos</w:t>
      </w:r>
      <w:r w:rsidRPr="009B2542">
        <w:rPr>
          <w:rFonts w:ascii="Verdana" w:hAnsi="Verdana"/>
        </w:rPr>
        <w:t xml:space="preserve"> indígenas.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rPr>
        <w:t>También se considera prioritaria la aplicación de estímulos para las inversiones públicas y privadas que propicien la creación de empleos, la incorporación de tecnologías para incrementar su propia capacidad productiva, así como para asegurar el acceso equ</w:t>
      </w:r>
      <w:r w:rsidRPr="009B2542">
        <w:rPr>
          <w:rFonts w:ascii="Verdana" w:hAnsi="Verdana"/>
        </w:rPr>
        <w:t xml:space="preserve">itativo a los sistemas de comercialización y abasto.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67. </w:t>
      </w:r>
      <w:r w:rsidRPr="009B2542">
        <w:rPr>
          <w:rFonts w:ascii="Verdana" w:hAnsi="Verdana"/>
        </w:rPr>
        <w:t>El Gobernador del Estado, a través de las dependencias correspondientes y municipios impulsarán acciones para mejorar las condiciones de comunidades y pueblos indígenas, de los espacios</w:t>
      </w:r>
      <w:r w:rsidRPr="009B2542">
        <w:rPr>
          <w:rFonts w:ascii="Verdana" w:hAnsi="Verdana"/>
        </w:rPr>
        <w:t xml:space="preserve"> para su convivencia, recreación, servicios públicos y de vivienda.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68. </w:t>
      </w:r>
      <w:r w:rsidRPr="009B2542">
        <w:rPr>
          <w:rFonts w:ascii="Verdana" w:hAnsi="Verdana"/>
        </w:rPr>
        <w:t>El Gobernador del Estado, a través de las dependencias correspondientes, convendrá la aplicación de recursos con asociaciones, comunidades y pueblos indígenas, para la op</w:t>
      </w:r>
      <w:r w:rsidRPr="009B2542">
        <w:rPr>
          <w:rFonts w:ascii="Verdana" w:hAnsi="Verdana"/>
        </w:rPr>
        <w:t>eración de programas y proyectos formulados conjuntamente. Así mismo, establecerá a petición expresa de aquellos, los sistemas de control necesarios para el manejo de los recursos y la asistencia técnica requerida, a fin de que se ejerzan en forma eficient</w:t>
      </w:r>
      <w:r w:rsidRPr="009B2542">
        <w:rPr>
          <w:rFonts w:ascii="Verdana" w:hAnsi="Verdana"/>
        </w:rPr>
        <w:t xml:space="preserve">e y transparente.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69. </w:t>
      </w:r>
      <w:r w:rsidRPr="009B2542">
        <w:rPr>
          <w:rFonts w:ascii="Verdana" w:hAnsi="Verdana"/>
        </w:rPr>
        <w:t xml:space="preserve">El Gobernador del Estado, a través de las dependencias correspondientes, de acuerdo a sus programas presupuestales, descentralizará sus servicios para prestarlos con eficiencia, dando los apoyos necesarios a los pueblos </w:t>
      </w:r>
      <w:r w:rsidRPr="009B2542">
        <w:rPr>
          <w:rFonts w:ascii="Verdana" w:hAnsi="Verdana"/>
        </w:rPr>
        <w:t xml:space="preserve">y comunidades indígenas.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TRANSITORIOS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 xml:space="preserve">Artículo Primero. </w:t>
      </w:r>
      <w:r w:rsidRPr="009B2542">
        <w:rPr>
          <w:rFonts w:ascii="Verdana" w:hAnsi="Verdana"/>
        </w:rPr>
        <w:t xml:space="preserve">La presente Ley entrará en vigor el día siguiente al de su publicación en el Periódico Oficial del Gobierno del Estado “La Sombra de Arteaga”.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lastRenderedPageBreak/>
        <w:t>Artículo Segundo.</w:t>
      </w:r>
      <w:r w:rsidRPr="009B2542">
        <w:rPr>
          <w:rFonts w:ascii="Verdana" w:hAnsi="Verdana"/>
        </w:rPr>
        <w:t xml:space="preserve"> La presente Ley abroga la Ley de Derechos y Cultura de los Pueblos y Comunidades Indígenas del Estado de Querétaro, publicada en el Periódico Oficial del Gobierno del Estado, número cuarenta y siete de fecha veintisiete de julio de dos mil siete.</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Ar</w:t>
      </w:r>
      <w:r w:rsidRPr="009B2542">
        <w:rPr>
          <w:rFonts w:ascii="Verdana" w:hAnsi="Verdana"/>
          <w:b/>
        </w:rPr>
        <w:t>tículo Tercero.</w:t>
      </w:r>
      <w:r w:rsidRPr="009B2542">
        <w:rPr>
          <w:rFonts w:ascii="Verdana" w:hAnsi="Verdana"/>
        </w:rPr>
        <w:t xml:space="preserve"> Para los efectos del artículo 3 de la presente Ley, en lo correspondiente a las comunidades de “Sombrerete” en el Municipio de Cadereyta de Montes y “Sombrerete” en el Municipio de Ezequiel Montes, se entienden diferentes y únicas, de confo</w:t>
      </w:r>
      <w:r w:rsidRPr="009B2542">
        <w:rPr>
          <w:rFonts w:ascii="Verdana" w:hAnsi="Verdana"/>
        </w:rPr>
        <w:t xml:space="preserve">rmidad a su ubicación e identificación por parte del Instituto Nacional de Estadística y Geografía (INEGI). </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p w:rsidR="00C20CCA" w:rsidRPr="009B2542" w:rsidRDefault="009B2542">
      <w:pPr>
        <w:rPr>
          <w:rFonts w:ascii="Verdana" w:hAnsi="Verdana"/>
        </w:rPr>
      </w:pPr>
      <w:r w:rsidRPr="009B2542">
        <w:rPr>
          <w:rFonts w:ascii="Verdana" w:hAnsi="Verdana"/>
          <w:b/>
        </w:rPr>
        <w:t>Artículo Cuarto.</w:t>
      </w:r>
      <w:r w:rsidRPr="009B2542">
        <w:rPr>
          <w:rFonts w:ascii="Verdana" w:hAnsi="Verdana"/>
        </w:rPr>
        <w:t xml:space="preserve"> De conformidad al artículo 2 de la Constitución Política de los Estados Unidos Mexicanos y de esta Ley, las autoridades Feder</w:t>
      </w:r>
      <w:r w:rsidRPr="009B2542">
        <w:rPr>
          <w:rFonts w:ascii="Verdana" w:hAnsi="Verdana"/>
        </w:rPr>
        <w:t xml:space="preserve">ales, Estatales y Municipales, otorgarán los beneficios que prevé este orden normativo, a los asentamientos indígenas establecidos en las zonas urbanas, colonias, barrios o delegaciones.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rPr>
          <w:rFonts w:ascii="Verdana" w:hAnsi="Verdana"/>
        </w:rPr>
      </w:pPr>
      <w:r w:rsidRPr="009B2542">
        <w:rPr>
          <w:rFonts w:ascii="Verdana" w:hAnsi="Verdana"/>
          <w:b/>
        </w:rPr>
        <w:t xml:space="preserve">Artículo Quinto. </w:t>
      </w:r>
      <w:r w:rsidRPr="009B2542">
        <w:rPr>
          <w:rFonts w:ascii="Verdana" w:hAnsi="Verdana"/>
        </w:rPr>
        <w:t>Los Ayuntamientos del Estado de Querétaro, en uso</w:t>
      </w:r>
      <w:r w:rsidRPr="009B2542">
        <w:rPr>
          <w:rFonts w:ascii="Verdana" w:hAnsi="Verdana"/>
        </w:rPr>
        <w:t xml:space="preserve"> de las facultades que les confiere el artículo 115 de la Constitución Política de los Estados Unidos Mexicanos, deberán emitir las disposiciones reglamentarias que sean exclusivas de su competencia, hasta en tanto, deberán sujetarse a las bases que señala</w:t>
      </w:r>
      <w:r w:rsidRPr="009B2542">
        <w:rPr>
          <w:rFonts w:ascii="Verdana" w:hAnsi="Verdana"/>
        </w:rPr>
        <w:t xml:space="preserve"> la presente Ley.</w:t>
      </w:r>
      <w:r w:rsidRPr="009B2542">
        <w:rPr>
          <w:rFonts w:ascii="Verdana" w:hAnsi="Verdana"/>
          <w:b/>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rPr>
        <w:t xml:space="preserve">LO TENDRÁ ENTENDIDO EL CIUDADANO GOBERNADOR CONSTITUCIONAL DEL ESTADO DE QUERÉTARO Y MANDARÁ SE IMPRIMA, PUBLIQUE Y OBSERVE.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25"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rPr>
        <w:t xml:space="preserve">DADO EN EL SALÓN DE SESIONES “CONSTITUYENTES 1916-1917” RECINTO OFICIAL DEL PODER LEGISLATIVO DEL ESTADO DE QUERÉTARO, A LOS OCHO DÍAS DEL MES DE ENERO DEL AÑO DOS MIL NUEVE.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A T E N T A M E N T E  </w:t>
      </w:r>
    </w:p>
    <w:p w:rsidR="00C20CCA" w:rsidRPr="009B2542" w:rsidRDefault="009B2542">
      <w:pPr>
        <w:spacing w:after="0" w:line="238" w:lineRule="auto"/>
        <w:ind w:left="1999" w:right="1758" w:hanging="10"/>
        <w:jc w:val="center"/>
        <w:rPr>
          <w:rFonts w:ascii="Verdana" w:hAnsi="Verdana"/>
        </w:rPr>
      </w:pPr>
      <w:r w:rsidRPr="009B2542">
        <w:rPr>
          <w:rFonts w:ascii="Verdana" w:hAnsi="Verdana"/>
        </w:rPr>
        <w:t>LV LEGISLATURA DEL ESTADO DE QUERÉTARO MESA DIRECTIV</w:t>
      </w:r>
      <w:r w:rsidRPr="009B2542">
        <w:rPr>
          <w:rFonts w:ascii="Verdana" w:hAnsi="Verdana"/>
        </w:rPr>
        <w:t xml:space="preserve">A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DIP. MIGUEL MARTÍNEZ PEÑALOZA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PRESIDENTE </w:t>
      </w:r>
    </w:p>
    <w:p w:rsidR="00C20CCA" w:rsidRPr="009B2542" w:rsidRDefault="009B2542">
      <w:pPr>
        <w:spacing w:after="0" w:line="240" w:lineRule="auto"/>
        <w:ind w:left="10" w:right="-15" w:hanging="10"/>
        <w:jc w:val="center"/>
        <w:rPr>
          <w:rFonts w:ascii="Verdana" w:hAnsi="Verdana"/>
        </w:rPr>
      </w:pPr>
      <w:r w:rsidRPr="009B2542">
        <w:rPr>
          <w:rFonts w:ascii="Verdana" w:hAnsi="Verdana"/>
          <w:sz w:val="16"/>
        </w:rPr>
        <w:t xml:space="preserve">Rúbrica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DIP. JOSÉ GUADALUPE GARCÍA RAMÍREZ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PRIMER SECRETARIO </w:t>
      </w:r>
    </w:p>
    <w:p w:rsidR="00C20CCA" w:rsidRPr="009B2542" w:rsidRDefault="009B2542">
      <w:pPr>
        <w:spacing w:after="0" w:line="240" w:lineRule="auto"/>
        <w:ind w:left="10" w:right="-15" w:hanging="10"/>
        <w:jc w:val="center"/>
        <w:rPr>
          <w:rFonts w:ascii="Verdana" w:hAnsi="Verdana"/>
        </w:rPr>
      </w:pPr>
      <w:r w:rsidRPr="009B2542">
        <w:rPr>
          <w:rFonts w:ascii="Verdana" w:hAnsi="Verdana"/>
          <w:sz w:val="16"/>
        </w:rPr>
        <w:t xml:space="preserve">Rúbrica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rPr>
        <w:t>Lic. Francisco Garrido Patrón, Gobernador Constitucional del Estado de Querétaro, en ejercicio de lo dispuesto por el artículo 22, fracción I de la Constitución Política del Estado de Querétaro; expido y promulgo la presente Ley de Derechos y Cultura de lo</w:t>
      </w:r>
      <w:r w:rsidRPr="009B2542">
        <w:rPr>
          <w:rFonts w:ascii="Verdana" w:hAnsi="Verdana"/>
        </w:rPr>
        <w:t xml:space="preserve">s Pueblos y Comunidades Indígenas del Estado de Querétaro. </w:t>
      </w:r>
    </w:p>
    <w:p w:rsidR="00C20CCA" w:rsidRPr="009B2542" w:rsidRDefault="009B2542">
      <w:pPr>
        <w:spacing w:after="0" w:line="240" w:lineRule="auto"/>
        <w:ind w:left="180" w:firstLine="0"/>
        <w:jc w:val="left"/>
        <w:rPr>
          <w:rFonts w:ascii="Verdana" w:hAnsi="Verdana"/>
        </w:rPr>
      </w:pPr>
      <w:r w:rsidRPr="009B2542">
        <w:rPr>
          <w:rFonts w:ascii="Verdana" w:hAnsi="Verdana"/>
        </w:rPr>
        <w:lastRenderedPageBreak/>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rPr>
        <w:t xml:space="preserve">Dado en el Palacio de la Corregidora, sede del Poder Ejecutivo del Estado de Querétaro, en la Ciudad de Santiago de Querétaro, </w:t>
      </w:r>
      <w:proofErr w:type="spellStart"/>
      <w:r w:rsidRPr="009B2542">
        <w:rPr>
          <w:rFonts w:ascii="Verdana" w:hAnsi="Verdana"/>
        </w:rPr>
        <w:t>Qro</w:t>
      </w:r>
      <w:proofErr w:type="spellEnd"/>
      <w:r w:rsidRPr="009B2542">
        <w:rPr>
          <w:rFonts w:ascii="Verdana" w:hAnsi="Verdana"/>
        </w:rPr>
        <w:t>., el día veintitrés del mes de julio del año dos mil nueve, p</w:t>
      </w:r>
      <w:r w:rsidRPr="009B2542">
        <w:rPr>
          <w:rFonts w:ascii="Verdana" w:hAnsi="Verdana"/>
        </w:rPr>
        <w:t xml:space="preserve">ara su debida publicación y observancia.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Lic. Francisco Garrido Patrón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Gobernador Constitucional del Estado de Querétaro </w:t>
      </w:r>
    </w:p>
    <w:p w:rsidR="00C20CCA" w:rsidRPr="009B2542" w:rsidRDefault="009B2542">
      <w:pPr>
        <w:spacing w:after="0" w:line="240" w:lineRule="auto"/>
        <w:ind w:left="10" w:right="-15" w:hanging="10"/>
        <w:jc w:val="center"/>
        <w:rPr>
          <w:rFonts w:ascii="Verdana" w:hAnsi="Verdana"/>
        </w:rPr>
      </w:pPr>
      <w:r w:rsidRPr="009B2542">
        <w:rPr>
          <w:rFonts w:ascii="Verdana" w:hAnsi="Verdana"/>
          <w:sz w:val="16"/>
        </w:rPr>
        <w:t xml:space="preserve">Rúbrica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Lic. José Alfredo Botello Montes </w:t>
      </w:r>
    </w:p>
    <w:p w:rsidR="00C20CCA" w:rsidRPr="009B2542" w:rsidRDefault="009B2542">
      <w:pPr>
        <w:spacing w:after="0" w:line="238" w:lineRule="auto"/>
        <w:ind w:left="3298" w:right="3058" w:hanging="10"/>
        <w:jc w:val="center"/>
        <w:rPr>
          <w:rFonts w:ascii="Verdana" w:hAnsi="Verdana"/>
        </w:rPr>
      </w:pPr>
      <w:r w:rsidRPr="009B2542">
        <w:rPr>
          <w:rFonts w:ascii="Verdana" w:hAnsi="Verdana"/>
        </w:rPr>
        <w:t xml:space="preserve">Secretario de Gobierno </w:t>
      </w:r>
      <w:r w:rsidRPr="009B2542">
        <w:rPr>
          <w:rFonts w:ascii="Verdana" w:hAnsi="Verdana"/>
          <w:sz w:val="16"/>
        </w:rPr>
        <w:t xml:space="preserve">Rúbrica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rPr>
        <w:t xml:space="preserve">LEY DE DERECHOS Y CULTURA DE LOS PUEBLOS Y COMUNIDADES INDÍGENAS DEL ESTADO DE QUERÉTARO: PUBLICADA EN EL PERIÓDICO OFICIAL DEL GOBIERNO DEL </w:t>
      </w:r>
    </w:p>
    <w:p w:rsidR="00C20CCA" w:rsidRPr="009B2542" w:rsidRDefault="009B2542">
      <w:pPr>
        <w:ind w:firstLine="0"/>
        <w:rPr>
          <w:rFonts w:ascii="Verdana" w:hAnsi="Verdana"/>
        </w:rPr>
      </w:pPr>
      <w:r w:rsidRPr="009B2542">
        <w:rPr>
          <w:rFonts w:ascii="Verdana" w:hAnsi="Verdana"/>
        </w:rPr>
        <w:t xml:space="preserve">ESTADO “LA SOMBRA DE ARTEAGA”, EL 24 DE JULIO DE 2009 (P. O. No. 53)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REFORMAS </w:t>
      </w:r>
    </w:p>
    <w:p w:rsidR="00C20CCA" w:rsidRPr="009B2542" w:rsidRDefault="009B2542">
      <w:pPr>
        <w:spacing w:after="14" w:line="240" w:lineRule="auto"/>
        <w:ind w:left="0" w:firstLine="0"/>
        <w:jc w:val="center"/>
        <w:rPr>
          <w:rFonts w:ascii="Verdana" w:hAnsi="Verdana"/>
        </w:rPr>
      </w:pPr>
      <w:r w:rsidRPr="009B2542">
        <w:rPr>
          <w:rFonts w:ascii="Verdana" w:hAnsi="Verdana"/>
          <w:b/>
        </w:rPr>
        <w:t xml:space="preserve"> </w:t>
      </w:r>
    </w:p>
    <w:p w:rsidR="00C20CCA" w:rsidRPr="009B2542" w:rsidRDefault="009B2542">
      <w:pPr>
        <w:numPr>
          <w:ilvl w:val="0"/>
          <w:numId w:val="5"/>
        </w:numPr>
        <w:ind w:hanging="566"/>
        <w:rPr>
          <w:rFonts w:ascii="Verdana" w:hAnsi="Verdana"/>
        </w:rPr>
      </w:pPr>
      <w:r w:rsidRPr="009B2542">
        <w:rPr>
          <w:rFonts w:ascii="Verdana" w:hAnsi="Verdana"/>
        </w:rPr>
        <w:t xml:space="preserve">Ley que reforma el artículo 3 </w:t>
      </w:r>
      <w:r w:rsidRPr="009B2542">
        <w:rPr>
          <w:rFonts w:ascii="Verdana" w:hAnsi="Verdana"/>
        </w:rPr>
        <w:t xml:space="preserve">de la Ley de Derechos y Cultura de los Pueblos y Comunidades Indígenas del Estado de Querétaro: publicada el 21 de enero de 2011 (P. O. No. 5) </w:t>
      </w:r>
    </w:p>
    <w:p w:rsidR="00C20CCA" w:rsidRPr="009B2542" w:rsidRDefault="009B2542">
      <w:pPr>
        <w:numPr>
          <w:ilvl w:val="0"/>
          <w:numId w:val="5"/>
        </w:numPr>
        <w:ind w:hanging="566"/>
        <w:rPr>
          <w:rFonts w:ascii="Verdana" w:hAnsi="Verdana"/>
        </w:rPr>
      </w:pPr>
      <w:r w:rsidRPr="009B2542">
        <w:rPr>
          <w:rFonts w:ascii="Verdana" w:hAnsi="Verdana"/>
        </w:rPr>
        <w:t xml:space="preserve">Ley que reforma el artículo 3 de la Ley de Derechos y Cultura de los Pueblos y Comunidades Indígenas del Estado </w:t>
      </w:r>
      <w:r w:rsidRPr="009B2542">
        <w:rPr>
          <w:rFonts w:ascii="Verdana" w:hAnsi="Verdana"/>
        </w:rPr>
        <w:t xml:space="preserve">de Querétaro: publicada el 11 de enero de 2013 (P. O. No. 3) </w:t>
      </w:r>
    </w:p>
    <w:p w:rsidR="00C20CCA" w:rsidRPr="009B2542" w:rsidRDefault="009B2542">
      <w:pPr>
        <w:numPr>
          <w:ilvl w:val="0"/>
          <w:numId w:val="5"/>
        </w:numPr>
        <w:ind w:hanging="566"/>
        <w:rPr>
          <w:rFonts w:ascii="Verdana" w:hAnsi="Verdana"/>
        </w:rPr>
      </w:pPr>
      <w:r w:rsidRPr="009B2542">
        <w:rPr>
          <w:rFonts w:ascii="Verdana" w:hAnsi="Verdana"/>
        </w:rPr>
        <w:t xml:space="preserve">Ley que reforma el artículo 3 de la Ley de Derechos y Cultura de los Pueblos y Comunidades Indígenas del Estado de Querétaro: publicada el 24 de enero de 2014 (P. O. No. 6) </w:t>
      </w:r>
    </w:p>
    <w:p w:rsidR="00C20CCA" w:rsidRPr="009B2542" w:rsidRDefault="009B2542">
      <w:pPr>
        <w:numPr>
          <w:ilvl w:val="0"/>
          <w:numId w:val="5"/>
        </w:numPr>
        <w:ind w:hanging="566"/>
        <w:rPr>
          <w:rFonts w:ascii="Verdana" w:hAnsi="Verdana"/>
        </w:rPr>
      </w:pPr>
      <w:r w:rsidRPr="009B2542">
        <w:rPr>
          <w:rFonts w:ascii="Verdana" w:hAnsi="Verdana"/>
        </w:rPr>
        <w:t>Ley que reforma dive</w:t>
      </w:r>
      <w:r w:rsidRPr="009B2542">
        <w:rPr>
          <w:rFonts w:ascii="Verdana" w:hAnsi="Verdana"/>
        </w:rPr>
        <w:t>rsas disposiciones de la Ley de Derechos Humanos del Estado de Querétaro; Ley de Enjuiciamiento de lo Contencioso Administrativo del Estado de Querétaro, Ley para Prevenir, Investigar, Sancionar y Reparar la Desaparición de Personas en el Estado de Queréta</w:t>
      </w:r>
      <w:r w:rsidRPr="009B2542">
        <w:rPr>
          <w:rFonts w:ascii="Verdana" w:hAnsi="Verdana"/>
        </w:rPr>
        <w:t>ro, Ley de Procedimientos Administrativos del Estado de Querétaro, Ley de los Trabajadores del Estado de Querétaro, Ley de Derechos y Cultura de los Pueblos y Comunidades Indígenas del Estado de Querétaro, Código de Procedimientos Civiles del Estado de Que</w:t>
      </w:r>
      <w:r w:rsidRPr="009B2542">
        <w:rPr>
          <w:rFonts w:ascii="Verdana" w:hAnsi="Verdana"/>
        </w:rPr>
        <w:t xml:space="preserve">rétaro, Ley Orgánica de la Procuraduría General de Justicia del Estado de Querétaro y la Ley Orgánica del Poder Judicial del Estado de Querétaro: Publicada el 5 de febrero de 2016 (P.O. No. 8)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TRANSITORIOS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21 de enero de 2011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(P. O. No. 5)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ind w:firstLine="0"/>
        <w:rPr>
          <w:rFonts w:ascii="Verdana" w:hAnsi="Verdana"/>
        </w:rPr>
      </w:pPr>
      <w:r w:rsidRPr="009B2542">
        <w:rPr>
          <w:rFonts w:ascii="Verdana" w:hAnsi="Verdana"/>
          <w:b/>
        </w:rPr>
        <w:t>Artículo Primero</w:t>
      </w:r>
      <w:r w:rsidRPr="009B2542">
        <w:rPr>
          <w:rFonts w:ascii="Verdana" w:hAnsi="Verdana"/>
        </w:rPr>
        <w:t xml:space="preserve">. La presente Ley entrará en vigor al día siguiente de su publicación en el Periódico Oficial del Gobierno del Estado “La Sombra de Arteaga”.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b/>
        </w:rPr>
        <w:lastRenderedPageBreak/>
        <w:t>Artículo Segundo</w:t>
      </w:r>
      <w:r w:rsidRPr="009B2542">
        <w:rPr>
          <w:rFonts w:ascii="Verdana" w:hAnsi="Verdana"/>
        </w:rPr>
        <w:t>. Se derogan todas aquellas disposiciones de igual o menor jerarquía que se opo</w:t>
      </w:r>
      <w:r w:rsidRPr="009B2542">
        <w:rPr>
          <w:rFonts w:ascii="Verdana" w:hAnsi="Verdana"/>
        </w:rPr>
        <w:t xml:space="preserve">ngan a la presente Ley.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TRANSITORIOS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11 de enero de 2013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(P. O. No. 3)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ind w:firstLine="0"/>
        <w:rPr>
          <w:rFonts w:ascii="Verdana" w:hAnsi="Verdana"/>
        </w:rPr>
      </w:pPr>
      <w:r w:rsidRPr="009B2542">
        <w:rPr>
          <w:rFonts w:ascii="Verdana" w:hAnsi="Verdana"/>
          <w:b/>
        </w:rPr>
        <w:t>Artículo Primero</w:t>
      </w:r>
      <w:r w:rsidRPr="009B2542">
        <w:rPr>
          <w:rFonts w:ascii="Verdana" w:hAnsi="Verdana"/>
        </w:rPr>
        <w:t xml:space="preserve">. La presente Ley entrará en vigor al día siguiente de su publicación en el Periódico Oficial del Gobierno del Estado de Querétaro “La Sombra de Arteaga”.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b/>
        </w:rPr>
        <w:t>Artículo Segundo</w:t>
      </w:r>
      <w:r w:rsidRPr="009B2542">
        <w:rPr>
          <w:rFonts w:ascii="Verdana" w:hAnsi="Verdana"/>
        </w:rPr>
        <w:t xml:space="preserve">. Se derogan todas las disposiciones jurídicas que se opongan al contenido de esta Ley.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spacing w:after="0" w:line="240" w:lineRule="auto"/>
        <w:ind w:left="10" w:right="-15" w:hanging="10"/>
        <w:jc w:val="center"/>
        <w:rPr>
          <w:rFonts w:ascii="Verdana" w:hAnsi="Verdana"/>
        </w:rPr>
      </w:pPr>
      <w:r w:rsidRPr="009B2542">
        <w:rPr>
          <w:rFonts w:ascii="Verdana" w:hAnsi="Verdana"/>
          <w:b/>
        </w:rPr>
        <w:t xml:space="preserve">TRANSITORIOS </w:t>
      </w:r>
    </w:p>
    <w:p w:rsidR="00C20CCA" w:rsidRPr="009B2542" w:rsidRDefault="009B2542">
      <w:pPr>
        <w:spacing w:after="0" w:line="238" w:lineRule="auto"/>
        <w:ind w:left="3560" w:right="3318" w:hanging="10"/>
        <w:jc w:val="center"/>
        <w:rPr>
          <w:rFonts w:ascii="Verdana" w:hAnsi="Verdana"/>
        </w:rPr>
      </w:pPr>
      <w:r w:rsidRPr="009B2542">
        <w:rPr>
          <w:rFonts w:ascii="Verdana" w:hAnsi="Verdana"/>
        </w:rPr>
        <w:t xml:space="preserve">24 de enero de 2014 (P. O. No. 6) </w:t>
      </w:r>
    </w:p>
    <w:p w:rsidR="00C20CCA" w:rsidRPr="009B2542" w:rsidRDefault="009B2542">
      <w:pPr>
        <w:spacing w:after="0" w:line="240" w:lineRule="auto"/>
        <w:ind w:left="0" w:firstLine="0"/>
        <w:jc w:val="center"/>
        <w:rPr>
          <w:rFonts w:ascii="Verdana" w:hAnsi="Verdana"/>
        </w:rPr>
      </w:pPr>
      <w:r w:rsidRPr="009B2542">
        <w:rPr>
          <w:rFonts w:ascii="Verdana" w:hAnsi="Verdana"/>
          <w:b/>
        </w:rPr>
        <w:t xml:space="preserve"> </w:t>
      </w:r>
    </w:p>
    <w:p w:rsidR="00C20CCA" w:rsidRPr="009B2542" w:rsidRDefault="009B2542">
      <w:pPr>
        <w:ind w:firstLine="0"/>
        <w:rPr>
          <w:rFonts w:ascii="Verdana" w:hAnsi="Verdana"/>
        </w:rPr>
      </w:pPr>
      <w:r w:rsidRPr="009B2542">
        <w:rPr>
          <w:rFonts w:ascii="Verdana" w:hAnsi="Verdana"/>
          <w:b/>
        </w:rPr>
        <w:t>Artículo Primero</w:t>
      </w:r>
      <w:r w:rsidRPr="009B2542">
        <w:rPr>
          <w:rFonts w:ascii="Verdana" w:hAnsi="Verdana"/>
        </w:rPr>
        <w:t xml:space="preserve">. La presente Ley entrará en vigor al día siguiente de su publicación en el Periódico Oficial del Gobierno del Estado de Querétaro “La Sombra de Arteaga”.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b/>
        </w:rPr>
        <w:t>Artículo Segundo</w:t>
      </w:r>
      <w:r w:rsidRPr="009B2542">
        <w:rPr>
          <w:rFonts w:ascii="Verdana" w:hAnsi="Verdana"/>
        </w:rPr>
        <w:t>. Se derogan todas las disposiciones de igual o menor jerarquía que se opongan a e</w:t>
      </w:r>
      <w:r w:rsidRPr="009B2542">
        <w:rPr>
          <w:rFonts w:ascii="Verdana" w:hAnsi="Verdana"/>
        </w:rPr>
        <w:t xml:space="preserve">sta Ley.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TRANSITORIOS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5 de febrero de 2016 </w:t>
      </w:r>
    </w:p>
    <w:p w:rsidR="00C20CCA" w:rsidRPr="009B2542" w:rsidRDefault="009B2542">
      <w:pPr>
        <w:spacing w:after="0" w:line="238" w:lineRule="auto"/>
        <w:ind w:left="1999" w:right="-15" w:hanging="10"/>
        <w:jc w:val="center"/>
        <w:rPr>
          <w:rFonts w:ascii="Verdana" w:hAnsi="Verdana"/>
        </w:rPr>
      </w:pPr>
      <w:r w:rsidRPr="009B2542">
        <w:rPr>
          <w:rFonts w:ascii="Verdana" w:hAnsi="Verdana"/>
        </w:rPr>
        <w:t xml:space="preserve">(P.O. No. 8) </w:t>
      </w:r>
    </w:p>
    <w:p w:rsidR="00C20CCA" w:rsidRPr="009B2542" w:rsidRDefault="009B2542">
      <w:pPr>
        <w:spacing w:after="0" w:line="240" w:lineRule="auto"/>
        <w:ind w:left="0" w:firstLine="0"/>
        <w:jc w:val="center"/>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b/>
        </w:rPr>
        <w:t>Artículo Primero.</w:t>
      </w:r>
      <w:r w:rsidRPr="009B2542">
        <w:rPr>
          <w:rFonts w:ascii="Verdana" w:hAnsi="Verdana"/>
        </w:rPr>
        <w:t xml:space="preserve"> La presente Ley entrará en vigor a partir del día siguiente de su publicación en el Periódico Oficial de Gobierno del Estado de Querétaro, “La Sombra de Arteaga”. </w:t>
      </w:r>
    </w:p>
    <w:p w:rsidR="00C20CCA" w:rsidRPr="009B2542" w:rsidRDefault="009B2542">
      <w:pPr>
        <w:spacing w:after="0" w:line="240" w:lineRule="auto"/>
        <w:ind w:left="180" w:firstLine="0"/>
        <w:jc w:val="left"/>
        <w:rPr>
          <w:rFonts w:ascii="Verdana" w:hAnsi="Verdana"/>
        </w:rPr>
      </w:pPr>
      <w:r w:rsidRPr="009B2542">
        <w:rPr>
          <w:rFonts w:ascii="Verdana" w:hAnsi="Verdana"/>
        </w:rPr>
        <w:t xml:space="preserve"> </w:t>
      </w:r>
    </w:p>
    <w:p w:rsidR="00C20CCA" w:rsidRPr="009B2542" w:rsidRDefault="009B2542">
      <w:pPr>
        <w:ind w:firstLine="0"/>
        <w:rPr>
          <w:rFonts w:ascii="Verdana" w:hAnsi="Verdana"/>
        </w:rPr>
      </w:pPr>
      <w:r w:rsidRPr="009B2542">
        <w:rPr>
          <w:rFonts w:ascii="Verdana" w:hAnsi="Verdana"/>
          <w:b/>
        </w:rPr>
        <w:t>Artículo Segundo</w:t>
      </w:r>
      <w:r w:rsidRPr="009B2542">
        <w:rPr>
          <w:rFonts w:ascii="Verdana" w:hAnsi="Verdana"/>
        </w:rPr>
        <w:t xml:space="preserve">. Se derogan todas las disposiciones de igual o menor jerarquía que se opongan a la presente Ley. </w:t>
      </w:r>
    </w:p>
    <w:p w:rsidR="00C20CCA" w:rsidRPr="009B2542" w:rsidRDefault="009B2542">
      <w:pPr>
        <w:spacing w:after="0" w:line="240" w:lineRule="auto"/>
        <w:ind w:left="180" w:firstLine="0"/>
        <w:jc w:val="left"/>
        <w:rPr>
          <w:rFonts w:ascii="Verdana" w:hAnsi="Verdana"/>
        </w:rPr>
      </w:pPr>
      <w:r w:rsidRPr="009B2542">
        <w:rPr>
          <w:rFonts w:ascii="Verdana" w:hAnsi="Verdana"/>
          <w:b/>
        </w:rPr>
        <w:t xml:space="preserve"> </w:t>
      </w:r>
    </w:p>
    <w:sectPr w:rsidR="00C20CCA" w:rsidRPr="009B2542">
      <w:pgSz w:w="12242" w:h="15842"/>
      <w:pgMar w:top="1418" w:right="1697" w:bottom="1495" w:left="15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47F66"/>
    <w:multiLevelType w:val="hybridMultilevel"/>
    <w:tmpl w:val="9CF8785A"/>
    <w:lvl w:ilvl="0" w:tplc="9CB208D8">
      <w:start w:val="1"/>
      <w:numFmt w:val="upperRoman"/>
      <w:lvlText w:val="%1."/>
      <w:lvlJc w:val="left"/>
      <w:pPr>
        <w:ind w:left="117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9EEB2E6">
      <w:start w:val="1"/>
      <w:numFmt w:val="lowerLetter"/>
      <w:lvlText w:val="%2"/>
      <w:lvlJc w:val="left"/>
      <w:pPr>
        <w:ind w:left="19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6608358">
      <w:start w:val="1"/>
      <w:numFmt w:val="lowerRoman"/>
      <w:lvlText w:val="%3"/>
      <w:lvlJc w:val="left"/>
      <w:pPr>
        <w:ind w:left="263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0E2E8C2">
      <w:start w:val="1"/>
      <w:numFmt w:val="decimal"/>
      <w:lvlText w:val="%4"/>
      <w:lvlJc w:val="left"/>
      <w:pPr>
        <w:ind w:left="335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E2015E8">
      <w:start w:val="1"/>
      <w:numFmt w:val="lowerLetter"/>
      <w:lvlText w:val="%5"/>
      <w:lvlJc w:val="left"/>
      <w:pPr>
        <w:ind w:left="407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A6CBD7E">
      <w:start w:val="1"/>
      <w:numFmt w:val="lowerRoman"/>
      <w:lvlText w:val="%6"/>
      <w:lvlJc w:val="left"/>
      <w:pPr>
        <w:ind w:left="479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314FFC4">
      <w:start w:val="1"/>
      <w:numFmt w:val="decimal"/>
      <w:lvlText w:val="%7"/>
      <w:lvlJc w:val="left"/>
      <w:pPr>
        <w:ind w:left="551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4E0B3A0">
      <w:start w:val="1"/>
      <w:numFmt w:val="lowerLetter"/>
      <w:lvlText w:val="%8"/>
      <w:lvlJc w:val="left"/>
      <w:pPr>
        <w:ind w:left="623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510243C">
      <w:start w:val="1"/>
      <w:numFmt w:val="lowerRoman"/>
      <w:lvlText w:val="%9"/>
      <w:lvlJc w:val="left"/>
      <w:pPr>
        <w:ind w:left="695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
    <w:nsid w:val="2CEB71C1"/>
    <w:multiLevelType w:val="hybridMultilevel"/>
    <w:tmpl w:val="AF92DF4A"/>
    <w:lvl w:ilvl="0" w:tplc="A364CC6A">
      <w:start w:val="1"/>
      <w:numFmt w:val="bullet"/>
      <w:lvlText w:val="•"/>
      <w:lvlJc w:val="left"/>
      <w:pPr>
        <w:ind w:left="7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980020">
      <w:start w:val="1"/>
      <w:numFmt w:val="bullet"/>
      <w:lvlText w:val="o"/>
      <w:lvlJc w:val="left"/>
      <w:pPr>
        <w:ind w:left="1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0F6CEF6">
      <w:start w:val="1"/>
      <w:numFmt w:val="bullet"/>
      <w:lvlText w:val="▪"/>
      <w:lvlJc w:val="left"/>
      <w:pPr>
        <w:ind w:left="1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03239EE">
      <w:start w:val="1"/>
      <w:numFmt w:val="bullet"/>
      <w:lvlText w:val="•"/>
      <w:lvlJc w:val="left"/>
      <w:pPr>
        <w:ind w:left="2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AA1F56">
      <w:start w:val="1"/>
      <w:numFmt w:val="bullet"/>
      <w:lvlText w:val="o"/>
      <w:lvlJc w:val="left"/>
      <w:pPr>
        <w:ind w:left="3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76DE826E">
      <w:start w:val="1"/>
      <w:numFmt w:val="bullet"/>
      <w:lvlText w:val="▪"/>
      <w:lvlJc w:val="left"/>
      <w:pPr>
        <w:ind w:left="4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914DEC8">
      <w:start w:val="1"/>
      <w:numFmt w:val="bullet"/>
      <w:lvlText w:val="•"/>
      <w:lvlJc w:val="left"/>
      <w:pPr>
        <w:ind w:left="48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218FA98">
      <w:start w:val="1"/>
      <w:numFmt w:val="bullet"/>
      <w:lvlText w:val="o"/>
      <w:lvlJc w:val="left"/>
      <w:pPr>
        <w:ind w:left="55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A8812A6">
      <w:start w:val="1"/>
      <w:numFmt w:val="bullet"/>
      <w:lvlText w:val="▪"/>
      <w:lvlJc w:val="left"/>
      <w:pPr>
        <w:ind w:left="62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
    <w:nsid w:val="422966AA"/>
    <w:multiLevelType w:val="hybridMultilevel"/>
    <w:tmpl w:val="AD842068"/>
    <w:lvl w:ilvl="0" w:tplc="B4D609F2">
      <w:start w:val="1"/>
      <w:numFmt w:val="upperRoman"/>
      <w:lvlText w:val="%1."/>
      <w:lvlJc w:val="left"/>
      <w:pPr>
        <w:ind w:left="13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4301A4E">
      <w:start w:val="1"/>
      <w:numFmt w:val="lowerLetter"/>
      <w:lvlText w:val="%2"/>
      <w:lvlJc w:val="left"/>
      <w:pPr>
        <w:ind w:left="18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1142110">
      <w:start w:val="1"/>
      <w:numFmt w:val="lowerRoman"/>
      <w:lvlText w:val="%3"/>
      <w:lvlJc w:val="left"/>
      <w:pPr>
        <w:ind w:left="26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B78198A">
      <w:start w:val="1"/>
      <w:numFmt w:val="decimal"/>
      <w:lvlText w:val="%4"/>
      <w:lvlJc w:val="left"/>
      <w:pPr>
        <w:ind w:left="33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4BA6AF0">
      <w:start w:val="1"/>
      <w:numFmt w:val="lowerLetter"/>
      <w:lvlText w:val="%5"/>
      <w:lvlJc w:val="left"/>
      <w:pPr>
        <w:ind w:left="40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B06D5BC">
      <w:start w:val="1"/>
      <w:numFmt w:val="lowerRoman"/>
      <w:lvlText w:val="%6"/>
      <w:lvlJc w:val="left"/>
      <w:pPr>
        <w:ind w:left="47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F82D746">
      <w:start w:val="1"/>
      <w:numFmt w:val="decimal"/>
      <w:lvlText w:val="%7"/>
      <w:lvlJc w:val="left"/>
      <w:pPr>
        <w:ind w:left="54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D6CDFFC">
      <w:start w:val="1"/>
      <w:numFmt w:val="lowerLetter"/>
      <w:lvlText w:val="%8"/>
      <w:lvlJc w:val="left"/>
      <w:pPr>
        <w:ind w:left="62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93EBD32">
      <w:start w:val="1"/>
      <w:numFmt w:val="lowerRoman"/>
      <w:lvlText w:val="%9"/>
      <w:lvlJc w:val="left"/>
      <w:pPr>
        <w:ind w:left="692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
    <w:nsid w:val="53441DC6"/>
    <w:multiLevelType w:val="hybridMultilevel"/>
    <w:tmpl w:val="E66677EE"/>
    <w:lvl w:ilvl="0" w:tplc="6934812C">
      <w:start w:val="1"/>
      <w:numFmt w:val="upperRoman"/>
      <w:lvlText w:val="%1."/>
      <w:lvlJc w:val="left"/>
      <w:pPr>
        <w:ind w:left="13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AAA346A">
      <w:start w:val="1"/>
      <w:numFmt w:val="lowerLetter"/>
      <w:lvlText w:val="%2"/>
      <w:lvlJc w:val="left"/>
      <w:pPr>
        <w:ind w:left="18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838F8D0">
      <w:start w:val="1"/>
      <w:numFmt w:val="lowerRoman"/>
      <w:lvlText w:val="%3"/>
      <w:lvlJc w:val="left"/>
      <w:pPr>
        <w:ind w:left="26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2E6AF4E">
      <w:start w:val="1"/>
      <w:numFmt w:val="decimal"/>
      <w:lvlText w:val="%4"/>
      <w:lvlJc w:val="left"/>
      <w:pPr>
        <w:ind w:left="33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62E33F0">
      <w:start w:val="1"/>
      <w:numFmt w:val="lowerLetter"/>
      <w:lvlText w:val="%5"/>
      <w:lvlJc w:val="left"/>
      <w:pPr>
        <w:ind w:left="404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FAC2612">
      <w:start w:val="1"/>
      <w:numFmt w:val="lowerRoman"/>
      <w:lvlText w:val="%6"/>
      <w:lvlJc w:val="left"/>
      <w:pPr>
        <w:ind w:left="476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9E8DF28">
      <w:start w:val="1"/>
      <w:numFmt w:val="decimal"/>
      <w:lvlText w:val="%7"/>
      <w:lvlJc w:val="left"/>
      <w:pPr>
        <w:ind w:left="548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9BA0804">
      <w:start w:val="1"/>
      <w:numFmt w:val="lowerLetter"/>
      <w:lvlText w:val="%8"/>
      <w:lvlJc w:val="left"/>
      <w:pPr>
        <w:ind w:left="620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778CF52">
      <w:start w:val="1"/>
      <w:numFmt w:val="lowerRoman"/>
      <w:lvlText w:val="%9"/>
      <w:lvlJc w:val="left"/>
      <w:pPr>
        <w:ind w:left="6929"/>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5F4F1629"/>
    <w:multiLevelType w:val="hybridMultilevel"/>
    <w:tmpl w:val="BE488116"/>
    <w:lvl w:ilvl="0" w:tplc="BC6AD12A">
      <w:start w:val="1"/>
      <w:numFmt w:val="upperRoman"/>
      <w:lvlText w:val="%1."/>
      <w:lvlJc w:val="left"/>
      <w:pPr>
        <w:ind w:left="159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70AEA30">
      <w:start w:val="1"/>
      <w:numFmt w:val="lowerLetter"/>
      <w:lvlText w:val="%2"/>
      <w:lvlJc w:val="left"/>
      <w:pPr>
        <w:ind w:left="196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3C4F23C">
      <w:start w:val="1"/>
      <w:numFmt w:val="lowerRoman"/>
      <w:lvlText w:val="%3"/>
      <w:lvlJc w:val="left"/>
      <w:pPr>
        <w:ind w:left="268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A804024">
      <w:start w:val="1"/>
      <w:numFmt w:val="decimal"/>
      <w:lvlText w:val="%4"/>
      <w:lvlJc w:val="left"/>
      <w:pPr>
        <w:ind w:left="340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544D2B6">
      <w:start w:val="1"/>
      <w:numFmt w:val="lowerLetter"/>
      <w:lvlText w:val="%5"/>
      <w:lvlJc w:val="left"/>
      <w:pPr>
        <w:ind w:left="412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B488074">
      <w:start w:val="1"/>
      <w:numFmt w:val="lowerRoman"/>
      <w:lvlText w:val="%6"/>
      <w:lvlJc w:val="left"/>
      <w:pPr>
        <w:ind w:left="484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7AC7D68">
      <w:start w:val="1"/>
      <w:numFmt w:val="decimal"/>
      <w:lvlText w:val="%7"/>
      <w:lvlJc w:val="left"/>
      <w:pPr>
        <w:ind w:left="556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250CF0A">
      <w:start w:val="1"/>
      <w:numFmt w:val="lowerLetter"/>
      <w:lvlText w:val="%8"/>
      <w:lvlJc w:val="left"/>
      <w:pPr>
        <w:ind w:left="6288"/>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7C28AA6">
      <w:start w:val="1"/>
      <w:numFmt w:val="lowerRoman"/>
      <w:lvlText w:val="%9"/>
      <w:lvlJc w:val="left"/>
      <w:pPr>
        <w:ind w:left="7008"/>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CA"/>
    <w:rsid w:val="009B2542"/>
    <w:rsid w:val="00C20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B76BA-D8C2-4641-9622-6243D66C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31" w:lineRule="auto"/>
      <w:ind w:left="165" w:firstLine="53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7321</Words>
  <Characters>40269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shernandez</dc:creator>
  <cp:keywords/>
  <cp:lastModifiedBy>Eliseo</cp:lastModifiedBy>
  <cp:revision>2</cp:revision>
  <dcterms:created xsi:type="dcterms:W3CDTF">2018-09-24T18:55:00Z</dcterms:created>
  <dcterms:modified xsi:type="dcterms:W3CDTF">2018-09-24T18:55:00Z</dcterms:modified>
</cp:coreProperties>
</file>