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F4D47"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Instituciones electorales destacan aciertos durante las elecciones pasadas.</w:t>
      </w:r>
    </w:p>
    <w:p w14:paraId="7C8455E3"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w:t>
      </w:r>
      <w:r w:rsidRPr="00FB47EC">
        <w:rPr>
          <w:rFonts w:ascii="Arial" w:hAnsi="Arial" w:cs="Arial"/>
          <w:sz w:val="24"/>
          <w:szCs w:val="24"/>
        </w:rPr>
        <w:tab/>
        <w:t>Durante dos días se debatirá sobre los desafíos y logros que implicaron las nuevas disposiciones en materia electoral.</w:t>
      </w:r>
    </w:p>
    <w:p w14:paraId="7BDFCF09"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Chetumal, Q. Roo; a 10 de octubre.- Autoridades electorales de la III circunscripción plurinominal del país inauguraron en Chetumal, el 2° Encuentro Regional de Institutos, Tribunales Electorales e INE 2024, evento que reúne a las autoridades electorales de Campeche, Chiapas, Oaxaca, Quintana Roo, Tabasco, Veracruz y Yucatán; con el objetivo de propiciar el intercambio de experiencias entre autoridades electorales para el ejercicio de los derechos político-electorales de la ciudadanía, así como los retos de la justicia electoral, y acciones afirmativas en el contexto del Proceso Electoral Local y Federal 2023-2024.</w:t>
      </w:r>
    </w:p>
    <w:p w14:paraId="541689EC" w14:textId="4B7E3D37" w:rsidR="00FB47EC" w:rsidRPr="00FB47EC" w:rsidRDefault="00FB47EC" w:rsidP="00FB47EC">
      <w:pPr>
        <w:jc w:val="both"/>
        <w:rPr>
          <w:rFonts w:ascii="Arial" w:hAnsi="Arial" w:cs="Arial"/>
          <w:sz w:val="24"/>
          <w:szCs w:val="24"/>
        </w:rPr>
      </w:pPr>
      <w:r w:rsidRPr="00FB47EC">
        <w:rPr>
          <w:rFonts w:ascii="Arial" w:hAnsi="Arial" w:cs="Arial"/>
          <w:sz w:val="24"/>
          <w:szCs w:val="24"/>
        </w:rPr>
        <w:t>Reunidos en el Centro Internacional de Negocios y Convenciones, en el presídium estuvieron presentes, la Magistrada Presidenta de la Sala Regional Xalapa del TEPJF</w:t>
      </w:r>
      <w:r>
        <w:rPr>
          <w:rFonts w:ascii="Arial" w:hAnsi="Arial" w:cs="Arial"/>
          <w:sz w:val="24"/>
          <w:szCs w:val="24"/>
        </w:rPr>
        <w:t>,</w:t>
      </w:r>
      <w:r w:rsidRPr="00FB47EC">
        <w:rPr>
          <w:rFonts w:ascii="Arial" w:hAnsi="Arial" w:cs="Arial"/>
          <w:sz w:val="24"/>
          <w:szCs w:val="24"/>
        </w:rPr>
        <w:t xml:space="preserve"> Eva Barrientos Zepeda; el Consejero del Instituto Nacional Electoral</w:t>
      </w:r>
      <w:r>
        <w:rPr>
          <w:rFonts w:ascii="Arial" w:hAnsi="Arial" w:cs="Arial"/>
          <w:sz w:val="24"/>
          <w:szCs w:val="24"/>
        </w:rPr>
        <w:t>,</w:t>
      </w:r>
      <w:r w:rsidRPr="00FB47EC">
        <w:rPr>
          <w:rFonts w:ascii="Arial" w:hAnsi="Arial" w:cs="Arial"/>
          <w:sz w:val="24"/>
          <w:szCs w:val="24"/>
        </w:rPr>
        <w:t xml:space="preserve"> Jorge Montaño Ventura; el Vocal Ejecutivo de la Junta Local Ejecutiva del INE en Quintana Roo</w:t>
      </w:r>
      <w:r>
        <w:rPr>
          <w:rFonts w:ascii="Arial" w:hAnsi="Arial" w:cs="Arial"/>
          <w:sz w:val="24"/>
          <w:szCs w:val="24"/>
        </w:rPr>
        <w:t>,</w:t>
      </w:r>
      <w:r w:rsidRPr="00FB47EC">
        <w:rPr>
          <w:rFonts w:ascii="Arial" w:hAnsi="Arial" w:cs="Arial"/>
          <w:sz w:val="24"/>
          <w:szCs w:val="24"/>
        </w:rPr>
        <w:t xml:space="preserve"> Sergio Bernal Rojas; la Consejera Presidenta del Instituto Electoral de Quintana Roo</w:t>
      </w:r>
      <w:r>
        <w:rPr>
          <w:rFonts w:ascii="Arial" w:hAnsi="Arial" w:cs="Arial"/>
          <w:sz w:val="24"/>
          <w:szCs w:val="24"/>
        </w:rPr>
        <w:t>,</w:t>
      </w:r>
      <w:r w:rsidRPr="00FB47EC">
        <w:rPr>
          <w:rFonts w:ascii="Arial" w:hAnsi="Arial" w:cs="Arial"/>
          <w:sz w:val="24"/>
          <w:szCs w:val="24"/>
        </w:rPr>
        <w:t xml:space="preserve"> Rubí Pacheco Pérez y el Magistrado Presidente del Tribunal Electoral de Quintana Roo</w:t>
      </w:r>
      <w:r>
        <w:rPr>
          <w:rFonts w:ascii="Arial" w:hAnsi="Arial" w:cs="Arial"/>
          <w:sz w:val="24"/>
          <w:szCs w:val="24"/>
        </w:rPr>
        <w:t>,</w:t>
      </w:r>
      <w:r w:rsidRPr="00FB47EC">
        <w:rPr>
          <w:rFonts w:ascii="Arial" w:hAnsi="Arial" w:cs="Arial"/>
          <w:sz w:val="24"/>
          <w:szCs w:val="24"/>
        </w:rPr>
        <w:t xml:space="preserve"> Sergio Avilés </w:t>
      </w:r>
      <w:proofErr w:type="spellStart"/>
      <w:r w:rsidRPr="00FB47EC">
        <w:rPr>
          <w:rFonts w:ascii="Arial" w:hAnsi="Arial" w:cs="Arial"/>
          <w:sz w:val="24"/>
          <w:szCs w:val="24"/>
        </w:rPr>
        <w:t>Demeneghi</w:t>
      </w:r>
      <w:proofErr w:type="spellEnd"/>
      <w:r w:rsidRPr="00FB47EC">
        <w:rPr>
          <w:rFonts w:ascii="Arial" w:hAnsi="Arial" w:cs="Arial"/>
          <w:sz w:val="24"/>
          <w:szCs w:val="24"/>
        </w:rPr>
        <w:t>; Enrique Figueroa Ávila, Magistrado de la Sala Regional Xalapa del TEPJF; Mtro. José Antonio Troncoso Ávila, Magistrado en funciones de la Sala Regional Xalapa del TEPJF, en representación de la Gobernadora del Estado Mara Lezama Espinosa, la encargada de despacho de la Secretaría del Trabajo y Prevención Social Verónica Salina Mozo; y Omar Rodríguez Martínez, síndico municipal, en representación de la presidenta municipal de Othón P. Blanco.</w:t>
      </w:r>
    </w:p>
    <w:p w14:paraId="7FB61419"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 xml:space="preserve">También estuvieron presentes, consejerías, magistraturas y funcionariado electoral, así como invitados especiales. </w:t>
      </w:r>
    </w:p>
    <w:p w14:paraId="072DFC78"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 xml:space="preserve">En su intervención, el Magistrado </w:t>
      </w:r>
      <w:proofErr w:type="gramStart"/>
      <w:r w:rsidRPr="00FB47EC">
        <w:rPr>
          <w:rFonts w:ascii="Arial" w:hAnsi="Arial" w:cs="Arial"/>
          <w:sz w:val="24"/>
          <w:szCs w:val="24"/>
        </w:rPr>
        <w:t>Presidente</w:t>
      </w:r>
      <w:proofErr w:type="gramEnd"/>
      <w:r w:rsidRPr="00FB47EC">
        <w:rPr>
          <w:rFonts w:ascii="Arial" w:hAnsi="Arial" w:cs="Arial"/>
          <w:sz w:val="24"/>
          <w:szCs w:val="24"/>
        </w:rPr>
        <w:t xml:space="preserve"> del TEQROO, Sergio Avilés </w:t>
      </w:r>
      <w:proofErr w:type="spellStart"/>
      <w:r w:rsidRPr="00FB47EC">
        <w:rPr>
          <w:rFonts w:ascii="Arial" w:hAnsi="Arial" w:cs="Arial"/>
          <w:sz w:val="24"/>
          <w:szCs w:val="24"/>
        </w:rPr>
        <w:t>Demeneghi</w:t>
      </w:r>
      <w:proofErr w:type="spellEnd"/>
      <w:r w:rsidRPr="00FB47EC">
        <w:rPr>
          <w:rFonts w:ascii="Arial" w:hAnsi="Arial" w:cs="Arial"/>
          <w:sz w:val="24"/>
          <w:szCs w:val="24"/>
        </w:rPr>
        <w:t xml:space="preserve"> afirmó que “Nuestro compromiso es garantizar que la voz de la sociedad sea escuchada y representada de manera justa, íntegra y transparente, para ello, contamos con expertos en temas electorales, quienes, con su participación, fortalecen nuestra labor y nos permite identificar mejores prácticas entorno a la actividad democrática”.</w:t>
      </w:r>
    </w:p>
    <w:p w14:paraId="0A3B44F7" w14:textId="12DF4D3A" w:rsidR="00FB47EC" w:rsidRPr="00FB47EC" w:rsidRDefault="00FB47EC" w:rsidP="00FB47EC">
      <w:pPr>
        <w:jc w:val="both"/>
        <w:rPr>
          <w:rFonts w:ascii="Arial" w:hAnsi="Arial" w:cs="Arial"/>
          <w:sz w:val="24"/>
          <w:szCs w:val="24"/>
        </w:rPr>
      </w:pPr>
      <w:r w:rsidRPr="00FB47EC">
        <w:rPr>
          <w:rFonts w:ascii="Arial" w:hAnsi="Arial" w:cs="Arial"/>
          <w:sz w:val="24"/>
          <w:szCs w:val="24"/>
        </w:rPr>
        <w:t xml:space="preserve">Por su parte, la </w:t>
      </w:r>
      <w:proofErr w:type="gramStart"/>
      <w:r w:rsidRPr="00FB47EC">
        <w:rPr>
          <w:rFonts w:ascii="Arial" w:hAnsi="Arial" w:cs="Arial"/>
          <w:sz w:val="24"/>
          <w:szCs w:val="24"/>
        </w:rPr>
        <w:t>Consejera Presidenta</w:t>
      </w:r>
      <w:proofErr w:type="gramEnd"/>
      <w:r w:rsidRPr="00FB47EC">
        <w:rPr>
          <w:rFonts w:ascii="Arial" w:hAnsi="Arial" w:cs="Arial"/>
          <w:sz w:val="24"/>
          <w:szCs w:val="24"/>
        </w:rPr>
        <w:t xml:space="preserve"> del IEQROO</w:t>
      </w:r>
      <w:r>
        <w:rPr>
          <w:rFonts w:ascii="Arial" w:hAnsi="Arial" w:cs="Arial"/>
          <w:sz w:val="24"/>
          <w:szCs w:val="24"/>
        </w:rPr>
        <w:t>,</w:t>
      </w:r>
      <w:r w:rsidRPr="00FB47EC">
        <w:rPr>
          <w:rFonts w:ascii="Arial" w:hAnsi="Arial" w:cs="Arial"/>
          <w:sz w:val="24"/>
          <w:szCs w:val="24"/>
        </w:rPr>
        <w:t xml:space="preserve"> Rubí Pacheco Pérez señaló, "La presencia de las autoridades jurisdiccionales refleja el compromiso compartido de seguir trabajando por una democracia más robusta y por instituciones más fuertes. Confiamos en que las discusiones que se llevarán a cabo en estos días servirán de base para propuestas innovadoras y para la mejora continua de nuestras prácticas jurisdiccionales”.</w:t>
      </w:r>
    </w:p>
    <w:p w14:paraId="1ED16224"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lastRenderedPageBreak/>
        <w:t>Al hacer uso de la voz, Sergio Bernal Rojas, Vocal Ejecutivo de la Junta Local del INE en Quintana Roo, destacó la relevancia del 2° Encuentro Regional de Institutos Electorales e INE, subrayando que este evento es esencial para el análisis y el debate en torno a la organización y supervisión de los procesos electorales. Resaltó su enfoque en aspectos clave como la participación ciudadana, la promoción de la transparencia y las estrategias para mejorar la educación cívica. Asimismo, enfatizó que, durante este encuentro, la Sala Regional Xalapa del Tribunal Electoral del Poder Judicial de la Federación, el Tribunal Electoral de Quintana Roo (TEQROO) y el Instituto Electoral de Quintana Roo (IEQROO) comparten experiencias, mejores prácticas y desafíos, con el objetivo de fortalecer la colaboración, la coordinación y la comunicación efectiva.</w:t>
      </w:r>
    </w:p>
    <w:p w14:paraId="61AED193"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Por su parte, el Consejero Electoral del Consejo General del INE, Jorge Montaño Ventura, a nombre de la Consejera Presidenta del INE Guadalupe Taddei Zavala, felicitó y reconoció el trabajo conjunto de los institutos electorales en el pasado proceso electoral concurrente 2023-2024, quienes en coordinación obtuvieron resultados positivos; dijo que, en este 2do encuentro regional, con el intercambio de ideas y reflexiones se tendrán resultados que coadyuvarán al fortalecimiento y experiencia de futuras elecciones.</w:t>
      </w:r>
    </w:p>
    <w:p w14:paraId="0AAACDB8"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 xml:space="preserve">La inauguración del 2° Encuentro Regional de Institutos, Tribunales Electorales e INE 2024, estuvo a cargo de la Dra. Eva Barrientos Zepeda Magistrada </w:t>
      </w:r>
      <w:proofErr w:type="gramStart"/>
      <w:r w:rsidRPr="00FB47EC">
        <w:rPr>
          <w:rFonts w:ascii="Arial" w:hAnsi="Arial" w:cs="Arial"/>
          <w:sz w:val="24"/>
          <w:szCs w:val="24"/>
        </w:rPr>
        <w:t>Presidenta</w:t>
      </w:r>
      <w:proofErr w:type="gramEnd"/>
      <w:r w:rsidRPr="00FB47EC">
        <w:rPr>
          <w:rFonts w:ascii="Arial" w:hAnsi="Arial" w:cs="Arial"/>
          <w:sz w:val="24"/>
          <w:szCs w:val="24"/>
        </w:rPr>
        <w:t xml:space="preserve"> de la Sala Regional Xalapa, quien destacó el balance del procesos electoral concurrente de la III Circunscripción, el cual calificó como positivo, al señalar que se logró la transición pacífica del poder, dijo, “Hemos demostrado que contribuimos a la paz social. </w:t>
      </w:r>
    </w:p>
    <w:p w14:paraId="55A2D319"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Reconoció que la III Circunscripción cuenta con una alta calidad jurídica y que resolvió un gran número de casos de violencia política en razón de género, al destacar que la democracia se construye desde lo local, al mismo tiempo que se prepara para enfrentar los cambios que se avecinan.</w:t>
      </w:r>
    </w:p>
    <w:p w14:paraId="62895C51" w14:textId="77777777" w:rsidR="00FB47EC" w:rsidRPr="00FB47EC" w:rsidRDefault="00FB47EC" w:rsidP="00FB47EC">
      <w:pPr>
        <w:jc w:val="both"/>
        <w:rPr>
          <w:rFonts w:ascii="Arial" w:hAnsi="Arial" w:cs="Arial"/>
          <w:sz w:val="24"/>
          <w:szCs w:val="24"/>
        </w:rPr>
      </w:pPr>
      <w:r w:rsidRPr="00FB47EC">
        <w:rPr>
          <w:rFonts w:ascii="Arial" w:hAnsi="Arial" w:cs="Arial"/>
          <w:sz w:val="24"/>
          <w:szCs w:val="24"/>
        </w:rPr>
        <w:t xml:space="preserve">En el evento inaugural se realizó la Conferencia Magistral de manera virtual: “Sentencias paradigmáticas del proceso electoral 2023-2024”, a cargo del ponente Dr. Felipe Alfredo Fuentes Barrera, magistrado de la Sala Superior del TEPJF, la presentación curricular estuvo a cargo de la Dra. Eva Barrientos Zepeda, Magistrada </w:t>
      </w:r>
      <w:proofErr w:type="gramStart"/>
      <w:r w:rsidRPr="00FB47EC">
        <w:rPr>
          <w:rFonts w:ascii="Arial" w:hAnsi="Arial" w:cs="Arial"/>
          <w:sz w:val="24"/>
          <w:szCs w:val="24"/>
        </w:rPr>
        <w:t>Presidenta</w:t>
      </w:r>
      <w:proofErr w:type="gramEnd"/>
      <w:r w:rsidRPr="00FB47EC">
        <w:rPr>
          <w:rFonts w:ascii="Arial" w:hAnsi="Arial" w:cs="Arial"/>
          <w:sz w:val="24"/>
          <w:szCs w:val="24"/>
        </w:rPr>
        <w:t xml:space="preserve"> de la Sala Regional Xalapa del TEPJF.</w:t>
      </w:r>
    </w:p>
    <w:p w14:paraId="2387811F" w14:textId="4AA78164" w:rsidR="00605661" w:rsidRPr="00FB47EC" w:rsidRDefault="00FB47EC" w:rsidP="00FB47EC">
      <w:pPr>
        <w:jc w:val="both"/>
        <w:rPr>
          <w:rFonts w:ascii="Arial" w:hAnsi="Arial" w:cs="Arial"/>
          <w:sz w:val="24"/>
          <w:szCs w:val="24"/>
        </w:rPr>
      </w:pPr>
      <w:r w:rsidRPr="00FB47EC">
        <w:rPr>
          <w:rFonts w:ascii="Arial" w:hAnsi="Arial" w:cs="Arial"/>
          <w:sz w:val="24"/>
          <w:szCs w:val="24"/>
        </w:rPr>
        <w:t>En este primer día de actividades se presentó la mesa 1, “Balance de las elecciones 2024 en la III Circunscripción Plurinominal, desde lo local, en la mesa 2 se abordó el tema: “Balance de las elecciones 2024 en la III Circunscripción Plurinominal, desde lo Federal”. Finalmente, en la mesa 3 se presentó la disertación “Retos en la justicia electoral: Procedimiento Especial Sancionador”.</w:t>
      </w:r>
    </w:p>
    <w:sectPr w:rsidR="00605661" w:rsidRPr="00FB47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EC"/>
    <w:rsid w:val="00605661"/>
    <w:rsid w:val="0096461F"/>
    <w:rsid w:val="00FB47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1FA1"/>
  <w15:chartTrackingRefBased/>
  <w15:docId w15:val="{2D585C00-9231-437E-A700-9E016517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4737</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Titular Comunicación</dc:creator>
  <cp:keywords/>
  <dc:description/>
  <cp:lastModifiedBy>Titular Comunicación</cp:lastModifiedBy>
  <cp:revision>1</cp:revision>
  <dcterms:created xsi:type="dcterms:W3CDTF">2024-10-11T01:14:00Z</dcterms:created>
  <dcterms:modified xsi:type="dcterms:W3CDTF">2024-10-11T01:17:00Z</dcterms:modified>
</cp:coreProperties>
</file>